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80" w:rsidRDefault="006021AB" w:rsidP="00E021E6">
      <w:pPr>
        <w:pStyle w:val="Default"/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776FC4">
        <w:rPr>
          <w:b/>
          <w:bCs/>
          <w:sz w:val="28"/>
          <w:szCs w:val="28"/>
        </w:rPr>
        <w:t>В Ростовской области продолжается реализаци</w:t>
      </w:r>
      <w:r w:rsidR="00AD5D80">
        <w:rPr>
          <w:b/>
          <w:bCs/>
          <w:sz w:val="28"/>
          <w:szCs w:val="28"/>
        </w:rPr>
        <w:t>я</w:t>
      </w:r>
      <w:r w:rsidRPr="00776FC4">
        <w:rPr>
          <w:b/>
          <w:bCs/>
          <w:sz w:val="28"/>
          <w:szCs w:val="28"/>
        </w:rPr>
        <w:t xml:space="preserve"> проекта </w:t>
      </w:r>
    </w:p>
    <w:p w:rsidR="00A41970" w:rsidRPr="00776FC4" w:rsidRDefault="006021AB" w:rsidP="00E021E6">
      <w:pPr>
        <w:pStyle w:val="Default"/>
        <w:spacing w:line="360" w:lineRule="auto"/>
        <w:ind w:firstLine="567"/>
        <w:jc w:val="center"/>
        <w:rPr>
          <w:b/>
          <w:sz w:val="28"/>
          <w:szCs w:val="28"/>
        </w:rPr>
      </w:pPr>
      <w:r w:rsidRPr="00776FC4">
        <w:rPr>
          <w:b/>
          <w:bCs/>
          <w:sz w:val="28"/>
          <w:szCs w:val="28"/>
        </w:rPr>
        <w:t xml:space="preserve">«Земля для стройки» </w:t>
      </w:r>
    </w:p>
    <w:p w:rsidR="00A41970" w:rsidRDefault="00A41970" w:rsidP="003C5568">
      <w:pPr>
        <w:pStyle w:val="Default"/>
        <w:jc w:val="center"/>
        <w:rPr>
          <w:b/>
          <w:sz w:val="28"/>
          <w:szCs w:val="28"/>
        </w:rPr>
      </w:pPr>
      <w:bookmarkStart w:id="0" w:name="_GoBack"/>
      <w:bookmarkEnd w:id="0"/>
    </w:p>
    <w:p w:rsidR="00AD5D80" w:rsidRPr="009F6808" w:rsidRDefault="00AD5D80" w:rsidP="00AD5D80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9F6808">
        <w:rPr>
          <w:bCs/>
          <w:i/>
          <w:sz w:val="28"/>
          <w:szCs w:val="28"/>
        </w:rPr>
        <w:t xml:space="preserve">В Ростовской области продолжается работа по выявлению земельных участков для жилищного строительства в рамках реализации проекта «Земля для стройки» </w:t>
      </w:r>
    </w:p>
    <w:p w:rsidR="00176C65" w:rsidRPr="00176C65" w:rsidRDefault="00776FC4" w:rsidP="001B5F27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776FC4">
        <w:rPr>
          <w:sz w:val="28"/>
          <w:szCs w:val="28"/>
        </w:rPr>
        <w:t xml:space="preserve">В целях вовлечения в оборот неиспользуемых земельных участков, пригодных для жилищного строительства, </w:t>
      </w:r>
      <w:r w:rsidR="00AD5D80">
        <w:rPr>
          <w:sz w:val="28"/>
          <w:szCs w:val="28"/>
        </w:rPr>
        <w:t xml:space="preserve">в стране успешно функционирует созданный Росреестром </w:t>
      </w:r>
      <w:r w:rsidR="00AD5D80" w:rsidRPr="00776FC4">
        <w:rPr>
          <w:sz w:val="28"/>
          <w:szCs w:val="28"/>
        </w:rPr>
        <w:t>единый информационный ресурс «Земля для стройки», в котором наглядно отображена информация о неиспользуемых территориях, имеющих потенциал вовлечения в обо</w:t>
      </w:r>
      <w:r w:rsidR="00AD5D80">
        <w:rPr>
          <w:sz w:val="28"/>
          <w:szCs w:val="28"/>
        </w:rPr>
        <w:t>рот для жилищного строительства.</w:t>
      </w:r>
      <w:proofErr w:type="gramEnd"/>
      <w:r w:rsidR="00AD5D80">
        <w:rPr>
          <w:sz w:val="28"/>
          <w:szCs w:val="28"/>
        </w:rPr>
        <w:t xml:space="preserve"> Информационный ресурс создан на платформе </w:t>
      </w:r>
      <w:r w:rsidRPr="00776FC4">
        <w:rPr>
          <w:sz w:val="28"/>
          <w:szCs w:val="28"/>
        </w:rPr>
        <w:t>сервис</w:t>
      </w:r>
      <w:r w:rsidR="00AD5D80">
        <w:rPr>
          <w:sz w:val="28"/>
          <w:szCs w:val="28"/>
        </w:rPr>
        <w:t>а</w:t>
      </w:r>
      <w:r w:rsidRPr="00776FC4">
        <w:rPr>
          <w:sz w:val="28"/>
          <w:szCs w:val="28"/>
        </w:rPr>
        <w:t xml:space="preserve"> </w:t>
      </w:r>
      <w:hyperlink r:id="rId6" w:history="1">
        <w:r w:rsidRPr="00776FC4">
          <w:rPr>
            <w:rStyle w:val="a3"/>
            <w:sz w:val="28"/>
            <w:szCs w:val="28"/>
          </w:rPr>
          <w:t>Публичная кадастровая карта</w:t>
        </w:r>
      </w:hyperlink>
      <w:r w:rsidR="00AD5D80">
        <w:rPr>
          <w:sz w:val="28"/>
          <w:szCs w:val="28"/>
        </w:rPr>
        <w:t xml:space="preserve">. </w:t>
      </w:r>
    </w:p>
    <w:p w:rsidR="008202E5" w:rsidRDefault="008202E5" w:rsidP="001B5F27">
      <w:pPr>
        <w:pStyle w:val="a5"/>
        <w:spacing w:before="0" w:beforeAutospacing="0" w:after="0" w:afterAutospacing="0"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 настоящее время </w:t>
      </w:r>
      <w:r w:rsidRPr="00776FC4">
        <w:rPr>
          <w:rFonts w:eastAsiaTheme="minorHAnsi"/>
          <w:color w:val="000000"/>
          <w:sz w:val="28"/>
          <w:szCs w:val="28"/>
          <w:lang w:eastAsia="en-US"/>
        </w:rPr>
        <w:t xml:space="preserve">на </w:t>
      </w:r>
      <w:hyperlink r:id="rId7" w:history="1">
        <w:r w:rsidR="00E14C01">
          <w:rPr>
            <w:rStyle w:val="a3"/>
            <w:sz w:val="28"/>
            <w:szCs w:val="28"/>
          </w:rPr>
          <w:t>Публичной</w:t>
        </w:r>
        <w:r w:rsidR="00E14C01" w:rsidRPr="00776FC4">
          <w:rPr>
            <w:rStyle w:val="a3"/>
            <w:sz w:val="28"/>
            <w:szCs w:val="28"/>
          </w:rPr>
          <w:t xml:space="preserve"> кадастров</w:t>
        </w:r>
        <w:r w:rsidR="00E14C01">
          <w:rPr>
            <w:rStyle w:val="a3"/>
            <w:sz w:val="28"/>
            <w:szCs w:val="28"/>
          </w:rPr>
          <w:t>ой</w:t>
        </w:r>
        <w:r w:rsidR="00E14C01" w:rsidRPr="00776FC4">
          <w:rPr>
            <w:rStyle w:val="a3"/>
            <w:sz w:val="28"/>
            <w:szCs w:val="28"/>
          </w:rPr>
          <w:t xml:space="preserve"> кар</w:t>
        </w:r>
        <w:r w:rsidR="00E14C01">
          <w:rPr>
            <w:rStyle w:val="a3"/>
            <w:sz w:val="28"/>
            <w:szCs w:val="28"/>
          </w:rPr>
          <w:t>те</w:t>
        </w:r>
      </w:hyperlink>
      <w:r w:rsidR="00E14C01">
        <w:rPr>
          <w:sz w:val="28"/>
          <w:szCs w:val="28"/>
        </w:rPr>
        <w:t xml:space="preserve"> </w:t>
      </w:r>
      <w:r w:rsidRPr="00776FC4">
        <w:rPr>
          <w:rFonts w:eastAsiaTheme="minorHAnsi"/>
          <w:color w:val="000000"/>
          <w:sz w:val="28"/>
          <w:szCs w:val="28"/>
          <w:lang w:eastAsia="en-US"/>
        </w:rPr>
        <w:t xml:space="preserve">отмечено </w:t>
      </w:r>
      <w:r w:rsidR="0082484C">
        <w:rPr>
          <w:rFonts w:eastAsiaTheme="minorHAnsi"/>
          <w:color w:val="000000"/>
          <w:sz w:val="28"/>
          <w:szCs w:val="28"/>
          <w:lang w:eastAsia="en-US"/>
        </w:rPr>
        <w:t>58</w:t>
      </w:r>
      <w:r w:rsidR="00AD5D80">
        <w:rPr>
          <w:rFonts w:eastAsiaTheme="minorHAnsi"/>
          <w:color w:val="000000"/>
          <w:sz w:val="28"/>
          <w:szCs w:val="28"/>
          <w:lang w:eastAsia="en-US"/>
        </w:rPr>
        <w:t>16 земельных участков и 1327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территори</w:t>
      </w:r>
      <w:r w:rsidR="00AD5D80">
        <w:rPr>
          <w:rFonts w:eastAsiaTheme="minorHAnsi"/>
          <w:color w:val="000000"/>
          <w:sz w:val="28"/>
          <w:szCs w:val="28"/>
          <w:lang w:eastAsia="en-US"/>
        </w:rPr>
        <w:t>й</w:t>
      </w:r>
      <w:r w:rsidR="004E7AFF">
        <w:rPr>
          <w:rFonts w:eastAsiaTheme="minorHAnsi"/>
          <w:color w:val="000000"/>
          <w:sz w:val="28"/>
          <w:szCs w:val="28"/>
          <w:lang w:eastAsia="en-US"/>
        </w:rPr>
        <w:t xml:space="preserve"> Российской Федерации</w:t>
      </w:r>
      <w:r w:rsidR="00AD5D80">
        <w:rPr>
          <w:rFonts w:eastAsiaTheme="minorHAnsi"/>
          <w:color w:val="000000"/>
          <w:sz w:val="28"/>
          <w:szCs w:val="28"/>
          <w:lang w:eastAsia="en-US"/>
        </w:rPr>
        <w:t>, пригодных</w:t>
      </w:r>
      <w:r w:rsidRPr="00776FC4">
        <w:rPr>
          <w:rFonts w:eastAsiaTheme="minorHAnsi"/>
          <w:color w:val="000000"/>
          <w:sz w:val="28"/>
          <w:szCs w:val="28"/>
          <w:lang w:eastAsia="en-US"/>
        </w:rPr>
        <w:t xml:space="preserve"> для жилищного строительства. Следует отметить, что единый сервис д</w:t>
      </w:r>
      <w:r>
        <w:rPr>
          <w:rFonts w:eastAsiaTheme="minorHAnsi"/>
          <w:color w:val="000000"/>
          <w:sz w:val="28"/>
          <w:szCs w:val="28"/>
          <w:lang w:eastAsia="en-US"/>
        </w:rPr>
        <w:t>оступен во всех регионах страны, в том числе в Ростовской области.</w:t>
      </w:r>
    </w:p>
    <w:p w:rsidR="00776FC4" w:rsidRPr="00776FC4" w:rsidRDefault="00776FC4" w:rsidP="001B5F27">
      <w:pPr>
        <w:pStyle w:val="a5"/>
        <w:spacing w:before="0" w:beforeAutospacing="0" w:after="0" w:afterAutospacing="0"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76FC4">
        <w:rPr>
          <w:rFonts w:eastAsiaTheme="minorHAnsi"/>
          <w:color w:val="000000"/>
          <w:sz w:val="28"/>
          <w:szCs w:val="28"/>
          <w:lang w:eastAsia="en-US"/>
        </w:rPr>
        <w:t>Росреестром осуществляется актуализация данных, уточняется фактическое использование выявленных земельных участков (территорий), а также проводится работа по выявлению новых.</w:t>
      </w:r>
    </w:p>
    <w:p w:rsidR="00B27676" w:rsidRPr="00B27676" w:rsidRDefault="00B27676" w:rsidP="00B27676">
      <w:pPr>
        <w:pStyle w:val="a5"/>
        <w:spacing w:before="0" w:beforeAutospacing="0" w:after="0" w:afterAutospacing="0"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27676">
        <w:rPr>
          <w:rFonts w:eastAsiaTheme="minorHAnsi"/>
          <w:color w:val="000000"/>
          <w:sz w:val="28"/>
          <w:szCs w:val="28"/>
          <w:lang w:eastAsia="en-US"/>
        </w:rPr>
        <w:t xml:space="preserve">В Ростовской области с 2020 года функционирует постоянно действующий оперативный штаб с целью выявления неэффективно используемых земельных участков и территорий, из которых могут быть образованы новые земельные участки, в пределах и непосредственной близости от населенных пунктов, имеющих потенциал развития жилищного строительства на территории Ростовской области. </w:t>
      </w:r>
      <w:r w:rsidRPr="00D04608">
        <w:rPr>
          <w:sz w:val="28"/>
          <w:szCs w:val="28"/>
        </w:rPr>
        <w:t xml:space="preserve">В оперативный штаб входят представители Управления Росреестра по Ростовской области, Кадастровой палаты по Ростовской области, </w:t>
      </w:r>
      <w:proofErr w:type="spellStart"/>
      <w:r w:rsidRPr="00D04608">
        <w:rPr>
          <w:sz w:val="28"/>
          <w:szCs w:val="28"/>
        </w:rPr>
        <w:t>Минимущества</w:t>
      </w:r>
      <w:proofErr w:type="spellEnd"/>
      <w:r w:rsidRPr="00D04608">
        <w:rPr>
          <w:sz w:val="28"/>
          <w:szCs w:val="28"/>
        </w:rPr>
        <w:t xml:space="preserve"> и Минстроя региона, территориального</w:t>
      </w:r>
      <w:r>
        <w:rPr>
          <w:sz w:val="28"/>
          <w:szCs w:val="28"/>
        </w:rPr>
        <w:t xml:space="preserve"> управления </w:t>
      </w:r>
      <w:proofErr w:type="spellStart"/>
      <w:r>
        <w:rPr>
          <w:sz w:val="28"/>
          <w:szCs w:val="28"/>
        </w:rPr>
        <w:t>Росимущества</w:t>
      </w:r>
      <w:proofErr w:type="spellEnd"/>
      <w:r>
        <w:rPr>
          <w:sz w:val="28"/>
          <w:szCs w:val="28"/>
        </w:rPr>
        <w:t xml:space="preserve"> по Ростовской области</w:t>
      </w:r>
      <w:r w:rsidR="004E7AFF">
        <w:rPr>
          <w:sz w:val="28"/>
          <w:szCs w:val="28"/>
        </w:rPr>
        <w:t>, АО «ДОМ</w:t>
      </w:r>
      <w:proofErr w:type="gramStart"/>
      <w:r w:rsidR="004E7AFF">
        <w:rPr>
          <w:sz w:val="28"/>
          <w:szCs w:val="28"/>
        </w:rPr>
        <w:t>.Р</w:t>
      </w:r>
      <w:proofErr w:type="gramEnd"/>
      <w:r w:rsidR="004E7AFF">
        <w:rPr>
          <w:sz w:val="28"/>
          <w:szCs w:val="28"/>
        </w:rPr>
        <w:t>Ф»</w:t>
      </w:r>
      <w:r>
        <w:rPr>
          <w:sz w:val="28"/>
          <w:szCs w:val="28"/>
        </w:rPr>
        <w:t xml:space="preserve">. </w:t>
      </w:r>
      <w:r w:rsidRPr="00B27676">
        <w:rPr>
          <w:rFonts w:eastAsiaTheme="minorHAnsi"/>
          <w:color w:val="000000"/>
          <w:sz w:val="28"/>
          <w:szCs w:val="28"/>
          <w:lang w:eastAsia="en-US"/>
        </w:rPr>
        <w:t>Оперативным штабом проводится сбор информации по таким земельным участкам и территориям и анализ полученных сведений для подготовки предложений по вовлечению участков под жилищное строительство.</w:t>
      </w:r>
    </w:p>
    <w:p w:rsidR="00DA6B93" w:rsidRPr="00C55A15" w:rsidRDefault="00B27676" w:rsidP="00B27676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A6B93">
        <w:rPr>
          <w:sz w:val="28"/>
          <w:szCs w:val="28"/>
        </w:rPr>
        <w:t>«</w:t>
      </w:r>
      <w:r w:rsidR="00007015">
        <w:rPr>
          <w:i/>
          <w:sz w:val="28"/>
          <w:szCs w:val="28"/>
        </w:rPr>
        <w:t>По состоянию на 1 мая</w:t>
      </w:r>
      <w:r w:rsidR="00DA6B93" w:rsidRPr="00253D77">
        <w:rPr>
          <w:i/>
          <w:sz w:val="28"/>
          <w:szCs w:val="28"/>
        </w:rPr>
        <w:t xml:space="preserve"> </w:t>
      </w:r>
      <w:r w:rsidR="00DA6B93" w:rsidRPr="00253D77">
        <w:rPr>
          <w:i/>
          <w:color w:val="auto"/>
          <w:sz w:val="28"/>
          <w:szCs w:val="28"/>
        </w:rPr>
        <w:t>сформ</w:t>
      </w:r>
      <w:r w:rsidR="0021436F" w:rsidRPr="00253D77">
        <w:rPr>
          <w:i/>
          <w:color w:val="auto"/>
          <w:sz w:val="28"/>
          <w:szCs w:val="28"/>
        </w:rPr>
        <w:t>ирован перечень из 1</w:t>
      </w:r>
      <w:r w:rsidR="00007015">
        <w:rPr>
          <w:i/>
          <w:color w:val="auto"/>
          <w:sz w:val="28"/>
          <w:szCs w:val="28"/>
        </w:rPr>
        <w:t>50</w:t>
      </w:r>
      <w:r w:rsidR="0021436F" w:rsidRPr="00253D77">
        <w:rPr>
          <w:i/>
          <w:color w:val="auto"/>
          <w:sz w:val="28"/>
          <w:szCs w:val="28"/>
        </w:rPr>
        <w:t xml:space="preserve"> земельных</w:t>
      </w:r>
      <w:r w:rsidR="00DA6B93" w:rsidRPr="00253D77">
        <w:rPr>
          <w:i/>
          <w:color w:val="auto"/>
          <w:sz w:val="28"/>
          <w:szCs w:val="28"/>
        </w:rPr>
        <w:t xml:space="preserve"> участков и территорий, подлежащих вовлечению в оборот в целях жилищного строит</w:t>
      </w:r>
      <w:r w:rsidR="00007015">
        <w:rPr>
          <w:i/>
          <w:color w:val="auto"/>
          <w:sz w:val="28"/>
          <w:szCs w:val="28"/>
        </w:rPr>
        <w:t xml:space="preserve">ельства, общей площадью 1880 </w:t>
      </w:r>
      <w:r w:rsidR="00E021E6">
        <w:rPr>
          <w:i/>
          <w:color w:val="auto"/>
          <w:sz w:val="28"/>
          <w:szCs w:val="28"/>
        </w:rPr>
        <w:t>га. Они</w:t>
      </w:r>
      <w:r w:rsidR="00DA6B93" w:rsidRPr="00253D77">
        <w:rPr>
          <w:i/>
          <w:color w:val="auto"/>
          <w:sz w:val="28"/>
          <w:szCs w:val="28"/>
        </w:rPr>
        <w:t xml:space="preserve"> расположены в </w:t>
      </w:r>
      <w:r w:rsidR="00B97955">
        <w:rPr>
          <w:i/>
          <w:color w:val="auto"/>
          <w:sz w:val="28"/>
          <w:szCs w:val="28"/>
        </w:rPr>
        <w:t>22 населенных пунктах</w:t>
      </w:r>
      <w:r w:rsidR="004465B0">
        <w:rPr>
          <w:i/>
          <w:color w:val="auto"/>
          <w:sz w:val="28"/>
          <w:szCs w:val="28"/>
        </w:rPr>
        <w:t xml:space="preserve"> </w:t>
      </w:r>
      <w:r w:rsidR="0021436F" w:rsidRPr="00253D77">
        <w:rPr>
          <w:i/>
          <w:color w:val="auto"/>
          <w:sz w:val="28"/>
          <w:szCs w:val="28"/>
        </w:rPr>
        <w:t>Ростовской области</w:t>
      </w:r>
      <w:r w:rsidR="00253D77">
        <w:rPr>
          <w:color w:val="auto"/>
          <w:sz w:val="28"/>
          <w:szCs w:val="28"/>
        </w:rPr>
        <w:t xml:space="preserve">, </w:t>
      </w:r>
      <w:r w:rsidR="00253D77" w:rsidRPr="00C55A15">
        <w:rPr>
          <w:color w:val="auto"/>
          <w:sz w:val="28"/>
          <w:szCs w:val="28"/>
        </w:rPr>
        <w:t xml:space="preserve">– говорит </w:t>
      </w:r>
      <w:r w:rsidR="00253D77" w:rsidRPr="00C55A15">
        <w:rPr>
          <w:b/>
          <w:color w:val="auto"/>
          <w:sz w:val="28"/>
          <w:szCs w:val="28"/>
        </w:rPr>
        <w:t>директор Кадастровой палаты по Ростовской области</w:t>
      </w:r>
      <w:r w:rsidR="00007015">
        <w:rPr>
          <w:b/>
          <w:color w:val="auto"/>
          <w:sz w:val="28"/>
          <w:szCs w:val="28"/>
        </w:rPr>
        <w:t xml:space="preserve"> Александр Савченко</w:t>
      </w:r>
      <w:r w:rsidR="00253D77">
        <w:rPr>
          <w:b/>
          <w:color w:val="auto"/>
          <w:sz w:val="28"/>
          <w:szCs w:val="28"/>
        </w:rPr>
        <w:t xml:space="preserve">. </w:t>
      </w:r>
      <w:r w:rsidR="00253D77" w:rsidRPr="00ED51F9">
        <w:rPr>
          <w:color w:val="auto"/>
          <w:sz w:val="28"/>
          <w:szCs w:val="28"/>
        </w:rPr>
        <w:t>–</w:t>
      </w:r>
      <w:r w:rsidR="00B97955" w:rsidRPr="00ED51F9">
        <w:rPr>
          <w:color w:val="auto"/>
          <w:sz w:val="28"/>
          <w:szCs w:val="28"/>
        </w:rPr>
        <w:t xml:space="preserve"> </w:t>
      </w:r>
      <w:r w:rsidR="00B97955" w:rsidRPr="00B97955">
        <w:rPr>
          <w:i/>
          <w:sz w:val="28"/>
          <w:szCs w:val="28"/>
        </w:rPr>
        <w:t>С</w:t>
      </w:r>
      <w:r w:rsidR="008202E5" w:rsidRPr="00B97955">
        <w:rPr>
          <w:i/>
          <w:sz w:val="28"/>
          <w:szCs w:val="28"/>
        </w:rPr>
        <w:t>вед</w:t>
      </w:r>
      <w:r w:rsidR="008202E5" w:rsidRPr="00253D77">
        <w:rPr>
          <w:i/>
          <w:sz w:val="28"/>
          <w:szCs w:val="28"/>
        </w:rPr>
        <w:t>ения об этих объектах недвижимости отражены на Публичн</w:t>
      </w:r>
      <w:r w:rsidR="00C55A15" w:rsidRPr="00253D77">
        <w:rPr>
          <w:i/>
          <w:sz w:val="28"/>
          <w:szCs w:val="28"/>
        </w:rPr>
        <w:t xml:space="preserve">ой кадастровой </w:t>
      </w:r>
      <w:r w:rsidR="00B97955" w:rsidRPr="00253D77">
        <w:rPr>
          <w:i/>
          <w:sz w:val="28"/>
          <w:szCs w:val="28"/>
        </w:rPr>
        <w:t>карте,</w:t>
      </w:r>
      <w:r w:rsidR="00C55A15" w:rsidRPr="00253D77">
        <w:rPr>
          <w:i/>
          <w:sz w:val="28"/>
          <w:szCs w:val="28"/>
        </w:rPr>
        <w:t xml:space="preserve"> и заинтересованные лица могу</w:t>
      </w:r>
      <w:r w:rsidR="001B5F27">
        <w:rPr>
          <w:i/>
          <w:sz w:val="28"/>
          <w:szCs w:val="28"/>
        </w:rPr>
        <w:t xml:space="preserve">т </w:t>
      </w:r>
      <w:r w:rsidR="00C55A15" w:rsidRPr="00253D77">
        <w:rPr>
          <w:i/>
          <w:sz w:val="28"/>
          <w:szCs w:val="28"/>
        </w:rPr>
        <w:t>выбрать подходящий участок для строительства жилья</w:t>
      </w:r>
      <w:r w:rsidR="00C55A15" w:rsidRPr="00C55A15">
        <w:rPr>
          <w:color w:val="auto"/>
          <w:sz w:val="28"/>
          <w:szCs w:val="28"/>
        </w:rPr>
        <w:t>».</w:t>
      </w:r>
    </w:p>
    <w:p w:rsidR="00B97955" w:rsidRPr="00B97955" w:rsidRDefault="00A440B9" w:rsidP="001B5F27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B97955">
        <w:rPr>
          <w:color w:val="auto"/>
          <w:sz w:val="28"/>
          <w:szCs w:val="28"/>
        </w:rPr>
        <w:t>о состоянию на 01.05.2022 в качестве перспективных для жилищного строительства были выявлены земельные участки и территории в городах</w:t>
      </w:r>
      <w:r>
        <w:rPr>
          <w:color w:val="auto"/>
          <w:sz w:val="28"/>
          <w:szCs w:val="28"/>
        </w:rPr>
        <w:t>:</w:t>
      </w:r>
      <w:r w:rsidR="00B97955">
        <w:rPr>
          <w:color w:val="auto"/>
          <w:sz w:val="28"/>
          <w:szCs w:val="28"/>
        </w:rPr>
        <w:t xml:space="preserve"> Ростове-на-Дону, Азове, Батайске, </w:t>
      </w:r>
      <w:r w:rsidR="00B27676">
        <w:rPr>
          <w:color w:val="auto"/>
          <w:sz w:val="28"/>
          <w:szCs w:val="28"/>
        </w:rPr>
        <w:t>Волгодонске, Новочеркасске, Новошахтинске, Сальске, Таганроге, Шахтах, а также в Азовском, Аксайском, Белокалитвинском, Мясниковском и Октябрьском районах Ростовской области общей площадью 1880,34 га.</w:t>
      </w:r>
    </w:p>
    <w:p w:rsidR="00B27676" w:rsidRDefault="0032662D" w:rsidP="00B27676">
      <w:pPr>
        <w:pStyle w:val="a5"/>
        <w:spacing w:before="0" w:beforeAutospacing="0" w:after="0" w:afterAutospacing="0"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2662D">
        <w:rPr>
          <w:rFonts w:eastAsiaTheme="minorHAnsi"/>
          <w:i/>
          <w:color w:val="000000"/>
          <w:sz w:val="28"/>
          <w:szCs w:val="28"/>
          <w:lang w:eastAsia="en-US"/>
        </w:rPr>
        <w:t>«</w:t>
      </w:r>
      <w:r w:rsidR="00B27676" w:rsidRPr="0032662D">
        <w:rPr>
          <w:rFonts w:eastAsiaTheme="minorHAnsi"/>
          <w:i/>
          <w:color w:val="000000"/>
          <w:sz w:val="28"/>
          <w:szCs w:val="28"/>
          <w:lang w:eastAsia="en-US"/>
        </w:rPr>
        <w:t>12 мая состоялось очередное заседание оперативного штаба, по результатам которого принято решение включить в перечень перспективных для строительства жилья 10 земельных участков и территорий, расположенных в г</w:t>
      </w:r>
      <w:r w:rsidR="00C40F23" w:rsidRPr="0032662D">
        <w:rPr>
          <w:rFonts w:eastAsiaTheme="minorHAnsi"/>
          <w:i/>
          <w:color w:val="000000"/>
          <w:sz w:val="28"/>
          <w:szCs w:val="28"/>
          <w:lang w:eastAsia="en-US"/>
        </w:rPr>
        <w:t>ородах</w:t>
      </w:r>
      <w:r w:rsidR="00B27676" w:rsidRPr="0032662D">
        <w:rPr>
          <w:rFonts w:eastAsiaTheme="minorHAnsi"/>
          <w:i/>
          <w:color w:val="000000"/>
          <w:sz w:val="28"/>
          <w:szCs w:val="28"/>
          <w:lang w:eastAsia="en-US"/>
        </w:rPr>
        <w:t xml:space="preserve"> Ростове-на-Дону, Новочеркасске, </w:t>
      </w:r>
      <w:r w:rsidR="00C40F23" w:rsidRPr="0032662D">
        <w:rPr>
          <w:rFonts w:eastAsiaTheme="minorHAnsi"/>
          <w:i/>
          <w:color w:val="000000"/>
          <w:sz w:val="28"/>
          <w:szCs w:val="28"/>
          <w:lang w:eastAsia="en-US"/>
        </w:rPr>
        <w:t>Красном Сулине, а также Октябрьском районе общей площадью 794,46 га</w:t>
      </w:r>
      <w:r w:rsidR="00F7594F" w:rsidRPr="0032662D">
        <w:rPr>
          <w:rFonts w:eastAsiaTheme="minorHAnsi"/>
          <w:i/>
          <w:color w:val="000000"/>
          <w:sz w:val="28"/>
          <w:szCs w:val="28"/>
          <w:lang w:eastAsia="en-US"/>
        </w:rPr>
        <w:t>. Также принято решение</w:t>
      </w:r>
      <w:r w:rsidR="00C40F23" w:rsidRPr="0032662D">
        <w:rPr>
          <w:rFonts w:eastAsiaTheme="minorHAnsi"/>
          <w:i/>
          <w:color w:val="000000"/>
          <w:sz w:val="28"/>
          <w:szCs w:val="28"/>
          <w:lang w:eastAsia="en-US"/>
        </w:rPr>
        <w:t xml:space="preserve"> исключить из перечня</w:t>
      </w:r>
      <w:r w:rsidR="003118CC" w:rsidRPr="0032662D">
        <w:rPr>
          <w:rFonts w:eastAsiaTheme="minorHAnsi"/>
          <w:i/>
          <w:color w:val="000000"/>
          <w:sz w:val="28"/>
          <w:szCs w:val="28"/>
          <w:lang w:eastAsia="en-US"/>
        </w:rPr>
        <w:t xml:space="preserve"> 7</w:t>
      </w:r>
      <w:r w:rsidR="00C40F23" w:rsidRPr="0032662D">
        <w:rPr>
          <w:rFonts w:eastAsiaTheme="minorHAnsi"/>
          <w:i/>
          <w:color w:val="000000"/>
          <w:sz w:val="28"/>
          <w:szCs w:val="28"/>
          <w:lang w:eastAsia="en-US"/>
        </w:rPr>
        <w:t xml:space="preserve"> земельны</w:t>
      </w:r>
      <w:r w:rsidR="003118CC" w:rsidRPr="0032662D">
        <w:rPr>
          <w:rFonts w:eastAsiaTheme="minorHAnsi"/>
          <w:i/>
          <w:color w:val="000000"/>
          <w:sz w:val="28"/>
          <w:szCs w:val="28"/>
          <w:lang w:eastAsia="en-US"/>
        </w:rPr>
        <w:t>х</w:t>
      </w:r>
      <w:r w:rsidR="00C40F23" w:rsidRPr="0032662D">
        <w:rPr>
          <w:rFonts w:eastAsiaTheme="minorHAnsi"/>
          <w:i/>
          <w:color w:val="000000"/>
          <w:sz w:val="28"/>
          <w:szCs w:val="28"/>
          <w:lang w:eastAsia="en-US"/>
        </w:rPr>
        <w:t xml:space="preserve"> участк</w:t>
      </w:r>
      <w:r w:rsidR="003118CC" w:rsidRPr="0032662D">
        <w:rPr>
          <w:rFonts w:eastAsiaTheme="minorHAnsi"/>
          <w:i/>
          <w:color w:val="000000"/>
          <w:sz w:val="28"/>
          <w:szCs w:val="28"/>
          <w:lang w:eastAsia="en-US"/>
        </w:rPr>
        <w:t>ов</w:t>
      </w:r>
      <w:r w:rsidR="00C40F23" w:rsidRPr="0032662D">
        <w:rPr>
          <w:rFonts w:eastAsiaTheme="minorHAnsi"/>
          <w:i/>
          <w:color w:val="000000"/>
          <w:sz w:val="28"/>
          <w:szCs w:val="28"/>
          <w:lang w:eastAsia="en-US"/>
        </w:rPr>
        <w:t xml:space="preserve"> в г. Т</w:t>
      </w:r>
      <w:r w:rsidR="00F7594F" w:rsidRPr="0032662D">
        <w:rPr>
          <w:rFonts w:eastAsiaTheme="minorHAnsi"/>
          <w:i/>
          <w:color w:val="000000"/>
          <w:sz w:val="28"/>
          <w:szCs w:val="28"/>
          <w:lang w:eastAsia="en-US"/>
        </w:rPr>
        <w:t>аганроге общей площадью 9,8 га в связи с тем, что на одном из участков предусмотрено строительство детского сада и на шести земельных участк</w:t>
      </w:r>
      <w:r w:rsidR="00D24629">
        <w:rPr>
          <w:rFonts w:eastAsiaTheme="minorHAnsi"/>
          <w:i/>
          <w:color w:val="000000"/>
          <w:sz w:val="28"/>
          <w:szCs w:val="28"/>
          <w:lang w:eastAsia="en-US"/>
        </w:rPr>
        <w:t>ах</w:t>
      </w:r>
      <w:r w:rsidR="00F7594F" w:rsidRPr="0032662D">
        <w:rPr>
          <w:rFonts w:eastAsiaTheme="minorHAnsi"/>
          <w:i/>
          <w:color w:val="000000"/>
          <w:sz w:val="28"/>
          <w:szCs w:val="28"/>
          <w:lang w:eastAsia="en-US"/>
        </w:rPr>
        <w:t xml:space="preserve"> предусмотрено строительство дорог общего пользования</w:t>
      </w:r>
      <w:r w:rsidRPr="0032662D">
        <w:rPr>
          <w:rFonts w:eastAsiaTheme="minorHAnsi"/>
          <w:i/>
          <w:color w:val="000000"/>
          <w:sz w:val="28"/>
          <w:szCs w:val="28"/>
          <w:lang w:eastAsia="en-US"/>
        </w:rPr>
        <w:t>»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– </w:t>
      </w:r>
      <w:r w:rsidRPr="006349C6">
        <w:rPr>
          <w:rFonts w:eastAsiaTheme="minorHAnsi"/>
          <w:color w:val="000000"/>
          <w:sz w:val="28"/>
          <w:szCs w:val="28"/>
          <w:lang w:eastAsia="en-US"/>
        </w:rPr>
        <w:t xml:space="preserve">добавил </w:t>
      </w:r>
      <w:r>
        <w:rPr>
          <w:b/>
          <w:sz w:val="28"/>
          <w:szCs w:val="28"/>
        </w:rPr>
        <w:t>Александр Савченко</w:t>
      </w:r>
      <w:r w:rsidR="00F7594F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F47DCF" w:rsidRDefault="00C45363" w:rsidP="001B5F27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C45363">
        <w:rPr>
          <w:sz w:val="28"/>
          <w:szCs w:val="28"/>
        </w:rPr>
        <w:t xml:space="preserve">Лица, заинтересованные в предоставлении земельных участков, могут направлять </w:t>
      </w:r>
      <w:r w:rsidR="00A22994">
        <w:rPr>
          <w:sz w:val="28"/>
          <w:szCs w:val="28"/>
        </w:rPr>
        <w:t xml:space="preserve">в Уполномоченный орган </w:t>
      </w:r>
      <w:r w:rsidR="00C40F23">
        <w:rPr>
          <w:sz w:val="28"/>
          <w:szCs w:val="28"/>
        </w:rPr>
        <w:t xml:space="preserve">(Минстрой Ростовской области) </w:t>
      </w:r>
      <w:r w:rsidRPr="00C45363">
        <w:rPr>
          <w:sz w:val="28"/>
          <w:szCs w:val="28"/>
        </w:rPr>
        <w:t>сформиров</w:t>
      </w:r>
      <w:r w:rsidR="00CD2DC1">
        <w:rPr>
          <w:sz w:val="28"/>
          <w:szCs w:val="28"/>
        </w:rPr>
        <w:t>анный с использованием сервиса</w:t>
      </w:r>
      <w:r w:rsidR="00E14C01">
        <w:rPr>
          <w:sz w:val="28"/>
          <w:szCs w:val="28"/>
        </w:rPr>
        <w:t xml:space="preserve"> </w:t>
      </w:r>
      <w:hyperlink r:id="rId8" w:history="1">
        <w:r w:rsidR="00E14C01">
          <w:rPr>
            <w:rStyle w:val="a3"/>
            <w:sz w:val="28"/>
            <w:szCs w:val="28"/>
          </w:rPr>
          <w:t>Публичной</w:t>
        </w:r>
        <w:r w:rsidR="00E14C01" w:rsidRPr="00776FC4">
          <w:rPr>
            <w:rStyle w:val="a3"/>
            <w:sz w:val="28"/>
            <w:szCs w:val="28"/>
          </w:rPr>
          <w:t xml:space="preserve"> кадастров</w:t>
        </w:r>
        <w:r w:rsidR="00E14C01">
          <w:rPr>
            <w:rStyle w:val="a3"/>
            <w:sz w:val="28"/>
            <w:szCs w:val="28"/>
          </w:rPr>
          <w:t>ой</w:t>
        </w:r>
        <w:r w:rsidR="00E14C01" w:rsidRPr="00776FC4">
          <w:rPr>
            <w:rStyle w:val="a3"/>
            <w:sz w:val="28"/>
            <w:szCs w:val="28"/>
          </w:rPr>
          <w:t xml:space="preserve"> кар</w:t>
        </w:r>
        <w:r w:rsidR="00E14C01">
          <w:rPr>
            <w:rStyle w:val="a3"/>
            <w:sz w:val="28"/>
            <w:szCs w:val="28"/>
          </w:rPr>
          <w:t>ты</w:t>
        </w:r>
      </w:hyperlink>
      <w:r w:rsidR="00CD2DC1">
        <w:rPr>
          <w:sz w:val="28"/>
          <w:szCs w:val="28"/>
        </w:rPr>
        <w:t xml:space="preserve"> </w:t>
      </w:r>
      <w:r w:rsidR="00A22994">
        <w:rPr>
          <w:sz w:val="28"/>
          <w:szCs w:val="28"/>
        </w:rPr>
        <w:t>электронный набор данных о себе и о выбранном</w:t>
      </w:r>
      <w:r w:rsidRPr="00C45363">
        <w:rPr>
          <w:sz w:val="28"/>
          <w:szCs w:val="28"/>
        </w:rPr>
        <w:t xml:space="preserve"> земельном участке или территории</w:t>
      </w:r>
      <w:r>
        <w:rPr>
          <w:sz w:val="28"/>
          <w:szCs w:val="28"/>
        </w:rPr>
        <w:t xml:space="preserve"> в необходимом объеме сведений.</w:t>
      </w:r>
    </w:p>
    <w:p w:rsidR="00DB0B0E" w:rsidRPr="007A36F6" w:rsidRDefault="00C45363" w:rsidP="00E021E6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45363">
        <w:rPr>
          <w:sz w:val="28"/>
          <w:szCs w:val="28"/>
        </w:rPr>
        <w:t xml:space="preserve">Процедура подбора участка для строительства достаточно проста. Для этого нужно зайти на сайт </w:t>
      </w:r>
      <w:hyperlink r:id="rId9" w:history="1">
        <w:r w:rsidR="00E14C01">
          <w:rPr>
            <w:rStyle w:val="a3"/>
            <w:sz w:val="28"/>
            <w:szCs w:val="28"/>
          </w:rPr>
          <w:t>Публичной</w:t>
        </w:r>
        <w:r w:rsidR="00E14C01" w:rsidRPr="00776FC4">
          <w:rPr>
            <w:rStyle w:val="a3"/>
            <w:sz w:val="28"/>
            <w:szCs w:val="28"/>
          </w:rPr>
          <w:t xml:space="preserve"> кадастров</w:t>
        </w:r>
        <w:r w:rsidR="00E14C01">
          <w:rPr>
            <w:rStyle w:val="a3"/>
            <w:sz w:val="28"/>
            <w:szCs w:val="28"/>
          </w:rPr>
          <w:t>ой</w:t>
        </w:r>
        <w:r w:rsidR="00E14C01" w:rsidRPr="00776FC4">
          <w:rPr>
            <w:rStyle w:val="a3"/>
            <w:sz w:val="28"/>
            <w:szCs w:val="28"/>
          </w:rPr>
          <w:t xml:space="preserve"> кар</w:t>
        </w:r>
        <w:r w:rsidR="00E14C01">
          <w:rPr>
            <w:rStyle w:val="a3"/>
            <w:sz w:val="28"/>
            <w:szCs w:val="28"/>
          </w:rPr>
          <w:t>ты</w:t>
        </w:r>
      </w:hyperlink>
      <w:r w:rsidRPr="00C45363">
        <w:rPr>
          <w:sz w:val="28"/>
          <w:szCs w:val="28"/>
        </w:rPr>
        <w:t xml:space="preserve">, затем выбрать в критериях поиска «Жилищное строительство» и ввести в поисковую строку следующую </w:t>
      </w:r>
      <w:r w:rsidRPr="00C45363">
        <w:rPr>
          <w:sz w:val="28"/>
          <w:szCs w:val="28"/>
        </w:rPr>
        <w:lastRenderedPageBreak/>
        <w:t>комбинацию знаков: номер региона, двоеточие и звездочку (XX:*, где XX – код региона), далее начать поиск. Система отобразит имеющиеся в регионе свободные земельные участки, а также общедоступные сведения о них, к примеру, площадь, адрес объекта, категорию земель. После выбора земельного участка появляется возможность направить обращение о своей заинтересованности использовать территорию в уполномоченный орган, нажав на ссылку «Подать обращение» в информационном окне объекта.</w:t>
      </w:r>
    </w:p>
    <w:sectPr w:rsidR="00DB0B0E" w:rsidRPr="007A36F6" w:rsidSect="00C01DE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E97"/>
    <w:multiLevelType w:val="hybridMultilevel"/>
    <w:tmpl w:val="DDD02610"/>
    <w:lvl w:ilvl="0" w:tplc="047E9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BF7"/>
    <w:rsid w:val="00007015"/>
    <w:rsid w:val="00050F6B"/>
    <w:rsid w:val="00057358"/>
    <w:rsid w:val="00080845"/>
    <w:rsid w:val="000E739B"/>
    <w:rsid w:val="0010466C"/>
    <w:rsid w:val="0010640F"/>
    <w:rsid w:val="0011212B"/>
    <w:rsid w:val="001221B5"/>
    <w:rsid w:val="00122C3A"/>
    <w:rsid w:val="00176C65"/>
    <w:rsid w:val="001B5F27"/>
    <w:rsid w:val="001C1AFB"/>
    <w:rsid w:val="001D0658"/>
    <w:rsid w:val="001F5225"/>
    <w:rsid w:val="0021436F"/>
    <w:rsid w:val="00221947"/>
    <w:rsid w:val="00253D77"/>
    <w:rsid w:val="00265139"/>
    <w:rsid w:val="002B20BD"/>
    <w:rsid w:val="003118CC"/>
    <w:rsid w:val="0032662D"/>
    <w:rsid w:val="00340383"/>
    <w:rsid w:val="003601A7"/>
    <w:rsid w:val="00394B3E"/>
    <w:rsid w:val="003C5568"/>
    <w:rsid w:val="003E2567"/>
    <w:rsid w:val="004465B0"/>
    <w:rsid w:val="004918F8"/>
    <w:rsid w:val="004E7AFF"/>
    <w:rsid w:val="00502A89"/>
    <w:rsid w:val="00555090"/>
    <w:rsid w:val="00571EDE"/>
    <w:rsid w:val="005872FE"/>
    <w:rsid w:val="006021AB"/>
    <w:rsid w:val="006040A4"/>
    <w:rsid w:val="006349C6"/>
    <w:rsid w:val="00680936"/>
    <w:rsid w:val="00681F92"/>
    <w:rsid w:val="006A0902"/>
    <w:rsid w:val="006F242A"/>
    <w:rsid w:val="00712828"/>
    <w:rsid w:val="00776FC4"/>
    <w:rsid w:val="007A36F6"/>
    <w:rsid w:val="008202E5"/>
    <w:rsid w:val="0082484C"/>
    <w:rsid w:val="008A750F"/>
    <w:rsid w:val="008C732C"/>
    <w:rsid w:val="008E6671"/>
    <w:rsid w:val="009B7775"/>
    <w:rsid w:val="009E517E"/>
    <w:rsid w:val="009F6808"/>
    <w:rsid w:val="00A22994"/>
    <w:rsid w:val="00A41970"/>
    <w:rsid w:val="00A440B9"/>
    <w:rsid w:val="00AD5D80"/>
    <w:rsid w:val="00AF6922"/>
    <w:rsid w:val="00B17614"/>
    <w:rsid w:val="00B27676"/>
    <w:rsid w:val="00B62515"/>
    <w:rsid w:val="00B67264"/>
    <w:rsid w:val="00B97115"/>
    <w:rsid w:val="00B97955"/>
    <w:rsid w:val="00BB213B"/>
    <w:rsid w:val="00BC3BF7"/>
    <w:rsid w:val="00BC6E08"/>
    <w:rsid w:val="00C01DE7"/>
    <w:rsid w:val="00C1274E"/>
    <w:rsid w:val="00C17E0C"/>
    <w:rsid w:val="00C40F23"/>
    <w:rsid w:val="00C45363"/>
    <w:rsid w:val="00C55A15"/>
    <w:rsid w:val="00CB1016"/>
    <w:rsid w:val="00CD2DC1"/>
    <w:rsid w:val="00CD7BA0"/>
    <w:rsid w:val="00D04608"/>
    <w:rsid w:val="00D24629"/>
    <w:rsid w:val="00D45A6D"/>
    <w:rsid w:val="00D90747"/>
    <w:rsid w:val="00DA39F4"/>
    <w:rsid w:val="00DA6B93"/>
    <w:rsid w:val="00DB0B0E"/>
    <w:rsid w:val="00DC392F"/>
    <w:rsid w:val="00E021E6"/>
    <w:rsid w:val="00E047B7"/>
    <w:rsid w:val="00E14C01"/>
    <w:rsid w:val="00E1652D"/>
    <w:rsid w:val="00E52507"/>
    <w:rsid w:val="00E62AE2"/>
    <w:rsid w:val="00E731DC"/>
    <w:rsid w:val="00E77C89"/>
    <w:rsid w:val="00E8713A"/>
    <w:rsid w:val="00EC2296"/>
    <w:rsid w:val="00ED51F9"/>
    <w:rsid w:val="00ED6502"/>
    <w:rsid w:val="00F137AB"/>
    <w:rsid w:val="00F47DCF"/>
    <w:rsid w:val="00F7594F"/>
    <w:rsid w:val="00F92DFB"/>
    <w:rsid w:val="00FA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0B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B0B0E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B97115"/>
    <w:rPr>
      <w:b/>
      <w:bCs/>
    </w:rPr>
  </w:style>
  <w:style w:type="paragraph" w:styleId="a5">
    <w:name w:val="Normal (Web)"/>
    <w:basedOn w:val="a"/>
    <w:uiPriority w:val="99"/>
    <w:unhideWhenUsed/>
    <w:rsid w:val="00B9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97115"/>
    <w:rPr>
      <w:color w:val="800080" w:themeColor="followedHyperlink"/>
      <w:u w:val="single"/>
    </w:rPr>
  </w:style>
  <w:style w:type="character" w:styleId="a7">
    <w:name w:val="Emphasis"/>
    <w:basedOn w:val="a0"/>
    <w:uiPriority w:val="20"/>
    <w:qFormat/>
    <w:rsid w:val="00C453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pkk.r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kk.rosreest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kk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777EF-E7DF-40D6-AE2D-553F958EB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ENAlifanova</dc:creator>
  <cp:lastModifiedBy>OMRudyuk</cp:lastModifiedBy>
  <cp:revision>13</cp:revision>
  <dcterms:created xsi:type="dcterms:W3CDTF">2022-05-27T07:24:00Z</dcterms:created>
  <dcterms:modified xsi:type="dcterms:W3CDTF">2022-06-01T07:33:00Z</dcterms:modified>
</cp:coreProperties>
</file>