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7D3544">
        <w:rPr>
          <w:rFonts w:ascii="Calibri" w:hAnsi="Calibri" w:cs="Times New Roman"/>
          <w:b/>
        </w:rPr>
        <w:t>30</w:t>
      </w:r>
      <w:r>
        <w:rPr>
          <w:rFonts w:ascii="Calibri" w:hAnsi="Calibri" w:cs="Times New Roman"/>
          <w:b/>
        </w:rPr>
        <w:t>.0</w:t>
      </w:r>
      <w:r w:rsidR="00D36213">
        <w:rPr>
          <w:rFonts w:ascii="Calibri" w:hAnsi="Calibri" w:cs="Times New Roman"/>
          <w:b/>
        </w:rPr>
        <w:t>9</w:t>
      </w:r>
      <w:r>
        <w:rPr>
          <w:rFonts w:ascii="Calibri" w:hAnsi="Calibri" w:cs="Times New Roman"/>
          <w:b/>
        </w:rPr>
        <w:t>.2019</w:t>
      </w:r>
    </w:p>
    <w:p w:rsidR="003726E2" w:rsidRPr="005547A9" w:rsidRDefault="005570FA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  <w:t>ПОЧТИ</w:t>
      </w:r>
      <w:r w:rsidR="007D3544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 w:rsidR="002105D2">
        <w:rPr>
          <w:rFonts w:eastAsia="Times New Roman" w:cs="Times New Roman"/>
          <w:color w:val="4F4F4F"/>
          <w:sz w:val="24"/>
          <w:szCs w:val="24"/>
          <w:lang w:eastAsia="ru-RU"/>
        </w:rPr>
        <w:t>7</w:t>
      </w:r>
      <w:r w:rsidR="007D3544">
        <w:rPr>
          <w:rFonts w:eastAsia="Times New Roman" w:cs="Times New Roman"/>
          <w:color w:val="4F4F4F"/>
          <w:sz w:val="24"/>
          <w:szCs w:val="24"/>
          <w:lang w:eastAsia="ru-RU"/>
        </w:rPr>
        <w:t xml:space="preserve">00 ОБУЧАЮЩИХ МЕРОПРИЯТИЙ 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t>ПРОВЕЛИ СОТРУДНИКИ УПРАВЛЕНИЯ РОСРЕЕСТРА ПО РОСТОВСКОЙ ОБЛАСТИ</w:t>
      </w:r>
    </w:p>
    <w:p w:rsidR="00D36213" w:rsidRPr="00F52775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7D3544" w:rsidRPr="003A21FE" w:rsidRDefault="002105D2" w:rsidP="00F25FD9">
      <w:pPr>
        <w:spacing w:after="0"/>
        <w:ind w:firstLine="540"/>
        <w:jc w:val="both"/>
        <w:rPr>
          <w:sz w:val="24"/>
          <w:szCs w:val="24"/>
        </w:rPr>
      </w:pPr>
      <w:r w:rsidRPr="003A21FE">
        <w:rPr>
          <w:sz w:val="24"/>
          <w:szCs w:val="24"/>
        </w:rPr>
        <w:t xml:space="preserve">За 8 месяцев текущего года </w:t>
      </w:r>
      <w:r w:rsidR="008131CF" w:rsidRPr="003A21FE">
        <w:rPr>
          <w:sz w:val="24"/>
          <w:szCs w:val="24"/>
        </w:rPr>
        <w:t>специалисты территориальных отделов</w:t>
      </w:r>
      <w:r w:rsidRPr="003A21FE">
        <w:rPr>
          <w:sz w:val="24"/>
          <w:szCs w:val="24"/>
        </w:rPr>
        <w:t xml:space="preserve"> Управления</w:t>
      </w:r>
      <w:r w:rsidR="008131CF" w:rsidRPr="003A21FE">
        <w:rPr>
          <w:sz w:val="24"/>
          <w:szCs w:val="24"/>
        </w:rPr>
        <w:t xml:space="preserve"> </w:t>
      </w:r>
      <w:proofErr w:type="spellStart"/>
      <w:r w:rsidR="008131CF" w:rsidRPr="003A21FE">
        <w:rPr>
          <w:sz w:val="24"/>
          <w:szCs w:val="24"/>
        </w:rPr>
        <w:t>Росреестра</w:t>
      </w:r>
      <w:proofErr w:type="spellEnd"/>
      <w:r w:rsidR="008131CF" w:rsidRPr="003A21FE">
        <w:rPr>
          <w:sz w:val="24"/>
          <w:szCs w:val="24"/>
        </w:rPr>
        <w:t xml:space="preserve"> по Ростовской области</w:t>
      </w:r>
      <w:r w:rsidRPr="003A21FE">
        <w:rPr>
          <w:sz w:val="24"/>
          <w:szCs w:val="24"/>
        </w:rPr>
        <w:t xml:space="preserve"> </w:t>
      </w:r>
      <w:r w:rsidR="008131CF" w:rsidRPr="003A21FE">
        <w:rPr>
          <w:sz w:val="24"/>
          <w:szCs w:val="24"/>
        </w:rPr>
        <w:t>провели</w:t>
      </w:r>
      <w:r w:rsidRPr="003A21FE">
        <w:rPr>
          <w:sz w:val="24"/>
          <w:szCs w:val="24"/>
        </w:rPr>
        <w:t xml:space="preserve"> 690 обучающих мероприятий</w:t>
      </w:r>
      <w:r w:rsidR="008131CF" w:rsidRPr="003A21FE">
        <w:rPr>
          <w:sz w:val="24"/>
          <w:szCs w:val="24"/>
        </w:rPr>
        <w:t xml:space="preserve"> для сотрудников МФЦ, з</w:t>
      </w:r>
      <w:r w:rsidR="0042119D" w:rsidRPr="003A21FE">
        <w:rPr>
          <w:sz w:val="24"/>
          <w:szCs w:val="24"/>
        </w:rPr>
        <w:t>адействованных при приеме-выдаче</w:t>
      </w:r>
      <w:r w:rsidR="008131CF" w:rsidRPr="003A21FE">
        <w:rPr>
          <w:sz w:val="24"/>
          <w:szCs w:val="24"/>
        </w:rPr>
        <w:t xml:space="preserve"> документов в рамках оказания государственных услуг </w:t>
      </w:r>
      <w:proofErr w:type="spellStart"/>
      <w:r w:rsidR="008131CF" w:rsidRPr="003A21FE">
        <w:rPr>
          <w:sz w:val="24"/>
          <w:szCs w:val="24"/>
        </w:rPr>
        <w:t>Росреестра</w:t>
      </w:r>
      <w:proofErr w:type="spellEnd"/>
      <w:r w:rsidR="008131CF" w:rsidRPr="003A21FE">
        <w:rPr>
          <w:sz w:val="24"/>
          <w:szCs w:val="24"/>
        </w:rPr>
        <w:t>,</w:t>
      </w:r>
      <w:r w:rsidRPr="003A21FE">
        <w:rPr>
          <w:sz w:val="24"/>
          <w:szCs w:val="24"/>
        </w:rPr>
        <w:t xml:space="preserve"> 8 семинаров организовано в Ростове-на-Дону.</w:t>
      </w:r>
    </w:p>
    <w:p w:rsidR="00977425" w:rsidRPr="003A21FE" w:rsidRDefault="008131CF" w:rsidP="00977425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21FE">
        <w:rPr>
          <w:rFonts w:eastAsia="Times New Roman" w:cs="Times New Roman"/>
          <w:sz w:val="24"/>
          <w:szCs w:val="24"/>
          <w:lang w:eastAsia="ru-RU"/>
        </w:rPr>
        <w:t xml:space="preserve">Темами ежемесячных </w:t>
      </w:r>
      <w:r w:rsidR="00772397">
        <w:rPr>
          <w:rFonts w:eastAsia="Times New Roman" w:cs="Times New Roman"/>
          <w:sz w:val="24"/>
          <w:szCs w:val="24"/>
          <w:lang w:eastAsia="ru-RU"/>
        </w:rPr>
        <w:t>встреч</w:t>
      </w:r>
      <w:r w:rsidRPr="003A21FE">
        <w:rPr>
          <w:rFonts w:eastAsia="Times New Roman" w:cs="Times New Roman"/>
          <w:sz w:val="24"/>
          <w:szCs w:val="24"/>
          <w:lang w:eastAsia="ru-RU"/>
        </w:rPr>
        <w:t xml:space="preserve"> становятся самые актуальные вопросы, которые чаще все</w:t>
      </w:r>
      <w:r w:rsidR="00194C07" w:rsidRPr="003A21FE">
        <w:rPr>
          <w:rFonts w:eastAsia="Times New Roman" w:cs="Times New Roman"/>
          <w:sz w:val="24"/>
          <w:szCs w:val="24"/>
          <w:lang w:eastAsia="ru-RU"/>
        </w:rPr>
        <w:t>го возникают у специалистов многофункциональных центров</w:t>
      </w:r>
      <w:r w:rsidRPr="003A21FE">
        <w:rPr>
          <w:rFonts w:eastAsia="Times New Roman" w:cs="Times New Roman"/>
          <w:sz w:val="24"/>
          <w:szCs w:val="24"/>
          <w:lang w:eastAsia="ru-RU"/>
        </w:rPr>
        <w:t xml:space="preserve">. Так, </w:t>
      </w:r>
      <w:r w:rsidRPr="003A21FE">
        <w:rPr>
          <w:sz w:val="24"/>
          <w:szCs w:val="24"/>
        </w:rPr>
        <w:t>с</w:t>
      </w:r>
      <w:r w:rsidR="007D3544" w:rsidRPr="003A21FE">
        <w:rPr>
          <w:sz w:val="24"/>
          <w:szCs w:val="24"/>
        </w:rPr>
        <w:t xml:space="preserve">ентябрьский семинар, который состоялся в конференц-зале </w:t>
      </w:r>
      <w:r w:rsidR="002105D2" w:rsidRPr="003A21FE">
        <w:rPr>
          <w:sz w:val="24"/>
          <w:szCs w:val="24"/>
        </w:rPr>
        <w:t>Управления</w:t>
      </w:r>
      <w:r w:rsidR="007D3544" w:rsidRPr="003A21FE">
        <w:rPr>
          <w:sz w:val="24"/>
          <w:szCs w:val="24"/>
        </w:rPr>
        <w:t xml:space="preserve"> </w:t>
      </w:r>
      <w:proofErr w:type="spellStart"/>
      <w:r w:rsidR="00C942EF" w:rsidRPr="003A21FE">
        <w:rPr>
          <w:sz w:val="24"/>
          <w:szCs w:val="24"/>
        </w:rPr>
        <w:t>Росреестра</w:t>
      </w:r>
      <w:proofErr w:type="spellEnd"/>
      <w:r w:rsidR="00C942EF" w:rsidRPr="003A21FE">
        <w:rPr>
          <w:sz w:val="24"/>
          <w:szCs w:val="24"/>
        </w:rPr>
        <w:t xml:space="preserve"> по Ростовской области</w:t>
      </w:r>
      <w:r w:rsidR="000A2149">
        <w:rPr>
          <w:sz w:val="24"/>
          <w:szCs w:val="24"/>
        </w:rPr>
        <w:t>,</w:t>
      </w:r>
      <w:bookmarkStart w:id="0" w:name="_GoBack"/>
      <w:bookmarkEnd w:id="0"/>
      <w:r w:rsidR="00C942EF" w:rsidRPr="003A21FE">
        <w:rPr>
          <w:sz w:val="24"/>
          <w:szCs w:val="24"/>
        </w:rPr>
        <w:t xml:space="preserve"> </w:t>
      </w:r>
      <w:r w:rsidR="007D3544" w:rsidRPr="003A21FE">
        <w:rPr>
          <w:sz w:val="24"/>
          <w:szCs w:val="24"/>
        </w:rPr>
        <w:t>был посвящен государственной регистрации ограничений (обременений) в виде арестов (запретов).</w:t>
      </w:r>
    </w:p>
    <w:p w:rsidR="00977425" w:rsidRPr="003A21FE" w:rsidRDefault="00977425" w:rsidP="00977425">
      <w:pPr>
        <w:spacing w:after="0"/>
        <w:ind w:firstLine="540"/>
        <w:jc w:val="both"/>
        <w:rPr>
          <w:sz w:val="24"/>
          <w:szCs w:val="24"/>
        </w:rPr>
      </w:pPr>
      <w:r w:rsidRPr="003A21FE">
        <w:rPr>
          <w:rFonts w:eastAsia="Times New Roman" w:cs="Times New Roman"/>
          <w:sz w:val="24"/>
          <w:szCs w:val="24"/>
          <w:lang w:eastAsia="ru-RU"/>
        </w:rPr>
        <w:t xml:space="preserve">С января по август текущего года специалисты </w:t>
      </w:r>
      <w:proofErr w:type="spellStart"/>
      <w:r w:rsidRPr="003A21FE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3A21FE">
        <w:rPr>
          <w:rFonts w:eastAsia="Times New Roman" w:cs="Times New Roman"/>
          <w:sz w:val="24"/>
          <w:szCs w:val="24"/>
          <w:lang w:eastAsia="ru-RU"/>
        </w:rPr>
        <w:t xml:space="preserve"> рассказали слушателям об особенностях осуществления государственного кадастрового учета и государственной регистрации прав на созданные здания, сооружения, а также объекты незавершенного строительства, об основаниях и сроках приостановления осуществления государственной регистрации прав и (или) государственного </w:t>
      </w:r>
      <w:r w:rsidR="007F7D8F" w:rsidRPr="003A21FE">
        <w:rPr>
          <w:rFonts w:eastAsia="Times New Roman" w:cs="Times New Roman"/>
          <w:sz w:val="24"/>
          <w:szCs w:val="24"/>
          <w:lang w:eastAsia="ru-RU"/>
        </w:rPr>
        <w:t>кадастрового учета,</w:t>
      </w:r>
      <w:r w:rsidRPr="003A21FE">
        <w:rPr>
          <w:rFonts w:eastAsia="Times New Roman" w:cs="Times New Roman"/>
          <w:sz w:val="24"/>
          <w:szCs w:val="24"/>
          <w:lang w:eastAsia="ru-RU"/>
        </w:rPr>
        <w:t xml:space="preserve"> коснулись темы отказа в осуществлении регистрации прав и (или) государственного кадастрового учета, внесения в ЕГРН сведений об аресте по заявлению заинтересованного лица. Особое внимание уделили требованиям к документам, предоставляемым для осуществления государственного кадастрового учета и (или) государственной регистрации прав.</w:t>
      </w:r>
    </w:p>
    <w:p w:rsidR="00FF50AD" w:rsidRPr="003A21FE" w:rsidRDefault="00D56792" w:rsidP="00F25FD9">
      <w:pPr>
        <w:spacing w:after="0"/>
        <w:ind w:firstLine="540"/>
        <w:jc w:val="both"/>
        <w:rPr>
          <w:color w:val="000000"/>
          <w:sz w:val="24"/>
          <w:szCs w:val="24"/>
          <w:u w:val="single"/>
        </w:rPr>
      </w:pPr>
      <w:r w:rsidRPr="003A21FE">
        <w:rPr>
          <w:sz w:val="24"/>
          <w:szCs w:val="24"/>
        </w:rPr>
        <w:t xml:space="preserve">Также </w:t>
      </w:r>
      <w:r w:rsidR="00930DA1" w:rsidRPr="003A21FE">
        <w:rPr>
          <w:sz w:val="24"/>
          <w:szCs w:val="24"/>
        </w:rPr>
        <w:t xml:space="preserve">Управление </w:t>
      </w:r>
      <w:proofErr w:type="spellStart"/>
      <w:r w:rsidR="00930DA1" w:rsidRPr="003A21FE">
        <w:rPr>
          <w:sz w:val="24"/>
          <w:szCs w:val="24"/>
        </w:rPr>
        <w:t>Росреестра</w:t>
      </w:r>
      <w:proofErr w:type="spellEnd"/>
      <w:r w:rsidR="00930DA1" w:rsidRPr="003A21FE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3A21FE">
        <w:rPr>
          <w:sz w:val="24"/>
          <w:szCs w:val="24"/>
        </w:rPr>
        <w:br/>
        <w:t xml:space="preserve">Информация доступна по ссылке: </w:t>
      </w:r>
      <w:hyperlink r:id="rId6" w:history="1">
        <w:r w:rsidR="00930DA1" w:rsidRPr="003A21FE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3A21FE">
        <w:rPr>
          <w:color w:val="000000"/>
          <w:sz w:val="24"/>
          <w:szCs w:val="24"/>
          <w:u w:val="single"/>
        </w:rPr>
        <w:t>.</w:t>
      </w:r>
    </w:p>
    <w:p w:rsidR="00863644" w:rsidRPr="009D15C3" w:rsidRDefault="00863644" w:rsidP="00F25FD9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A2149"/>
    <w:rsid w:val="000B5777"/>
    <w:rsid w:val="000C7F5B"/>
    <w:rsid w:val="00111590"/>
    <w:rsid w:val="00130B9A"/>
    <w:rsid w:val="001362A3"/>
    <w:rsid w:val="001555CD"/>
    <w:rsid w:val="00165D83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71C3"/>
    <w:rsid w:val="00243785"/>
    <w:rsid w:val="00251E19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1CA7"/>
    <w:rsid w:val="00342236"/>
    <w:rsid w:val="00345BD8"/>
    <w:rsid w:val="003718B7"/>
    <w:rsid w:val="003726E2"/>
    <w:rsid w:val="00376D75"/>
    <w:rsid w:val="003A21FE"/>
    <w:rsid w:val="003D1AEC"/>
    <w:rsid w:val="00400F45"/>
    <w:rsid w:val="0042119D"/>
    <w:rsid w:val="00427760"/>
    <w:rsid w:val="00427EF8"/>
    <w:rsid w:val="00441012"/>
    <w:rsid w:val="004564C9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3907"/>
    <w:rsid w:val="005F6E6F"/>
    <w:rsid w:val="00604057"/>
    <w:rsid w:val="006246B7"/>
    <w:rsid w:val="00631B7B"/>
    <w:rsid w:val="0065620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704A"/>
    <w:rsid w:val="006E35AC"/>
    <w:rsid w:val="006E596C"/>
    <w:rsid w:val="006E5AA4"/>
    <w:rsid w:val="006F375A"/>
    <w:rsid w:val="006F6BAA"/>
    <w:rsid w:val="00723B17"/>
    <w:rsid w:val="00724144"/>
    <w:rsid w:val="00724187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F7D8F"/>
    <w:rsid w:val="00806E65"/>
    <w:rsid w:val="00811BA2"/>
    <w:rsid w:val="0081257F"/>
    <w:rsid w:val="008131CF"/>
    <w:rsid w:val="008205C5"/>
    <w:rsid w:val="00833E76"/>
    <w:rsid w:val="00833FFC"/>
    <w:rsid w:val="008519B0"/>
    <w:rsid w:val="00863644"/>
    <w:rsid w:val="00863A29"/>
    <w:rsid w:val="00867E9A"/>
    <w:rsid w:val="00873854"/>
    <w:rsid w:val="008C1E84"/>
    <w:rsid w:val="008D2A0F"/>
    <w:rsid w:val="008D6446"/>
    <w:rsid w:val="00903F9A"/>
    <w:rsid w:val="00907D2A"/>
    <w:rsid w:val="009218CF"/>
    <w:rsid w:val="0092691B"/>
    <w:rsid w:val="00930DA1"/>
    <w:rsid w:val="00931A7C"/>
    <w:rsid w:val="00977425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AE2676"/>
    <w:rsid w:val="00B06568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83C5F"/>
    <w:rsid w:val="00C91EF1"/>
    <w:rsid w:val="00C942EF"/>
    <w:rsid w:val="00C97CAA"/>
    <w:rsid w:val="00CA299D"/>
    <w:rsid w:val="00CA2CC3"/>
    <w:rsid w:val="00CB7C04"/>
    <w:rsid w:val="00CC29FF"/>
    <w:rsid w:val="00CF5018"/>
    <w:rsid w:val="00D131A3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C7710"/>
    <w:rsid w:val="00DE751A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02D50"/>
    <w:rsid w:val="00F217E0"/>
    <w:rsid w:val="00F25FD9"/>
    <w:rsid w:val="00F30E15"/>
    <w:rsid w:val="00F52775"/>
    <w:rsid w:val="00F57CC0"/>
    <w:rsid w:val="00F84ECA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open-service/statistika-i-analitika/rubrika-vopros-otv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D2EE-BA50-4DED-9EBE-B76A13F3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194</cp:revision>
  <cp:lastPrinted>2019-09-27T12:33:00Z</cp:lastPrinted>
  <dcterms:created xsi:type="dcterms:W3CDTF">2019-04-16T08:53:00Z</dcterms:created>
  <dcterms:modified xsi:type="dcterms:W3CDTF">2019-09-27T12:35:00Z</dcterms:modified>
</cp:coreProperties>
</file>