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jc w:val="center"/>
        <w:rPr>
          <w:b/>
          <w:color w:val="202736"/>
          <w:sz w:val="28"/>
          <w:szCs w:val="28"/>
        </w:rPr>
      </w:pPr>
      <w:bookmarkStart w:id="0" w:name="_GoBack"/>
      <w:r w:rsidRPr="00C95E92">
        <w:rPr>
          <w:b/>
          <w:color w:val="202736"/>
          <w:sz w:val="28"/>
          <w:szCs w:val="28"/>
        </w:rPr>
        <w:t>Эксперты Кадастровой палаты разъяснили возможности новой «дачной амнистии»</w:t>
      </w:r>
      <w:bookmarkEnd w:id="0"/>
    </w:p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rPr>
          <w:i/>
          <w:color w:val="202736"/>
          <w:sz w:val="28"/>
          <w:szCs w:val="28"/>
        </w:rPr>
      </w:pPr>
      <w:r w:rsidRPr="00C95E92">
        <w:rPr>
          <w:i/>
          <w:color w:val="202736"/>
          <w:sz w:val="28"/>
          <w:szCs w:val="28"/>
        </w:rPr>
        <w:t>Эксперты рассказали, владельцы каких дач не попадут под новый порядок оформления собственности</w:t>
      </w:r>
    </w:p>
    <w:p w:rsidR="00FD1199" w:rsidRPr="00384F8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b/>
          <w:color w:val="202736"/>
          <w:sz w:val="28"/>
          <w:szCs w:val="28"/>
        </w:rPr>
        <w:t xml:space="preserve">Президент РФ Владимир Путин </w:t>
      </w:r>
      <w:hyperlink r:id="rId5" w:history="1">
        <w:r w:rsidRPr="00676574">
          <w:rPr>
            <w:rStyle w:val="a5"/>
            <w:b/>
            <w:sz w:val="28"/>
            <w:szCs w:val="28"/>
          </w:rPr>
          <w:t>подписал</w:t>
        </w:r>
      </w:hyperlink>
      <w:r>
        <w:rPr>
          <w:b/>
          <w:color w:val="202736"/>
          <w:sz w:val="28"/>
          <w:szCs w:val="28"/>
        </w:rPr>
        <w:t xml:space="preserve"> закон о продлении </w:t>
      </w:r>
      <w:r w:rsidRPr="00384F80">
        <w:rPr>
          <w:b/>
          <w:color w:val="202736"/>
          <w:sz w:val="28"/>
          <w:szCs w:val="28"/>
        </w:rPr>
        <w:t xml:space="preserve">«дачной амнистии». Упрощенный порядок оформления прав собственности на дачную недвижимость </w:t>
      </w:r>
      <w:r>
        <w:rPr>
          <w:b/>
          <w:color w:val="202736"/>
          <w:sz w:val="28"/>
          <w:szCs w:val="28"/>
        </w:rPr>
        <w:t xml:space="preserve">будет действовать до </w:t>
      </w:r>
      <w:r w:rsidRPr="00384F80">
        <w:rPr>
          <w:b/>
          <w:color w:val="202736"/>
          <w:sz w:val="28"/>
          <w:szCs w:val="28"/>
        </w:rPr>
        <w:t xml:space="preserve">1 марта 2021 года. Эксперты Федеральной кадастровой палаты </w:t>
      </w:r>
      <w:r>
        <w:rPr>
          <w:b/>
          <w:color w:val="202736"/>
          <w:sz w:val="28"/>
          <w:szCs w:val="28"/>
        </w:rPr>
        <w:t xml:space="preserve">разъяснили порядок оформления при  новой «дачной амнистии».  </w:t>
      </w:r>
    </w:p>
    <w:p w:rsidR="00FD1199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Амнистия будет действовать до 1 марта 2021</w:t>
      </w:r>
      <w:r w:rsidRPr="00676574">
        <w:rPr>
          <w:color w:val="202736"/>
          <w:sz w:val="28"/>
          <w:szCs w:val="28"/>
        </w:rPr>
        <w:t xml:space="preserve"> г</w:t>
      </w:r>
      <w:r>
        <w:rPr>
          <w:color w:val="202736"/>
          <w:sz w:val="28"/>
          <w:szCs w:val="28"/>
        </w:rPr>
        <w:t xml:space="preserve">ода, до этого времени граждане смогут в упрощенном порядке провести оформление в собственность загородной недвижимости. Кроме того, закон </w:t>
      </w:r>
      <w:r w:rsidRPr="00676574">
        <w:rPr>
          <w:color w:val="202736"/>
          <w:sz w:val="28"/>
          <w:szCs w:val="28"/>
        </w:rPr>
        <w:t>продлевает до 1 марта 2022 года</w:t>
      </w:r>
      <w:r>
        <w:rPr>
          <w:color w:val="202736"/>
          <w:sz w:val="28"/>
          <w:szCs w:val="28"/>
        </w:rPr>
        <w:t xml:space="preserve"> </w:t>
      </w:r>
      <w:r w:rsidRPr="00676574">
        <w:rPr>
          <w:color w:val="202736"/>
          <w:sz w:val="28"/>
          <w:szCs w:val="28"/>
        </w:rPr>
        <w:t>срок льготного бесплатного предоставления в собственность земельных участков, находя</w:t>
      </w:r>
      <w:r>
        <w:rPr>
          <w:color w:val="202736"/>
          <w:sz w:val="28"/>
          <w:szCs w:val="28"/>
        </w:rPr>
        <w:t>щихся в публичной собственности,</w:t>
      </w:r>
      <w:r w:rsidRPr="00676574">
        <w:rPr>
          <w:color w:val="202736"/>
          <w:sz w:val="28"/>
          <w:szCs w:val="28"/>
        </w:rPr>
        <w:t xml:space="preserve"> для членов садоводческих и огороднических н</w:t>
      </w:r>
      <w:r>
        <w:rPr>
          <w:color w:val="202736"/>
          <w:sz w:val="28"/>
          <w:szCs w:val="28"/>
        </w:rPr>
        <w:t xml:space="preserve">екоммерческих товариществ (СНТ). </w:t>
      </w:r>
    </w:p>
    <w:p w:rsidR="00FD1199" w:rsidRPr="00EB4430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«</w:t>
      </w:r>
      <w:r w:rsidRPr="00DB6887">
        <w:rPr>
          <w:i/>
          <w:color w:val="202736"/>
          <w:sz w:val="28"/>
          <w:szCs w:val="28"/>
        </w:rPr>
        <w:t>Ранее действие дачной амнистии распространялось на объекты недвижимости, в том числе, расположенные на земельных участках под индивидуальное жилищное строительство</w:t>
      </w:r>
      <w:r>
        <w:rPr>
          <w:i/>
          <w:color w:val="202736"/>
          <w:sz w:val="28"/>
          <w:szCs w:val="28"/>
        </w:rPr>
        <w:t xml:space="preserve"> (ИЖС)</w:t>
      </w:r>
      <w:r w:rsidRPr="00DB6887">
        <w:rPr>
          <w:i/>
          <w:color w:val="202736"/>
          <w:sz w:val="28"/>
          <w:szCs w:val="28"/>
        </w:rPr>
        <w:t>, ведение личного подсобного хозяйства. Новая норма  затрагивает только дачников</w:t>
      </w:r>
      <w:r>
        <w:rPr>
          <w:i/>
          <w:color w:val="202736"/>
          <w:sz w:val="28"/>
          <w:szCs w:val="28"/>
        </w:rPr>
        <w:t xml:space="preserve"> и</w:t>
      </w:r>
      <w:r w:rsidRPr="00DB6887">
        <w:rPr>
          <w:i/>
          <w:color w:val="202736"/>
          <w:sz w:val="28"/>
          <w:szCs w:val="28"/>
        </w:rPr>
        <w:t xml:space="preserve"> те объекты, которые построены на земельных участках, предоставленных для ведения садоводства</w:t>
      </w:r>
      <w:r>
        <w:rPr>
          <w:color w:val="202736"/>
          <w:sz w:val="28"/>
          <w:szCs w:val="28"/>
        </w:rPr>
        <w:t xml:space="preserve">», </w:t>
      </w:r>
      <w:r w:rsidR="00CB7B82" w:rsidRPr="00345159">
        <w:rPr>
          <w:i/>
          <w:color w:val="000000" w:themeColor="text1"/>
          <w:sz w:val="28"/>
          <w:szCs w:val="28"/>
        </w:rPr>
        <w:t>–</w:t>
      </w:r>
      <w:r w:rsidR="00CB7B82">
        <w:rPr>
          <w:i/>
          <w:color w:val="000000" w:themeColor="text1"/>
          <w:sz w:val="28"/>
          <w:szCs w:val="28"/>
        </w:rPr>
        <w:t xml:space="preserve"> </w:t>
      </w:r>
      <w:r>
        <w:rPr>
          <w:color w:val="202736"/>
          <w:sz w:val="28"/>
          <w:szCs w:val="28"/>
        </w:rPr>
        <w:t xml:space="preserve">рассказывает </w:t>
      </w:r>
      <w:r w:rsidRPr="00EB4430">
        <w:rPr>
          <w:b/>
          <w:color w:val="202736"/>
          <w:sz w:val="28"/>
          <w:szCs w:val="28"/>
        </w:rPr>
        <w:t xml:space="preserve">эксперт Федеральной кадастровой палаты Надежда Лещенко. 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sz w:val="28"/>
          <w:szCs w:val="28"/>
        </w:rPr>
      </w:pPr>
      <w:r w:rsidRPr="006C17F0">
        <w:rPr>
          <w:sz w:val="28"/>
          <w:szCs w:val="28"/>
        </w:rPr>
        <w:t xml:space="preserve">Обладатели </w:t>
      </w:r>
      <w:r>
        <w:rPr>
          <w:sz w:val="28"/>
          <w:szCs w:val="28"/>
        </w:rPr>
        <w:t>правоустанавливающих документов на земельные участки для садоводства с</w:t>
      </w:r>
      <w:r w:rsidRPr="006C17F0">
        <w:rPr>
          <w:sz w:val="28"/>
          <w:szCs w:val="28"/>
        </w:rPr>
        <w:t>могут оформить в собственность дома или строения</w:t>
      </w:r>
      <w:r>
        <w:rPr>
          <w:sz w:val="28"/>
          <w:szCs w:val="28"/>
        </w:rPr>
        <w:t xml:space="preserve"> </w:t>
      </w:r>
      <w:r w:rsidRPr="006C17F0">
        <w:rPr>
          <w:sz w:val="28"/>
          <w:szCs w:val="28"/>
        </w:rPr>
        <w:t xml:space="preserve">на </w:t>
      </w:r>
      <w:r w:rsidRPr="006C17F0">
        <w:rPr>
          <w:sz w:val="28"/>
          <w:szCs w:val="28"/>
        </w:rPr>
        <w:lastRenderedPageBreak/>
        <w:t xml:space="preserve">основании </w:t>
      </w:r>
      <w:r w:rsidRPr="000E22F7">
        <w:rPr>
          <w:sz w:val="28"/>
          <w:szCs w:val="28"/>
        </w:rPr>
        <w:t>технического плана здания.</w:t>
      </w:r>
      <w:r>
        <w:rPr>
          <w:sz w:val="28"/>
          <w:szCs w:val="28"/>
        </w:rPr>
        <w:t xml:space="preserve"> Необходимым документом для его подготовки является декларация, составленная </w:t>
      </w:r>
      <w:r w:rsidRPr="006C17F0">
        <w:rPr>
          <w:sz w:val="28"/>
          <w:szCs w:val="28"/>
        </w:rPr>
        <w:t xml:space="preserve">правообладателем объекта недвижимости. </w:t>
      </w:r>
      <w:r>
        <w:rPr>
          <w:sz w:val="28"/>
          <w:szCs w:val="28"/>
        </w:rPr>
        <w:t>«</w:t>
      </w:r>
      <w:r w:rsidRPr="00C95E92">
        <w:rPr>
          <w:i/>
          <w:sz w:val="28"/>
          <w:szCs w:val="28"/>
        </w:rPr>
        <w:t xml:space="preserve">Для оформления собственности таких объектов владельцу </w:t>
      </w:r>
      <w:r>
        <w:rPr>
          <w:i/>
          <w:sz w:val="28"/>
          <w:szCs w:val="28"/>
        </w:rPr>
        <w:t xml:space="preserve">достаточно </w:t>
      </w:r>
      <w:r w:rsidRPr="00C95E92">
        <w:rPr>
          <w:i/>
          <w:sz w:val="28"/>
          <w:szCs w:val="28"/>
        </w:rPr>
        <w:t>сначала обратиться к кадастровому инженеру для подготовки технического плана</w:t>
      </w:r>
      <w:r>
        <w:rPr>
          <w:i/>
          <w:sz w:val="28"/>
          <w:szCs w:val="28"/>
        </w:rPr>
        <w:t xml:space="preserve">, </w:t>
      </w:r>
      <w:r w:rsidRPr="00C95E92">
        <w:rPr>
          <w:i/>
          <w:sz w:val="28"/>
          <w:szCs w:val="28"/>
        </w:rPr>
        <w:t xml:space="preserve">а после </w:t>
      </w:r>
      <w:r w:rsidRPr="00A744DD">
        <w:rPr>
          <w:i/>
          <w:sz w:val="28"/>
          <w:szCs w:val="28"/>
        </w:rPr>
        <w:t>–</w:t>
      </w:r>
      <w:r w:rsidRPr="00C95E92">
        <w:rPr>
          <w:i/>
          <w:sz w:val="28"/>
          <w:szCs w:val="28"/>
        </w:rPr>
        <w:t xml:space="preserve"> предоставить</w:t>
      </w:r>
      <w:r>
        <w:rPr>
          <w:i/>
          <w:sz w:val="28"/>
          <w:szCs w:val="28"/>
        </w:rPr>
        <w:t xml:space="preserve"> лично</w:t>
      </w:r>
      <w:r w:rsidRPr="00C95E92">
        <w:rPr>
          <w:i/>
          <w:sz w:val="28"/>
          <w:szCs w:val="28"/>
        </w:rPr>
        <w:t xml:space="preserve"> в МФЦ</w:t>
      </w:r>
      <w:r>
        <w:rPr>
          <w:i/>
          <w:sz w:val="28"/>
          <w:szCs w:val="28"/>
        </w:rPr>
        <w:t>, посредством почтового отправления</w:t>
      </w:r>
      <w:r w:rsidRPr="00C95E92">
        <w:rPr>
          <w:i/>
          <w:sz w:val="28"/>
          <w:szCs w:val="28"/>
        </w:rPr>
        <w:t xml:space="preserve"> или в электронном виде</w:t>
      </w:r>
      <w:r>
        <w:rPr>
          <w:i/>
          <w:sz w:val="28"/>
          <w:szCs w:val="28"/>
        </w:rPr>
        <w:t xml:space="preserve"> </w:t>
      </w:r>
      <w:r w:rsidRPr="00C95E92">
        <w:rPr>
          <w:i/>
          <w:sz w:val="28"/>
          <w:szCs w:val="28"/>
        </w:rPr>
        <w:t>пакет документов с заявлением о кадастровом учете и регистрации прав</w:t>
      </w:r>
      <w:r>
        <w:rPr>
          <w:sz w:val="28"/>
          <w:szCs w:val="28"/>
        </w:rPr>
        <w:t xml:space="preserve">», </w:t>
      </w:r>
      <w:r w:rsidR="00CB7B82" w:rsidRPr="00345159">
        <w:rPr>
          <w:i/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говорит </w:t>
      </w:r>
      <w:r w:rsidRPr="00197085">
        <w:rPr>
          <w:b/>
          <w:sz w:val="28"/>
          <w:szCs w:val="28"/>
        </w:rPr>
        <w:t xml:space="preserve">эксперт Федеральной кадастровой палаты Надежда Лещенко.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EB4430">
        <w:rPr>
          <w:sz w:val="28"/>
          <w:szCs w:val="28"/>
        </w:rPr>
        <w:t>Что касается объектов недвижимости, расположенных на землях под ИЖС</w:t>
      </w:r>
      <w:r>
        <w:rPr>
          <w:sz w:val="28"/>
          <w:szCs w:val="28"/>
        </w:rPr>
        <w:t>, для них сохраняется действующий порядок:</w:t>
      </w:r>
      <w:r w:rsidRPr="00EB4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прав проводится при соблюдении уведомительного порядка, предусмотренного Градостроительным кодексом РФ. В данном случае владельцу потребуется направить в администрацию субъекта РФ уведомление о планируемом строительстве, в том числе описание параметров объекта недвижимости. После </w:t>
      </w:r>
      <w:r w:rsidR="00CB7B82" w:rsidRPr="00345159">
        <w:rPr>
          <w:i/>
          <w:color w:val="000000" w:themeColor="text1"/>
          <w:sz w:val="28"/>
          <w:szCs w:val="28"/>
        </w:rPr>
        <w:t>–</w:t>
      </w:r>
      <w:r w:rsidR="00CB7B82">
        <w:rPr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окончании строительства с приложением, в том числе, технического плана здания. </w:t>
      </w:r>
    </w:p>
    <w:p w:rsidR="00FD1199" w:rsidRPr="00EB443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характеристикам. «</w:t>
      </w:r>
      <w:r w:rsidRPr="00EC7EB4">
        <w:rPr>
          <w:i/>
          <w:sz w:val="28"/>
          <w:szCs w:val="28"/>
        </w:rPr>
        <w:t>Так, например, если владелец заявлял о планируемом строительстве дву</w:t>
      </w:r>
      <w:r>
        <w:rPr>
          <w:i/>
          <w:sz w:val="28"/>
          <w:szCs w:val="28"/>
        </w:rPr>
        <w:t xml:space="preserve">хэтажного дома, </w:t>
      </w:r>
      <w:r w:rsidRPr="00EC7EB4">
        <w:rPr>
          <w:i/>
          <w:sz w:val="28"/>
          <w:szCs w:val="28"/>
        </w:rPr>
        <w:t xml:space="preserve">а построил трехэтажный – </w:t>
      </w:r>
      <w:r>
        <w:rPr>
          <w:i/>
          <w:sz w:val="28"/>
          <w:szCs w:val="28"/>
        </w:rPr>
        <w:t>администрация субъекта выдаст уведомление о несоответствии параметров объекта заявленным. В таком случае, оформление собственности будет невозможным</w:t>
      </w:r>
      <w:r>
        <w:rPr>
          <w:sz w:val="28"/>
          <w:szCs w:val="28"/>
        </w:rPr>
        <w:t xml:space="preserve">», </w:t>
      </w:r>
      <w:r w:rsidR="00CB7B82" w:rsidRPr="00345159">
        <w:rPr>
          <w:i/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говорит </w:t>
      </w:r>
      <w:r w:rsidRPr="005E1852">
        <w:rPr>
          <w:b/>
          <w:sz w:val="28"/>
          <w:szCs w:val="28"/>
        </w:rPr>
        <w:t>эксперт.</w:t>
      </w:r>
      <w:r>
        <w:rPr>
          <w:sz w:val="28"/>
          <w:szCs w:val="28"/>
        </w:rPr>
        <w:t xml:space="preserve"> </w:t>
      </w:r>
    </w:p>
    <w:p w:rsidR="00FD1199" w:rsidRPr="004928C1" w:rsidRDefault="00FD1199" w:rsidP="00FD1199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28C1">
        <w:rPr>
          <w:rFonts w:ascii="Times New Roman" w:hAnsi="Times New Roman" w:cs="Times New Roman"/>
          <w:sz w:val="28"/>
          <w:szCs w:val="28"/>
        </w:rPr>
        <w:t xml:space="preserve">Законопроект также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Pr="004928C1">
        <w:rPr>
          <w:rFonts w:ascii="Times New Roman" w:hAnsi="Times New Roman" w:cs="Times New Roman"/>
          <w:sz w:val="28"/>
          <w:szCs w:val="28"/>
        </w:rPr>
        <w:t xml:space="preserve"> ряд поправок в отношении 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норм и правил определения цен на кадастровые работы. Так, для предотвращения неоправданного завышения цен, субъекты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 на бессрочной основе наделяются правом устанавливать предельные расценки на услуги кадастровых инженеров. Эта поправка касается земельных участков, 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предназначенных для ведения личного подсобного хозяйства, садоводства, огородничества, индивидуального жилищного и гаражного строительства, а также расположенных на них объектов недвижимости.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928C1">
        <w:rPr>
          <w:rFonts w:ascii="Times New Roman" w:hAnsi="Times New Roman" w:cs="Times New Roman"/>
          <w:sz w:val="28"/>
          <w:szCs w:val="28"/>
        </w:rPr>
        <w:t xml:space="preserve">Кроме того, продлевается срок бесплатного предоставления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земельных участков, находящихся в публичной собственности, в том числе земель общего пользования,</w:t>
      </w:r>
      <w:r w:rsidRPr="004928C1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членам садоводческих и огороднических товариществ.  </w:t>
      </w:r>
    </w:p>
    <w:p w:rsidR="00FD1199" w:rsidRPr="004928C1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A744DD" w:rsidRPr="002D0349" w:rsidRDefault="00A744DD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A744DD" w:rsidRPr="002D0349" w:rsidSect="00A2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16474B"/>
    <w:rsid w:val="001F515E"/>
    <w:rsid w:val="00296A1C"/>
    <w:rsid w:val="002D0349"/>
    <w:rsid w:val="002D6E50"/>
    <w:rsid w:val="00313D6C"/>
    <w:rsid w:val="00345159"/>
    <w:rsid w:val="007671CE"/>
    <w:rsid w:val="0093413D"/>
    <w:rsid w:val="00957EB9"/>
    <w:rsid w:val="00A21A95"/>
    <w:rsid w:val="00A744DD"/>
    <w:rsid w:val="00AF0590"/>
    <w:rsid w:val="00BB4C3D"/>
    <w:rsid w:val="00C613BF"/>
    <w:rsid w:val="00CB7B82"/>
    <w:rsid w:val="00CD2DA2"/>
    <w:rsid w:val="00DA66D0"/>
    <w:rsid w:val="00E44314"/>
    <w:rsid w:val="00EE0554"/>
    <w:rsid w:val="00F37CE2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9080200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ESSosedkina</cp:lastModifiedBy>
  <cp:revision>8</cp:revision>
  <dcterms:created xsi:type="dcterms:W3CDTF">2019-08-07T06:52:00Z</dcterms:created>
  <dcterms:modified xsi:type="dcterms:W3CDTF">2019-08-07T06:59:00Z</dcterms:modified>
</cp:coreProperties>
</file>