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E4" w:rsidRDefault="00433BE4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667A64" w:rsidRDefault="00667A64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FB408B" w:rsidRDefault="00FB408B" w:rsidP="0067277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AA3B36" w:rsidRDefault="009136A0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Азовского района сообщает о том, что в</w:t>
      </w:r>
      <w:r w:rsidR="00AA3B36">
        <w:rPr>
          <w:rFonts w:ascii="Times New Roman" w:hAnsi="Times New Roman" w:cs="Times New Roman"/>
          <w:sz w:val="28"/>
        </w:rPr>
        <w:t xml:space="preserve"> текущ</w:t>
      </w:r>
      <w:r>
        <w:rPr>
          <w:rFonts w:ascii="Times New Roman" w:hAnsi="Times New Roman" w:cs="Times New Roman"/>
          <w:sz w:val="28"/>
        </w:rPr>
        <w:t xml:space="preserve">ем году Генеральная прокуратура </w:t>
      </w:r>
      <w:r w:rsidR="00AA3B36">
        <w:rPr>
          <w:rFonts w:ascii="Times New Roman" w:hAnsi="Times New Roman" w:cs="Times New Roman"/>
          <w:sz w:val="28"/>
        </w:rPr>
        <w:t>Российской</w:t>
      </w:r>
      <w:r>
        <w:rPr>
          <w:rFonts w:ascii="Times New Roman" w:hAnsi="Times New Roman" w:cs="Times New Roman"/>
          <w:sz w:val="28"/>
        </w:rPr>
        <w:t xml:space="preserve"> </w:t>
      </w:r>
      <w:r w:rsidR="00AA3B36">
        <w:rPr>
          <w:rFonts w:ascii="Times New Roman" w:hAnsi="Times New Roman" w:cs="Times New Roman"/>
          <w:sz w:val="28"/>
        </w:rPr>
        <w:t xml:space="preserve">Федерации </w:t>
      </w:r>
      <w:r w:rsidR="00AA3B36">
        <w:rPr>
          <w:rFonts w:ascii="Times New Roman" w:hAnsi="Times New Roman" w:cs="Times New Roman"/>
          <w:sz w:val="28"/>
        </w:rPr>
        <w:br/>
        <w:t xml:space="preserve">выступает организатором Международного молодежного конкурса </w:t>
      </w:r>
      <w:r w:rsidR="00AA3B36">
        <w:rPr>
          <w:rFonts w:ascii="Times New Roman" w:hAnsi="Times New Roman" w:cs="Times New Roman"/>
          <w:sz w:val="28"/>
        </w:rPr>
        <w:br/>
        <w:t xml:space="preserve">социальной рекламы антикоррупционной направленности на тему «Вместе </w:t>
      </w:r>
      <w:r w:rsidR="00667A64">
        <w:rPr>
          <w:rFonts w:ascii="Times New Roman" w:hAnsi="Times New Roman" w:cs="Times New Roman"/>
          <w:sz w:val="28"/>
        </w:rPr>
        <w:br/>
      </w:r>
      <w:r w:rsidR="00AA3B36">
        <w:rPr>
          <w:rFonts w:ascii="Times New Roman" w:hAnsi="Times New Roman" w:cs="Times New Roman"/>
          <w:sz w:val="28"/>
        </w:rPr>
        <w:t>прот</w:t>
      </w:r>
      <w:r w:rsidR="0067277B">
        <w:rPr>
          <w:rFonts w:ascii="Times New Roman" w:hAnsi="Times New Roman" w:cs="Times New Roman"/>
          <w:sz w:val="28"/>
        </w:rPr>
        <w:t>ив коррупции!».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proofErr w:type="spellStart"/>
      <w:r w:rsidRPr="006C115B">
        <w:rPr>
          <w:rFonts w:ascii="Times New Roman" w:hAnsi="Times New Roman" w:cs="Times New Roman"/>
          <w:sz w:val="28"/>
        </w:rPr>
        <w:t>Соорганизаторами</w:t>
      </w:r>
      <w:proofErr w:type="spellEnd"/>
      <w:r w:rsidRPr="006C115B">
        <w:rPr>
          <w:rFonts w:ascii="Times New Roman" w:hAnsi="Times New Roman" w:cs="Times New Roman"/>
          <w:sz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6C115B">
        <w:rPr>
          <w:rFonts w:ascii="Times New Roman" w:hAnsi="Times New Roman" w:cs="Times New Roman"/>
          <w:sz w:val="28"/>
        </w:rPr>
        <w:t>Кыргызской</w:t>
      </w:r>
      <w:proofErr w:type="spellEnd"/>
      <w:r w:rsidRPr="006C115B">
        <w:rPr>
          <w:rFonts w:ascii="Times New Roman" w:hAnsi="Times New Roman" w:cs="Times New Roman"/>
          <w:sz w:val="28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6C115B" w:rsidRPr="006C115B" w:rsidRDefault="006C115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C115B">
        <w:rPr>
          <w:rFonts w:ascii="Times New Roman" w:hAnsi="Times New Roman" w:cs="Times New Roman"/>
          <w:sz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AA3B36" w:rsidRDefault="0067277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A3B36">
        <w:rPr>
          <w:rFonts w:ascii="Times New Roman" w:hAnsi="Times New Roman" w:cs="Times New Roman"/>
          <w:sz w:val="28"/>
        </w:rPr>
        <w:t>Прием работ будет осуществляться со 2 июля по 19 октября 2018 г. на официальном сайте конкурса</w:t>
      </w:r>
      <w:r w:rsidR="00AA3B36" w:rsidRPr="00AA3B36">
        <w:t xml:space="preserve"> </w:t>
      </w:r>
      <w:hyperlink r:id="rId5" w:history="1">
        <w:proofErr w:type="gramStart"/>
        <w:r w:rsidR="003D7484" w:rsidRPr="00097E6C">
          <w:rPr>
            <w:rStyle w:val="a5"/>
            <w:rFonts w:ascii="Times New Roman" w:hAnsi="Times New Roman" w:cs="Times New Roman"/>
            <w:sz w:val="28"/>
          </w:rPr>
          <w:t>www.anticorruption.life</w:t>
        </w:r>
      </w:hyperlink>
      <w:r w:rsidR="003D7484">
        <w:rPr>
          <w:rFonts w:ascii="Times New Roman" w:hAnsi="Times New Roman" w:cs="Times New Roman"/>
          <w:sz w:val="28"/>
        </w:rPr>
        <w:t xml:space="preserve"> </w:t>
      </w:r>
      <w:r w:rsidR="00AA3B36">
        <w:rPr>
          <w:rFonts w:ascii="Times New Roman" w:hAnsi="Times New Roman" w:cs="Times New Roman"/>
          <w:sz w:val="28"/>
        </w:rPr>
        <w:t xml:space="preserve"> по</w:t>
      </w:r>
      <w:proofErr w:type="gramEnd"/>
      <w:r w:rsidR="00AA3B36">
        <w:rPr>
          <w:rFonts w:ascii="Times New Roman" w:hAnsi="Times New Roman" w:cs="Times New Roman"/>
          <w:sz w:val="28"/>
        </w:rPr>
        <w:t xml:space="preserve"> двум номинациям – социальный плакат и социальный видеоролик.</w:t>
      </w:r>
    </w:p>
    <w:p w:rsidR="00AA3B36" w:rsidRDefault="00AA3B36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Правила проведения конкурса и пресс-релиз доступны на </w:t>
      </w:r>
      <w:r w:rsidR="00A37134">
        <w:rPr>
          <w:rFonts w:ascii="Times New Roman" w:hAnsi="Times New Roman" w:cs="Times New Roman"/>
          <w:sz w:val="28"/>
        </w:rPr>
        <w:br/>
        <w:t xml:space="preserve">сайте </w:t>
      </w:r>
      <w:r w:rsidR="00A37134" w:rsidRPr="00A37134">
        <w:rPr>
          <w:rFonts w:ascii="Times New Roman" w:hAnsi="Times New Roman" w:cs="Times New Roman"/>
          <w:sz w:val="28"/>
        </w:rPr>
        <w:t>Генеральн</w:t>
      </w:r>
      <w:r w:rsidR="00A37134">
        <w:rPr>
          <w:rFonts w:ascii="Times New Roman" w:hAnsi="Times New Roman" w:cs="Times New Roman"/>
          <w:sz w:val="28"/>
        </w:rPr>
        <w:t>ой</w:t>
      </w:r>
      <w:r w:rsidR="00A37134" w:rsidRPr="00A37134">
        <w:rPr>
          <w:rFonts w:ascii="Times New Roman" w:hAnsi="Times New Roman" w:cs="Times New Roman"/>
          <w:sz w:val="28"/>
        </w:rPr>
        <w:t xml:space="preserve"> прокуратур</w:t>
      </w:r>
      <w:r w:rsidR="00A37134">
        <w:rPr>
          <w:rFonts w:ascii="Times New Roman" w:hAnsi="Times New Roman" w:cs="Times New Roman"/>
          <w:sz w:val="28"/>
        </w:rPr>
        <w:t>ы</w:t>
      </w:r>
      <w:r w:rsidR="00A37134" w:rsidRPr="00A37134">
        <w:rPr>
          <w:rFonts w:ascii="Times New Roman" w:hAnsi="Times New Roman" w:cs="Times New Roman"/>
          <w:sz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</w:rPr>
        <w:t xml:space="preserve">по адресу: </w:t>
      </w:r>
      <w:hyperlink r:id="rId6" w:history="1">
        <w:r w:rsidR="003D7484" w:rsidRPr="00097E6C">
          <w:rPr>
            <w:rStyle w:val="a5"/>
            <w:rFonts w:ascii="Times New Roman" w:hAnsi="Times New Roman" w:cs="Times New Roman"/>
            <w:sz w:val="28"/>
          </w:rPr>
          <w:t>http://www.genproc.gov.ru/anticor/konkurs-vmeste-protiv-korrupcii</w:t>
        </w:r>
      </w:hyperlink>
      <w:r>
        <w:rPr>
          <w:rFonts w:ascii="Times New Roman" w:hAnsi="Times New Roman" w:cs="Times New Roman"/>
          <w:sz w:val="28"/>
        </w:rPr>
        <w:t>.</w:t>
      </w:r>
    </w:p>
    <w:p w:rsidR="003D7484" w:rsidRDefault="0067277B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67277B">
        <w:rPr>
          <w:rFonts w:ascii="Times New Roman" w:hAnsi="Times New Roman" w:cs="Times New Roman"/>
          <w:sz w:val="28"/>
        </w:rPr>
        <w:t>Выражаем надежду, что этот уникальный проект привлечет внимание к проблеме коррупции не только мол</w:t>
      </w:r>
      <w:r w:rsidR="009136A0">
        <w:rPr>
          <w:rFonts w:ascii="Times New Roman" w:hAnsi="Times New Roman" w:cs="Times New Roman"/>
          <w:sz w:val="28"/>
        </w:rPr>
        <w:t>одежи, но и взрослого поколения.</w:t>
      </w:r>
    </w:p>
    <w:p w:rsidR="009136A0" w:rsidRDefault="009136A0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жителей Азовского района принять активное участие в конкурсе!</w:t>
      </w:r>
      <w:bookmarkStart w:id="0" w:name="_GoBack"/>
      <w:bookmarkEnd w:id="0"/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3D7484" w:rsidRDefault="003D748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</w:p>
    <w:p w:rsidR="00A37134" w:rsidRPr="00893D16" w:rsidRDefault="00A3713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8"/>
        </w:rPr>
      </w:pPr>
      <w:r w:rsidRPr="00893D16">
        <w:rPr>
          <w:rFonts w:ascii="Times New Roman" w:hAnsi="Times New Roman" w:cs="Times New Roman"/>
          <w:b/>
          <w:sz w:val="28"/>
        </w:rPr>
        <w:t xml:space="preserve">Прошу Вас принять </w:t>
      </w:r>
      <w:r w:rsidR="00D23C37">
        <w:rPr>
          <w:rFonts w:ascii="Times New Roman" w:hAnsi="Times New Roman" w:cs="Times New Roman"/>
          <w:b/>
          <w:sz w:val="28"/>
        </w:rPr>
        <w:t>действенные</w:t>
      </w:r>
      <w:r w:rsidRPr="00893D16">
        <w:rPr>
          <w:rFonts w:ascii="Times New Roman" w:hAnsi="Times New Roman" w:cs="Times New Roman"/>
          <w:b/>
          <w:sz w:val="28"/>
        </w:rPr>
        <w:t xml:space="preserve"> меры, направленные </w:t>
      </w:r>
      <w:r w:rsidR="00893D16">
        <w:rPr>
          <w:rFonts w:ascii="Times New Roman" w:hAnsi="Times New Roman" w:cs="Times New Roman"/>
          <w:b/>
          <w:sz w:val="28"/>
        </w:rPr>
        <w:br/>
      </w:r>
      <w:r w:rsidRPr="00893D16">
        <w:rPr>
          <w:rFonts w:ascii="Times New Roman" w:hAnsi="Times New Roman" w:cs="Times New Roman"/>
          <w:b/>
          <w:sz w:val="28"/>
        </w:rPr>
        <w:t>на анонсирование предстоящего конкурса в целях участия в нем максимального числа представителей молодежи.</w:t>
      </w:r>
    </w:p>
    <w:p w:rsidR="00A37134" w:rsidRDefault="00A3713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Меры по анонсированию предстоящего конкурса могут быть реализованы путем размещения информации о его проведении в </w:t>
      </w:r>
      <w:r w:rsidR="00667A64">
        <w:rPr>
          <w:rFonts w:ascii="Times New Roman" w:hAnsi="Times New Roman" w:cs="Times New Roman"/>
          <w:sz w:val="28"/>
        </w:rPr>
        <w:t xml:space="preserve">местных </w:t>
      </w:r>
      <w:r>
        <w:rPr>
          <w:rFonts w:ascii="Times New Roman" w:hAnsi="Times New Roman" w:cs="Times New Roman"/>
          <w:sz w:val="28"/>
        </w:rPr>
        <w:t>средствах массовой информации, на официальны</w:t>
      </w:r>
      <w:r w:rsidR="00F86823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сайтах и в помещениях, занимаемых государственными органами Ростовской области и органами местного самоуправления Ростовской области, подведомственным им </w:t>
      </w:r>
      <w:r w:rsidR="00667A64">
        <w:rPr>
          <w:rFonts w:ascii="Times New Roman" w:hAnsi="Times New Roman" w:cs="Times New Roman"/>
          <w:sz w:val="28"/>
        </w:rPr>
        <w:t xml:space="preserve">учреждениям </w:t>
      </w:r>
      <w:r w:rsidR="00667A64">
        <w:rPr>
          <w:rFonts w:ascii="Times New Roman" w:hAnsi="Times New Roman" w:cs="Times New Roman"/>
          <w:sz w:val="28"/>
        </w:rPr>
        <w:br/>
        <w:t xml:space="preserve">и </w:t>
      </w:r>
      <w:r>
        <w:rPr>
          <w:rFonts w:ascii="Times New Roman" w:hAnsi="Times New Roman" w:cs="Times New Roman"/>
          <w:sz w:val="28"/>
        </w:rPr>
        <w:t xml:space="preserve">организациям, в общественных местах, на объектах транспорта </w:t>
      </w:r>
      <w:r w:rsidR="00667A6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и наружной рекламы</w:t>
      </w:r>
      <w:r w:rsidR="00BA0158">
        <w:rPr>
          <w:rFonts w:ascii="Times New Roman" w:hAnsi="Times New Roman" w:cs="Times New Roman"/>
          <w:sz w:val="28"/>
        </w:rPr>
        <w:t xml:space="preserve"> и т.д.</w:t>
      </w:r>
    </w:p>
    <w:p w:rsidR="00A37134" w:rsidRDefault="00A3713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 w:rsidRPr="00893D16">
        <w:rPr>
          <w:rFonts w:ascii="Times New Roman" w:hAnsi="Times New Roman" w:cs="Times New Roman"/>
          <w:b/>
          <w:sz w:val="28"/>
        </w:rPr>
        <w:t xml:space="preserve">Особое внимание </w:t>
      </w:r>
      <w:r w:rsidR="00667A64" w:rsidRPr="00893D16">
        <w:rPr>
          <w:rFonts w:ascii="Times New Roman" w:hAnsi="Times New Roman" w:cs="Times New Roman"/>
          <w:b/>
          <w:sz w:val="28"/>
        </w:rPr>
        <w:t xml:space="preserve">на необходимость информирования учащихся </w:t>
      </w:r>
      <w:r w:rsidR="00F86823">
        <w:rPr>
          <w:rFonts w:ascii="Times New Roman" w:hAnsi="Times New Roman" w:cs="Times New Roman"/>
          <w:b/>
          <w:sz w:val="28"/>
        </w:rPr>
        <w:br/>
      </w:r>
      <w:r w:rsidR="00667A64" w:rsidRPr="00893D16">
        <w:rPr>
          <w:rFonts w:ascii="Times New Roman" w:hAnsi="Times New Roman" w:cs="Times New Roman"/>
          <w:b/>
          <w:sz w:val="28"/>
        </w:rPr>
        <w:t xml:space="preserve">о проведении конкурса </w:t>
      </w:r>
      <w:r w:rsidR="00F86823" w:rsidRPr="00893D16">
        <w:rPr>
          <w:rFonts w:ascii="Times New Roman" w:hAnsi="Times New Roman" w:cs="Times New Roman"/>
          <w:b/>
          <w:sz w:val="28"/>
        </w:rPr>
        <w:t xml:space="preserve">прошу </w:t>
      </w:r>
      <w:r w:rsidR="00D23C37">
        <w:rPr>
          <w:rFonts w:ascii="Times New Roman" w:hAnsi="Times New Roman" w:cs="Times New Roman"/>
          <w:b/>
          <w:sz w:val="28"/>
        </w:rPr>
        <w:t>обратить</w:t>
      </w:r>
      <w:r w:rsidR="00F86823" w:rsidRPr="00893D16">
        <w:rPr>
          <w:rFonts w:ascii="Times New Roman" w:hAnsi="Times New Roman" w:cs="Times New Roman"/>
          <w:b/>
          <w:sz w:val="28"/>
        </w:rPr>
        <w:t xml:space="preserve"> </w:t>
      </w:r>
      <w:r w:rsidR="00667A64" w:rsidRPr="00893D16">
        <w:rPr>
          <w:rFonts w:ascii="Times New Roman" w:hAnsi="Times New Roman" w:cs="Times New Roman"/>
          <w:b/>
          <w:sz w:val="28"/>
        </w:rPr>
        <w:t>руководител</w:t>
      </w:r>
      <w:r w:rsidR="00D23C37">
        <w:rPr>
          <w:rFonts w:ascii="Times New Roman" w:hAnsi="Times New Roman" w:cs="Times New Roman"/>
          <w:b/>
          <w:sz w:val="28"/>
        </w:rPr>
        <w:t>ей</w:t>
      </w:r>
      <w:r w:rsidR="00667A64">
        <w:rPr>
          <w:rFonts w:ascii="Times New Roman" w:hAnsi="Times New Roman" w:cs="Times New Roman"/>
          <w:sz w:val="28"/>
        </w:rPr>
        <w:t xml:space="preserve"> </w:t>
      </w:r>
      <w:r w:rsidR="00667A64" w:rsidRPr="00893D16">
        <w:rPr>
          <w:rFonts w:ascii="Times New Roman" w:hAnsi="Times New Roman" w:cs="Times New Roman"/>
          <w:b/>
          <w:sz w:val="28"/>
        </w:rPr>
        <w:t xml:space="preserve">всех государственных </w:t>
      </w:r>
      <w:r w:rsidR="00893D16">
        <w:rPr>
          <w:rFonts w:ascii="Times New Roman" w:hAnsi="Times New Roman" w:cs="Times New Roman"/>
          <w:b/>
          <w:sz w:val="28"/>
        </w:rPr>
        <w:br/>
      </w:r>
      <w:r w:rsidR="00667A64" w:rsidRPr="00893D16">
        <w:rPr>
          <w:rFonts w:ascii="Times New Roman" w:hAnsi="Times New Roman" w:cs="Times New Roman"/>
          <w:b/>
          <w:sz w:val="28"/>
        </w:rPr>
        <w:t>и муниципальных образовательных учреждений Ростовской области.</w:t>
      </w:r>
    </w:p>
    <w:p w:rsidR="00667A64" w:rsidRDefault="00667A64" w:rsidP="0067277B">
      <w:pPr>
        <w:tabs>
          <w:tab w:val="left" w:pos="5580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о проделанной работе прошу направить в управление </w:t>
      </w:r>
      <w:r>
        <w:rPr>
          <w:rFonts w:ascii="Times New Roman" w:hAnsi="Times New Roman" w:cs="Times New Roman"/>
          <w:sz w:val="28"/>
        </w:rPr>
        <w:br/>
        <w:t xml:space="preserve">по противодействию коррупции при Губернаторе Ростовской области </w:t>
      </w:r>
      <w:r w:rsidR="00893D16">
        <w:rPr>
          <w:rFonts w:ascii="Times New Roman" w:hAnsi="Times New Roman" w:cs="Times New Roman"/>
          <w:sz w:val="28"/>
        </w:rPr>
        <w:br/>
      </w:r>
      <w:r w:rsidRPr="00893D16">
        <w:rPr>
          <w:rFonts w:ascii="Times New Roman" w:hAnsi="Times New Roman" w:cs="Times New Roman"/>
          <w:b/>
          <w:sz w:val="28"/>
        </w:rPr>
        <w:t xml:space="preserve">в срок до </w:t>
      </w:r>
      <w:r w:rsidR="00F86823">
        <w:rPr>
          <w:rFonts w:ascii="Times New Roman" w:hAnsi="Times New Roman" w:cs="Times New Roman"/>
          <w:b/>
          <w:sz w:val="28"/>
        </w:rPr>
        <w:t>1</w:t>
      </w:r>
      <w:r w:rsidR="00893D16" w:rsidRPr="00893D16">
        <w:rPr>
          <w:rFonts w:ascii="Times New Roman" w:hAnsi="Times New Roman" w:cs="Times New Roman"/>
          <w:b/>
          <w:sz w:val="28"/>
        </w:rPr>
        <w:t xml:space="preserve"> июня 2018 г.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0C7FEA" w:rsidRPr="000C7FEA" w:rsidTr="000C7FEA">
        <w:trPr>
          <w:trHeight w:val="1585"/>
        </w:trPr>
        <w:tc>
          <w:tcPr>
            <w:tcW w:w="4786" w:type="dxa"/>
          </w:tcPr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F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FE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FEA">
              <w:rPr>
                <w:rFonts w:ascii="Times New Roman" w:eastAsia="Times New Roman" w:hAnsi="Times New Roman" w:cs="Times New Roman"/>
                <w:sz w:val="28"/>
                <w:szCs w:val="28"/>
              </w:rPr>
              <w:t>при Губернаторе Ростовской области</w:t>
            </w:r>
          </w:p>
        </w:tc>
        <w:tc>
          <w:tcPr>
            <w:tcW w:w="5528" w:type="dxa"/>
          </w:tcPr>
          <w:p w:rsidR="000C7FEA" w:rsidRPr="000C7FEA" w:rsidRDefault="000C7FEA" w:rsidP="0067277B">
            <w:pPr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7FEA" w:rsidRPr="000C7FEA" w:rsidRDefault="000C7FEA" w:rsidP="0067277B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ind w:left="-567" w:firstLine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FEA">
              <w:rPr>
                <w:rFonts w:ascii="Times New Roman" w:eastAsia="Times New Roman" w:hAnsi="Times New Roman" w:cs="Times New Roman"/>
                <w:sz w:val="28"/>
                <w:szCs w:val="28"/>
              </w:rPr>
              <w:t>С.Б. Сериков</w:t>
            </w:r>
          </w:p>
        </w:tc>
      </w:tr>
    </w:tbl>
    <w:p w:rsidR="000C7FEA" w:rsidRPr="000C7FEA" w:rsidRDefault="000C7FEA" w:rsidP="0067277B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FEA" w:rsidRDefault="000C7FEA" w:rsidP="0067277B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FEA" w:rsidRPr="000C7FEA" w:rsidRDefault="000C7FEA" w:rsidP="0067277B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7FEA" w:rsidRPr="000C7FEA" w:rsidRDefault="003A03DA" w:rsidP="0067277B">
      <w:pPr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Татьяна Юрьевна Белякова</w:t>
      </w:r>
    </w:p>
    <w:p w:rsidR="000C7FEA" w:rsidRPr="000C7FEA" w:rsidRDefault="000C7FEA" w:rsidP="0067277B">
      <w:pPr>
        <w:spacing w:after="0" w:line="240" w:lineRule="auto"/>
        <w:ind w:left="-567" w:right="-1"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7FEA">
        <w:rPr>
          <w:rFonts w:ascii="Times New Roman" w:eastAsia="Times New Roman" w:hAnsi="Times New Roman" w:cs="Times New Roman"/>
          <w:sz w:val="16"/>
          <w:szCs w:val="16"/>
          <w:lang w:eastAsia="ru-RU"/>
        </w:rPr>
        <w:t>(863) 240 5</w:t>
      </w:r>
      <w:r w:rsidR="003A03D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0C7F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A03DA">
        <w:rPr>
          <w:rFonts w:ascii="Times New Roman" w:eastAsia="Times New Roman" w:hAnsi="Times New Roman" w:cs="Times New Roman"/>
          <w:sz w:val="16"/>
          <w:szCs w:val="16"/>
          <w:lang w:eastAsia="ru-RU"/>
        </w:rPr>
        <w:t>58</w:t>
      </w:r>
    </w:p>
    <w:sectPr w:rsidR="000C7FEA" w:rsidRPr="000C7FEA" w:rsidSect="000C7FE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A0"/>
    <w:rsid w:val="00057B4B"/>
    <w:rsid w:val="000A0A46"/>
    <w:rsid w:val="000C7FEA"/>
    <w:rsid w:val="000D0EB3"/>
    <w:rsid w:val="0011758D"/>
    <w:rsid w:val="001D6765"/>
    <w:rsid w:val="00200159"/>
    <w:rsid w:val="002130FD"/>
    <w:rsid w:val="00281EF1"/>
    <w:rsid w:val="002832DB"/>
    <w:rsid w:val="00287F23"/>
    <w:rsid w:val="002C3A58"/>
    <w:rsid w:val="003A03DA"/>
    <w:rsid w:val="003D7484"/>
    <w:rsid w:val="003E0F47"/>
    <w:rsid w:val="004175C5"/>
    <w:rsid w:val="00433BE4"/>
    <w:rsid w:val="00485D22"/>
    <w:rsid w:val="004B6E33"/>
    <w:rsid w:val="005018F6"/>
    <w:rsid w:val="005308F3"/>
    <w:rsid w:val="005935AC"/>
    <w:rsid w:val="005B495A"/>
    <w:rsid w:val="005B67A0"/>
    <w:rsid w:val="00633C06"/>
    <w:rsid w:val="00667A64"/>
    <w:rsid w:val="0067032F"/>
    <w:rsid w:val="0067277B"/>
    <w:rsid w:val="006C115B"/>
    <w:rsid w:val="006C15B9"/>
    <w:rsid w:val="006E0520"/>
    <w:rsid w:val="0072141A"/>
    <w:rsid w:val="00735143"/>
    <w:rsid w:val="00752107"/>
    <w:rsid w:val="00776EF9"/>
    <w:rsid w:val="0079649E"/>
    <w:rsid w:val="0082418D"/>
    <w:rsid w:val="00857003"/>
    <w:rsid w:val="00893D16"/>
    <w:rsid w:val="008E4FF7"/>
    <w:rsid w:val="008E6241"/>
    <w:rsid w:val="009136A0"/>
    <w:rsid w:val="00953333"/>
    <w:rsid w:val="00971824"/>
    <w:rsid w:val="009B4143"/>
    <w:rsid w:val="009E72EF"/>
    <w:rsid w:val="009F1E51"/>
    <w:rsid w:val="00A37134"/>
    <w:rsid w:val="00A47716"/>
    <w:rsid w:val="00A66362"/>
    <w:rsid w:val="00A9668F"/>
    <w:rsid w:val="00AA3B36"/>
    <w:rsid w:val="00AE2DCF"/>
    <w:rsid w:val="00AF5930"/>
    <w:rsid w:val="00B04FC9"/>
    <w:rsid w:val="00BA0158"/>
    <w:rsid w:val="00BA1296"/>
    <w:rsid w:val="00C00345"/>
    <w:rsid w:val="00C72F65"/>
    <w:rsid w:val="00C81F2A"/>
    <w:rsid w:val="00C93F2F"/>
    <w:rsid w:val="00CB0BD2"/>
    <w:rsid w:val="00CB2A89"/>
    <w:rsid w:val="00D23C37"/>
    <w:rsid w:val="00D50A99"/>
    <w:rsid w:val="00DB6F41"/>
    <w:rsid w:val="00F32DB0"/>
    <w:rsid w:val="00F62DF8"/>
    <w:rsid w:val="00F86823"/>
    <w:rsid w:val="00FB408B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40D8-FAF0-4898-AA29-D01DEA8A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06"/>
  </w:style>
  <w:style w:type="paragraph" w:styleId="1">
    <w:name w:val="heading 1"/>
    <w:basedOn w:val="a"/>
    <w:next w:val="a"/>
    <w:link w:val="10"/>
    <w:qFormat/>
    <w:rsid w:val="000D0EB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85D22"/>
    <w:pPr>
      <w:tabs>
        <w:tab w:val="left" w:pos="5580"/>
      </w:tabs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85D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uiPriority w:val="22"/>
    <w:qFormat/>
    <w:rsid w:val="00485D22"/>
    <w:rPr>
      <w:b/>
      <w:bCs/>
    </w:rPr>
  </w:style>
  <w:style w:type="paragraph" w:styleId="a4">
    <w:name w:val="Normal (Web)"/>
    <w:basedOn w:val="a"/>
    <w:uiPriority w:val="99"/>
    <w:semiHidden/>
    <w:unhideWhenUsed/>
    <w:rsid w:val="004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5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485D22"/>
    <w:rPr>
      <w:color w:val="0000FF"/>
      <w:u w:val="single"/>
    </w:rPr>
  </w:style>
  <w:style w:type="table" w:styleId="a6">
    <w:name w:val="Table Grid"/>
    <w:basedOn w:val="a1"/>
    <w:uiPriority w:val="59"/>
    <w:rsid w:val="0053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1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proc.gov.ru/anticor/konkurs-vmeste-protiv-korrupcii" TargetMode="External"/><Relationship Id="rId5" Type="http://schemas.openxmlformats.org/officeDocument/2006/relationships/hyperlink" Target="http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E125-0713-4137-960F-100BCF6C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Игорь Алексеевич</dc:creator>
  <cp:lastModifiedBy>Риад Каграманов</cp:lastModifiedBy>
  <cp:revision>2</cp:revision>
  <cp:lastPrinted>2018-05-24T08:40:00Z</cp:lastPrinted>
  <dcterms:created xsi:type="dcterms:W3CDTF">2018-05-24T08:53:00Z</dcterms:created>
  <dcterms:modified xsi:type="dcterms:W3CDTF">2018-05-24T08:53:00Z</dcterms:modified>
</cp:coreProperties>
</file>