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25BB" w:rsidRPr="007D66CE" w:rsidRDefault="0046786D" w:rsidP="00AE599F">
      <w:pPr>
        <w:ind w:left="0"/>
        <w:rPr>
          <w:rFonts w:ascii="Times New Roman" w:hAnsi="Times New Roman" w:cs="Times New Roman"/>
          <w:highlight w:val="yellow"/>
        </w:rPr>
      </w:pPr>
      <w:r w:rsidRPr="007D66CE">
        <w:rPr>
          <w:rFonts w:ascii="Times New Roman" w:hAnsi="Times New Roman" w:cs="Times New Roman"/>
          <w:noProof/>
          <w:highlight w:val="yellow"/>
          <w:lang w:val="ru-RU" w:eastAsia="ru-RU" w:bidi="ar-SA"/>
        </w:rPr>
        <w:drawing>
          <wp:anchor distT="0" distB="0" distL="114935" distR="114935" simplePos="0" relativeHeight="251654656" behindDoc="1" locked="0" layoutInCell="1" allowOverlap="1">
            <wp:simplePos x="0" y="0"/>
            <wp:positionH relativeFrom="page">
              <wp:posOffset>3771900</wp:posOffset>
            </wp:positionH>
            <wp:positionV relativeFrom="page">
              <wp:posOffset>628650</wp:posOffset>
            </wp:positionV>
            <wp:extent cx="563245" cy="438150"/>
            <wp:effectExtent l="19050" t="0" r="8255" b="0"/>
            <wp:wrapTight wrapText="bothSides">
              <wp:wrapPolygon edited="0">
                <wp:start x="-731" y="0"/>
                <wp:lineTo x="-731" y="20661"/>
                <wp:lineTo x="21917" y="20661"/>
                <wp:lineTo x="21917" y="0"/>
                <wp:lineTo x="-731" y="0"/>
              </wp:wrapPolygon>
            </wp:wrapTight>
            <wp:docPr id="12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563245" cy="438150"/>
                    </a:xfrm>
                    <a:prstGeom prst="rect">
                      <a:avLst/>
                    </a:prstGeom>
                    <a:solidFill>
                      <a:srgbClr val="FFFFFF"/>
                    </a:solidFill>
                    <a:ln w="9525">
                      <a:noFill/>
                      <a:miter lim="800000"/>
                      <a:headEnd/>
                      <a:tailEnd/>
                    </a:ln>
                  </pic:spPr>
                </pic:pic>
              </a:graphicData>
            </a:graphic>
          </wp:anchor>
        </w:drawing>
      </w:r>
    </w:p>
    <w:p w:rsidR="007525BB" w:rsidRPr="007D66CE" w:rsidRDefault="007525BB" w:rsidP="006324FC">
      <w:pPr>
        <w:tabs>
          <w:tab w:val="left" w:pos="4678"/>
        </w:tabs>
        <w:ind w:left="0" w:firstLine="709"/>
        <w:rPr>
          <w:rFonts w:ascii="Times New Roman" w:hAnsi="Times New Roman" w:cs="Times New Roman"/>
          <w:highlight w:val="yellow"/>
          <w:lang w:val="ru-RU"/>
        </w:rPr>
      </w:pPr>
    </w:p>
    <w:p w:rsidR="008D2737" w:rsidRPr="007D66CE" w:rsidRDefault="008D2737" w:rsidP="006324FC">
      <w:pPr>
        <w:tabs>
          <w:tab w:val="left" w:pos="4678"/>
        </w:tabs>
        <w:ind w:left="0" w:firstLine="709"/>
        <w:rPr>
          <w:rFonts w:ascii="Times New Roman" w:hAnsi="Times New Roman" w:cs="Times New Roman"/>
          <w:highlight w:val="yellow"/>
          <w:lang w:val="ru-RU"/>
        </w:rPr>
      </w:pPr>
    </w:p>
    <w:p w:rsidR="007525BB" w:rsidRPr="007D66CE" w:rsidRDefault="007525BB" w:rsidP="0030382A">
      <w:pPr>
        <w:ind w:left="0" w:firstLine="709"/>
        <w:jc w:val="center"/>
        <w:rPr>
          <w:rFonts w:ascii="Times New Roman" w:hAnsi="Times New Roman" w:cs="Times New Roman"/>
          <w:sz w:val="18"/>
          <w:szCs w:val="18"/>
        </w:rPr>
      </w:pPr>
    </w:p>
    <w:p w:rsidR="002B702B" w:rsidRPr="00B022A9" w:rsidRDefault="002B702B" w:rsidP="002B702B">
      <w:pPr>
        <w:spacing w:line="276" w:lineRule="auto"/>
        <w:ind w:left="0" w:firstLine="284"/>
        <w:jc w:val="center"/>
        <w:rPr>
          <w:rFonts w:ascii="Times New Roman" w:hAnsi="Times New Roman" w:cs="Times New Roman"/>
          <w:sz w:val="18"/>
          <w:szCs w:val="18"/>
          <w:lang w:val="ru-RU"/>
        </w:rPr>
      </w:pPr>
      <w:r>
        <w:rPr>
          <w:rFonts w:ascii="Times New Roman" w:hAnsi="Times New Roman" w:cs="Times New Roman"/>
          <w:sz w:val="18"/>
          <w:szCs w:val="18"/>
          <w:lang w:val="ru-RU"/>
        </w:rPr>
        <w:t>ПРАВИТЕЛЬСТВО</w:t>
      </w:r>
      <w:r w:rsidRPr="00B022A9">
        <w:rPr>
          <w:rFonts w:ascii="Times New Roman" w:hAnsi="Times New Roman" w:cs="Times New Roman"/>
          <w:sz w:val="18"/>
          <w:szCs w:val="18"/>
          <w:lang w:val="ru-RU"/>
        </w:rPr>
        <w:t xml:space="preserve">  РОСТОВСКОЙ ОБЛАСТИ</w:t>
      </w:r>
    </w:p>
    <w:p w:rsidR="002B702B" w:rsidRPr="00B022A9" w:rsidRDefault="002B702B" w:rsidP="002B702B">
      <w:pPr>
        <w:spacing w:line="276" w:lineRule="auto"/>
        <w:ind w:left="0" w:firstLine="284"/>
        <w:jc w:val="center"/>
        <w:rPr>
          <w:rFonts w:ascii="Times New Roman" w:hAnsi="Times New Roman" w:cs="Times New Roman"/>
          <w:spacing w:val="-10"/>
          <w:sz w:val="18"/>
          <w:szCs w:val="18"/>
          <w:lang w:val="ru-RU"/>
        </w:rPr>
      </w:pPr>
      <w:r w:rsidRPr="00B022A9">
        <w:rPr>
          <w:rFonts w:ascii="Times New Roman" w:hAnsi="Times New Roman" w:cs="Times New Roman"/>
          <w:spacing w:val="-10"/>
          <w:sz w:val="18"/>
          <w:szCs w:val="18"/>
          <w:lang w:val="ru-RU"/>
        </w:rPr>
        <w:t xml:space="preserve">МИНИСТЕРСТВО </w:t>
      </w:r>
      <w:r>
        <w:rPr>
          <w:rFonts w:ascii="Times New Roman" w:hAnsi="Times New Roman" w:cs="Times New Roman"/>
          <w:spacing w:val="-10"/>
          <w:sz w:val="18"/>
          <w:szCs w:val="18"/>
          <w:lang w:val="ru-RU"/>
        </w:rPr>
        <w:t xml:space="preserve">СТРОИТЕЛЬСТВА, </w:t>
      </w:r>
      <w:r w:rsidRPr="00B022A9">
        <w:rPr>
          <w:rFonts w:ascii="Times New Roman" w:hAnsi="Times New Roman" w:cs="Times New Roman"/>
          <w:spacing w:val="-10"/>
          <w:sz w:val="18"/>
          <w:szCs w:val="18"/>
          <w:lang w:val="ru-RU"/>
        </w:rPr>
        <w:t xml:space="preserve">АРХИТЕКТУРЫ И </w:t>
      </w:r>
      <w:r>
        <w:rPr>
          <w:rFonts w:ascii="Times New Roman" w:hAnsi="Times New Roman" w:cs="Times New Roman"/>
          <w:spacing w:val="-10"/>
          <w:sz w:val="18"/>
          <w:szCs w:val="18"/>
          <w:lang w:val="ru-RU"/>
        </w:rPr>
        <w:t xml:space="preserve"> </w:t>
      </w:r>
      <w:r w:rsidRPr="00B022A9">
        <w:rPr>
          <w:rFonts w:ascii="Times New Roman" w:hAnsi="Times New Roman" w:cs="Times New Roman"/>
          <w:spacing w:val="-10"/>
          <w:sz w:val="18"/>
          <w:szCs w:val="18"/>
          <w:lang w:val="ru-RU"/>
        </w:rPr>
        <w:t>ТЕРРИТОРИАЛЬН</w:t>
      </w:r>
      <w:r w:rsidRPr="00B022A9">
        <w:rPr>
          <w:rFonts w:ascii="Times New Roman" w:hAnsi="Times New Roman" w:cs="Times New Roman"/>
          <w:caps/>
          <w:spacing w:val="-10"/>
          <w:sz w:val="18"/>
          <w:szCs w:val="18"/>
          <w:lang w:val="ru-RU"/>
        </w:rPr>
        <w:t xml:space="preserve">ого </w:t>
      </w:r>
      <w:r w:rsidRPr="00B022A9">
        <w:rPr>
          <w:rFonts w:ascii="Times New Roman" w:hAnsi="Times New Roman" w:cs="Times New Roman"/>
          <w:spacing w:val="-10"/>
          <w:sz w:val="18"/>
          <w:szCs w:val="18"/>
          <w:lang w:val="ru-RU"/>
        </w:rPr>
        <w:t>РАЗВ</w:t>
      </w:r>
      <w:r w:rsidRPr="00B022A9">
        <w:rPr>
          <w:rFonts w:ascii="Times New Roman" w:hAnsi="Times New Roman" w:cs="Times New Roman"/>
          <w:caps/>
          <w:spacing w:val="-10"/>
          <w:sz w:val="18"/>
          <w:szCs w:val="18"/>
          <w:lang w:val="ru-RU"/>
        </w:rPr>
        <w:t>и</w:t>
      </w:r>
      <w:r w:rsidRPr="00B022A9">
        <w:rPr>
          <w:rFonts w:ascii="Times New Roman" w:hAnsi="Times New Roman" w:cs="Times New Roman"/>
          <w:spacing w:val="-10"/>
          <w:sz w:val="18"/>
          <w:szCs w:val="18"/>
          <w:lang w:val="ru-RU"/>
        </w:rPr>
        <w:t>Т</w:t>
      </w:r>
      <w:r w:rsidRPr="00B022A9">
        <w:rPr>
          <w:rFonts w:ascii="Times New Roman" w:hAnsi="Times New Roman" w:cs="Times New Roman"/>
          <w:caps/>
          <w:spacing w:val="-10"/>
          <w:sz w:val="18"/>
          <w:szCs w:val="18"/>
          <w:lang w:val="ru-RU"/>
        </w:rPr>
        <w:t>и</w:t>
      </w:r>
      <w:r w:rsidRPr="00B022A9">
        <w:rPr>
          <w:rFonts w:ascii="Times New Roman" w:hAnsi="Times New Roman" w:cs="Times New Roman"/>
          <w:spacing w:val="-10"/>
          <w:sz w:val="18"/>
          <w:szCs w:val="18"/>
          <w:lang w:val="ru-RU"/>
        </w:rPr>
        <w:t>Я</w:t>
      </w:r>
    </w:p>
    <w:p w:rsidR="002B702B" w:rsidRPr="00B022A9" w:rsidRDefault="002B702B" w:rsidP="002B702B">
      <w:pPr>
        <w:spacing w:line="276" w:lineRule="auto"/>
        <w:ind w:left="0" w:firstLine="284"/>
        <w:jc w:val="center"/>
        <w:rPr>
          <w:rFonts w:ascii="Times New Roman" w:hAnsi="Times New Roman" w:cs="Times New Roman"/>
          <w:spacing w:val="-10"/>
          <w:sz w:val="18"/>
          <w:szCs w:val="18"/>
          <w:lang w:val="ru-RU"/>
        </w:rPr>
      </w:pPr>
      <w:r w:rsidRPr="00B022A9">
        <w:rPr>
          <w:rFonts w:ascii="Times New Roman" w:hAnsi="Times New Roman" w:cs="Times New Roman"/>
          <w:spacing w:val="-10"/>
          <w:sz w:val="18"/>
          <w:szCs w:val="18"/>
          <w:lang w:val="ru-RU"/>
        </w:rPr>
        <w:t>РОСТОВСКОЙ ОБЛАСТИ</w:t>
      </w:r>
    </w:p>
    <w:p w:rsidR="007525BB" w:rsidRPr="007D66CE" w:rsidRDefault="00D05E4F" w:rsidP="002B702B">
      <w:pPr>
        <w:ind w:left="0"/>
        <w:jc w:val="center"/>
        <w:rPr>
          <w:rFonts w:ascii="Times New Roman" w:hAnsi="Times New Roman" w:cs="Times New Roman"/>
          <w:sz w:val="22"/>
          <w:szCs w:val="22"/>
          <w:lang w:val="ru-RU"/>
        </w:rPr>
      </w:pPr>
      <w:r w:rsidRPr="00D05E4F">
        <w:rPr>
          <w:rFonts w:ascii="Times New Roman" w:hAnsi="Times New Roman" w:cs="Times New Roman"/>
        </w:rPr>
        <w:pict>
          <v:line id="_x0000_s1154" style="position:absolute;left:0;text-align:left;z-index:251655680;mso-position-vertical-relative:page" from="48.05pt,140.25pt" to="471.45pt,140.25pt" strokeweight=".26mm">
            <v:stroke joinstyle="miter"/>
            <w10:wrap anchory="page"/>
          </v:line>
        </w:pict>
      </w:r>
    </w:p>
    <w:p w:rsidR="007525BB" w:rsidRPr="007D66CE" w:rsidRDefault="007525BB" w:rsidP="0030382A">
      <w:pPr>
        <w:ind w:left="0" w:firstLine="709"/>
        <w:jc w:val="center"/>
        <w:rPr>
          <w:rFonts w:ascii="Times New Roman" w:hAnsi="Times New Roman" w:cs="Times New Roman"/>
          <w:sz w:val="22"/>
          <w:szCs w:val="22"/>
          <w:lang w:val="ru-RU"/>
        </w:rPr>
      </w:pPr>
      <w:r w:rsidRPr="007D66CE">
        <w:rPr>
          <w:rFonts w:ascii="Times New Roman" w:hAnsi="Times New Roman" w:cs="Times New Roman"/>
          <w:sz w:val="22"/>
          <w:szCs w:val="22"/>
          <w:lang w:val="ru-RU"/>
        </w:rPr>
        <w:t>ГОСУДАРСТВЕННОЕ АВТОНОМНОЕ УЧРЕЖДЕНИЕ РОСТОВСКОЙ ОБЛАСТИ</w:t>
      </w:r>
    </w:p>
    <w:p w:rsidR="00B42E3F" w:rsidRPr="007D66CE" w:rsidRDefault="007525BB" w:rsidP="0030382A">
      <w:pPr>
        <w:ind w:left="0" w:firstLine="709"/>
        <w:jc w:val="center"/>
        <w:rPr>
          <w:rFonts w:ascii="Times New Roman" w:hAnsi="Times New Roman" w:cs="Times New Roman"/>
          <w:spacing w:val="-10"/>
          <w:sz w:val="22"/>
          <w:szCs w:val="22"/>
          <w:lang w:val="ru-RU"/>
        </w:rPr>
      </w:pPr>
      <w:r w:rsidRPr="007D66CE">
        <w:rPr>
          <w:rFonts w:ascii="Times New Roman" w:hAnsi="Times New Roman" w:cs="Times New Roman"/>
          <w:sz w:val="22"/>
          <w:szCs w:val="22"/>
          <w:lang w:val="ru-RU"/>
        </w:rPr>
        <w:t xml:space="preserve">«РЕГИОНАЛЬНЫЙ ИНСТИТУТ </w:t>
      </w:r>
      <w:r w:rsidRPr="007D66CE">
        <w:rPr>
          <w:rFonts w:ascii="Times New Roman" w:hAnsi="Times New Roman" w:cs="Times New Roman"/>
          <w:spacing w:val="-10"/>
          <w:sz w:val="22"/>
          <w:szCs w:val="22"/>
          <w:lang w:val="ru-RU"/>
        </w:rPr>
        <w:t>ТЕРРИТОРИАЛЬНО-ГРАДОСТРОИТЕЛЬНОГО</w:t>
      </w:r>
    </w:p>
    <w:p w:rsidR="007525BB" w:rsidRPr="007D66CE" w:rsidRDefault="007525BB" w:rsidP="0030382A">
      <w:pPr>
        <w:ind w:left="0" w:firstLine="709"/>
        <w:jc w:val="center"/>
        <w:rPr>
          <w:rFonts w:ascii="Times New Roman" w:hAnsi="Times New Roman" w:cs="Times New Roman"/>
          <w:sz w:val="22"/>
          <w:szCs w:val="22"/>
          <w:lang w:val="ru-RU"/>
        </w:rPr>
      </w:pPr>
      <w:r w:rsidRPr="007D66CE">
        <w:rPr>
          <w:rFonts w:ascii="Times New Roman" w:hAnsi="Times New Roman" w:cs="Times New Roman"/>
          <w:sz w:val="22"/>
          <w:szCs w:val="22"/>
          <w:lang w:val="ru-RU"/>
        </w:rPr>
        <w:t>ПРОЕКТИРОВАНИЯ»</w:t>
      </w:r>
    </w:p>
    <w:p w:rsidR="007525BB" w:rsidRPr="007D66CE" w:rsidRDefault="00D05E4F" w:rsidP="0046786D">
      <w:pPr>
        <w:autoSpaceDE w:val="0"/>
        <w:ind w:left="0"/>
        <w:rPr>
          <w:rFonts w:ascii="Times New Roman" w:hAnsi="Times New Roman" w:cs="Times New Roman"/>
          <w:color w:val="000000"/>
          <w:sz w:val="28"/>
          <w:szCs w:val="28"/>
          <w:lang w:val="ru-RU"/>
        </w:rPr>
      </w:pPr>
      <w:r w:rsidRPr="00D05E4F">
        <w:rPr>
          <w:rFonts w:ascii="Times New Roman" w:hAnsi="Times New Roman" w:cs="Times New Roman"/>
        </w:rPr>
        <w:pict>
          <v:line id="_x0000_s1155" style="position:absolute;left:0;text-align:left;z-index:251656704;mso-position-vertical-relative:page" from="48.05pt,193.5pt" to="471.45pt,193.5pt" strokeweight=".26mm">
            <v:stroke joinstyle="miter"/>
            <w10:wrap anchory="page"/>
          </v:line>
        </w:pict>
      </w:r>
    </w:p>
    <w:p w:rsidR="007525BB" w:rsidRPr="007D66CE" w:rsidRDefault="007525BB" w:rsidP="0030382A">
      <w:pPr>
        <w:autoSpaceDE w:val="0"/>
        <w:ind w:left="0" w:firstLine="709"/>
        <w:jc w:val="center"/>
        <w:rPr>
          <w:rFonts w:ascii="Times New Roman" w:hAnsi="Times New Roman" w:cs="Times New Roman"/>
          <w:b/>
          <w:color w:val="000000"/>
          <w:sz w:val="32"/>
          <w:szCs w:val="32"/>
          <w:lang w:val="ru-RU"/>
        </w:rPr>
      </w:pPr>
    </w:p>
    <w:p w:rsidR="00A7578B" w:rsidRPr="007D66CE" w:rsidRDefault="00A7578B" w:rsidP="00A7578B">
      <w:pPr>
        <w:autoSpaceDE w:val="0"/>
        <w:jc w:val="center"/>
        <w:rPr>
          <w:rFonts w:ascii="Times New Roman" w:hAnsi="Times New Roman" w:cs="Times New Roman"/>
          <w:b/>
          <w:color w:val="000000"/>
          <w:sz w:val="32"/>
          <w:szCs w:val="32"/>
          <w:lang w:val="ru-RU"/>
        </w:rPr>
      </w:pPr>
      <w:r w:rsidRPr="007D66CE">
        <w:rPr>
          <w:rFonts w:ascii="Times New Roman" w:hAnsi="Times New Roman" w:cs="Times New Roman"/>
          <w:b/>
          <w:color w:val="000000"/>
          <w:sz w:val="32"/>
          <w:szCs w:val="32"/>
          <w:lang w:val="ru-RU"/>
        </w:rPr>
        <w:t xml:space="preserve">Генеральный план  </w:t>
      </w:r>
      <w:r w:rsidR="007D66CE" w:rsidRPr="007D66CE">
        <w:rPr>
          <w:rFonts w:ascii="Times New Roman" w:hAnsi="Times New Roman" w:cs="Times New Roman"/>
          <w:b/>
          <w:color w:val="000000"/>
          <w:sz w:val="32"/>
          <w:szCs w:val="32"/>
          <w:lang w:val="ru-RU"/>
        </w:rPr>
        <w:t>Отрадовского</w:t>
      </w:r>
      <w:r w:rsidRPr="007D66CE">
        <w:rPr>
          <w:rFonts w:ascii="Times New Roman" w:hAnsi="Times New Roman" w:cs="Times New Roman"/>
          <w:b/>
          <w:color w:val="000000"/>
          <w:sz w:val="32"/>
          <w:szCs w:val="32"/>
          <w:lang w:val="ru-RU"/>
        </w:rPr>
        <w:t xml:space="preserve"> сельского поселения</w:t>
      </w:r>
    </w:p>
    <w:p w:rsidR="00A7578B" w:rsidRPr="007D66CE" w:rsidRDefault="00A7578B" w:rsidP="00A7578B">
      <w:pPr>
        <w:autoSpaceDE w:val="0"/>
        <w:jc w:val="center"/>
        <w:rPr>
          <w:rFonts w:ascii="Times New Roman" w:hAnsi="Times New Roman" w:cs="Times New Roman"/>
          <w:color w:val="000000"/>
          <w:sz w:val="32"/>
          <w:szCs w:val="32"/>
          <w:lang w:val="ru-RU"/>
        </w:rPr>
      </w:pPr>
      <w:r w:rsidRPr="007D66CE">
        <w:rPr>
          <w:rFonts w:ascii="Times New Roman" w:hAnsi="Times New Roman" w:cs="Times New Roman"/>
          <w:b/>
          <w:color w:val="000000"/>
          <w:sz w:val="32"/>
          <w:szCs w:val="32"/>
          <w:lang w:val="ru-RU"/>
        </w:rPr>
        <w:t xml:space="preserve">Азовского района Ростовской области </w:t>
      </w:r>
    </w:p>
    <w:p w:rsidR="00A7578B" w:rsidRPr="007D66CE" w:rsidRDefault="00A7578B" w:rsidP="00A7578B">
      <w:pPr>
        <w:autoSpaceDE w:val="0"/>
        <w:jc w:val="center"/>
        <w:rPr>
          <w:rFonts w:ascii="Times New Roman" w:hAnsi="Times New Roman" w:cs="Times New Roman"/>
          <w:color w:val="000000"/>
          <w:sz w:val="32"/>
          <w:szCs w:val="32"/>
          <w:lang w:val="ru-RU"/>
        </w:rPr>
      </w:pPr>
    </w:p>
    <w:p w:rsidR="00A7578B" w:rsidRPr="007D66CE" w:rsidRDefault="00A7578B" w:rsidP="00E504EF">
      <w:pPr>
        <w:autoSpaceDE w:val="0"/>
        <w:jc w:val="center"/>
        <w:rPr>
          <w:rFonts w:ascii="Times New Roman" w:hAnsi="Times New Roman" w:cs="Times New Roman"/>
          <w:color w:val="000000"/>
          <w:lang w:val="ru-RU"/>
        </w:rPr>
      </w:pPr>
      <w:r w:rsidRPr="007D66CE">
        <w:rPr>
          <w:rFonts w:ascii="Times New Roman" w:hAnsi="Times New Roman" w:cs="Times New Roman"/>
          <w:color w:val="000000"/>
          <w:lang w:val="ru-RU"/>
        </w:rPr>
        <w:t xml:space="preserve">Муниципальный контракт № </w:t>
      </w:r>
      <w:r w:rsidR="00A07D16" w:rsidRPr="007D66CE">
        <w:rPr>
          <w:rFonts w:ascii="Times New Roman" w:hAnsi="Times New Roman" w:cs="Times New Roman"/>
          <w:color w:val="000000"/>
          <w:lang w:val="ru-RU"/>
        </w:rPr>
        <w:t>50</w:t>
      </w:r>
      <w:r w:rsidRPr="007D66CE">
        <w:rPr>
          <w:rFonts w:ascii="Times New Roman" w:hAnsi="Times New Roman" w:cs="Times New Roman"/>
          <w:color w:val="000000"/>
          <w:lang w:val="ru-RU"/>
        </w:rPr>
        <w:t xml:space="preserve"> от </w:t>
      </w:r>
      <w:r w:rsidR="00A07D16" w:rsidRPr="007D66CE">
        <w:rPr>
          <w:rFonts w:ascii="Times New Roman" w:hAnsi="Times New Roman" w:cs="Times New Roman"/>
          <w:color w:val="000000"/>
          <w:lang w:val="ru-RU"/>
        </w:rPr>
        <w:t>07</w:t>
      </w:r>
      <w:r w:rsidRPr="007D66CE">
        <w:rPr>
          <w:rFonts w:ascii="Times New Roman" w:hAnsi="Times New Roman" w:cs="Times New Roman"/>
          <w:color w:val="000000"/>
          <w:lang w:val="ru-RU"/>
        </w:rPr>
        <w:t>.0</w:t>
      </w:r>
      <w:r w:rsidR="00A07D16" w:rsidRPr="007D66CE">
        <w:rPr>
          <w:rFonts w:ascii="Times New Roman" w:hAnsi="Times New Roman" w:cs="Times New Roman"/>
          <w:color w:val="000000"/>
          <w:lang w:val="ru-RU"/>
        </w:rPr>
        <w:t>4</w:t>
      </w:r>
      <w:r w:rsidRPr="007D66CE">
        <w:rPr>
          <w:rFonts w:ascii="Times New Roman" w:hAnsi="Times New Roman" w:cs="Times New Roman"/>
          <w:color w:val="000000"/>
          <w:lang w:val="ru-RU"/>
        </w:rPr>
        <w:t>.2008 г.</w:t>
      </w:r>
    </w:p>
    <w:p w:rsidR="00E504EF" w:rsidRPr="007D66CE" w:rsidRDefault="00E504EF" w:rsidP="00E504EF">
      <w:pPr>
        <w:autoSpaceDE w:val="0"/>
        <w:jc w:val="center"/>
        <w:rPr>
          <w:rFonts w:ascii="Times New Roman" w:hAnsi="Times New Roman" w:cs="Times New Roman"/>
          <w:color w:val="000000"/>
          <w:lang w:val="ru-RU"/>
        </w:rPr>
      </w:pPr>
    </w:p>
    <w:p w:rsidR="00A7578B" w:rsidRPr="007D66CE" w:rsidRDefault="00A7578B" w:rsidP="00A7578B">
      <w:pPr>
        <w:jc w:val="center"/>
        <w:rPr>
          <w:rFonts w:ascii="Times New Roman" w:hAnsi="Times New Roman" w:cs="Times New Roman"/>
          <w:b/>
          <w:sz w:val="32"/>
          <w:szCs w:val="32"/>
          <w:lang w:val="ru-RU"/>
        </w:rPr>
      </w:pPr>
      <w:r w:rsidRPr="007D66CE">
        <w:rPr>
          <w:rFonts w:ascii="Times New Roman" w:hAnsi="Times New Roman" w:cs="Times New Roman"/>
          <w:b/>
          <w:sz w:val="32"/>
          <w:szCs w:val="32"/>
          <w:lang w:val="ru-RU"/>
        </w:rPr>
        <w:t>Обоснование генерального плана</w:t>
      </w:r>
    </w:p>
    <w:p w:rsidR="00E504EF" w:rsidRPr="007D66CE" w:rsidRDefault="00E504EF" w:rsidP="00A7578B">
      <w:pPr>
        <w:jc w:val="center"/>
        <w:rPr>
          <w:rFonts w:ascii="Times New Roman" w:hAnsi="Times New Roman" w:cs="Times New Roman"/>
          <w:b/>
          <w:sz w:val="32"/>
          <w:szCs w:val="32"/>
          <w:lang w:val="ru-RU"/>
        </w:rPr>
      </w:pPr>
    </w:p>
    <w:p w:rsidR="00A7578B" w:rsidRPr="007D66CE" w:rsidRDefault="00A7578B" w:rsidP="00A7578B">
      <w:pPr>
        <w:ind w:left="0"/>
        <w:rPr>
          <w:rFonts w:ascii="Times New Roman" w:hAnsi="Times New Roman" w:cs="Times New Roman"/>
          <w:sz w:val="28"/>
          <w:szCs w:val="28"/>
          <w:lang w:val="ru-RU"/>
        </w:rPr>
      </w:pPr>
      <w:r w:rsidRPr="007D66CE">
        <w:rPr>
          <w:rFonts w:ascii="Times New Roman" w:hAnsi="Times New Roman" w:cs="Times New Roman"/>
          <w:sz w:val="28"/>
          <w:szCs w:val="28"/>
          <w:lang w:val="ru-RU"/>
        </w:rPr>
        <w:t xml:space="preserve">                                             Пояснительная записка</w:t>
      </w:r>
    </w:p>
    <w:p w:rsidR="00A7578B" w:rsidRPr="007D66CE" w:rsidRDefault="00A7578B" w:rsidP="00A7578B">
      <w:pPr>
        <w:jc w:val="center"/>
        <w:rPr>
          <w:rFonts w:ascii="Times New Roman" w:hAnsi="Times New Roman"/>
          <w:sz w:val="32"/>
          <w:szCs w:val="32"/>
          <w:lang w:val="ru-RU"/>
        </w:rPr>
      </w:pPr>
      <w:r w:rsidRPr="007D66CE">
        <w:rPr>
          <w:rFonts w:ascii="Times New Roman" w:hAnsi="Times New Roman"/>
          <w:sz w:val="32"/>
          <w:szCs w:val="32"/>
          <w:lang w:val="ru-RU"/>
        </w:rPr>
        <w:t>07/</w:t>
      </w:r>
      <w:r w:rsidR="007D66CE" w:rsidRPr="007D66CE">
        <w:rPr>
          <w:rFonts w:ascii="Times New Roman" w:hAnsi="Times New Roman"/>
          <w:sz w:val="32"/>
          <w:szCs w:val="32"/>
          <w:lang w:val="ru-RU"/>
        </w:rPr>
        <w:t>1</w:t>
      </w:r>
      <w:r w:rsidR="00E504EF" w:rsidRPr="007D66CE">
        <w:rPr>
          <w:rFonts w:ascii="Times New Roman" w:hAnsi="Times New Roman"/>
          <w:sz w:val="32"/>
          <w:szCs w:val="32"/>
          <w:lang w:val="ru-RU"/>
        </w:rPr>
        <w:t>4</w:t>
      </w:r>
      <w:r w:rsidRPr="007D66CE">
        <w:rPr>
          <w:rFonts w:ascii="Times New Roman" w:hAnsi="Times New Roman"/>
          <w:sz w:val="32"/>
          <w:szCs w:val="32"/>
          <w:lang w:val="ru-RU"/>
        </w:rPr>
        <w:t>-08-ГП</w:t>
      </w:r>
    </w:p>
    <w:p w:rsidR="00E504EF" w:rsidRPr="007D66CE" w:rsidRDefault="00E504EF" w:rsidP="00A7578B">
      <w:pPr>
        <w:jc w:val="center"/>
        <w:rPr>
          <w:rFonts w:ascii="Times New Roman" w:hAnsi="Times New Roman"/>
          <w:sz w:val="32"/>
          <w:szCs w:val="32"/>
          <w:lang w:val="ru-RU"/>
        </w:rPr>
      </w:pPr>
    </w:p>
    <w:p w:rsidR="009A249F" w:rsidRDefault="00A7578B" w:rsidP="009A249F">
      <w:pPr>
        <w:jc w:val="center"/>
        <w:rPr>
          <w:rFonts w:ascii="Times New Roman" w:hAnsi="Times New Roman" w:cs="Times New Roman"/>
          <w:b/>
          <w:sz w:val="32"/>
          <w:szCs w:val="32"/>
          <w:lang w:val="ru-RU"/>
        </w:rPr>
      </w:pPr>
      <w:r w:rsidRPr="007D66CE">
        <w:rPr>
          <w:rFonts w:ascii="Times New Roman" w:hAnsi="Times New Roman" w:cs="Times New Roman"/>
          <w:b/>
          <w:sz w:val="32"/>
          <w:szCs w:val="32"/>
          <w:lang w:val="ru-RU"/>
        </w:rPr>
        <w:t xml:space="preserve">Том </w:t>
      </w:r>
      <w:r w:rsidRPr="007D66CE">
        <w:rPr>
          <w:rFonts w:ascii="Times New Roman" w:hAnsi="Times New Roman" w:cs="Times New Roman"/>
          <w:b/>
          <w:sz w:val="32"/>
          <w:szCs w:val="32"/>
        </w:rPr>
        <w:t>II</w:t>
      </w:r>
      <w:r w:rsidRPr="007D66CE">
        <w:rPr>
          <w:rFonts w:ascii="Times New Roman" w:hAnsi="Times New Roman" w:cs="Times New Roman"/>
          <w:b/>
          <w:sz w:val="32"/>
          <w:szCs w:val="32"/>
          <w:lang w:val="ru-RU"/>
        </w:rPr>
        <w:t xml:space="preserve">  </w:t>
      </w:r>
    </w:p>
    <w:p w:rsidR="007525BB" w:rsidRPr="009A249F" w:rsidRDefault="00A7578B" w:rsidP="009A249F">
      <w:pPr>
        <w:jc w:val="center"/>
        <w:rPr>
          <w:rFonts w:ascii="Times New Roman" w:hAnsi="Times New Roman" w:cs="Times New Roman"/>
          <w:b/>
          <w:sz w:val="32"/>
          <w:szCs w:val="32"/>
          <w:lang w:val="ru-RU"/>
        </w:rPr>
      </w:pPr>
      <w:r w:rsidRPr="007D66CE">
        <w:rPr>
          <w:rFonts w:ascii="Times New Roman" w:hAnsi="Times New Roman" w:cs="Times New Roman"/>
          <w:b/>
          <w:sz w:val="32"/>
          <w:szCs w:val="32"/>
          <w:lang w:val="ru-RU"/>
        </w:rPr>
        <w:t xml:space="preserve"> </w:t>
      </w:r>
    </w:p>
    <w:p w:rsidR="007525BB" w:rsidRPr="007D66CE" w:rsidRDefault="00D05E4F" w:rsidP="006B1F92">
      <w:pPr>
        <w:ind w:left="0" w:firstLine="709"/>
        <w:jc w:val="left"/>
        <w:rPr>
          <w:rFonts w:ascii="Times New Roman" w:hAnsi="Times New Roman" w:cs="Times New Roman"/>
          <w:sz w:val="18"/>
          <w:szCs w:val="18"/>
          <w:highlight w:val="yellow"/>
          <w:lang w:val="ru-RU"/>
        </w:rPr>
      </w:pPr>
      <w:r>
        <w:rPr>
          <w:rFonts w:ascii="Times New Roman" w:hAnsi="Times New Roman" w:cs="Times New Roman"/>
          <w:noProof/>
          <w:sz w:val="18"/>
          <w:szCs w:val="18"/>
          <w:lang w:val="ru-RU" w:eastAsia="ru-RU" w:bidi="ar-SA"/>
        </w:rPr>
        <w:pict>
          <v:rect id="_x0000_s1164" style="position:absolute;left:0;text-align:left;margin-left:74.7pt;margin-top:9.95pt;width:356.25pt;height:266.25pt;z-index:-251654656"/>
        </w:pict>
      </w:r>
    </w:p>
    <w:p w:rsidR="001E2728" w:rsidRPr="009A249F" w:rsidRDefault="009A249F" w:rsidP="009A249F">
      <w:pPr>
        <w:ind w:left="0"/>
        <w:jc w:val="center"/>
        <w:rPr>
          <w:rFonts w:ascii="Times New Roman" w:hAnsi="Times New Roman" w:cs="Times New Roman"/>
          <w:sz w:val="18"/>
          <w:szCs w:val="18"/>
          <w:highlight w:val="yellow"/>
          <w:lang w:val="ru-RU"/>
        </w:rPr>
      </w:pPr>
      <w:r>
        <w:rPr>
          <w:lang w:val="ru-RU"/>
        </w:rPr>
        <w:t xml:space="preserve">    </w:t>
      </w:r>
      <w:r w:rsidR="00A51234">
        <w:rPr>
          <w:noProof/>
          <w:lang w:val="ru-RU" w:eastAsia="ru-RU" w:bidi="ar-SA"/>
        </w:rPr>
        <w:drawing>
          <wp:inline distT="0" distB="0" distL="0" distR="0">
            <wp:extent cx="4511588" cy="3381375"/>
            <wp:effectExtent l="19050" t="0" r="3262" b="0"/>
            <wp:docPr id="1" name="Рисунок 8" descr="C:\Documents and Settings\arkady\Мои документы\ОТРАДОВСКОЕ СП\Фото титу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rkady\Мои документы\ОТРАДОВСКОЕ СП\Фото титула.jpg"/>
                    <pic:cNvPicPr>
                      <a:picLocks noChangeAspect="1" noChangeArrowheads="1"/>
                    </pic:cNvPicPr>
                  </pic:nvPicPr>
                  <pic:blipFill>
                    <a:blip r:embed="rId9"/>
                    <a:srcRect/>
                    <a:stretch>
                      <a:fillRect/>
                    </a:stretch>
                  </pic:blipFill>
                  <pic:spPr bwMode="auto">
                    <a:xfrm>
                      <a:off x="0" y="0"/>
                      <a:ext cx="4511588" cy="3381375"/>
                    </a:xfrm>
                    <a:prstGeom prst="rect">
                      <a:avLst/>
                    </a:prstGeom>
                    <a:ln>
                      <a:noFill/>
                    </a:ln>
                    <a:effectLst>
                      <a:softEdge rad="112500"/>
                    </a:effectLst>
                  </pic:spPr>
                </pic:pic>
              </a:graphicData>
            </a:graphic>
          </wp:inline>
        </w:drawing>
      </w:r>
      <w:r>
        <w:rPr>
          <w:lang w:val="ru-RU"/>
        </w:rPr>
        <w:t xml:space="preserve">  </w:t>
      </w:r>
    </w:p>
    <w:p w:rsidR="00A51234" w:rsidRDefault="00A51234" w:rsidP="0030382A">
      <w:pPr>
        <w:ind w:left="0" w:firstLine="709"/>
        <w:rPr>
          <w:rFonts w:ascii="Times New Roman" w:hAnsi="Times New Roman" w:cs="Times New Roman"/>
          <w:sz w:val="18"/>
          <w:szCs w:val="18"/>
          <w:lang w:val="ru-RU"/>
        </w:rPr>
      </w:pPr>
    </w:p>
    <w:p w:rsidR="001E2728" w:rsidRDefault="001E2728" w:rsidP="009A249F">
      <w:pPr>
        <w:ind w:left="0"/>
        <w:rPr>
          <w:rFonts w:ascii="Times New Roman" w:hAnsi="Times New Roman" w:cs="Times New Roman"/>
          <w:sz w:val="18"/>
          <w:szCs w:val="18"/>
          <w:lang w:val="ru-RU"/>
        </w:rPr>
      </w:pPr>
    </w:p>
    <w:p w:rsidR="001E2728" w:rsidRPr="007D66CE" w:rsidRDefault="001E2728" w:rsidP="0030382A">
      <w:pPr>
        <w:ind w:left="0" w:firstLine="709"/>
        <w:rPr>
          <w:rFonts w:ascii="Times New Roman" w:hAnsi="Times New Roman" w:cs="Times New Roman"/>
          <w:sz w:val="18"/>
          <w:szCs w:val="18"/>
          <w:lang w:val="ru-RU"/>
        </w:rPr>
      </w:pPr>
    </w:p>
    <w:p w:rsidR="007525BB" w:rsidRPr="007D66CE" w:rsidRDefault="006B1F92" w:rsidP="00E16AB0">
      <w:pPr>
        <w:spacing w:line="276" w:lineRule="auto"/>
        <w:ind w:left="0" w:firstLine="709"/>
        <w:rPr>
          <w:rFonts w:ascii="Times New Roman" w:hAnsi="Times New Roman" w:cs="Times New Roman"/>
          <w:sz w:val="28"/>
          <w:szCs w:val="28"/>
          <w:lang w:val="ru-RU"/>
        </w:rPr>
      </w:pPr>
      <w:r w:rsidRPr="007D66CE">
        <w:rPr>
          <w:rFonts w:ascii="Times New Roman" w:hAnsi="Times New Roman" w:cs="Times New Roman"/>
          <w:sz w:val="28"/>
          <w:szCs w:val="28"/>
          <w:lang w:val="ru-RU"/>
        </w:rPr>
        <w:t xml:space="preserve">                                          </w:t>
      </w:r>
      <w:r w:rsidR="007525BB" w:rsidRPr="007D66CE">
        <w:rPr>
          <w:rFonts w:ascii="Times New Roman" w:hAnsi="Times New Roman" w:cs="Times New Roman"/>
          <w:sz w:val="28"/>
          <w:szCs w:val="28"/>
          <w:lang w:val="ru-RU"/>
        </w:rPr>
        <w:t>Ростов-на-Дону</w:t>
      </w:r>
    </w:p>
    <w:p w:rsidR="00AE599F" w:rsidRPr="007D66CE" w:rsidRDefault="006B1F92" w:rsidP="00E504EF">
      <w:pPr>
        <w:spacing w:line="276" w:lineRule="auto"/>
        <w:ind w:left="0" w:firstLine="709"/>
        <w:rPr>
          <w:rFonts w:ascii="Times New Roman" w:hAnsi="Times New Roman" w:cs="Times New Roman"/>
          <w:sz w:val="28"/>
          <w:szCs w:val="28"/>
          <w:lang w:val="ru-RU"/>
        </w:rPr>
      </w:pPr>
      <w:r w:rsidRPr="007D66CE">
        <w:rPr>
          <w:rFonts w:ascii="Times New Roman" w:hAnsi="Times New Roman" w:cs="Times New Roman"/>
          <w:sz w:val="28"/>
          <w:szCs w:val="28"/>
          <w:lang w:val="ru-RU"/>
        </w:rPr>
        <w:t xml:space="preserve">                                                   </w:t>
      </w:r>
      <w:r w:rsidR="00A7578B" w:rsidRPr="007D66CE">
        <w:rPr>
          <w:rFonts w:ascii="Times New Roman" w:hAnsi="Times New Roman" w:cs="Times New Roman"/>
          <w:sz w:val="28"/>
          <w:szCs w:val="28"/>
          <w:lang w:val="ru-RU"/>
        </w:rPr>
        <w:t>201</w:t>
      </w:r>
      <w:r w:rsidR="00713142" w:rsidRPr="007D66CE">
        <w:rPr>
          <w:rFonts w:ascii="Times New Roman" w:hAnsi="Times New Roman" w:cs="Times New Roman"/>
          <w:sz w:val="28"/>
          <w:szCs w:val="28"/>
          <w:lang w:val="ru-RU"/>
        </w:rPr>
        <w:t>1</w:t>
      </w:r>
    </w:p>
    <w:p w:rsidR="00AE599F" w:rsidRPr="007D66CE" w:rsidRDefault="00AE599F" w:rsidP="00AE599F">
      <w:pPr>
        <w:ind w:left="0" w:firstLine="709"/>
        <w:rPr>
          <w:highlight w:val="yellow"/>
          <w:lang w:val="ru-RU"/>
        </w:rPr>
      </w:pPr>
    </w:p>
    <w:p w:rsidR="00AE599F" w:rsidRPr="007D66CE" w:rsidRDefault="00AE599F" w:rsidP="00AE599F">
      <w:pPr>
        <w:ind w:left="0" w:firstLine="709"/>
        <w:rPr>
          <w:highlight w:val="yellow"/>
          <w:lang w:val="ru-RU"/>
        </w:rPr>
      </w:pPr>
    </w:p>
    <w:p w:rsidR="0002452C" w:rsidRDefault="0002452C" w:rsidP="00AE599F">
      <w:pPr>
        <w:ind w:left="0" w:firstLine="709"/>
        <w:rPr>
          <w:rFonts w:ascii="Times New Roman" w:hAnsi="Times New Roman" w:cs="Times New Roman"/>
          <w:highlight w:val="yellow"/>
          <w:lang w:val="ru-RU"/>
        </w:rPr>
      </w:pPr>
    </w:p>
    <w:p w:rsidR="002A295C" w:rsidRDefault="002A295C" w:rsidP="00AE599F">
      <w:pPr>
        <w:ind w:left="0" w:firstLine="709"/>
        <w:rPr>
          <w:rFonts w:ascii="Times New Roman" w:hAnsi="Times New Roman" w:cs="Times New Roman"/>
          <w:highlight w:val="yellow"/>
          <w:lang w:val="ru-RU"/>
        </w:rPr>
      </w:pPr>
    </w:p>
    <w:p w:rsidR="007525BB" w:rsidRPr="007D66CE" w:rsidRDefault="0095530F" w:rsidP="00AE599F">
      <w:pPr>
        <w:ind w:left="0" w:firstLine="709"/>
        <w:rPr>
          <w:rFonts w:ascii="Times New Roman" w:hAnsi="Times New Roman" w:cs="Times New Roman"/>
          <w:highlight w:val="yellow"/>
          <w:lang w:val="ru-RU"/>
        </w:rPr>
      </w:pPr>
      <w:r w:rsidRPr="007D66CE">
        <w:rPr>
          <w:rFonts w:ascii="Times New Roman" w:hAnsi="Times New Roman" w:cs="Times New Roman"/>
          <w:noProof/>
          <w:highlight w:val="yellow"/>
          <w:lang w:val="ru-RU" w:eastAsia="ru-RU" w:bidi="ar-SA"/>
        </w:rPr>
        <w:drawing>
          <wp:anchor distT="0" distB="0" distL="114935" distR="114935" simplePos="0" relativeHeight="251659776" behindDoc="1" locked="0" layoutInCell="1" allowOverlap="1">
            <wp:simplePos x="0" y="0"/>
            <wp:positionH relativeFrom="page">
              <wp:posOffset>3790950</wp:posOffset>
            </wp:positionH>
            <wp:positionV relativeFrom="page">
              <wp:posOffset>714375</wp:posOffset>
            </wp:positionV>
            <wp:extent cx="563245" cy="439420"/>
            <wp:effectExtent l="19050" t="0" r="8255" b="0"/>
            <wp:wrapSquare wrapText="bothSides"/>
            <wp:docPr id="134"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0"/>
                    <a:srcRect/>
                    <a:stretch>
                      <a:fillRect/>
                    </a:stretch>
                  </pic:blipFill>
                  <pic:spPr bwMode="auto">
                    <a:xfrm>
                      <a:off x="0" y="0"/>
                      <a:ext cx="563245" cy="439420"/>
                    </a:xfrm>
                    <a:prstGeom prst="rect">
                      <a:avLst/>
                    </a:prstGeom>
                    <a:solidFill>
                      <a:srgbClr val="FFFFFF"/>
                    </a:solidFill>
                    <a:ln w="9525">
                      <a:noFill/>
                      <a:miter lim="800000"/>
                      <a:headEnd/>
                      <a:tailEnd/>
                    </a:ln>
                    <a:effectLst/>
                  </pic:spPr>
                </pic:pic>
              </a:graphicData>
            </a:graphic>
          </wp:anchor>
        </w:drawing>
      </w:r>
      <w:r w:rsidRPr="007D66CE">
        <w:rPr>
          <w:rFonts w:ascii="Times New Roman" w:hAnsi="Times New Roman" w:cs="Times New Roman"/>
          <w:noProof/>
          <w:highlight w:val="yellow"/>
          <w:lang w:val="ru-RU" w:eastAsia="ru-RU" w:bidi="ar-SA"/>
        </w:rPr>
        <w:drawing>
          <wp:anchor distT="0" distB="0" distL="114935" distR="114935" simplePos="0" relativeHeight="251658752" behindDoc="1" locked="0" layoutInCell="1" allowOverlap="1">
            <wp:simplePos x="0" y="0"/>
            <wp:positionH relativeFrom="page">
              <wp:posOffset>0</wp:posOffset>
            </wp:positionH>
            <wp:positionV relativeFrom="page">
              <wp:posOffset>-733425</wp:posOffset>
            </wp:positionV>
            <wp:extent cx="563245" cy="439420"/>
            <wp:effectExtent l="19050" t="0" r="8255" b="0"/>
            <wp:wrapTight wrapText="bothSides">
              <wp:wrapPolygon edited="0">
                <wp:start x="-731" y="0"/>
                <wp:lineTo x="-731" y="20601"/>
                <wp:lineTo x="21917" y="20601"/>
                <wp:lineTo x="21917" y="0"/>
                <wp:lineTo x="-731" y="0"/>
              </wp:wrapPolygon>
            </wp:wrapTight>
            <wp:docPr id="133"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0"/>
                    <a:srcRect/>
                    <a:stretch>
                      <a:fillRect/>
                    </a:stretch>
                  </pic:blipFill>
                  <pic:spPr bwMode="auto">
                    <a:xfrm>
                      <a:off x="0" y="0"/>
                      <a:ext cx="563245" cy="439420"/>
                    </a:xfrm>
                    <a:prstGeom prst="rect">
                      <a:avLst/>
                    </a:prstGeom>
                    <a:solidFill>
                      <a:srgbClr val="FFFFFF"/>
                    </a:solidFill>
                    <a:ln w="9525">
                      <a:noFill/>
                      <a:miter lim="800000"/>
                      <a:headEnd/>
                      <a:tailEnd/>
                    </a:ln>
                  </pic:spPr>
                </pic:pic>
              </a:graphicData>
            </a:graphic>
          </wp:anchor>
        </w:drawing>
      </w:r>
    </w:p>
    <w:p w:rsidR="00D63429" w:rsidRPr="00B022A9" w:rsidRDefault="00D63429" w:rsidP="00D63429">
      <w:pPr>
        <w:spacing w:line="276" w:lineRule="auto"/>
        <w:ind w:left="0" w:firstLine="284"/>
        <w:jc w:val="center"/>
        <w:rPr>
          <w:rFonts w:ascii="Times New Roman" w:hAnsi="Times New Roman" w:cs="Times New Roman"/>
          <w:sz w:val="18"/>
          <w:szCs w:val="18"/>
          <w:lang w:val="ru-RU"/>
        </w:rPr>
      </w:pPr>
      <w:r>
        <w:rPr>
          <w:rFonts w:ascii="Times New Roman" w:hAnsi="Times New Roman" w:cs="Times New Roman"/>
          <w:sz w:val="18"/>
          <w:szCs w:val="18"/>
          <w:lang w:val="ru-RU"/>
        </w:rPr>
        <w:t>ПРАВИТЕЛЬСТВО</w:t>
      </w:r>
      <w:r w:rsidRPr="00B022A9">
        <w:rPr>
          <w:rFonts w:ascii="Times New Roman" w:hAnsi="Times New Roman" w:cs="Times New Roman"/>
          <w:sz w:val="18"/>
          <w:szCs w:val="18"/>
          <w:lang w:val="ru-RU"/>
        </w:rPr>
        <w:t xml:space="preserve">  РОСТОВСКОЙ ОБЛАСТИ</w:t>
      </w:r>
    </w:p>
    <w:p w:rsidR="00D63429" w:rsidRPr="00B022A9" w:rsidRDefault="00D63429" w:rsidP="00D63429">
      <w:pPr>
        <w:spacing w:line="276" w:lineRule="auto"/>
        <w:ind w:left="0" w:firstLine="284"/>
        <w:jc w:val="center"/>
        <w:rPr>
          <w:rFonts w:ascii="Times New Roman" w:hAnsi="Times New Roman" w:cs="Times New Roman"/>
          <w:spacing w:val="-10"/>
          <w:sz w:val="18"/>
          <w:szCs w:val="18"/>
          <w:lang w:val="ru-RU"/>
        </w:rPr>
      </w:pPr>
      <w:r w:rsidRPr="00B022A9">
        <w:rPr>
          <w:rFonts w:ascii="Times New Roman" w:hAnsi="Times New Roman" w:cs="Times New Roman"/>
          <w:spacing w:val="-10"/>
          <w:sz w:val="18"/>
          <w:szCs w:val="18"/>
          <w:lang w:val="ru-RU"/>
        </w:rPr>
        <w:t xml:space="preserve">МИНИСТЕРСТВО </w:t>
      </w:r>
      <w:r>
        <w:rPr>
          <w:rFonts w:ascii="Times New Roman" w:hAnsi="Times New Roman" w:cs="Times New Roman"/>
          <w:spacing w:val="-10"/>
          <w:sz w:val="18"/>
          <w:szCs w:val="18"/>
          <w:lang w:val="ru-RU"/>
        </w:rPr>
        <w:t xml:space="preserve">СТРОИТЕЛЬСТВА, </w:t>
      </w:r>
      <w:r w:rsidRPr="00B022A9">
        <w:rPr>
          <w:rFonts w:ascii="Times New Roman" w:hAnsi="Times New Roman" w:cs="Times New Roman"/>
          <w:spacing w:val="-10"/>
          <w:sz w:val="18"/>
          <w:szCs w:val="18"/>
          <w:lang w:val="ru-RU"/>
        </w:rPr>
        <w:t xml:space="preserve">АРХИТЕКТУРЫ И </w:t>
      </w:r>
      <w:r>
        <w:rPr>
          <w:rFonts w:ascii="Times New Roman" w:hAnsi="Times New Roman" w:cs="Times New Roman"/>
          <w:spacing w:val="-10"/>
          <w:sz w:val="18"/>
          <w:szCs w:val="18"/>
          <w:lang w:val="ru-RU"/>
        </w:rPr>
        <w:t xml:space="preserve"> </w:t>
      </w:r>
      <w:r w:rsidRPr="00B022A9">
        <w:rPr>
          <w:rFonts w:ascii="Times New Roman" w:hAnsi="Times New Roman" w:cs="Times New Roman"/>
          <w:spacing w:val="-10"/>
          <w:sz w:val="18"/>
          <w:szCs w:val="18"/>
          <w:lang w:val="ru-RU"/>
        </w:rPr>
        <w:t>ТЕРРИТОРИАЛЬН</w:t>
      </w:r>
      <w:r w:rsidRPr="00B022A9">
        <w:rPr>
          <w:rFonts w:ascii="Times New Roman" w:hAnsi="Times New Roman" w:cs="Times New Roman"/>
          <w:caps/>
          <w:spacing w:val="-10"/>
          <w:sz w:val="18"/>
          <w:szCs w:val="18"/>
          <w:lang w:val="ru-RU"/>
        </w:rPr>
        <w:t xml:space="preserve">ого </w:t>
      </w:r>
      <w:r w:rsidRPr="00B022A9">
        <w:rPr>
          <w:rFonts w:ascii="Times New Roman" w:hAnsi="Times New Roman" w:cs="Times New Roman"/>
          <w:spacing w:val="-10"/>
          <w:sz w:val="18"/>
          <w:szCs w:val="18"/>
          <w:lang w:val="ru-RU"/>
        </w:rPr>
        <w:t>РАЗВ</w:t>
      </w:r>
      <w:r w:rsidRPr="00B022A9">
        <w:rPr>
          <w:rFonts w:ascii="Times New Roman" w:hAnsi="Times New Roman" w:cs="Times New Roman"/>
          <w:caps/>
          <w:spacing w:val="-10"/>
          <w:sz w:val="18"/>
          <w:szCs w:val="18"/>
          <w:lang w:val="ru-RU"/>
        </w:rPr>
        <w:t>и</w:t>
      </w:r>
      <w:r w:rsidRPr="00B022A9">
        <w:rPr>
          <w:rFonts w:ascii="Times New Roman" w:hAnsi="Times New Roman" w:cs="Times New Roman"/>
          <w:spacing w:val="-10"/>
          <w:sz w:val="18"/>
          <w:szCs w:val="18"/>
          <w:lang w:val="ru-RU"/>
        </w:rPr>
        <w:t>Т</w:t>
      </w:r>
      <w:r w:rsidRPr="00B022A9">
        <w:rPr>
          <w:rFonts w:ascii="Times New Roman" w:hAnsi="Times New Roman" w:cs="Times New Roman"/>
          <w:caps/>
          <w:spacing w:val="-10"/>
          <w:sz w:val="18"/>
          <w:szCs w:val="18"/>
          <w:lang w:val="ru-RU"/>
        </w:rPr>
        <w:t>и</w:t>
      </w:r>
      <w:r w:rsidRPr="00B022A9">
        <w:rPr>
          <w:rFonts w:ascii="Times New Roman" w:hAnsi="Times New Roman" w:cs="Times New Roman"/>
          <w:spacing w:val="-10"/>
          <w:sz w:val="18"/>
          <w:szCs w:val="18"/>
          <w:lang w:val="ru-RU"/>
        </w:rPr>
        <w:t>Я</w:t>
      </w:r>
    </w:p>
    <w:p w:rsidR="00D63429" w:rsidRPr="00B022A9" w:rsidRDefault="00D63429" w:rsidP="00D63429">
      <w:pPr>
        <w:spacing w:line="276" w:lineRule="auto"/>
        <w:ind w:left="0" w:firstLine="284"/>
        <w:jc w:val="center"/>
        <w:rPr>
          <w:rFonts w:ascii="Times New Roman" w:hAnsi="Times New Roman" w:cs="Times New Roman"/>
          <w:spacing w:val="-10"/>
          <w:sz w:val="18"/>
          <w:szCs w:val="18"/>
          <w:lang w:val="ru-RU"/>
        </w:rPr>
      </w:pPr>
      <w:r w:rsidRPr="00B022A9">
        <w:rPr>
          <w:rFonts w:ascii="Times New Roman" w:hAnsi="Times New Roman" w:cs="Times New Roman"/>
          <w:spacing w:val="-10"/>
          <w:sz w:val="18"/>
          <w:szCs w:val="18"/>
          <w:lang w:val="ru-RU"/>
        </w:rPr>
        <w:t>РОСТОВСКОЙ ОБЛАСТИ</w:t>
      </w:r>
    </w:p>
    <w:p w:rsidR="007525BB" w:rsidRPr="007D66CE" w:rsidRDefault="00D05E4F" w:rsidP="00FF5432">
      <w:pPr>
        <w:ind w:left="0"/>
        <w:rPr>
          <w:rFonts w:ascii="Times New Roman" w:hAnsi="Times New Roman" w:cs="Times New Roman"/>
          <w:lang w:val="ru-RU"/>
        </w:rPr>
      </w:pPr>
      <w:r w:rsidRPr="00D05E4F">
        <w:rPr>
          <w:rFonts w:ascii="Times New Roman" w:hAnsi="Times New Roman" w:cs="Times New Roman"/>
          <w:noProof/>
          <w:lang w:eastAsia="ru-RU"/>
        </w:rPr>
        <w:pict>
          <v:line id="_x0000_s1159" style="position:absolute;left:0;text-align:left;z-index:251660800;mso-position-vertical-relative:page" from="35.65pt,147pt" to="454.15pt,147pt" strokeweight=".26mm">
            <v:stroke joinstyle="miter"/>
            <w10:wrap anchory="page"/>
          </v:line>
        </w:pict>
      </w:r>
    </w:p>
    <w:p w:rsidR="007525BB" w:rsidRPr="007D66CE" w:rsidRDefault="007525BB" w:rsidP="009A520E">
      <w:pPr>
        <w:ind w:left="0"/>
        <w:jc w:val="center"/>
        <w:rPr>
          <w:rFonts w:ascii="Times New Roman" w:hAnsi="Times New Roman" w:cs="Times New Roman"/>
          <w:sz w:val="22"/>
          <w:szCs w:val="22"/>
          <w:lang w:val="ru-RU"/>
        </w:rPr>
      </w:pPr>
      <w:r w:rsidRPr="007D66CE">
        <w:rPr>
          <w:rFonts w:ascii="Times New Roman" w:hAnsi="Times New Roman" w:cs="Times New Roman"/>
          <w:sz w:val="22"/>
          <w:szCs w:val="22"/>
          <w:lang w:val="ru-RU"/>
        </w:rPr>
        <w:t>ГОСУДАРСТВЕННОЕ АВТОНОМНОЕ УЧРЕЖДЕНИЕ РОСТОВСКОЙ ОБЛАСТИ</w:t>
      </w:r>
    </w:p>
    <w:p w:rsidR="002A295C" w:rsidRDefault="007525BB" w:rsidP="009A520E">
      <w:pPr>
        <w:ind w:left="0"/>
        <w:jc w:val="center"/>
        <w:rPr>
          <w:rFonts w:ascii="Times New Roman" w:hAnsi="Times New Roman" w:cs="Times New Roman"/>
          <w:sz w:val="22"/>
          <w:szCs w:val="22"/>
          <w:lang w:val="ru-RU"/>
        </w:rPr>
      </w:pPr>
      <w:r w:rsidRPr="007D66CE">
        <w:rPr>
          <w:rFonts w:ascii="Times New Roman" w:hAnsi="Times New Roman" w:cs="Times New Roman"/>
          <w:sz w:val="22"/>
          <w:szCs w:val="22"/>
          <w:lang w:val="ru-RU"/>
        </w:rPr>
        <w:t xml:space="preserve">«РЕГИОНАЛЬНЫЙ ИНСТИТУТ </w:t>
      </w:r>
      <w:r w:rsidRPr="007D66CE">
        <w:rPr>
          <w:rFonts w:ascii="Times New Roman" w:hAnsi="Times New Roman" w:cs="Times New Roman"/>
          <w:spacing w:val="-10"/>
          <w:sz w:val="22"/>
          <w:szCs w:val="22"/>
          <w:lang w:val="ru-RU"/>
        </w:rPr>
        <w:t>ТЕРРИТОРИАЛЬНО-ГРАДОСТРОИТЕЛЬНОГО</w:t>
      </w:r>
      <w:r w:rsidRPr="007D66CE">
        <w:rPr>
          <w:rFonts w:ascii="Times New Roman" w:hAnsi="Times New Roman" w:cs="Times New Roman"/>
          <w:sz w:val="22"/>
          <w:szCs w:val="22"/>
          <w:lang w:val="ru-RU"/>
        </w:rPr>
        <w:t xml:space="preserve"> </w:t>
      </w:r>
    </w:p>
    <w:p w:rsidR="007525BB" w:rsidRPr="007D66CE" w:rsidRDefault="007525BB" w:rsidP="009A520E">
      <w:pPr>
        <w:ind w:left="0"/>
        <w:jc w:val="center"/>
        <w:rPr>
          <w:rFonts w:ascii="Times New Roman" w:hAnsi="Times New Roman" w:cs="Times New Roman"/>
          <w:sz w:val="22"/>
          <w:szCs w:val="22"/>
          <w:lang w:val="ru-RU"/>
        </w:rPr>
      </w:pPr>
      <w:r w:rsidRPr="007D66CE">
        <w:rPr>
          <w:rFonts w:ascii="Times New Roman" w:hAnsi="Times New Roman" w:cs="Times New Roman"/>
          <w:sz w:val="22"/>
          <w:szCs w:val="22"/>
          <w:lang w:val="ru-RU"/>
        </w:rPr>
        <w:t>ПРОЕКТИРОВАНИЯ»</w:t>
      </w:r>
    </w:p>
    <w:p w:rsidR="007525BB" w:rsidRPr="007D66CE" w:rsidRDefault="00D05E4F" w:rsidP="009A520E">
      <w:pPr>
        <w:ind w:left="0"/>
        <w:jc w:val="center"/>
        <w:rPr>
          <w:rFonts w:ascii="Times New Roman" w:hAnsi="Times New Roman" w:cs="Times New Roman"/>
          <w:lang w:val="ru-RU"/>
        </w:rPr>
      </w:pPr>
      <w:r w:rsidRPr="00D05E4F">
        <w:rPr>
          <w:rFonts w:ascii="Times New Roman" w:hAnsi="Times New Roman" w:cs="Times New Roman"/>
          <w:noProof/>
          <w:lang w:eastAsia="ru-RU"/>
        </w:rPr>
        <w:pict>
          <v:line id="_x0000_s1156" style="position:absolute;left:0;text-align:left;z-index:251657728;mso-position-vertical-relative:page" from="35.65pt,199.5pt" to="454.15pt,199.5pt" strokeweight=".26mm">
            <v:stroke joinstyle="miter"/>
            <w10:wrap anchory="page"/>
          </v:line>
        </w:pict>
      </w:r>
    </w:p>
    <w:p w:rsidR="007525BB" w:rsidRPr="007D66CE" w:rsidRDefault="007525BB" w:rsidP="00E504EF">
      <w:pPr>
        <w:autoSpaceDE w:val="0"/>
        <w:ind w:left="0"/>
        <w:rPr>
          <w:rFonts w:ascii="Times New Roman" w:hAnsi="Times New Roman" w:cs="Times New Roman"/>
          <w:b/>
          <w:color w:val="000000"/>
          <w:sz w:val="28"/>
          <w:szCs w:val="28"/>
          <w:u w:val="single"/>
          <w:lang w:val="ru-RU"/>
        </w:rPr>
      </w:pPr>
    </w:p>
    <w:p w:rsidR="00A7578B" w:rsidRPr="007D66CE" w:rsidRDefault="00A7578B" w:rsidP="00A7578B">
      <w:pPr>
        <w:autoSpaceDE w:val="0"/>
        <w:jc w:val="center"/>
        <w:rPr>
          <w:rFonts w:ascii="Times New Roman" w:hAnsi="Times New Roman" w:cs="Times New Roman"/>
          <w:b/>
          <w:color w:val="000000"/>
          <w:sz w:val="32"/>
          <w:szCs w:val="32"/>
          <w:lang w:val="ru-RU"/>
        </w:rPr>
      </w:pPr>
      <w:r w:rsidRPr="007D66CE">
        <w:rPr>
          <w:rFonts w:ascii="Times New Roman" w:hAnsi="Times New Roman" w:cs="Times New Roman"/>
          <w:b/>
          <w:color w:val="000000"/>
          <w:sz w:val="32"/>
          <w:szCs w:val="32"/>
          <w:lang w:val="ru-RU"/>
        </w:rPr>
        <w:t xml:space="preserve">Генеральный план  </w:t>
      </w:r>
      <w:r w:rsidR="007D66CE" w:rsidRPr="007D66CE">
        <w:rPr>
          <w:rFonts w:ascii="Times New Roman" w:hAnsi="Times New Roman" w:cs="Times New Roman"/>
          <w:b/>
          <w:color w:val="000000"/>
          <w:sz w:val="32"/>
          <w:szCs w:val="32"/>
          <w:lang w:val="ru-RU"/>
        </w:rPr>
        <w:t>Отрадовского</w:t>
      </w:r>
      <w:r w:rsidRPr="007D66CE">
        <w:rPr>
          <w:rFonts w:ascii="Times New Roman" w:hAnsi="Times New Roman" w:cs="Times New Roman"/>
          <w:b/>
          <w:color w:val="000000"/>
          <w:sz w:val="32"/>
          <w:szCs w:val="32"/>
          <w:lang w:val="ru-RU"/>
        </w:rPr>
        <w:t xml:space="preserve"> сельского поселения</w:t>
      </w:r>
    </w:p>
    <w:p w:rsidR="00A7578B" w:rsidRPr="007D66CE" w:rsidRDefault="00A7578B" w:rsidP="00A7578B">
      <w:pPr>
        <w:autoSpaceDE w:val="0"/>
        <w:jc w:val="center"/>
        <w:rPr>
          <w:rFonts w:ascii="Times New Roman" w:hAnsi="Times New Roman" w:cs="Times New Roman"/>
          <w:color w:val="000000"/>
          <w:sz w:val="32"/>
          <w:szCs w:val="32"/>
          <w:lang w:val="ru-RU"/>
        </w:rPr>
      </w:pPr>
      <w:r w:rsidRPr="007D66CE">
        <w:rPr>
          <w:rFonts w:ascii="Times New Roman" w:hAnsi="Times New Roman" w:cs="Times New Roman"/>
          <w:b/>
          <w:color w:val="000000"/>
          <w:sz w:val="32"/>
          <w:szCs w:val="32"/>
          <w:lang w:val="ru-RU"/>
        </w:rPr>
        <w:t xml:space="preserve">Азовского района Ростовской области </w:t>
      </w:r>
    </w:p>
    <w:p w:rsidR="00A7578B" w:rsidRPr="007D66CE" w:rsidRDefault="00A7578B" w:rsidP="00A7578B">
      <w:pPr>
        <w:autoSpaceDE w:val="0"/>
        <w:jc w:val="center"/>
        <w:rPr>
          <w:rFonts w:ascii="Times New Roman" w:hAnsi="Times New Roman" w:cs="Times New Roman"/>
          <w:color w:val="000000"/>
          <w:sz w:val="32"/>
          <w:szCs w:val="32"/>
          <w:lang w:val="ru-RU"/>
        </w:rPr>
      </w:pPr>
    </w:p>
    <w:p w:rsidR="00A7578B" w:rsidRPr="007D66CE" w:rsidRDefault="00A7578B" w:rsidP="00A7578B">
      <w:pPr>
        <w:autoSpaceDE w:val="0"/>
        <w:jc w:val="center"/>
        <w:rPr>
          <w:rFonts w:ascii="Times New Roman" w:hAnsi="Times New Roman" w:cs="Times New Roman"/>
          <w:color w:val="000000"/>
          <w:lang w:val="ru-RU"/>
        </w:rPr>
      </w:pPr>
      <w:r w:rsidRPr="007D66CE">
        <w:rPr>
          <w:rFonts w:ascii="Times New Roman" w:hAnsi="Times New Roman" w:cs="Times New Roman"/>
          <w:color w:val="000000"/>
          <w:lang w:val="ru-RU"/>
        </w:rPr>
        <w:t xml:space="preserve">Муниципальный контракт № </w:t>
      </w:r>
      <w:r w:rsidR="005B7A0A" w:rsidRPr="007D66CE">
        <w:rPr>
          <w:rFonts w:ascii="Times New Roman" w:hAnsi="Times New Roman" w:cs="Times New Roman"/>
          <w:color w:val="000000"/>
          <w:lang w:val="ru-RU"/>
        </w:rPr>
        <w:t>50</w:t>
      </w:r>
      <w:r w:rsidRPr="007D66CE">
        <w:rPr>
          <w:rFonts w:ascii="Times New Roman" w:hAnsi="Times New Roman" w:cs="Times New Roman"/>
          <w:color w:val="000000"/>
          <w:lang w:val="ru-RU"/>
        </w:rPr>
        <w:t xml:space="preserve"> от </w:t>
      </w:r>
      <w:r w:rsidR="005B7A0A" w:rsidRPr="007D66CE">
        <w:rPr>
          <w:rFonts w:ascii="Times New Roman" w:hAnsi="Times New Roman" w:cs="Times New Roman"/>
          <w:color w:val="000000"/>
          <w:lang w:val="ru-RU"/>
        </w:rPr>
        <w:t>07</w:t>
      </w:r>
      <w:r w:rsidRPr="007D66CE">
        <w:rPr>
          <w:rFonts w:ascii="Times New Roman" w:hAnsi="Times New Roman" w:cs="Times New Roman"/>
          <w:color w:val="000000"/>
          <w:lang w:val="ru-RU"/>
        </w:rPr>
        <w:t>.0</w:t>
      </w:r>
      <w:r w:rsidR="005B7A0A" w:rsidRPr="007D66CE">
        <w:rPr>
          <w:rFonts w:ascii="Times New Roman" w:hAnsi="Times New Roman" w:cs="Times New Roman"/>
          <w:color w:val="000000"/>
          <w:lang w:val="ru-RU"/>
        </w:rPr>
        <w:t>4</w:t>
      </w:r>
      <w:r w:rsidRPr="007D66CE">
        <w:rPr>
          <w:rFonts w:ascii="Times New Roman" w:hAnsi="Times New Roman" w:cs="Times New Roman"/>
          <w:color w:val="000000"/>
          <w:lang w:val="ru-RU"/>
        </w:rPr>
        <w:t>.2008 г.</w:t>
      </w:r>
    </w:p>
    <w:p w:rsidR="00E504EF" w:rsidRPr="007D66CE" w:rsidRDefault="00E504EF" w:rsidP="00A7578B">
      <w:pPr>
        <w:ind w:left="0"/>
        <w:jc w:val="center"/>
        <w:rPr>
          <w:rFonts w:ascii="Times New Roman" w:hAnsi="Times New Roman" w:cs="Times New Roman"/>
          <w:b/>
          <w:sz w:val="32"/>
          <w:szCs w:val="32"/>
          <w:lang w:val="ru-RU"/>
        </w:rPr>
      </w:pPr>
    </w:p>
    <w:p w:rsidR="00A7578B" w:rsidRPr="007D66CE" w:rsidRDefault="00A7578B" w:rsidP="00A7578B">
      <w:pPr>
        <w:jc w:val="center"/>
        <w:rPr>
          <w:rFonts w:ascii="Times New Roman" w:hAnsi="Times New Roman" w:cs="Times New Roman"/>
          <w:b/>
          <w:sz w:val="32"/>
          <w:szCs w:val="32"/>
          <w:lang w:val="ru-RU"/>
        </w:rPr>
      </w:pPr>
      <w:r w:rsidRPr="007D66CE">
        <w:rPr>
          <w:rFonts w:ascii="Times New Roman" w:hAnsi="Times New Roman" w:cs="Times New Roman"/>
          <w:b/>
          <w:sz w:val="32"/>
          <w:szCs w:val="32"/>
          <w:lang w:val="ru-RU"/>
        </w:rPr>
        <w:t>Обоснование генерального плана</w:t>
      </w:r>
    </w:p>
    <w:p w:rsidR="00E504EF" w:rsidRPr="007D66CE" w:rsidRDefault="00E504EF" w:rsidP="00A7578B">
      <w:pPr>
        <w:jc w:val="center"/>
        <w:rPr>
          <w:rFonts w:ascii="Times New Roman" w:hAnsi="Times New Roman" w:cs="Times New Roman"/>
          <w:b/>
          <w:sz w:val="32"/>
          <w:szCs w:val="32"/>
          <w:lang w:val="ru-RU"/>
        </w:rPr>
      </w:pPr>
    </w:p>
    <w:p w:rsidR="00A7578B" w:rsidRPr="007D66CE" w:rsidRDefault="00A7578B" w:rsidP="00A7578B">
      <w:pPr>
        <w:ind w:left="0"/>
        <w:rPr>
          <w:rFonts w:ascii="Times New Roman" w:hAnsi="Times New Roman" w:cs="Times New Roman"/>
          <w:sz w:val="28"/>
          <w:szCs w:val="28"/>
          <w:lang w:val="ru-RU"/>
        </w:rPr>
      </w:pPr>
      <w:r w:rsidRPr="007D66CE">
        <w:rPr>
          <w:rFonts w:ascii="Times New Roman" w:hAnsi="Times New Roman" w:cs="Times New Roman"/>
          <w:sz w:val="28"/>
          <w:szCs w:val="28"/>
          <w:lang w:val="ru-RU"/>
        </w:rPr>
        <w:t xml:space="preserve">                                             Пояснительная записка</w:t>
      </w:r>
    </w:p>
    <w:p w:rsidR="00A7578B" w:rsidRPr="007D66CE" w:rsidRDefault="00A7578B" w:rsidP="00A7578B">
      <w:pPr>
        <w:jc w:val="center"/>
        <w:rPr>
          <w:rFonts w:ascii="Times New Roman" w:hAnsi="Times New Roman"/>
          <w:sz w:val="32"/>
          <w:szCs w:val="32"/>
          <w:lang w:val="ru-RU"/>
        </w:rPr>
      </w:pPr>
      <w:r w:rsidRPr="007D66CE">
        <w:rPr>
          <w:rFonts w:ascii="Times New Roman" w:hAnsi="Times New Roman"/>
          <w:sz w:val="32"/>
          <w:szCs w:val="32"/>
          <w:lang w:val="ru-RU"/>
        </w:rPr>
        <w:t>07/</w:t>
      </w:r>
      <w:r w:rsidR="007D66CE" w:rsidRPr="007D66CE">
        <w:rPr>
          <w:rFonts w:ascii="Times New Roman" w:hAnsi="Times New Roman"/>
          <w:sz w:val="32"/>
          <w:szCs w:val="32"/>
          <w:lang w:val="ru-RU"/>
        </w:rPr>
        <w:t>1</w:t>
      </w:r>
      <w:r w:rsidR="00E504EF" w:rsidRPr="007D66CE">
        <w:rPr>
          <w:rFonts w:ascii="Times New Roman" w:hAnsi="Times New Roman"/>
          <w:sz w:val="32"/>
          <w:szCs w:val="32"/>
          <w:lang w:val="ru-RU"/>
        </w:rPr>
        <w:t>4</w:t>
      </w:r>
      <w:r w:rsidRPr="007D66CE">
        <w:rPr>
          <w:rFonts w:ascii="Times New Roman" w:hAnsi="Times New Roman"/>
          <w:sz w:val="32"/>
          <w:szCs w:val="32"/>
          <w:lang w:val="ru-RU"/>
        </w:rPr>
        <w:t>-08-ГП</w:t>
      </w:r>
    </w:p>
    <w:p w:rsidR="00A7578B" w:rsidRPr="007D66CE" w:rsidRDefault="00A7578B" w:rsidP="00A7578B">
      <w:pPr>
        <w:jc w:val="center"/>
        <w:rPr>
          <w:rFonts w:ascii="Times New Roman" w:hAnsi="Times New Roman"/>
          <w:sz w:val="32"/>
          <w:szCs w:val="32"/>
          <w:lang w:val="ru-RU"/>
        </w:rPr>
      </w:pPr>
    </w:p>
    <w:p w:rsidR="00E504EF" w:rsidRPr="007D66CE" w:rsidRDefault="00E504EF" w:rsidP="00A7578B">
      <w:pPr>
        <w:jc w:val="center"/>
        <w:rPr>
          <w:rFonts w:ascii="Times New Roman" w:hAnsi="Times New Roman"/>
          <w:sz w:val="32"/>
          <w:szCs w:val="32"/>
          <w:lang w:val="ru-RU"/>
        </w:rPr>
      </w:pPr>
    </w:p>
    <w:p w:rsidR="00A7578B" w:rsidRPr="007D66CE" w:rsidRDefault="00A7578B" w:rsidP="00A7578B">
      <w:pPr>
        <w:jc w:val="center"/>
        <w:rPr>
          <w:rFonts w:ascii="Times New Roman" w:hAnsi="Times New Roman" w:cs="Times New Roman"/>
          <w:b/>
          <w:sz w:val="32"/>
          <w:szCs w:val="32"/>
          <w:lang w:val="ru-RU"/>
        </w:rPr>
      </w:pPr>
      <w:r w:rsidRPr="007D66CE">
        <w:rPr>
          <w:rFonts w:ascii="Times New Roman" w:hAnsi="Times New Roman" w:cs="Times New Roman"/>
          <w:b/>
          <w:sz w:val="32"/>
          <w:szCs w:val="32"/>
          <w:lang w:val="ru-RU"/>
        </w:rPr>
        <w:t xml:space="preserve">Том </w:t>
      </w:r>
      <w:r w:rsidRPr="007D66CE">
        <w:rPr>
          <w:rFonts w:ascii="Times New Roman" w:hAnsi="Times New Roman" w:cs="Times New Roman"/>
          <w:b/>
          <w:sz w:val="32"/>
          <w:szCs w:val="32"/>
        </w:rPr>
        <w:t>II</w:t>
      </w:r>
      <w:r w:rsidRPr="007D66CE">
        <w:rPr>
          <w:rFonts w:ascii="Times New Roman" w:hAnsi="Times New Roman" w:cs="Times New Roman"/>
          <w:b/>
          <w:sz w:val="32"/>
          <w:szCs w:val="32"/>
          <w:lang w:val="ru-RU"/>
        </w:rPr>
        <w:t xml:space="preserve">   </w:t>
      </w:r>
    </w:p>
    <w:p w:rsidR="007525BB" w:rsidRPr="007D66CE" w:rsidRDefault="007525BB" w:rsidP="009A520E">
      <w:pPr>
        <w:ind w:left="0"/>
        <w:jc w:val="center"/>
        <w:rPr>
          <w:rFonts w:ascii="Times New Roman" w:hAnsi="Times New Roman" w:cs="Times New Roman"/>
          <w:b/>
          <w:sz w:val="28"/>
          <w:szCs w:val="28"/>
          <w:lang w:val="ru-RU"/>
        </w:rPr>
      </w:pPr>
    </w:p>
    <w:p w:rsidR="007525BB" w:rsidRPr="007D66CE" w:rsidRDefault="007525BB" w:rsidP="009A520E">
      <w:pPr>
        <w:ind w:left="0"/>
        <w:jc w:val="center"/>
        <w:rPr>
          <w:rFonts w:ascii="Times New Roman" w:hAnsi="Times New Roman" w:cs="Times New Roman"/>
          <w:sz w:val="32"/>
          <w:szCs w:val="32"/>
          <w:lang w:val="ru-RU"/>
        </w:rPr>
      </w:pPr>
    </w:p>
    <w:p w:rsidR="007525BB" w:rsidRPr="007D66CE" w:rsidRDefault="007525BB" w:rsidP="009A520E">
      <w:pPr>
        <w:ind w:left="0"/>
        <w:jc w:val="center"/>
        <w:rPr>
          <w:rFonts w:ascii="Times New Roman" w:hAnsi="Times New Roman" w:cs="Times New Roman"/>
          <w:sz w:val="32"/>
          <w:szCs w:val="32"/>
          <w:lang w:val="ru-RU"/>
        </w:rPr>
      </w:pPr>
    </w:p>
    <w:p w:rsidR="007525BB" w:rsidRPr="007D66CE" w:rsidRDefault="007525BB" w:rsidP="009A520E">
      <w:pPr>
        <w:ind w:left="0"/>
        <w:jc w:val="center"/>
        <w:rPr>
          <w:rFonts w:ascii="Times New Roman" w:hAnsi="Times New Roman" w:cs="Times New Roman"/>
          <w:sz w:val="28"/>
          <w:szCs w:val="28"/>
          <w:lang w:val="ru-RU"/>
        </w:rPr>
      </w:pPr>
    </w:p>
    <w:p w:rsidR="007525BB" w:rsidRPr="007D66CE" w:rsidRDefault="007525BB" w:rsidP="009A520E">
      <w:pPr>
        <w:ind w:left="0"/>
        <w:jc w:val="center"/>
        <w:rPr>
          <w:rFonts w:ascii="Times New Roman" w:hAnsi="Times New Roman" w:cs="Times New Roman"/>
          <w:sz w:val="32"/>
          <w:szCs w:val="32"/>
          <w:lang w:val="ru-RU"/>
        </w:rPr>
      </w:pPr>
    </w:p>
    <w:p w:rsidR="007525BB" w:rsidRPr="007D66CE" w:rsidRDefault="007525BB" w:rsidP="009A520E">
      <w:pPr>
        <w:ind w:left="0"/>
        <w:jc w:val="center"/>
        <w:rPr>
          <w:rFonts w:ascii="Times New Roman" w:hAnsi="Times New Roman" w:cs="Times New Roman"/>
          <w:sz w:val="32"/>
          <w:szCs w:val="32"/>
          <w:lang w:val="ru-RU"/>
        </w:rPr>
      </w:pPr>
    </w:p>
    <w:p w:rsidR="007525BB" w:rsidRPr="007D66CE" w:rsidRDefault="007525BB" w:rsidP="009A520E">
      <w:pPr>
        <w:ind w:left="0"/>
        <w:jc w:val="center"/>
        <w:rPr>
          <w:rFonts w:ascii="Times New Roman" w:hAnsi="Times New Roman" w:cs="Times New Roman"/>
          <w:sz w:val="32"/>
          <w:szCs w:val="32"/>
          <w:lang w:val="ru-RU"/>
        </w:rPr>
      </w:pPr>
    </w:p>
    <w:p w:rsidR="007525BB" w:rsidRPr="007D66CE" w:rsidRDefault="007525BB" w:rsidP="009A520E">
      <w:pPr>
        <w:ind w:left="0"/>
        <w:jc w:val="center"/>
        <w:rPr>
          <w:rFonts w:ascii="Times New Roman" w:hAnsi="Times New Roman" w:cs="Times New Roman"/>
          <w:sz w:val="28"/>
          <w:szCs w:val="28"/>
          <w:lang w:val="ru-RU"/>
        </w:rPr>
      </w:pPr>
    </w:p>
    <w:p w:rsidR="007525BB" w:rsidRPr="007D66CE" w:rsidRDefault="007525BB" w:rsidP="009A520E">
      <w:pPr>
        <w:ind w:left="0"/>
        <w:jc w:val="center"/>
        <w:rPr>
          <w:rFonts w:ascii="Times New Roman" w:hAnsi="Times New Roman" w:cs="Times New Roman"/>
          <w:sz w:val="28"/>
          <w:szCs w:val="28"/>
          <w:lang w:val="ru-RU"/>
        </w:rPr>
      </w:pPr>
    </w:p>
    <w:p w:rsidR="00A7578B" w:rsidRPr="007D66CE" w:rsidRDefault="00C52688" w:rsidP="00C52688">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7578B" w:rsidRPr="007D66CE">
        <w:rPr>
          <w:rFonts w:ascii="Times New Roman" w:hAnsi="Times New Roman" w:cs="Times New Roman"/>
          <w:sz w:val="28"/>
          <w:szCs w:val="28"/>
          <w:lang w:val="ru-RU"/>
        </w:rPr>
        <w:t xml:space="preserve">Директор                                                                   </w:t>
      </w:r>
      <w:r>
        <w:rPr>
          <w:rFonts w:ascii="Times New Roman" w:hAnsi="Times New Roman" w:cs="Times New Roman"/>
          <w:sz w:val="28"/>
          <w:szCs w:val="28"/>
          <w:lang w:val="ru-RU"/>
        </w:rPr>
        <w:t xml:space="preserve">     </w:t>
      </w:r>
      <w:r w:rsidR="00A7578B" w:rsidRPr="007D66CE">
        <w:rPr>
          <w:rFonts w:ascii="Times New Roman" w:hAnsi="Times New Roman" w:cs="Times New Roman"/>
          <w:sz w:val="28"/>
          <w:szCs w:val="28"/>
          <w:lang w:val="ru-RU"/>
        </w:rPr>
        <w:t>Т. Г. Морозова</w:t>
      </w:r>
    </w:p>
    <w:p w:rsidR="00A7578B" w:rsidRPr="007D66CE" w:rsidRDefault="00A7578B" w:rsidP="00A7578B">
      <w:pPr>
        <w:rPr>
          <w:rFonts w:ascii="Times New Roman" w:hAnsi="Times New Roman" w:cs="Times New Roman"/>
          <w:sz w:val="28"/>
          <w:szCs w:val="28"/>
          <w:lang w:val="ru-RU"/>
        </w:rPr>
      </w:pPr>
      <w:r w:rsidRPr="007D66CE">
        <w:rPr>
          <w:rFonts w:ascii="Times New Roman" w:hAnsi="Times New Roman" w:cs="Times New Roman"/>
          <w:sz w:val="28"/>
          <w:szCs w:val="28"/>
          <w:lang w:val="ru-RU"/>
        </w:rPr>
        <w:t xml:space="preserve">      Главный архитектор</w:t>
      </w:r>
    </w:p>
    <w:p w:rsidR="00A7578B" w:rsidRPr="007D66CE" w:rsidRDefault="00A7578B" w:rsidP="00A7578B">
      <w:pPr>
        <w:rPr>
          <w:rFonts w:ascii="Times New Roman" w:hAnsi="Times New Roman" w:cs="Times New Roman"/>
          <w:sz w:val="28"/>
          <w:szCs w:val="28"/>
          <w:lang w:val="ru-RU"/>
        </w:rPr>
      </w:pPr>
      <w:r w:rsidRPr="007D66CE">
        <w:rPr>
          <w:rFonts w:ascii="Times New Roman" w:hAnsi="Times New Roman" w:cs="Times New Roman"/>
          <w:sz w:val="28"/>
          <w:szCs w:val="28"/>
          <w:lang w:val="ru-RU"/>
        </w:rPr>
        <w:t xml:space="preserve">      проекта                                                                      </w:t>
      </w:r>
      <w:r w:rsidR="00C52688">
        <w:rPr>
          <w:rFonts w:ascii="Times New Roman" w:hAnsi="Times New Roman" w:cs="Times New Roman"/>
          <w:sz w:val="28"/>
          <w:szCs w:val="28"/>
          <w:lang w:val="ru-RU"/>
        </w:rPr>
        <w:t xml:space="preserve">     </w:t>
      </w:r>
      <w:r w:rsidRPr="007D66CE">
        <w:rPr>
          <w:rFonts w:ascii="Times New Roman" w:hAnsi="Times New Roman" w:cs="Times New Roman"/>
          <w:sz w:val="28"/>
          <w:szCs w:val="28"/>
          <w:lang w:val="ru-RU"/>
        </w:rPr>
        <w:t>А.К. Симонянц</w:t>
      </w:r>
    </w:p>
    <w:p w:rsidR="00A7578B" w:rsidRPr="007D66CE" w:rsidRDefault="00A7578B" w:rsidP="00A7578B">
      <w:pPr>
        <w:jc w:val="center"/>
        <w:rPr>
          <w:rFonts w:ascii="Times New Roman" w:hAnsi="Times New Roman" w:cs="Times New Roman"/>
          <w:sz w:val="28"/>
          <w:szCs w:val="28"/>
          <w:lang w:val="ru-RU"/>
        </w:rPr>
      </w:pPr>
    </w:p>
    <w:p w:rsidR="00A7578B" w:rsidRPr="007D66CE" w:rsidRDefault="00A7578B" w:rsidP="00A7578B">
      <w:pPr>
        <w:jc w:val="center"/>
        <w:rPr>
          <w:rFonts w:ascii="Times New Roman" w:hAnsi="Times New Roman" w:cs="Times New Roman"/>
          <w:sz w:val="28"/>
          <w:szCs w:val="28"/>
          <w:lang w:val="ru-RU"/>
        </w:rPr>
      </w:pPr>
    </w:p>
    <w:p w:rsidR="00A7578B" w:rsidRDefault="00A7578B" w:rsidP="00A7578B">
      <w:pPr>
        <w:ind w:left="0"/>
        <w:rPr>
          <w:rFonts w:ascii="Times New Roman" w:hAnsi="Times New Roman" w:cs="Times New Roman"/>
          <w:sz w:val="28"/>
          <w:szCs w:val="28"/>
          <w:lang w:val="ru-RU"/>
        </w:rPr>
      </w:pPr>
    </w:p>
    <w:p w:rsidR="000C31D0" w:rsidRPr="007D66CE" w:rsidRDefault="000C31D0" w:rsidP="00A7578B">
      <w:pPr>
        <w:ind w:left="0"/>
        <w:rPr>
          <w:rFonts w:ascii="Times New Roman" w:hAnsi="Times New Roman" w:cs="Times New Roman"/>
          <w:sz w:val="28"/>
          <w:szCs w:val="28"/>
          <w:lang w:val="ru-RU"/>
        </w:rPr>
      </w:pPr>
    </w:p>
    <w:p w:rsidR="008D2737" w:rsidRPr="007D66CE" w:rsidRDefault="008D2737" w:rsidP="00A7578B">
      <w:pPr>
        <w:ind w:left="0"/>
        <w:rPr>
          <w:rFonts w:ascii="Times New Roman" w:hAnsi="Times New Roman" w:cs="Times New Roman"/>
          <w:sz w:val="28"/>
          <w:szCs w:val="28"/>
          <w:lang w:val="ru-RU"/>
        </w:rPr>
      </w:pPr>
    </w:p>
    <w:p w:rsidR="00A7578B" w:rsidRPr="007D66CE" w:rsidRDefault="00A7578B" w:rsidP="00A7578B">
      <w:pPr>
        <w:jc w:val="center"/>
        <w:rPr>
          <w:rFonts w:ascii="Times New Roman" w:hAnsi="Times New Roman" w:cs="Times New Roman"/>
          <w:sz w:val="28"/>
          <w:szCs w:val="28"/>
          <w:lang w:val="ru-RU"/>
        </w:rPr>
      </w:pPr>
      <w:r w:rsidRPr="007D66CE">
        <w:rPr>
          <w:rFonts w:ascii="Times New Roman" w:hAnsi="Times New Roman" w:cs="Times New Roman"/>
          <w:sz w:val="28"/>
          <w:szCs w:val="28"/>
          <w:lang w:val="ru-RU"/>
        </w:rPr>
        <w:t>Ростов-на-Дону</w:t>
      </w:r>
    </w:p>
    <w:p w:rsidR="00A7578B" w:rsidRPr="007D66CE" w:rsidRDefault="00A7578B" w:rsidP="00A7578B">
      <w:pPr>
        <w:jc w:val="center"/>
        <w:rPr>
          <w:rFonts w:ascii="Times New Roman" w:hAnsi="Times New Roman" w:cs="Times New Roman"/>
          <w:sz w:val="28"/>
          <w:szCs w:val="28"/>
          <w:lang w:val="ru-RU"/>
        </w:rPr>
      </w:pPr>
      <w:r w:rsidRPr="007D66CE">
        <w:rPr>
          <w:rFonts w:ascii="Times New Roman" w:hAnsi="Times New Roman" w:cs="Times New Roman"/>
          <w:sz w:val="28"/>
          <w:szCs w:val="28"/>
          <w:lang w:val="ru-RU"/>
        </w:rPr>
        <w:t>201</w:t>
      </w:r>
      <w:r w:rsidR="00713142" w:rsidRPr="007D66CE">
        <w:rPr>
          <w:rFonts w:ascii="Times New Roman" w:hAnsi="Times New Roman" w:cs="Times New Roman"/>
          <w:sz w:val="28"/>
          <w:szCs w:val="28"/>
          <w:lang w:val="ru-RU"/>
        </w:rPr>
        <w:t>1</w:t>
      </w:r>
    </w:p>
    <w:p w:rsidR="007525BB" w:rsidRPr="007D66CE" w:rsidRDefault="007525BB" w:rsidP="009A520E">
      <w:pPr>
        <w:spacing w:line="360" w:lineRule="auto"/>
        <w:ind w:left="0"/>
        <w:jc w:val="center"/>
        <w:rPr>
          <w:rFonts w:ascii="Times New Roman" w:hAnsi="Times New Roman" w:cs="Times New Roman"/>
          <w:sz w:val="28"/>
          <w:szCs w:val="28"/>
          <w:highlight w:val="yellow"/>
          <w:u w:val="single"/>
          <w:lang w:val="ru-RU"/>
        </w:rPr>
      </w:pPr>
    </w:p>
    <w:p w:rsidR="00DB6707" w:rsidRPr="007D66CE" w:rsidRDefault="00DB6707" w:rsidP="00DB6707">
      <w:pPr>
        <w:pageBreakBefore/>
        <w:widowControl w:val="0"/>
        <w:ind w:left="0" w:right="-1" w:firstLine="284"/>
        <w:jc w:val="center"/>
        <w:rPr>
          <w:rFonts w:ascii="Times New Roman" w:hAnsi="Times New Roman" w:cs="Times New Roman"/>
          <w:b/>
          <w:lang w:val="ru-RU"/>
        </w:rPr>
      </w:pPr>
      <w:r w:rsidRPr="007D66CE">
        <w:rPr>
          <w:rFonts w:ascii="Times New Roman" w:hAnsi="Times New Roman" w:cs="Times New Roman"/>
          <w:b/>
          <w:lang w:val="ru-RU"/>
        </w:rPr>
        <w:lastRenderedPageBreak/>
        <w:t>Состав авторского коллектива:</w:t>
      </w:r>
    </w:p>
    <w:p w:rsidR="00DB6707" w:rsidRPr="007D66CE" w:rsidRDefault="00DB6707" w:rsidP="00DB6707">
      <w:pPr>
        <w:widowControl w:val="0"/>
        <w:spacing w:line="276" w:lineRule="auto"/>
        <w:ind w:left="0" w:firstLine="284"/>
        <w:jc w:val="center"/>
        <w:rPr>
          <w:rFonts w:ascii="Times New Roman" w:hAnsi="Times New Roman" w:cs="Times New Roman"/>
          <w:b/>
          <w:lang w:val="ru-RU"/>
        </w:rPr>
      </w:pPr>
    </w:p>
    <w:p w:rsidR="00DB6707" w:rsidRPr="007D66CE" w:rsidRDefault="00DB6707" w:rsidP="00DB6707">
      <w:pPr>
        <w:widowControl w:val="0"/>
        <w:spacing w:line="276" w:lineRule="auto"/>
        <w:ind w:left="0" w:firstLine="284"/>
        <w:jc w:val="center"/>
        <w:rPr>
          <w:rFonts w:ascii="Times New Roman" w:hAnsi="Times New Roman" w:cs="Times New Roman"/>
          <w:b/>
          <w:lang w:val="ru-RU"/>
        </w:rPr>
      </w:pPr>
      <w:r w:rsidRPr="007D66CE">
        <w:rPr>
          <w:rFonts w:ascii="Times New Roman" w:hAnsi="Times New Roman" w:cs="Times New Roman"/>
          <w:b/>
          <w:lang w:val="ru-RU"/>
        </w:rPr>
        <w:t>Архитектурно – планировочная часть</w:t>
      </w:r>
    </w:p>
    <w:p w:rsidR="00DB6707" w:rsidRPr="007D66CE" w:rsidRDefault="00DB6707" w:rsidP="00DB6707">
      <w:pPr>
        <w:widowControl w:val="0"/>
        <w:spacing w:line="276" w:lineRule="auto"/>
        <w:ind w:left="0" w:firstLine="284"/>
        <w:jc w:val="center"/>
        <w:rPr>
          <w:rFonts w:ascii="Times New Roman" w:hAnsi="Times New Roman" w:cs="Times New Roman"/>
          <w:b/>
          <w:lang w:val="ru-RU"/>
        </w:rPr>
      </w:pPr>
    </w:p>
    <w:p w:rsidR="00DB6707" w:rsidRPr="007D66CE" w:rsidRDefault="00A83334" w:rsidP="00A83334">
      <w:pPr>
        <w:widowControl w:val="0"/>
        <w:spacing w:line="360" w:lineRule="auto"/>
        <w:rPr>
          <w:rFonts w:ascii="Times New Roman" w:hAnsi="Times New Roman" w:cs="Times New Roman"/>
          <w:b/>
          <w:lang w:val="ru-RU"/>
        </w:rPr>
      </w:pPr>
      <w:r>
        <w:rPr>
          <w:rFonts w:ascii="Times New Roman" w:hAnsi="Times New Roman" w:cs="Times New Roman"/>
          <w:lang w:val="ru-RU"/>
        </w:rPr>
        <w:t xml:space="preserve">           </w:t>
      </w:r>
      <w:r w:rsidR="00DB6707" w:rsidRPr="007D66CE">
        <w:rPr>
          <w:rFonts w:ascii="Times New Roman" w:hAnsi="Times New Roman" w:cs="Times New Roman"/>
          <w:lang w:val="ru-RU"/>
        </w:rPr>
        <w:t xml:space="preserve">Главный архитектор проекта                                                 </w:t>
      </w:r>
      <w:r>
        <w:rPr>
          <w:rFonts w:ascii="Times New Roman" w:hAnsi="Times New Roman" w:cs="Times New Roman"/>
          <w:lang w:val="ru-RU"/>
        </w:rPr>
        <w:t xml:space="preserve"> </w:t>
      </w:r>
      <w:r w:rsidR="00DB6707" w:rsidRPr="007D66CE">
        <w:rPr>
          <w:rFonts w:ascii="Times New Roman" w:hAnsi="Times New Roman" w:cs="Times New Roman"/>
          <w:lang w:val="ru-RU"/>
        </w:rPr>
        <w:t>А.К.Симонянц</w:t>
      </w:r>
    </w:p>
    <w:p w:rsidR="00DB6707" w:rsidRPr="007D66CE" w:rsidRDefault="00AD7171" w:rsidP="00AD7171">
      <w:pPr>
        <w:widowControl w:val="0"/>
        <w:tabs>
          <w:tab w:val="left" w:pos="7655"/>
        </w:tabs>
        <w:spacing w:line="360" w:lineRule="auto"/>
        <w:ind w:right="-1"/>
        <w:rPr>
          <w:rFonts w:ascii="Times New Roman" w:hAnsi="Times New Roman" w:cs="Times New Roman"/>
          <w:lang w:val="ru-RU"/>
        </w:rPr>
      </w:pPr>
      <w:r>
        <w:rPr>
          <w:rFonts w:ascii="Times New Roman" w:hAnsi="Times New Roman" w:cs="Times New Roman"/>
          <w:lang w:val="ru-RU"/>
        </w:rPr>
        <w:t xml:space="preserve">           </w:t>
      </w:r>
      <w:r w:rsidR="00DB6707" w:rsidRPr="007D66CE">
        <w:rPr>
          <w:rFonts w:ascii="Times New Roman" w:hAnsi="Times New Roman" w:cs="Times New Roman"/>
          <w:lang w:val="ru-RU"/>
        </w:rPr>
        <w:t xml:space="preserve">Архитектор                                                 </w:t>
      </w:r>
      <w:r w:rsidR="00A83334">
        <w:rPr>
          <w:rFonts w:ascii="Times New Roman" w:hAnsi="Times New Roman" w:cs="Times New Roman"/>
          <w:lang w:val="ru-RU"/>
        </w:rPr>
        <w:t xml:space="preserve">                            </w:t>
      </w:r>
      <w:r>
        <w:rPr>
          <w:rFonts w:ascii="Times New Roman" w:hAnsi="Times New Roman" w:cs="Times New Roman"/>
          <w:lang w:val="ru-RU"/>
        </w:rPr>
        <w:t xml:space="preserve">  </w:t>
      </w:r>
      <w:r w:rsidR="00E15BD7">
        <w:rPr>
          <w:rFonts w:ascii="Times New Roman" w:hAnsi="Times New Roman" w:cs="Times New Roman"/>
          <w:lang w:val="ru-RU"/>
        </w:rPr>
        <w:t xml:space="preserve"> </w:t>
      </w:r>
      <w:r w:rsidR="00DB6707" w:rsidRPr="007D66CE">
        <w:rPr>
          <w:rFonts w:ascii="Times New Roman" w:hAnsi="Times New Roman" w:cs="Times New Roman"/>
          <w:lang w:val="ru-RU"/>
        </w:rPr>
        <w:t>Д.В.Рундин</w:t>
      </w:r>
    </w:p>
    <w:p w:rsidR="00DB6707" w:rsidRPr="007D66CE" w:rsidRDefault="00DB6707" w:rsidP="00DB6707">
      <w:pPr>
        <w:widowControl w:val="0"/>
        <w:spacing w:line="276" w:lineRule="auto"/>
        <w:ind w:right="-1"/>
        <w:jc w:val="center"/>
        <w:rPr>
          <w:rFonts w:ascii="Times New Roman" w:hAnsi="Times New Roman" w:cs="Times New Roman"/>
          <w:b/>
          <w:lang w:val="ru-RU"/>
        </w:rPr>
      </w:pPr>
      <w:r w:rsidRPr="007D66CE">
        <w:rPr>
          <w:rFonts w:ascii="Times New Roman" w:hAnsi="Times New Roman" w:cs="Times New Roman"/>
          <w:b/>
          <w:lang w:val="ru-RU"/>
        </w:rPr>
        <w:t>Экономическая часть</w:t>
      </w:r>
    </w:p>
    <w:p w:rsidR="00DB6707" w:rsidRPr="007D66CE" w:rsidRDefault="00DB6707" w:rsidP="00DB6707">
      <w:pPr>
        <w:widowControl w:val="0"/>
        <w:spacing w:line="276" w:lineRule="auto"/>
        <w:ind w:right="-1"/>
        <w:jc w:val="center"/>
        <w:rPr>
          <w:rFonts w:ascii="Times New Roman" w:hAnsi="Times New Roman" w:cs="Times New Roman"/>
          <w:b/>
          <w:lang w:val="ru-RU"/>
        </w:rPr>
      </w:pPr>
    </w:p>
    <w:p w:rsidR="00DB6707" w:rsidRPr="007D66CE" w:rsidRDefault="00DB6707" w:rsidP="00DB6707">
      <w:pPr>
        <w:widowControl w:val="0"/>
        <w:spacing w:line="276" w:lineRule="auto"/>
        <w:ind w:left="993" w:right="-1"/>
        <w:rPr>
          <w:rFonts w:ascii="Times New Roman" w:hAnsi="Times New Roman" w:cs="Times New Roman"/>
          <w:lang w:val="ru-RU"/>
        </w:rPr>
      </w:pPr>
      <w:r w:rsidRPr="007D66CE">
        <w:rPr>
          <w:rFonts w:ascii="Times New Roman" w:hAnsi="Times New Roman" w:cs="Times New Roman"/>
          <w:lang w:val="ru-RU"/>
        </w:rPr>
        <w:t xml:space="preserve">Начальник отдела </w:t>
      </w:r>
      <w:proofErr w:type="gramStart"/>
      <w:r w:rsidRPr="007D66CE">
        <w:rPr>
          <w:rFonts w:ascii="Times New Roman" w:hAnsi="Times New Roman" w:cs="Times New Roman"/>
          <w:lang w:val="ru-RU"/>
        </w:rPr>
        <w:t>инвестиционных</w:t>
      </w:r>
      <w:proofErr w:type="gramEnd"/>
      <w:r w:rsidRPr="007D66CE">
        <w:rPr>
          <w:rFonts w:ascii="Times New Roman" w:hAnsi="Times New Roman" w:cs="Times New Roman"/>
          <w:lang w:val="ru-RU"/>
        </w:rPr>
        <w:t xml:space="preserve"> </w:t>
      </w:r>
    </w:p>
    <w:p w:rsidR="00DB6707" w:rsidRPr="007D66CE" w:rsidRDefault="00DB6707" w:rsidP="00DB6707">
      <w:pPr>
        <w:widowControl w:val="0"/>
        <w:spacing w:line="276" w:lineRule="auto"/>
        <w:ind w:left="993" w:right="-1"/>
        <w:rPr>
          <w:rFonts w:ascii="Times New Roman" w:hAnsi="Times New Roman" w:cs="Times New Roman"/>
          <w:lang w:val="ru-RU"/>
        </w:rPr>
      </w:pPr>
      <w:r w:rsidRPr="007D66CE">
        <w:rPr>
          <w:rFonts w:ascii="Times New Roman" w:hAnsi="Times New Roman" w:cs="Times New Roman"/>
          <w:lang w:val="ru-RU"/>
        </w:rPr>
        <w:t xml:space="preserve">программ                                                     </w:t>
      </w:r>
      <w:r w:rsidR="00A83334">
        <w:rPr>
          <w:rFonts w:ascii="Times New Roman" w:hAnsi="Times New Roman" w:cs="Times New Roman"/>
          <w:lang w:val="ru-RU"/>
        </w:rPr>
        <w:t xml:space="preserve">                            </w:t>
      </w:r>
      <w:r w:rsidR="00AD7171">
        <w:rPr>
          <w:rFonts w:ascii="Times New Roman" w:hAnsi="Times New Roman" w:cs="Times New Roman"/>
          <w:lang w:val="ru-RU"/>
        </w:rPr>
        <w:t xml:space="preserve">   </w:t>
      </w:r>
      <w:r w:rsidRPr="007D66CE">
        <w:rPr>
          <w:rFonts w:ascii="Times New Roman" w:hAnsi="Times New Roman" w:cs="Times New Roman"/>
          <w:lang w:val="ru-RU"/>
        </w:rPr>
        <w:t>Е.И.Ананьев</w:t>
      </w:r>
    </w:p>
    <w:p w:rsidR="00DB6707" w:rsidRPr="007D66CE" w:rsidRDefault="00DB6707" w:rsidP="00DB6707">
      <w:pPr>
        <w:widowControl w:val="0"/>
        <w:spacing w:line="360" w:lineRule="auto"/>
        <w:ind w:left="993" w:right="-1"/>
        <w:rPr>
          <w:rFonts w:ascii="Times New Roman" w:hAnsi="Times New Roman" w:cs="Times New Roman"/>
          <w:lang w:val="ru-RU"/>
        </w:rPr>
      </w:pPr>
      <w:r w:rsidRPr="007D66CE">
        <w:rPr>
          <w:rFonts w:ascii="Times New Roman" w:hAnsi="Times New Roman" w:cs="Times New Roman"/>
          <w:lang w:val="ru-RU"/>
        </w:rPr>
        <w:t xml:space="preserve">Главный специалист                                  </w:t>
      </w:r>
      <w:r w:rsidR="00A83334">
        <w:rPr>
          <w:rFonts w:ascii="Times New Roman" w:hAnsi="Times New Roman" w:cs="Times New Roman"/>
          <w:lang w:val="ru-RU"/>
        </w:rPr>
        <w:t xml:space="preserve">                              </w:t>
      </w:r>
      <w:r w:rsidR="00AD7171">
        <w:rPr>
          <w:rFonts w:ascii="Times New Roman" w:hAnsi="Times New Roman" w:cs="Times New Roman"/>
          <w:lang w:val="ru-RU"/>
        </w:rPr>
        <w:t xml:space="preserve"> </w:t>
      </w:r>
      <w:r w:rsidRPr="007D66CE">
        <w:rPr>
          <w:rFonts w:ascii="Times New Roman" w:hAnsi="Times New Roman" w:cs="Times New Roman"/>
          <w:lang w:val="ru-RU"/>
        </w:rPr>
        <w:t>С.А.Орлинский</w:t>
      </w:r>
    </w:p>
    <w:p w:rsidR="00DB6707" w:rsidRPr="007D66CE" w:rsidRDefault="00DB6707" w:rsidP="00DB6707">
      <w:pPr>
        <w:widowControl w:val="0"/>
        <w:spacing w:line="360" w:lineRule="auto"/>
        <w:ind w:left="993" w:right="-1"/>
        <w:rPr>
          <w:rFonts w:ascii="Times New Roman" w:hAnsi="Times New Roman" w:cs="Times New Roman"/>
          <w:lang w:val="ru-RU"/>
        </w:rPr>
      </w:pPr>
      <w:r w:rsidRPr="007D66CE">
        <w:rPr>
          <w:rFonts w:ascii="Times New Roman" w:hAnsi="Times New Roman" w:cs="Times New Roman"/>
          <w:lang w:val="ru-RU"/>
        </w:rPr>
        <w:t xml:space="preserve">Ведущий специалист                                 </w:t>
      </w:r>
      <w:r w:rsidR="00A83334">
        <w:rPr>
          <w:rFonts w:ascii="Times New Roman" w:hAnsi="Times New Roman" w:cs="Times New Roman"/>
          <w:lang w:val="ru-RU"/>
        </w:rPr>
        <w:t xml:space="preserve">                              </w:t>
      </w:r>
      <w:r w:rsidR="00AD7171">
        <w:rPr>
          <w:rFonts w:ascii="Times New Roman" w:hAnsi="Times New Roman" w:cs="Times New Roman"/>
          <w:lang w:val="ru-RU"/>
        </w:rPr>
        <w:t xml:space="preserve"> </w:t>
      </w:r>
      <w:r w:rsidRPr="007D66CE">
        <w:rPr>
          <w:rFonts w:ascii="Times New Roman" w:hAnsi="Times New Roman" w:cs="Times New Roman"/>
          <w:lang w:val="ru-RU"/>
        </w:rPr>
        <w:t>К.Н.Мищенко</w:t>
      </w:r>
    </w:p>
    <w:p w:rsidR="00DB6707" w:rsidRPr="007D66CE" w:rsidRDefault="00DB6707" w:rsidP="00DB6707">
      <w:pPr>
        <w:widowControl w:val="0"/>
        <w:spacing w:line="360" w:lineRule="auto"/>
        <w:ind w:left="993" w:right="-1"/>
        <w:rPr>
          <w:rFonts w:ascii="Times New Roman" w:hAnsi="Times New Roman" w:cs="Times New Roman"/>
          <w:lang w:val="ru-RU"/>
        </w:rPr>
      </w:pPr>
      <w:r w:rsidRPr="007D66CE">
        <w:rPr>
          <w:rFonts w:ascii="Times New Roman" w:hAnsi="Times New Roman" w:cs="Times New Roman"/>
          <w:lang w:val="ru-RU"/>
        </w:rPr>
        <w:t xml:space="preserve">Специалист 1 категории                            </w:t>
      </w:r>
      <w:r w:rsidR="00A83334">
        <w:rPr>
          <w:rFonts w:ascii="Times New Roman" w:hAnsi="Times New Roman" w:cs="Times New Roman"/>
          <w:lang w:val="ru-RU"/>
        </w:rPr>
        <w:t xml:space="preserve">                               </w:t>
      </w:r>
      <w:r w:rsidRPr="007D66CE">
        <w:rPr>
          <w:rFonts w:ascii="Times New Roman" w:hAnsi="Times New Roman" w:cs="Times New Roman"/>
          <w:lang w:val="ru-RU"/>
        </w:rPr>
        <w:t>К.А.Евтишина</w:t>
      </w:r>
    </w:p>
    <w:p w:rsidR="00DB6707" w:rsidRPr="007D66CE" w:rsidRDefault="00DB6707" w:rsidP="00DB6707">
      <w:pPr>
        <w:widowControl w:val="0"/>
        <w:spacing w:line="360" w:lineRule="auto"/>
        <w:ind w:left="993" w:right="-1"/>
        <w:rPr>
          <w:rFonts w:ascii="Times New Roman" w:hAnsi="Times New Roman" w:cs="Times New Roman"/>
          <w:lang w:val="ru-RU"/>
        </w:rPr>
      </w:pPr>
      <w:r w:rsidRPr="007D66CE">
        <w:rPr>
          <w:rFonts w:ascii="Times New Roman" w:hAnsi="Times New Roman" w:cs="Times New Roman"/>
          <w:lang w:val="ru-RU"/>
        </w:rPr>
        <w:t xml:space="preserve">Специалист 1 категории                            </w:t>
      </w:r>
      <w:r w:rsidR="00A83334">
        <w:rPr>
          <w:rFonts w:ascii="Times New Roman" w:hAnsi="Times New Roman" w:cs="Times New Roman"/>
          <w:lang w:val="ru-RU"/>
        </w:rPr>
        <w:t xml:space="preserve">                               </w:t>
      </w:r>
      <w:r w:rsidRPr="007D66CE">
        <w:rPr>
          <w:rFonts w:ascii="Times New Roman" w:hAnsi="Times New Roman" w:cs="Times New Roman"/>
          <w:lang w:val="ru-RU"/>
        </w:rPr>
        <w:t>Е.Д.Осерская</w:t>
      </w:r>
    </w:p>
    <w:p w:rsidR="00DB6707" w:rsidRPr="007D66CE" w:rsidRDefault="00DB6707" w:rsidP="00DB6707">
      <w:pPr>
        <w:widowControl w:val="0"/>
        <w:spacing w:line="360" w:lineRule="auto"/>
        <w:ind w:right="-1"/>
        <w:rPr>
          <w:rFonts w:ascii="Times New Roman" w:hAnsi="Times New Roman" w:cs="Times New Roman"/>
          <w:lang w:val="ru-RU"/>
        </w:rPr>
      </w:pPr>
    </w:p>
    <w:p w:rsidR="00DB6707" w:rsidRPr="007D66CE" w:rsidRDefault="00DB6707" w:rsidP="00DB6707">
      <w:pPr>
        <w:widowControl w:val="0"/>
        <w:jc w:val="center"/>
        <w:rPr>
          <w:rFonts w:ascii="Times New Roman" w:hAnsi="Times New Roman" w:cs="Times New Roman"/>
          <w:b/>
          <w:lang w:val="ru-RU"/>
        </w:rPr>
      </w:pPr>
      <w:r w:rsidRPr="007D66CE">
        <w:rPr>
          <w:rFonts w:ascii="Times New Roman" w:hAnsi="Times New Roman" w:cs="Times New Roman"/>
          <w:b/>
          <w:lang w:val="ru-RU"/>
        </w:rPr>
        <w:t>Транспорт, инженерная подготовка и вертикальная планировка</w:t>
      </w:r>
    </w:p>
    <w:p w:rsidR="00DB6707" w:rsidRPr="007D66CE" w:rsidRDefault="00DB6707" w:rsidP="00DB6707">
      <w:pPr>
        <w:widowControl w:val="0"/>
        <w:spacing w:line="276" w:lineRule="auto"/>
        <w:jc w:val="center"/>
        <w:rPr>
          <w:rFonts w:ascii="Times New Roman" w:hAnsi="Times New Roman" w:cs="Times New Roman"/>
          <w:b/>
          <w:lang w:val="ru-RU"/>
        </w:rPr>
      </w:pPr>
      <w:r w:rsidRPr="007D66CE">
        <w:rPr>
          <w:rFonts w:ascii="Times New Roman" w:hAnsi="Times New Roman" w:cs="Times New Roman"/>
          <w:b/>
          <w:lang w:val="ru-RU"/>
        </w:rPr>
        <w:t>территории, инженерное оборудование</w:t>
      </w:r>
    </w:p>
    <w:p w:rsidR="00DB6707" w:rsidRPr="007D66CE" w:rsidRDefault="00DB6707" w:rsidP="00DB6707">
      <w:pPr>
        <w:widowControl w:val="0"/>
        <w:spacing w:line="276" w:lineRule="auto"/>
        <w:jc w:val="center"/>
        <w:rPr>
          <w:rFonts w:ascii="Times New Roman" w:hAnsi="Times New Roman" w:cs="Times New Roman"/>
          <w:b/>
          <w:lang w:val="ru-RU"/>
        </w:rPr>
      </w:pPr>
    </w:p>
    <w:p w:rsidR="00DB6707" w:rsidRPr="007D66CE" w:rsidRDefault="00DB6707" w:rsidP="00DB6707">
      <w:pPr>
        <w:widowControl w:val="0"/>
        <w:spacing w:line="276" w:lineRule="auto"/>
        <w:ind w:left="993"/>
        <w:rPr>
          <w:rFonts w:ascii="Times New Roman" w:hAnsi="Times New Roman" w:cs="Times New Roman"/>
          <w:lang w:val="ru-RU"/>
        </w:rPr>
      </w:pPr>
      <w:r w:rsidRPr="007D66CE">
        <w:rPr>
          <w:rFonts w:ascii="Times New Roman" w:hAnsi="Times New Roman" w:cs="Times New Roman"/>
          <w:lang w:val="ru-RU"/>
        </w:rPr>
        <w:t xml:space="preserve">Начальник отдела </w:t>
      </w:r>
      <w:proofErr w:type="gramStart"/>
      <w:r w:rsidRPr="007D66CE">
        <w:rPr>
          <w:rFonts w:ascii="Times New Roman" w:hAnsi="Times New Roman" w:cs="Times New Roman"/>
          <w:lang w:val="ru-RU"/>
        </w:rPr>
        <w:t>транспортной</w:t>
      </w:r>
      <w:proofErr w:type="gramEnd"/>
      <w:r w:rsidRPr="007D66CE">
        <w:rPr>
          <w:rFonts w:ascii="Times New Roman" w:hAnsi="Times New Roman" w:cs="Times New Roman"/>
          <w:lang w:val="ru-RU"/>
        </w:rPr>
        <w:t xml:space="preserve"> и инженерной                          </w:t>
      </w:r>
    </w:p>
    <w:p w:rsidR="00DB6707" w:rsidRPr="007D66CE" w:rsidRDefault="00DB6707" w:rsidP="00DB6707">
      <w:pPr>
        <w:widowControl w:val="0"/>
        <w:spacing w:line="360" w:lineRule="auto"/>
        <w:ind w:left="993"/>
        <w:rPr>
          <w:rFonts w:ascii="Times New Roman" w:hAnsi="Times New Roman" w:cs="Times New Roman"/>
          <w:lang w:val="ru-RU"/>
        </w:rPr>
      </w:pPr>
      <w:r w:rsidRPr="007D66CE">
        <w:rPr>
          <w:rFonts w:ascii="Times New Roman" w:hAnsi="Times New Roman" w:cs="Times New Roman"/>
          <w:lang w:val="ru-RU"/>
        </w:rPr>
        <w:t xml:space="preserve">инфраструктуры                                          </w:t>
      </w:r>
      <w:r w:rsidR="00A83334">
        <w:rPr>
          <w:rFonts w:ascii="Times New Roman" w:hAnsi="Times New Roman" w:cs="Times New Roman"/>
          <w:lang w:val="ru-RU"/>
        </w:rPr>
        <w:t xml:space="preserve">                              </w:t>
      </w:r>
      <w:r w:rsidR="00D30F0C">
        <w:rPr>
          <w:rFonts w:ascii="Times New Roman" w:hAnsi="Times New Roman" w:cs="Times New Roman"/>
          <w:lang w:val="ru-RU"/>
        </w:rPr>
        <w:t xml:space="preserve"> </w:t>
      </w:r>
      <w:r w:rsidRPr="007D66CE">
        <w:rPr>
          <w:rFonts w:ascii="Times New Roman" w:hAnsi="Times New Roman" w:cs="Times New Roman"/>
          <w:lang w:val="ru-RU"/>
        </w:rPr>
        <w:t xml:space="preserve">Н.Б.Смирнов </w:t>
      </w:r>
    </w:p>
    <w:p w:rsidR="00DB6707" w:rsidRPr="007D66CE" w:rsidRDefault="00DB6707" w:rsidP="00DB6707">
      <w:pPr>
        <w:widowControl w:val="0"/>
        <w:jc w:val="center"/>
        <w:rPr>
          <w:rFonts w:ascii="Times New Roman" w:hAnsi="Times New Roman" w:cs="Times New Roman"/>
          <w:b/>
          <w:lang w:val="ru-RU"/>
        </w:rPr>
      </w:pPr>
      <w:r w:rsidRPr="007D66CE">
        <w:rPr>
          <w:rFonts w:ascii="Times New Roman" w:hAnsi="Times New Roman" w:cs="Times New Roman"/>
          <w:b/>
          <w:lang w:val="ru-RU"/>
        </w:rPr>
        <w:t xml:space="preserve">Раздел </w:t>
      </w:r>
      <w:r w:rsidRPr="007D66CE">
        <w:rPr>
          <w:rFonts w:ascii="Times New Roman" w:hAnsi="Times New Roman" w:cs="Times New Roman"/>
          <w:b/>
          <w:color w:val="000000"/>
          <w:lang w:val="ru-RU"/>
        </w:rPr>
        <w:t>инженерная подготовка, вертикальная планировка и санитарная очистка территории</w:t>
      </w:r>
    </w:p>
    <w:p w:rsidR="00DB6707" w:rsidRPr="007D66CE" w:rsidRDefault="00DB6707" w:rsidP="00DB6707">
      <w:pPr>
        <w:widowControl w:val="0"/>
        <w:spacing w:line="360" w:lineRule="auto"/>
        <w:ind w:left="993"/>
        <w:rPr>
          <w:rFonts w:ascii="Times New Roman" w:hAnsi="Times New Roman" w:cs="Times New Roman"/>
          <w:lang w:val="ru-RU"/>
        </w:rPr>
      </w:pPr>
      <w:r w:rsidRPr="007D66CE">
        <w:rPr>
          <w:rFonts w:ascii="Times New Roman" w:hAnsi="Times New Roman" w:cs="Times New Roman"/>
          <w:lang w:val="ru-RU"/>
        </w:rPr>
        <w:t xml:space="preserve">Главный инженер                                        </w:t>
      </w:r>
      <w:r w:rsidR="00A83334">
        <w:rPr>
          <w:rFonts w:ascii="Times New Roman" w:hAnsi="Times New Roman" w:cs="Times New Roman"/>
          <w:lang w:val="ru-RU"/>
        </w:rPr>
        <w:t xml:space="preserve">                             </w:t>
      </w:r>
      <w:r w:rsidR="00D30F0C">
        <w:rPr>
          <w:rFonts w:ascii="Times New Roman" w:hAnsi="Times New Roman" w:cs="Times New Roman"/>
          <w:lang w:val="ru-RU"/>
        </w:rPr>
        <w:t xml:space="preserve"> </w:t>
      </w:r>
      <w:r w:rsidRPr="007D66CE">
        <w:rPr>
          <w:rFonts w:ascii="Times New Roman" w:hAnsi="Times New Roman" w:cs="Times New Roman"/>
          <w:lang w:val="ru-RU"/>
        </w:rPr>
        <w:t>Н.Ю.Зинченко</w:t>
      </w:r>
    </w:p>
    <w:p w:rsidR="00DB6707" w:rsidRPr="007D66CE" w:rsidRDefault="00DB6707" w:rsidP="00DB6707">
      <w:pPr>
        <w:widowControl w:val="0"/>
        <w:spacing w:line="360" w:lineRule="auto"/>
        <w:ind w:left="993"/>
        <w:rPr>
          <w:rFonts w:ascii="Times New Roman" w:hAnsi="Times New Roman" w:cs="Times New Roman"/>
          <w:lang w:val="ru-RU"/>
        </w:rPr>
      </w:pPr>
      <w:r w:rsidRPr="007D66CE">
        <w:rPr>
          <w:rFonts w:ascii="Times New Roman" w:hAnsi="Times New Roman" w:cs="Times New Roman"/>
          <w:lang w:val="ru-RU"/>
        </w:rPr>
        <w:t xml:space="preserve">Инженер                                                        </w:t>
      </w:r>
      <w:r w:rsidR="00A83334">
        <w:rPr>
          <w:rFonts w:ascii="Times New Roman" w:hAnsi="Times New Roman" w:cs="Times New Roman"/>
          <w:lang w:val="ru-RU"/>
        </w:rPr>
        <w:t xml:space="preserve">                           </w:t>
      </w:r>
      <w:r w:rsidR="00AD7171">
        <w:rPr>
          <w:rFonts w:ascii="Times New Roman" w:hAnsi="Times New Roman" w:cs="Times New Roman"/>
          <w:lang w:val="ru-RU"/>
        </w:rPr>
        <w:t xml:space="preserve"> </w:t>
      </w:r>
      <w:r w:rsidR="00366171">
        <w:rPr>
          <w:rFonts w:ascii="Times New Roman" w:hAnsi="Times New Roman" w:cs="Times New Roman"/>
          <w:lang w:val="ru-RU"/>
        </w:rPr>
        <w:t xml:space="preserve"> </w:t>
      </w:r>
      <w:r w:rsidR="00D30F0C">
        <w:rPr>
          <w:rFonts w:ascii="Times New Roman" w:hAnsi="Times New Roman" w:cs="Times New Roman"/>
          <w:lang w:val="ru-RU"/>
        </w:rPr>
        <w:t xml:space="preserve"> </w:t>
      </w:r>
      <w:r w:rsidR="00366171" w:rsidRPr="00366171">
        <w:rPr>
          <w:rFonts w:ascii="Times New Roman" w:hAnsi="Times New Roman" w:cs="Times New Roman"/>
          <w:lang w:val="ru-RU"/>
        </w:rPr>
        <w:t>В</w:t>
      </w:r>
      <w:r w:rsidRPr="00366171">
        <w:rPr>
          <w:rFonts w:ascii="Times New Roman" w:hAnsi="Times New Roman" w:cs="Times New Roman"/>
          <w:lang w:val="ru-RU"/>
        </w:rPr>
        <w:t>.В.</w:t>
      </w:r>
      <w:r w:rsidR="00366171" w:rsidRPr="00366171">
        <w:rPr>
          <w:rFonts w:ascii="Times New Roman" w:hAnsi="Times New Roman" w:cs="Times New Roman"/>
          <w:lang w:val="ru-RU"/>
        </w:rPr>
        <w:t>Трут</w:t>
      </w:r>
    </w:p>
    <w:p w:rsidR="00DB6707" w:rsidRPr="007D66CE" w:rsidRDefault="00DB6707" w:rsidP="00DB6707">
      <w:pPr>
        <w:widowControl w:val="0"/>
        <w:spacing w:line="360" w:lineRule="auto"/>
        <w:jc w:val="center"/>
        <w:rPr>
          <w:rFonts w:ascii="Times New Roman" w:hAnsi="Times New Roman" w:cs="Times New Roman"/>
          <w:b/>
          <w:lang w:val="ru-RU"/>
        </w:rPr>
      </w:pPr>
      <w:r w:rsidRPr="007D66CE">
        <w:rPr>
          <w:rFonts w:ascii="Times New Roman" w:hAnsi="Times New Roman" w:cs="Times New Roman"/>
          <w:b/>
          <w:lang w:val="ru-RU"/>
        </w:rPr>
        <w:t>Раздел инженерное оборудование территории</w:t>
      </w:r>
    </w:p>
    <w:p w:rsidR="00DB6707" w:rsidRPr="007D66CE" w:rsidRDefault="00DB6707" w:rsidP="00DB6707">
      <w:pPr>
        <w:widowControl w:val="0"/>
        <w:spacing w:line="360" w:lineRule="auto"/>
        <w:ind w:left="993"/>
        <w:rPr>
          <w:rFonts w:ascii="Times New Roman" w:hAnsi="Times New Roman" w:cs="Times New Roman"/>
          <w:lang w:val="ru-RU"/>
        </w:rPr>
      </w:pPr>
      <w:r w:rsidRPr="007D66CE">
        <w:rPr>
          <w:rFonts w:ascii="Times New Roman" w:hAnsi="Times New Roman" w:cs="Times New Roman"/>
          <w:lang w:val="ru-RU"/>
        </w:rPr>
        <w:t xml:space="preserve">Главный инженер проекта                          </w:t>
      </w:r>
      <w:r w:rsidR="00A83334">
        <w:rPr>
          <w:rFonts w:ascii="Times New Roman" w:hAnsi="Times New Roman" w:cs="Times New Roman"/>
          <w:lang w:val="ru-RU"/>
        </w:rPr>
        <w:t xml:space="preserve">                              </w:t>
      </w:r>
      <w:r w:rsidRPr="007D66CE">
        <w:rPr>
          <w:rFonts w:ascii="Times New Roman" w:hAnsi="Times New Roman" w:cs="Times New Roman"/>
          <w:lang w:val="ru-RU"/>
        </w:rPr>
        <w:t>И.А.Кондаков</w:t>
      </w:r>
    </w:p>
    <w:p w:rsidR="00DB6707" w:rsidRPr="007D66CE" w:rsidRDefault="00DB6707" w:rsidP="00DB6707">
      <w:pPr>
        <w:widowControl w:val="0"/>
        <w:spacing w:line="360" w:lineRule="auto"/>
        <w:ind w:left="993"/>
        <w:rPr>
          <w:rFonts w:ascii="Times New Roman" w:hAnsi="Times New Roman" w:cs="Times New Roman"/>
          <w:lang w:val="ru-RU"/>
        </w:rPr>
      </w:pPr>
      <w:r w:rsidRPr="007D66CE">
        <w:rPr>
          <w:rFonts w:ascii="Times New Roman" w:hAnsi="Times New Roman" w:cs="Times New Roman"/>
          <w:lang w:val="ru-RU"/>
        </w:rPr>
        <w:t xml:space="preserve">Инженер                                                        </w:t>
      </w:r>
      <w:r w:rsidR="00A83334">
        <w:rPr>
          <w:rFonts w:ascii="Times New Roman" w:hAnsi="Times New Roman" w:cs="Times New Roman"/>
          <w:lang w:val="ru-RU"/>
        </w:rPr>
        <w:t xml:space="preserve">                           </w:t>
      </w:r>
      <w:r w:rsidR="00AD7171">
        <w:rPr>
          <w:rFonts w:ascii="Times New Roman" w:hAnsi="Times New Roman" w:cs="Times New Roman"/>
          <w:lang w:val="ru-RU"/>
        </w:rPr>
        <w:t xml:space="preserve">   </w:t>
      </w:r>
      <w:r w:rsidRPr="007D66CE">
        <w:rPr>
          <w:rFonts w:ascii="Times New Roman" w:hAnsi="Times New Roman" w:cs="Times New Roman"/>
          <w:lang w:val="ru-RU"/>
        </w:rPr>
        <w:t>Ю.А.Серба</w:t>
      </w:r>
    </w:p>
    <w:p w:rsidR="00DB6707" w:rsidRPr="007D66CE" w:rsidRDefault="00DB6707" w:rsidP="00DB6707">
      <w:pPr>
        <w:widowControl w:val="0"/>
        <w:spacing w:line="360" w:lineRule="auto"/>
        <w:jc w:val="center"/>
        <w:rPr>
          <w:rFonts w:ascii="Times New Roman" w:hAnsi="Times New Roman" w:cs="Times New Roman"/>
          <w:b/>
          <w:lang w:val="ru-RU"/>
        </w:rPr>
      </w:pPr>
      <w:r w:rsidRPr="007D66CE">
        <w:rPr>
          <w:rFonts w:ascii="Times New Roman" w:hAnsi="Times New Roman" w:cs="Times New Roman"/>
          <w:b/>
          <w:lang w:val="ru-RU"/>
        </w:rPr>
        <w:t>Раздел внешний и внутренний транспорт</w:t>
      </w:r>
    </w:p>
    <w:p w:rsidR="00DB6707" w:rsidRPr="007D66CE" w:rsidRDefault="00DB6707" w:rsidP="00DB6707">
      <w:pPr>
        <w:widowControl w:val="0"/>
        <w:spacing w:line="360" w:lineRule="auto"/>
        <w:ind w:left="993"/>
        <w:rPr>
          <w:rFonts w:ascii="Times New Roman" w:hAnsi="Times New Roman" w:cs="Times New Roman"/>
          <w:lang w:val="ru-RU"/>
        </w:rPr>
      </w:pPr>
      <w:r w:rsidRPr="007D66CE">
        <w:rPr>
          <w:rFonts w:ascii="Times New Roman" w:hAnsi="Times New Roman" w:cs="Times New Roman"/>
          <w:lang w:val="ru-RU"/>
        </w:rPr>
        <w:t xml:space="preserve">Инженер                                                        </w:t>
      </w:r>
      <w:r w:rsidR="00A83334">
        <w:rPr>
          <w:rFonts w:ascii="Times New Roman" w:hAnsi="Times New Roman" w:cs="Times New Roman"/>
          <w:lang w:val="ru-RU"/>
        </w:rPr>
        <w:t xml:space="preserve">                          </w:t>
      </w:r>
      <w:r w:rsidR="00AD7171">
        <w:rPr>
          <w:rFonts w:ascii="Times New Roman" w:hAnsi="Times New Roman" w:cs="Times New Roman"/>
          <w:lang w:val="ru-RU"/>
        </w:rPr>
        <w:t xml:space="preserve">    </w:t>
      </w:r>
      <w:r w:rsidRPr="007D66CE">
        <w:rPr>
          <w:rFonts w:ascii="Times New Roman" w:hAnsi="Times New Roman" w:cs="Times New Roman"/>
          <w:lang w:val="ru-RU"/>
        </w:rPr>
        <w:t>А.Е.Дорошенко</w:t>
      </w:r>
    </w:p>
    <w:p w:rsidR="00DB6707" w:rsidRPr="007D66CE" w:rsidRDefault="00DB6707" w:rsidP="00DB6707">
      <w:pPr>
        <w:widowControl w:val="0"/>
        <w:spacing w:line="360" w:lineRule="auto"/>
        <w:jc w:val="center"/>
        <w:rPr>
          <w:rFonts w:ascii="Times New Roman" w:hAnsi="Times New Roman" w:cs="Times New Roman"/>
          <w:b/>
          <w:lang w:val="ru-RU"/>
        </w:rPr>
      </w:pPr>
      <w:r w:rsidRPr="007D66CE">
        <w:rPr>
          <w:rFonts w:ascii="Times New Roman" w:hAnsi="Times New Roman" w:cs="Times New Roman"/>
          <w:b/>
          <w:lang w:val="ru-RU"/>
        </w:rPr>
        <w:t>Раздел охрана окружающей среды</w:t>
      </w:r>
    </w:p>
    <w:p w:rsidR="00DB6707" w:rsidRPr="007D66CE" w:rsidRDefault="00DB6707" w:rsidP="00DB6707">
      <w:pPr>
        <w:widowControl w:val="0"/>
        <w:spacing w:line="360" w:lineRule="auto"/>
        <w:ind w:left="993"/>
        <w:rPr>
          <w:rFonts w:ascii="Times New Roman" w:hAnsi="Times New Roman" w:cs="Times New Roman"/>
          <w:lang w:val="ru-RU"/>
        </w:rPr>
      </w:pPr>
      <w:r w:rsidRPr="008179DE">
        <w:rPr>
          <w:rFonts w:ascii="Times New Roman" w:hAnsi="Times New Roman" w:cs="Times New Roman"/>
          <w:lang w:val="ru-RU"/>
        </w:rPr>
        <w:t xml:space="preserve">Эколог                                                           </w:t>
      </w:r>
      <w:r w:rsidR="00A83334" w:rsidRPr="008179DE">
        <w:rPr>
          <w:rFonts w:ascii="Times New Roman" w:hAnsi="Times New Roman" w:cs="Times New Roman"/>
          <w:lang w:val="ru-RU"/>
        </w:rPr>
        <w:t xml:space="preserve">                          </w:t>
      </w:r>
      <w:r w:rsidR="00AD7171" w:rsidRPr="008179DE">
        <w:rPr>
          <w:rFonts w:ascii="Times New Roman" w:hAnsi="Times New Roman" w:cs="Times New Roman"/>
          <w:lang w:val="ru-RU"/>
        </w:rPr>
        <w:t xml:space="preserve">    </w:t>
      </w:r>
      <w:r w:rsidRPr="008179DE">
        <w:rPr>
          <w:rFonts w:ascii="Times New Roman" w:hAnsi="Times New Roman" w:cs="Times New Roman"/>
          <w:lang w:val="ru-RU"/>
        </w:rPr>
        <w:t>Б.Л.Захарьянц</w:t>
      </w:r>
    </w:p>
    <w:p w:rsidR="00DB6707" w:rsidRPr="007D66CE" w:rsidRDefault="00DB6707" w:rsidP="00DB6707">
      <w:pPr>
        <w:widowControl w:val="0"/>
        <w:jc w:val="center"/>
        <w:rPr>
          <w:rFonts w:ascii="Times New Roman" w:hAnsi="Times New Roman" w:cs="Times New Roman"/>
          <w:b/>
          <w:lang w:val="ru-RU"/>
        </w:rPr>
      </w:pPr>
      <w:r w:rsidRPr="007D66CE">
        <w:rPr>
          <w:rFonts w:ascii="Times New Roman" w:hAnsi="Times New Roman" w:cs="Times New Roman"/>
          <w:b/>
          <w:lang w:val="ru-RU"/>
        </w:rPr>
        <w:t>Раздел перечень основных факторов риска</w:t>
      </w:r>
    </w:p>
    <w:p w:rsidR="00DB6707" w:rsidRPr="007D66CE" w:rsidRDefault="00DB6707" w:rsidP="00DB6707">
      <w:pPr>
        <w:widowControl w:val="0"/>
        <w:ind w:left="0"/>
        <w:jc w:val="center"/>
        <w:rPr>
          <w:rFonts w:ascii="Times New Roman" w:hAnsi="Times New Roman" w:cs="Times New Roman"/>
          <w:b/>
          <w:lang w:val="ru-RU"/>
        </w:rPr>
      </w:pPr>
      <w:r w:rsidRPr="007D66CE">
        <w:rPr>
          <w:rFonts w:ascii="Times New Roman" w:hAnsi="Times New Roman" w:cs="Times New Roman"/>
          <w:b/>
          <w:lang w:val="ru-RU"/>
        </w:rPr>
        <w:t>возникновения чрезвычайных ситуаций</w:t>
      </w:r>
      <w:r w:rsidRPr="007D66CE">
        <w:rPr>
          <w:rFonts w:cs="Times New Roman"/>
          <w:b/>
          <w:lang w:val="ru-RU"/>
        </w:rPr>
        <w:t xml:space="preserve"> </w:t>
      </w:r>
      <w:r w:rsidRPr="007D66CE">
        <w:rPr>
          <w:rFonts w:ascii="Times New Roman" w:hAnsi="Times New Roman" w:cs="Times New Roman"/>
          <w:b/>
          <w:lang w:val="ru-RU"/>
        </w:rPr>
        <w:t>природного и техногенного характера</w:t>
      </w:r>
    </w:p>
    <w:p w:rsidR="00DB6707" w:rsidRPr="007D66CE" w:rsidRDefault="00DB6707" w:rsidP="00DB6707">
      <w:pPr>
        <w:widowControl w:val="0"/>
        <w:ind w:left="0"/>
        <w:jc w:val="center"/>
        <w:rPr>
          <w:rFonts w:cs="Times New Roman"/>
          <w:b/>
          <w:lang w:val="ru-RU"/>
        </w:rPr>
      </w:pPr>
    </w:p>
    <w:p w:rsidR="00DB6707" w:rsidRPr="007D66CE" w:rsidRDefault="00DB6707" w:rsidP="00DB6707">
      <w:pPr>
        <w:widowControl w:val="0"/>
        <w:spacing w:line="360" w:lineRule="auto"/>
        <w:rPr>
          <w:rFonts w:ascii="Times New Roman" w:hAnsi="Times New Roman" w:cs="Times New Roman"/>
          <w:lang w:val="ru-RU"/>
        </w:rPr>
      </w:pPr>
      <w:r w:rsidRPr="007D66CE">
        <w:rPr>
          <w:rFonts w:ascii="Times New Roman" w:hAnsi="Times New Roman" w:cs="Times New Roman"/>
          <w:lang w:val="ru-RU"/>
        </w:rPr>
        <w:t xml:space="preserve">           Инженер                                                        </w:t>
      </w:r>
      <w:r w:rsidR="00A83334">
        <w:rPr>
          <w:rFonts w:ascii="Times New Roman" w:hAnsi="Times New Roman" w:cs="Times New Roman"/>
          <w:lang w:val="ru-RU"/>
        </w:rPr>
        <w:t xml:space="preserve">                          </w:t>
      </w:r>
      <w:r w:rsidR="00AD7171">
        <w:rPr>
          <w:rFonts w:ascii="Times New Roman" w:hAnsi="Times New Roman" w:cs="Times New Roman"/>
          <w:lang w:val="ru-RU"/>
        </w:rPr>
        <w:t xml:space="preserve">    </w:t>
      </w:r>
      <w:r w:rsidRPr="007D66CE">
        <w:rPr>
          <w:rFonts w:ascii="Times New Roman" w:hAnsi="Times New Roman" w:cs="Times New Roman"/>
          <w:lang w:val="ru-RU"/>
        </w:rPr>
        <w:t xml:space="preserve">О.Д. </w:t>
      </w:r>
      <w:proofErr w:type="gramStart"/>
      <w:r w:rsidRPr="007D66CE">
        <w:rPr>
          <w:rFonts w:ascii="Times New Roman" w:hAnsi="Times New Roman" w:cs="Times New Roman"/>
          <w:lang w:val="ru-RU"/>
        </w:rPr>
        <w:t>Банных</w:t>
      </w:r>
      <w:proofErr w:type="gramEnd"/>
    </w:p>
    <w:p w:rsidR="002A295C" w:rsidRPr="007D66CE" w:rsidRDefault="002A295C" w:rsidP="001C20F5">
      <w:pPr>
        <w:widowControl w:val="0"/>
        <w:spacing w:line="360" w:lineRule="auto"/>
        <w:ind w:left="0"/>
        <w:rPr>
          <w:rFonts w:ascii="Times New Roman" w:hAnsi="Times New Roman" w:cs="Times New Roman"/>
          <w:lang w:val="ru-RU"/>
        </w:rPr>
      </w:pPr>
    </w:p>
    <w:p w:rsidR="001C20F5" w:rsidRDefault="00DB6707" w:rsidP="00DB6707">
      <w:pPr>
        <w:pStyle w:val="S31"/>
        <w:spacing w:line="319" w:lineRule="auto"/>
        <w:ind w:firstLine="0"/>
        <w:rPr>
          <w:rFonts w:cs="Times New Roman"/>
          <w:sz w:val="24"/>
          <w:szCs w:val="24"/>
          <w:lang w:val="ru-RU"/>
        </w:rPr>
      </w:pPr>
      <w:r w:rsidRPr="007D66CE">
        <w:rPr>
          <w:rFonts w:cs="Times New Roman"/>
          <w:sz w:val="24"/>
          <w:szCs w:val="24"/>
          <w:lang w:val="ru-RU"/>
        </w:rPr>
        <w:t xml:space="preserve">     Проект выполнен в соответствии с Градостроительным кодексом Российской Федерации </w:t>
      </w:r>
    </w:p>
    <w:p w:rsidR="00DB6707" w:rsidRPr="007D66CE" w:rsidRDefault="001C20F5" w:rsidP="00DB6707">
      <w:pPr>
        <w:pStyle w:val="S31"/>
        <w:spacing w:line="319" w:lineRule="auto"/>
        <w:ind w:firstLine="0"/>
        <w:rPr>
          <w:rFonts w:cs="Times New Roman"/>
          <w:sz w:val="24"/>
          <w:szCs w:val="24"/>
          <w:lang w:val="ru-RU"/>
        </w:rPr>
      </w:pPr>
      <w:r>
        <w:rPr>
          <w:rFonts w:cs="Times New Roman"/>
          <w:sz w:val="24"/>
          <w:szCs w:val="24"/>
          <w:lang w:val="ru-RU"/>
        </w:rPr>
        <w:t xml:space="preserve">    </w:t>
      </w:r>
      <w:r w:rsidR="00DB6707" w:rsidRPr="007D66CE">
        <w:rPr>
          <w:rFonts w:cs="Times New Roman"/>
          <w:sz w:val="24"/>
          <w:szCs w:val="24"/>
          <w:lang w:val="ru-RU"/>
        </w:rPr>
        <w:t xml:space="preserve">и </w:t>
      </w:r>
      <w:r>
        <w:rPr>
          <w:rFonts w:cs="Times New Roman"/>
          <w:sz w:val="24"/>
          <w:szCs w:val="24"/>
          <w:lang w:val="ru-RU"/>
        </w:rPr>
        <w:t xml:space="preserve"> </w:t>
      </w:r>
      <w:r w:rsidR="00DB6707" w:rsidRPr="007D66CE">
        <w:rPr>
          <w:rFonts w:cs="Times New Roman"/>
          <w:sz w:val="24"/>
          <w:szCs w:val="24"/>
          <w:lang w:val="ru-RU"/>
        </w:rPr>
        <w:t xml:space="preserve">действующими нормативно-техническими документами, в том числе Ростовской области. </w:t>
      </w:r>
    </w:p>
    <w:p w:rsidR="0092480D" w:rsidRDefault="0092480D" w:rsidP="009A520E">
      <w:pPr>
        <w:pStyle w:val="S31"/>
        <w:ind w:firstLine="0"/>
        <w:rPr>
          <w:rFonts w:cs="Times New Roman"/>
          <w:highlight w:val="yellow"/>
          <w:lang w:val="ru-RU"/>
        </w:rPr>
      </w:pPr>
    </w:p>
    <w:p w:rsidR="001C20F5" w:rsidRPr="007D66CE" w:rsidRDefault="001C20F5" w:rsidP="009A520E">
      <w:pPr>
        <w:pStyle w:val="S31"/>
        <w:ind w:firstLine="0"/>
        <w:rPr>
          <w:rFonts w:cs="Times New Roman"/>
          <w:highlight w:val="yellow"/>
          <w:lang w:val="ru-RU"/>
        </w:rPr>
      </w:pPr>
    </w:p>
    <w:tbl>
      <w:tblPr>
        <w:tblW w:w="9923" w:type="dxa"/>
        <w:tblInd w:w="108" w:type="dxa"/>
        <w:tblLayout w:type="fixed"/>
        <w:tblLook w:val="0000"/>
      </w:tblPr>
      <w:tblGrid>
        <w:gridCol w:w="1276"/>
        <w:gridCol w:w="7621"/>
        <w:gridCol w:w="1026"/>
      </w:tblGrid>
      <w:tr w:rsidR="007525BB" w:rsidRPr="007D66CE" w:rsidTr="008B5F35">
        <w:trPr>
          <w:trHeight w:val="273"/>
        </w:trPr>
        <w:tc>
          <w:tcPr>
            <w:tcW w:w="9923" w:type="dxa"/>
            <w:gridSpan w:val="3"/>
            <w:tcBorders>
              <w:top w:val="single" w:sz="4" w:space="0" w:color="000000"/>
              <w:left w:val="single" w:sz="4" w:space="0" w:color="000000"/>
              <w:bottom w:val="single" w:sz="4" w:space="0" w:color="000000"/>
              <w:right w:val="single" w:sz="4" w:space="0" w:color="000000"/>
            </w:tcBorders>
            <w:vAlign w:val="center"/>
          </w:tcPr>
          <w:p w:rsidR="007525BB" w:rsidRPr="007D66CE" w:rsidRDefault="007525BB" w:rsidP="0030382A">
            <w:pPr>
              <w:pStyle w:val="S31"/>
              <w:snapToGrid w:val="0"/>
              <w:jc w:val="center"/>
              <w:rPr>
                <w:b/>
                <w:sz w:val="22"/>
                <w:szCs w:val="22"/>
              </w:rPr>
            </w:pPr>
            <w:r w:rsidRPr="007D66CE">
              <w:rPr>
                <w:b/>
                <w:sz w:val="22"/>
                <w:szCs w:val="22"/>
              </w:rPr>
              <w:lastRenderedPageBreak/>
              <w:t>Оглавление</w:t>
            </w:r>
          </w:p>
        </w:tc>
      </w:tr>
      <w:tr w:rsidR="007525BB" w:rsidRPr="00826CE5"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EB54CD">
            <w:pPr>
              <w:pStyle w:val="S31"/>
              <w:snapToGrid w:val="0"/>
              <w:spacing w:line="240" w:lineRule="auto"/>
              <w:ind w:right="-108" w:firstLine="0"/>
              <w:rPr>
                <w:sz w:val="22"/>
                <w:szCs w:val="22"/>
              </w:rPr>
            </w:pPr>
          </w:p>
        </w:tc>
        <w:tc>
          <w:tcPr>
            <w:tcW w:w="7621" w:type="dxa"/>
            <w:tcBorders>
              <w:top w:val="single" w:sz="4" w:space="0" w:color="000000"/>
              <w:left w:val="single" w:sz="4" w:space="0" w:color="000000"/>
              <w:bottom w:val="single" w:sz="4" w:space="0" w:color="000000"/>
            </w:tcBorders>
            <w:vAlign w:val="center"/>
          </w:tcPr>
          <w:p w:rsidR="007525BB" w:rsidRPr="007D66CE" w:rsidRDefault="007525BB" w:rsidP="007D66CE">
            <w:pPr>
              <w:pStyle w:val="S31"/>
              <w:tabs>
                <w:tab w:val="left" w:pos="709"/>
              </w:tabs>
              <w:snapToGrid w:val="0"/>
              <w:spacing w:line="240" w:lineRule="auto"/>
              <w:ind w:firstLine="0"/>
              <w:rPr>
                <w:b/>
                <w:sz w:val="22"/>
                <w:szCs w:val="22"/>
                <w:lang w:val="ru-RU"/>
              </w:rPr>
            </w:pPr>
            <w:r w:rsidRPr="007D66CE">
              <w:rPr>
                <w:b/>
                <w:sz w:val="22"/>
                <w:szCs w:val="22"/>
                <w:lang w:val="ru-RU"/>
              </w:rPr>
              <w:t xml:space="preserve">Генеральный план </w:t>
            </w:r>
            <w:r w:rsidR="007D66CE" w:rsidRPr="007D66CE">
              <w:rPr>
                <w:b/>
                <w:sz w:val="22"/>
                <w:szCs w:val="22"/>
                <w:lang w:val="ru-RU"/>
              </w:rPr>
              <w:t>Отрадовского</w:t>
            </w:r>
            <w:r w:rsidRPr="007D66CE">
              <w:rPr>
                <w:b/>
                <w:sz w:val="22"/>
                <w:szCs w:val="22"/>
                <w:lang w:val="ru-RU"/>
              </w:rPr>
              <w:t xml:space="preserve"> сельского поселения Азовского района Ростовской области</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7D66CE" w:rsidRDefault="007525BB" w:rsidP="00EB54CD">
            <w:pPr>
              <w:pStyle w:val="S31"/>
              <w:snapToGrid w:val="0"/>
              <w:ind w:firstLine="0"/>
              <w:rPr>
                <w:sz w:val="22"/>
                <w:szCs w:val="22"/>
                <w:highlight w:val="yellow"/>
                <w:lang w:val="ru-RU"/>
              </w:rPr>
            </w:pPr>
          </w:p>
        </w:tc>
      </w:tr>
      <w:tr w:rsidR="007525BB" w:rsidRPr="007D66CE"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b/>
                <w:sz w:val="22"/>
                <w:szCs w:val="22"/>
              </w:rPr>
            </w:pPr>
            <w:r w:rsidRPr="007D66CE">
              <w:rPr>
                <w:b/>
                <w:sz w:val="22"/>
                <w:szCs w:val="22"/>
              </w:rPr>
              <w:t>Том II</w:t>
            </w:r>
          </w:p>
        </w:tc>
        <w:tc>
          <w:tcPr>
            <w:tcW w:w="7621" w:type="dxa"/>
            <w:tcBorders>
              <w:top w:val="single" w:sz="4" w:space="0" w:color="000000"/>
              <w:left w:val="single" w:sz="4" w:space="0" w:color="000000"/>
              <w:bottom w:val="single" w:sz="4" w:space="0" w:color="000000"/>
            </w:tcBorders>
            <w:vAlign w:val="center"/>
          </w:tcPr>
          <w:p w:rsidR="007525BB" w:rsidRPr="007D66CE" w:rsidRDefault="007525BB" w:rsidP="007D66CE">
            <w:pPr>
              <w:pStyle w:val="S31"/>
              <w:tabs>
                <w:tab w:val="left" w:pos="709"/>
              </w:tabs>
              <w:snapToGrid w:val="0"/>
              <w:spacing w:line="240" w:lineRule="auto"/>
              <w:ind w:firstLine="0"/>
              <w:rPr>
                <w:b/>
                <w:sz w:val="22"/>
                <w:szCs w:val="22"/>
                <w:lang w:val="ru-RU"/>
              </w:rPr>
            </w:pPr>
            <w:r w:rsidRPr="007D66CE">
              <w:rPr>
                <w:b/>
                <w:sz w:val="22"/>
                <w:szCs w:val="22"/>
                <w:lang w:val="ru-RU"/>
              </w:rPr>
              <w:t xml:space="preserve">Обоснование генерального плана </w:t>
            </w:r>
            <w:r w:rsidR="007D66CE" w:rsidRPr="007D66CE">
              <w:rPr>
                <w:b/>
                <w:sz w:val="22"/>
                <w:szCs w:val="22"/>
                <w:lang w:val="ru-RU"/>
              </w:rPr>
              <w:t>Отрадовского</w:t>
            </w:r>
            <w:r w:rsidR="00D9493C" w:rsidRPr="007D66CE">
              <w:rPr>
                <w:b/>
                <w:sz w:val="22"/>
                <w:szCs w:val="22"/>
                <w:lang w:val="ru-RU"/>
              </w:rPr>
              <w:t xml:space="preserve"> </w:t>
            </w:r>
            <w:r w:rsidRPr="007D66CE">
              <w:rPr>
                <w:b/>
                <w:sz w:val="22"/>
                <w:szCs w:val="22"/>
                <w:lang w:val="ru-RU"/>
              </w:rPr>
              <w:t xml:space="preserve">сельского поселения Азовского района Ростовской области        </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7D66CE" w:rsidRDefault="007525BB" w:rsidP="00D404F0">
            <w:pPr>
              <w:pStyle w:val="S31"/>
              <w:snapToGrid w:val="0"/>
              <w:ind w:firstLine="0"/>
              <w:jc w:val="center"/>
              <w:rPr>
                <w:sz w:val="22"/>
                <w:szCs w:val="22"/>
                <w:highlight w:val="yellow"/>
                <w:lang w:val="ru-RU"/>
              </w:rPr>
            </w:pPr>
            <w:r w:rsidRPr="005D51AD">
              <w:rPr>
                <w:sz w:val="22"/>
                <w:szCs w:val="22"/>
                <w:lang w:val="ru-RU"/>
              </w:rPr>
              <w:t>стр.</w:t>
            </w:r>
          </w:p>
        </w:tc>
      </w:tr>
      <w:tr w:rsidR="007525BB" w:rsidRPr="007D66CE"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b/>
                <w:sz w:val="22"/>
                <w:szCs w:val="22"/>
              </w:rPr>
            </w:pPr>
            <w:r w:rsidRPr="007D66CE">
              <w:rPr>
                <w:b/>
                <w:sz w:val="22"/>
                <w:szCs w:val="22"/>
              </w:rPr>
              <w:t>1</w:t>
            </w:r>
          </w:p>
        </w:tc>
        <w:tc>
          <w:tcPr>
            <w:tcW w:w="7621" w:type="dxa"/>
            <w:tcBorders>
              <w:top w:val="single" w:sz="4" w:space="0" w:color="000000"/>
              <w:left w:val="single" w:sz="4" w:space="0" w:color="000000"/>
              <w:bottom w:val="single" w:sz="4" w:space="0" w:color="000000"/>
            </w:tcBorders>
            <w:vAlign w:val="center"/>
          </w:tcPr>
          <w:p w:rsidR="007525BB" w:rsidRPr="007D66CE" w:rsidRDefault="007525BB" w:rsidP="00EB54CD">
            <w:pPr>
              <w:pStyle w:val="S31"/>
              <w:tabs>
                <w:tab w:val="left" w:pos="709"/>
              </w:tabs>
              <w:snapToGrid w:val="0"/>
              <w:spacing w:line="240" w:lineRule="auto"/>
              <w:ind w:firstLine="0"/>
              <w:rPr>
                <w:rFonts w:cs="Times New Roman"/>
                <w:b/>
                <w:sz w:val="22"/>
                <w:szCs w:val="22"/>
              </w:rPr>
            </w:pPr>
            <w:r w:rsidRPr="007D66CE">
              <w:rPr>
                <w:rFonts w:cs="Times New Roman"/>
                <w:b/>
                <w:sz w:val="22"/>
                <w:szCs w:val="22"/>
              </w:rPr>
              <w:t>Предисловие</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6B4BCF" w:rsidP="00D404F0">
            <w:pPr>
              <w:pStyle w:val="S31"/>
              <w:snapToGrid w:val="0"/>
              <w:ind w:firstLine="0"/>
              <w:jc w:val="center"/>
              <w:rPr>
                <w:rFonts w:cs="Times New Roman"/>
                <w:b/>
                <w:sz w:val="22"/>
                <w:szCs w:val="22"/>
                <w:lang w:val="ru-RU"/>
              </w:rPr>
            </w:pPr>
            <w:r w:rsidRPr="00D30F0C">
              <w:rPr>
                <w:rFonts w:cs="Times New Roman"/>
                <w:b/>
                <w:sz w:val="22"/>
                <w:szCs w:val="22"/>
                <w:lang w:val="ru-RU"/>
              </w:rPr>
              <w:t>5</w:t>
            </w:r>
          </w:p>
        </w:tc>
      </w:tr>
      <w:tr w:rsidR="007525BB" w:rsidRPr="007D66CE"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sz w:val="22"/>
                <w:szCs w:val="22"/>
              </w:rPr>
            </w:pPr>
            <w:r w:rsidRPr="007D66CE">
              <w:rPr>
                <w:sz w:val="22"/>
                <w:szCs w:val="22"/>
              </w:rPr>
              <w:t>1.1</w:t>
            </w:r>
          </w:p>
        </w:tc>
        <w:tc>
          <w:tcPr>
            <w:tcW w:w="7621" w:type="dxa"/>
            <w:tcBorders>
              <w:top w:val="single" w:sz="4" w:space="0" w:color="000000"/>
              <w:left w:val="single" w:sz="4" w:space="0" w:color="000000"/>
              <w:bottom w:val="single" w:sz="4" w:space="0" w:color="000000"/>
            </w:tcBorders>
            <w:vAlign w:val="center"/>
          </w:tcPr>
          <w:p w:rsidR="007525BB" w:rsidRPr="007D66CE" w:rsidRDefault="00A663AC" w:rsidP="00EB54CD">
            <w:pPr>
              <w:pStyle w:val="S31"/>
              <w:tabs>
                <w:tab w:val="left" w:pos="709"/>
              </w:tabs>
              <w:snapToGrid w:val="0"/>
              <w:spacing w:line="240" w:lineRule="auto"/>
              <w:ind w:firstLine="0"/>
              <w:rPr>
                <w:rFonts w:cs="Times New Roman"/>
                <w:sz w:val="22"/>
                <w:szCs w:val="22"/>
              </w:rPr>
            </w:pPr>
            <w:r w:rsidRPr="007D66CE">
              <w:rPr>
                <w:rFonts w:cs="Times New Roman"/>
                <w:sz w:val="22"/>
                <w:szCs w:val="22"/>
              </w:rPr>
              <w:t xml:space="preserve">   </w:t>
            </w:r>
            <w:r w:rsidR="007525BB" w:rsidRPr="007D66CE">
              <w:rPr>
                <w:rFonts w:cs="Times New Roman"/>
                <w:sz w:val="22"/>
                <w:szCs w:val="22"/>
              </w:rPr>
              <w:t>Введение</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7525BB" w:rsidP="00D404F0">
            <w:pPr>
              <w:pStyle w:val="S31"/>
              <w:snapToGrid w:val="0"/>
              <w:ind w:firstLine="0"/>
              <w:jc w:val="center"/>
              <w:rPr>
                <w:rFonts w:cs="Times New Roman"/>
                <w:sz w:val="22"/>
                <w:szCs w:val="22"/>
              </w:rPr>
            </w:pPr>
            <w:r w:rsidRPr="00D30F0C">
              <w:rPr>
                <w:rFonts w:cs="Times New Roman"/>
                <w:sz w:val="22"/>
                <w:szCs w:val="22"/>
              </w:rPr>
              <w:t>5</w:t>
            </w:r>
          </w:p>
        </w:tc>
      </w:tr>
      <w:tr w:rsidR="007525BB" w:rsidRPr="007D66CE"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sz w:val="22"/>
                <w:szCs w:val="22"/>
              </w:rPr>
            </w:pPr>
            <w:r w:rsidRPr="007D66CE">
              <w:rPr>
                <w:sz w:val="22"/>
                <w:szCs w:val="22"/>
              </w:rPr>
              <w:t>1.2</w:t>
            </w:r>
          </w:p>
        </w:tc>
        <w:tc>
          <w:tcPr>
            <w:tcW w:w="7621" w:type="dxa"/>
            <w:tcBorders>
              <w:top w:val="single" w:sz="4" w:space="0" w:color="000000"/>
              <w:left w:val="single" w:sz="4" w:space="0" w:color="000000"/>
              <w:bottom w:val="single" w:sz="4" w:space="0" w:color="000000"/>
            </w:tcBorders>
            <w:vAlign w:val="center"/>
          </w:tcPr>
          <w:p w:rsidR="007525BB" w:rsidRPr="007D66CE" w:rsidRDefault="00A663AC" w:rsidP="007D66CE">
            <w:pPr>
              <w:pStyle w:val="S31"/>
              <w:tabs>
                <w:tab w:val="left" w:pos="709"/>
              </w:tabs>
              <w:snapToGrid w:val="0"/>
              <w:spacing w:line="240" w:lineRule="auto"/>
              <w:ind w:firstLine="0"/>
              <w:jc w:val="left"/>
              <w:rPr>
                <w:rFonts w:cs="Times New Roman"/>
                <w:sz w:val="22"/>
                <w:szCs w:val="22"/>
                <w:lang w:val="ru-RU"/>
              </w:rPr>
            </w:pPr>
            <w:r w:rsidRPr="007D66CE">
              <w:rPr>
                <w:rFonts w:cs="Times New Roman"/>
                <w:sz w:val="22"/>
                <w:szCs w:val="22"/>
                <w:lang w:val="ru-RU"/>
              </w:rPr>
              <w:t xml:space="preserve">   </w:t>
            </w:r>
            <w:r w:rsidR="007525BB" w:rsidRPr="007D66CE">
              <w:rPr>
                <w:rFonts w:cs="Times New Roman"/>
                <w:sz w:val="22"/>
                <w:szCs w:val="22"/>
                <w:lang w:val="ru-RU"/>
              </w:rPr>
              <w:t xml:space="preserve">Общие сведения о территории </w:t>
            </w:r>
            <w:r w:rsidR="007D66CE" w:rsidRPr="007D66CE">
              <w:rPr>
                <w:rFonts w:cs="Times New Roman"/>
                <w:sz w:val="22"/>
                <w:szCs w:val="22"/>
                <w:lang w:val="ru-RU"/>
              </w:rPr>
              <w:t>Отрадовского</w:t>
            </w:r>
            <w:r w:rsidR="007525BB" w:rsidRPr="007D66CE">
              <w:rPr>
                <w:rFonts w:cs="Times New Roman"/>
                <w:sz w:val="22"/>
                <w:szCs w:val="22"/>
                <w:lang w:val="ru-RU"/>
              </w:rPr>
              <w:t xml:space="preserve"> сельского поселения</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7525BB" w:rsidP="00D404F0">
            <w:pPr>
              <w:pStyle w:val="S31"/>
              <w:snapToGrid w:val="0"/>
              <w:ind w:firstLine="0"/>
              <w:jc w:val="center"/>
              <w:rPr>
                <w:rFonts w:cs="Times New Roman"/>
                <w:sz w:val="22"/>
                <w:szCs w:val="22"/>
              </w:rPr>
            </w:pPr>
            <w:r w:rsidRPr="00D30F0C">
              <w:rPr>
                <w:rFonts w:cs="Times New Roman"/>
                <w:sz w:val="22"/>
                <w:szCs w:val="22"/>
              </w:rPr>
              <w:t>6</w:t>
            </w:r>
          </w:p>
        </w:tc>
      </w:tr>
      <w:tr w:rsidR="007525BB"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b/>
                <w:sz w:val="22"/>
                <w:szCs w:val="22"/>
              </w:rPr>
            </w:pPr>
            <w:r w:rsidRPr="007D66CE">
              <w:rPr>
                <w:b/>
                <w:sz w:val="22"/>
                <w:szCs w:val="22"/>
              </w:rPr>
              <w:t>2</w:t>
            </w:r>
          </w:p>
        </w:tc>
        <w:tc>
          <w:tcPr>
            <w:tcW w:w="7621" w:type="dxa"/>
            <w:tcBorders>
              <w:top w:val="single" w:sz="4" w:space="0" w:color="000000"/>
              <w:left w:val="single" w:sz="4" w:space="0" w:color="000000"/>
              <w:bottom w:val="single" w:sz="4" w:space="0" w:color="000000"/>
            </w:tcBorders>
            <w:vAlign w:val="center"/>
          </w:tcPr>
          <w:p w:rsidR="007525BB" w:rsidRPr="007D66CE" w:rsidRDefault="007525BB" w:rsidP="00EB54CD">
            <w:pPr>
              <w:pStyle w:val="S31"/>
              <w:tabs>
                <w:tab w:val="left" w:pos="709"/>
              </w:tabs>
              <w:snapToGrid w:val="0"/>
              <w:spacing w:line="240" w:lineRule="auto"/>
              <w:ind w:firstLine="0"/>
              <w:rPr>
                <w:rFonts w:cs="Times New Roman"/>
                <w:b/>
                <w:sz w:val="22"/>
                <w:szCs w:val="22"/>
              </w:rPr>
            </w:pPr>
            <w:r w:rsidRPr="007D66CE">
              <w:rPr>
                <w:rFonts w:cs="Times New Roman"/>
                <w:b/>
                <w:sz w:val="22"/>
                <w:szCs w:val="22"/>
              </w:rPr>
              <w:t>Цели и задачи проекта</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D30F0C" w:rsidP="00D404F0">
            <w:pPr>
              <w:pStyle w:val="S31"/>
              <w:snapToGrid w:val="0"/>
              <w:ind w:firstLine="0"/>
              <w:jc w:val="center"/>
              <w:rPr>
                <w:rFonts w:cs="Times New Roman"/>
                <w:b/>
                <w:sz w:val="22"/>
                <w:szCs w:val="22"/>
                <w:lang w:val="ru-RU"/>
              </w:rPr>
            </w:pPr>
            <w:r w:rsidRPr="00D30F0C">
              <w:rPr>
                <w:rFonts w:cs="Times New Roman"/>
                <w:b/>
                <w:sz w:val="22"/>
                <w:szCs w:val="22"/>
                <w:lang w:val="ru-RU"/>
              </w:rPr>
              <w:t>7</w:t>
            </w:r>
          </w:p>
        </w:tc>
      </w:tr>
      <w:tr w:rsidR="007525BB"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b/>
                <w:sz w:val="22"/>
                <w:szCs w:val="22"/>
              </w:rPr>
            </w:pPr>
            <w:r w:rsidRPr="007D66CE">
              <w:rPr>
                <w:b/>
                <w:sz w:val="22"/>
                <w:szCs w:val="22"/>
              </w:rPr>
              <w:t>3</w:t>
            </w:r>
          </w:p>
        </w:tc>
        <w:tc>
          <w:tcPr>
            <w:tcW w:w="7621" w:type="dxa"/>
            <w:tcBorders>
              <w:top w:val="single" w:sz="4" w:space="0" w:color="000000"/>
              <w:left w:val="single" w:sz="4" w:space="0" w:color="000000"/>
              <w:bottom w:val="single" w:sz="4" w:space="0" w:color="000000"/>
            </w:tcBorders>
            <w:vAlign w:val="center"/>
          </w:tcPr>
          <w:p w:rsidR="007525BB" w:rsidRPr="007D66CE" w:rsidRDefault="007525BB" w:rsidP="00EB54CD">
            <w:pPr>
              <w:pStyle w:val="S31"/>
              <w:tabs>
                <w:tab w:val="left" w:pos="709"/>
              </w:tabs>
              <w:snapToGrid w:val="0"/>
              <w:spacing w:line="240" w:lineRule="auto"/>
              <w:ind w:firstLine="0"/>
              <w:rPr>
                <w:rFonts w:cs="Times New Roman"/>
                <w:b/>
                <w:sz w:val="22"/>
                <w:szCs w:val="22"/>
                <w:lang w:val="ru-RU"/>
              </w:rPr>
            </w:pPr>
            <w:r w:rsidRPr="007D66CE">
              <w:rPr>
                <w:rFonts w:cs="Times New Roman"/>
                <w:b/>
                <w:sz w:val="22"/>
                <w:szCs w:val="22"/>
              </w:rPr>
              <w:t>Природн</w:t>
            </w:r>
            <w:r w:rsidRPr="007D66CE">
              <w:rPr>
                <w:rFonts w:cs="Times New Roman"/>
                <w:b/>
                <w:sz w:val="22"/>
                <w:szCs w:val="22"/>
                <w:lang w:val="ru-RU"/>
              </w:rPr>
              <w:t>о-ресурсный потенциал</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D30F0C" w:rsidP="00D404F0">
            <w:pPr>
              <w:pStyle w:val="S31"/>
              <w:snapToGrid w:val="0"/>
              <w:ind w:firstLine="0"/>
              <w:jc w:val="center"/>
              <w:rPr>
                <w:rFonts w:cs="Times New Roman"/>
                <w:b/>
                <w:sz w:val="22"/>
                <w:szCs w:val="22"/>
                <w:lang w:val="ru-RU"/>
              </w:rPr>
            </w:pPr>
            <w:r w:rsidRPr="00D30F0C">
              <w:rPr>
                <w:rFonts w:cs="Times New Roman"/>
                <w:b/>
                <w:sz w:val="22"/>
                <w:szCs w:val="22"/>
                <w:lang w:val="ru-RU"/>
              </w:rPr>
              <w:t>8</w:t>
            </w:r>
          </w:p>
        </w:tc>
      </w:tr>
      <w:tr w:rsidR="007525BB"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sz w:val="22"/>
                <w:szCs w:val="22"/>
              </w:rPr>
            </w:pPr>
            <w:r w:rsidRPr="007D66CE">
              <w:rPr>
                <w:sz w:val="22"/>
                <w:szCs w:val="22"/>
              </w:rPr>
              <w:t>3.1</w:t>
            </w:r>
          </w:p>
        </w:tc>
        <w:tc>
          <w:tcPr>
            <w:tcW w:w="7621" w:type="dxa"/>
            <w:tcBorders>
              <w:top w:val="single" w:sz="4" w:space="0" w:color="000000"/>
              <w:left w:val="single" w:sz="4" w:space="0" w:color="000000"/>
              <w:bottom w:val="single" w:sz="4" w:space="0" w:color="000000"/>
            </w:tcBorders>
            <w:vAlign w:val="center"/>
          </w:tcPr>
          <w:p w:rsidR="007525BB" w:rsidRPr="007D66CE" w:rsidRDefault="007525BB" w:rsidP="00A663AC">
            <w:pPr>
              <w:pStyle w:val="S31"/>
              <w:tabs>
                <w:tab w:val="left" w:pos="709"/>
              </w:tabs>
              <w:snapToGrid w:val="0"/>
              <w:spacing w:line="240" w:lineRule="auto"/>
              <w:ind w:firstLine="0"/>
              <w:jc w:val="left"/>
              <w:rPr>
                <w:rFonts w:cs="Times New Roman"/>
                <w:sz w:val="22"/>
                <w:szCs w:val="22"/>
                <w:lang w:val="ru-RU"/>
              </w:rPr>
            </w:pPr>
            <w:r w:rsidRPr="007D66CE">
              <w:rPr>
                <w:rFonts w:cs="Times New Roman"/>
                <w:sz w:val="22"/>
                <w:szCs w:val="22"/>
              </w:rPr>
              <w:t xml:space="preserve">   </w:t>
            </w:r>
            <w:r w:rsidRPr="007D66CE">
              <w:rPr>
                <w:rFonts w:cs="Times New Roman"/>
                <w:sz w:val="22"/>
                <w:szCs w:val="22"/>
                <w:lang w:val="ru-RU"/>
              </w:rPr>
              <w:t xml:space="preserve"> </w:t>
            </w:r>
            <w:r w:rsidRPr="007D66CE">
              <w:rPr>
                <w:rFonts w:cs="Times New Roman"/>
                <w:sz w:val="22"/>
                <w:szCs w:val="22"/>
              </w:rPr>
              <w:t>Климат</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D30F0C" w:rsidP="00D404F0">
            <w:pPr>
              <w:pStyle w:val="S31"/>
              <w:snapToGrid w:val="0"/>
              <w:ind w:firstLine="0"/>
              <w:jc w:val="center"/>
              <w:rPr>
                <w:rFonts w:cs="Times New Roman"/>
                <w:sz w:val="22"/>
                <w:szCs w:val="22"/>
                <w:lang w:val="ru-RU"/>
              </w:rPr>
            </w:pPr>
            <w:r w:rsidRPr="00D30F0C">
              <w:rPr>
                <w:rFonts w:cs="Times New Roman"/>
                <w:sz w:val="22"/>
                <w:szCs w:val="22"/>
                <w:lang w:val="ru-RU"/>
              </w:rPr>
              <w:t>8</w:t>
            </w:r>
          </w:p>
        </w:tc>
      </w:tr>
      <w:tr w:rsidR="007525BB"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sz w:val="22"/>
                <w:szCs w:val="22"/>
              </w:rPr>
            </w:pPr>
            <w:r w:rsidRPr="007D66CE">
              <w:rPr>
                <w:sz w:val="22"/>
                <w:szCs w:val="22"/>
              </w:rPr>
              <w:t>3.</w:t>
            </w:r>
            <w:r w:rsidRPr="007D66CE">
              <w:rPr>
                <w:sz w:val="22"/>
                <w:szCs w:val="22"/>
                <w:lang w:val="ru-RU"/>
              </w:rPr>
              <w:t>2</w:t>
            </w:r>
          </w:p>
        </w:tc>
        <w:tc>
          <w:tcPr>
            <w:tcW w:w="7621" w:type="dxa"/>
            <w:tcBorders>
              <w:top w:val="single" w:sz="4" w:space="0" w:color="000000"/>
              <w:left w:val="single" w:sz="4" w:space="0" w:color="000000"/>
              <w:bottom w:val="single" w:sz="4" w:space="0" w:color="000000"/>
            </w:tcBorders>
            <w:vAlign w:val="center"/>
          </w:tcPr>
          <w:p w:rsidR="007525BB" w:rsidRPr="007D66CE" w:rsidRDefault="007525BB" w:rsidP="00A663AC">
            <w:pPr>
              <w:pStyle w:val="S31"/>
              <w:tabs>
                <w:tab w:val="left" w:pos="709"/>
              </w:tabs>
              <w:snapToGrid w:val="0"/>
              <w:spacing w:line="240" w:lineRule="auto"/>
              <w:ind w:firstLine="0"/>
              <w:jc w:val="left"/>
              <w:rPr>
                <w:rFonts w:cs="Times New Roman"/>
                <w:sz w:val="22"/>
                <w:szCs w:val="22"/>
                <w:lang w:val="ru-RU"/>
              </w:rPr>
            </w:pPr>
            <w:r w:rsidRPr="007D66CE">
              <w:rPr>
                <w:rFonts w:cs="Times New Roman"/>
                <w:sz w:val="22"/>
                <w:szCs w:val="22"/>
                <w:lang w:val="ru-RU"/>
              </w:rPr>
              <w:t xml:space="preserve">    Рельеф</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D30F0C" w:rsidP="00D404F0">
            <w:pPr>
              <w:pStyle w:val="S31"/>
              <w:snapToGrid w:val="0"/>
              <w:ind w:firstLine="0"/>
              <w:jc w:val="center"/>
              <w:rPr>
                <w:rFonts w:cs="Times New Roman"/>
                <w:sz w:val="22"/>
                <w:szCs w:val="22"/>
                <w:lang w:val="ru-RU"/>
              </w:rPr>
            </w:pPr>
            <w:r w:rsidRPr="00D30F0C">
              <w:rPr>
                <w:rFonts w:cs="Times New Roman"/>
                <w:sz w:val="22"/>
                <w:szCs w:val="22"/>
                <w:lang w:val="ru-RU"/>
              </w:rPr>
              <w:t>8</w:t>
            </w:r>
          </w:p>
        </w:tc>
      </w:tr>
      <w:tr w:rsidR="007525BB"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sz w:val="22"/>
                <w:szCs w:val="22"/>
              </w:rPr>
            </w:pPr>
            <w:r w:rsidRPr="007D66CE">
              <w:rPr>
                <w:sz w:val="22"/>
                <w:szCs w:val="22"/>
              </w:rPr>
              <w:t>3.</w:t>
            </w:r>
            <w:r w:rsidRPr="007D66CE">
              <w:rPr>
                <w:sz w:val="22"/>
                <w:szCs w:val="22"/>
                <w:lang w:val="ru-RU"/>
              </w:rPr>
              <w:t>3</w:t>
            </w:r>
          </w:p>
        </w:tc>
        <w:tc>
          <w:tcPr>
            <w:tcW w:w="7621" w:type="dxa"/>
            <w:tcBorders>
              <w:top w:val="single" w:sz="4" w:space="0" w:color="000000"/>
              <w:left w:val="single" w:sz="4" w:space="0" w:color="000000"/>
              <w:bottom w:val="single" w:sz="4" w:space="0" w:color="000000"/>
            </w:tcBorders>
            <w:vAlign w:val="center"/>
          </w:tcPr>
          <w:p w:rsidR="007525BB" w:rsidRPr="007D66CE" w:rsidRDefault="007525BB" w:rsidP="008C4538">
            <w:pPr>
              <w:pStyle w:val="S31"/>
              <w:tabs>
                <w:tab w:val="left" w:pos="709"/>
              </w:tabs>
              <w:snapToGrid w:val="0"/>
              <w:spacing w:line="240" w:lineRule="auto"/>
              <w:ind w:firstLine="0"/>
              <w:jc w:val="left"/>
              <w:rPr>
                <w:rFonts w:cs="Times New Roman"/>
                <w:sz w:val="22"/>
                <w:szCs w:val="22"/>
                <w:lang w:val="ru-RU"/>
              </w:rPr>
            </w:pPr>
            <w:r w:rsidRPr="007D66CE">
              <w:rPr>
                <w:rFonts w:cs="Times New Roman"/>
                <w:sz w:val="22"/>
                <w:szCs w:val="22"/>
              </w:rPr>
              <w:t xml:space="preserve">   </w:t>
            </w:r>
            <w:r w:rsidRPr="007D66CE">
              <w:rPr>
                <w:rFonts w:cs="Times New Roman"/>
                <w:sz w:val="22"/>
                <w:szCs w:val="22"/>
                <w:lang w:val="ru-RU"/>
              </w:rPr>
              <w:t xml:space="preserve"> </w:t>
            </w:r>
            <w:r w:rsidRPr="007D66CE">
              <w:rPr>
                <w:rFonts w:cs="Times New Roman"/>
                <w:sz w:val="22"/>
                <w:szCs w:val="22"/>
              </w:rPr>
              <w:t>Инженерно-геологическ</w:t>
            </w:r>
            <w:r w:rsidR="008C4538" w:rsidRPr="007D66CE">
              <w:rPr>
                <w:rFonts w:cs="Times New Roman"/>
                <w:sz w:val="22"/>
                <w:szCs w:val="22"/>
                <w:lang w:val="ru-RU"/>
              </w:rPr>
              <w:t>ая</w:t>
            </w:r>
            <w:r w:rsidRPr="007D66CE">
              <w:rPr>
                <w:rFonts w:cs="Times New Roman"/>
                <w:sz w:val="22"/>
                <w:szCs w:val="22"/>
              </w:rPr>
              <w:t xml:space="preserve"> </w:t>
            </w:r>
            <w:r w:rsidRPr="007D66CE">
              <w:rPr>
                <w:rFonts w:cs="Times New Roman"/>
                <w:sz w:val="22"/>
                <w:szCs w:val="22"/>
                <w:lang w:val="ru-RU"/>
              </w:rPr>
              <w:t>оценка территории</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D30F0C" w:rsidP="00D404F0">
            <w:pPr>
              <w:pStyle w:val="S31"/>
              <w:snapToGrid w:val="0"/>
              <w:ind w:firstLine="0"/>
              <w:jc w:val="center"/>
              <w:rPr>
                <w:rFonts w:cs="Times New Roman"/>
                <w:sz w:val="22"/>
                <w:szCs w:val="22"/>
                <w:lang w:val="ru-RU"/>
              </w:rPr>
            </w:pPr>
            <w:r w:rsidRPr="00D30F0C">
              <w:rPr>
                <w:rFonts w:cs="Times New Roman"/>
                <w:sz w:val="22"/>
                <w:szCs w:val="22"/>
                <w:lang w:val="ru-RU"/>
              </w:rPr>
              <w:t>9</w:t>
            </w:r>
          </w:p>
        </w:tc>
      </w:tr>
      <w:tr w:rsidR="007525BB"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sz w:val="22"/>
                <w:szCs w:val="22"/>
              </w:rPr>
            </w:pPr>
            <w:r w:rsidRPr="007D66CE">
              <w:rPr>
                <w:sz w:val="22"/>
                <w:szCs w:val="22"/>
              </w:rPr>
              <w:t>3.</w:t>
            </w:r>
            <w:r w:rsidRPr="007D66CE">
              <w:rPr>
                <w:sz w:val="22"/>
                <w:szCs w:val="22"/>
                <w:lang w:val="ru-RU"/>
              </w:rPr>
              <w:t>4</w:t>
            </w:r>
          </w:p>
        </w:tc>
        <w:tc>
          <w:tcPr>
            <w:tcW w:w="7621" w:type="dxa"/>
            <w:tcBorders>
              <w:top w:val="single" w:sz="4" w:space="0" w:color="000000"/>
              <w:left w:val="single" w:sz="4" w:space="0" w:color="000000"/>
              <w:bottom w:val="single" w:sz="4" w:space="0" w:color="000000"/>
            </w:tcBorders>
            <w:vAlign w:val="center"/>
          </w:tcPr>
          <w:p w:rsidR="007525BB" w:rsidRPr="007D66CE" w:rsidRDefault="007525BB" w:rsidP="00A663AC">
            <w:pPr>
              <w:pStyle w:val="S31"/>
              <w:tabs>
                <w:tab w:val="left" w:pos="709"/>
              </w:tabs>
              <w:snapToGrid w:val="0"/>
              <w:spacing w:line="240" w:lineRule="auto"/>
              <w:ind w:firstLine="0"/>
              <w:jc w:val="left"/>
              <w:rPr>
                <w:rFonts w:cs="Times New Roman"/>
                <w:sz w:val="22"/>
                <w:szCs w:val="22"/>
                <w:lang w:val="ru-RU"/>
              </w:rPr>
            </w:pPr>
            <w:r w:rsidRPr="007D66CE">
              <w:rPr>
                <w:rFonts w:cs="Times New Roman"/>
                <w:sz w:val="22"/>
                <w:szCs w:val="22"/>
              </w:rPr>
              <w:t xml:space="preserve">    </w:t>
            </w:r>
            <w:r w:rsidRPr="007D66CE">
              <w:rPr>
                <w:rFonts w:cs="Times New Roman"/>
                <w:sz w:val="22"/>
                <w:szCs w:val="22"/>
                <w:lang w:val="ru-RU"/>
              </w:rPr>
              <w:t>Минеральные ресурсы</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D30F0C" w:rsidP="00D404F0">
            <w:pPr>
              <w:pStyle w:val="S31"/>
              <w:snapToGrid w:val="0"/>
              <w:ind w:firstLine="0"/>
              <w:jc w:val="center"/>
              <w:rPr>
                <w:rFonts w:cs="Times New Roman"/>
                <w:sz w:val="22"/>
                <w:szCs w:val="22"/>
                <w:lang w:val="ru-RU"/>
              </w:rPr>
            </w:pPr>
            <w:r w:rsidRPr="00D30F0C">
              <w:rPr>
                <w:rFonts w:cs="Times New Roman"/>
                <w:sz w:val="22"/>
                <w:szCs w:val="22"/>
                <w:lang w:val="ru-RU"/>
              </w:rPr>
              <w:t>9</w:t>
            </w:r>
          </w:p>
        </w:tc>
      </w:tr>
      <w:tr w:rsidR="007525BB"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sz w:val="22"/>
                <w:szCs w:val="22"/>
              </w:rPr>
            </w:pPr>
            <w:r w:rsidRPr="007D66CE">
              <w:rPr>
                <w:sz w:val="22"/>
                <w:szCs w:val="22"/>
              </w:rPr>
              <w:t>3.5</w:t>
            </w:r>
          </w:p>
        </w:tc>
        <w:tc>
          <w:tcPr>
            <w:tcW w:w="7621" w:type="dxa"/>
            <w:tcBorders>
              <w:top w:val="single" w:sz="4" w:space="0" w:color="000000"/>
              <w:left w:val="single" w:sz="4" w:space="0" w:color="000000"/>
              <w:bottom w:val="single" w:sz="4" w:space="0" w:color="000000"/>
            </w:tcBorders>
            <w:vAlign w:val="center"/>
          </w:tcPr>
          <w:p w:rsidR="007525BB" w:rsidRPr="007D66CE" w:rsidRDefault="007525BB" w:rsidP="00A663AC">
            <w:pPr>
              <w:pStyle w:val="S31"/>
              <w:tabs>
                <w:tab w:val="left" w:pos="709"/>
              </w:tabs>
              <w:snapToGrid w:val="0"/>
              <w:spacing w:line="240" w:lineRule="auto"/>
              <w:ind w:firstLine="0"/>
              <w:jc w:val="left"/>
              <w:rPr>
                <w:rFonts w:cs="Times New Roman"/>
                <w:sz w:val="22"/>
                <w:szCs w:val="22"/>
              </w:rPr>
            </w:pPr>
            <w:r w:rsidRPr="007D66CE">
              <w:rPr>
                <w:rFonts w:cs="Times New Roman"/>
                <w:sz w:val="22"/>
                <w:szCs w:val="22"/>
              </w:rPr>
              <w:t xml:space="preserve">    Гидрография</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6B4BCF" w:rsidP="00D404F0">
            <w:pPr>
              <w:pStyle w:val="S31"/>
              <w:snapToGrid w:val="0"/>
              <w:ind w:firstLine="0"/>
              <w:jc w:val="center"/>
              <w:rPr>
                <w:rFonts w:cs="Times New Roman"/>
                <w:sz w:val="22"/>
                <w:szCs w:val="22"/>
                <w:lang w:val="ru-RU"/>
              </w:rPr>
            </w:pPr>
            <w:r w:rsidRPr="00D30F0C">
              <w:rPr>
                <w:rFonts w:cs="Times New Roman"/>
                <w:sz w:val="22"/>
                <w:szCs w:val="22"/>
                <w:lang w:val="ru-RU"/>
              </w:rPr>
              <w:t>1</w:t>
            </w:r>
            <w:r w:rsidR="00D30F0C" w:rsidRPr="00D30F0C">
              <w:rPr>
                <w:rFonts w:cs="Times New Roman"/>
                <w:sz w:val="22"/>
                <w:szCs w:val="22"/>
                <w:lang w:val="ru-RU"/>
              </w:rPr>
              <w:t>0</w:t>
            </w:r>
          </w:p>
        </w:tc>
      </w:tr>
      <w:tr w:rsidR="007525BB"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sz w:val="22"/>
                <w:szCs w:val="22"/>
              </w:rPr>
            </w:pPr>
            <w:r w:rsidRPr="007D66CE">
              <w:rPr>
                <w:sz w:val="22"/>
                <w:szCs w:val="22"/>
              </w:rPr>
              <w:t>3.6</w:t>
            </w:r>
          </w:p>
        </w:tc>
        <w:tc>
          <w:tcPr>
            <w:tcW w:w="7621" w:type="dxa"/>
            <w:tcBorders>
              <w:top w:val="single" w:sz="4" w:space="0" w:color="000000"/>
              <w:left w:val="single" w:sz="4" w:space="0" w:color="000000"/>
              <w:bottom w:val="single" w:sz="4" w:space="0" w:color="000000"/>
            </w:tcBorders>
            <w:vAlign w:val="center"/>
          </w:tcPr>
          <w:p w:rsidR="007525BB" w:rsidRPr="007D66CE" w:rsidRDefault="007525BB" w:rsidP="00A663AC">
            <w:pPr>
              <w:pStyle w:val="S31"/>
              <w:tabs>
                <w:tab w:val="left" w:pos="709"/>
              </w:tabs>
              <w:snapToGrid w:val="0"/>
              <w:spacing w:line="240" w:lineRule="auto"/>
              <w:ind w:firstLine="0"/>
              <w:jc w:val="left"/>
              <w:rPr>
                <w:rFonts w:cs="Times New Roman"/>
                <w:sz w:val="22"/>
                <w:szCs w:val="22"/>
                <w:lang w:val="ru-RU"/>
              </w:rPr>
            </w:pPr>
            <w:r w:rsidRPr="007D66CE">
              <w:rPr>
                <w:rFonts w:cs="Times New Roman"/>
                <w:sz w:val="22"/>
                <w:szCs w:val="22"/>
                <w:lang w:val="ru-RU"/>
              </w:rPr>
              <w:t xml:space="preserve">    Земельные ресурсы</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6B4BCF" w:rsidP="00F27C23">
            <w:pPr>
              <w:pStyle w:val="S31"/>
              <w:snapToGrid w:val="0"/>
              <w:ind w:firstLine="0"/>
              <w:jc w:val="center"/>
              <w:rPr>
                <w:rFonts w:cs="Times New Roman"/>
                <w:sz w:val="22"/>
                <w:szCs w:val="22"/>
                <w:lang w:val="ru-RU"/>
              </w:rPr>
            </w:pPr>
            <w:r w:rsidRPr="00D30F0C">
              <w:rPr>
                <w:rFonts w:cs="Times New Roman"/>
                <w:sz w:val="22"/>
                <w:szCs w:val="22"/>
                <w:lang w:val="ru-RU"/>
              </w:rPr>
              <w:t>1</w:t>
            </w:r>
            <w:r w:rsidR="00D30F0C" w:rsidRPr="00D30F0C">
              <w:rPr>
                <w:rFonts w:cs="Times New Roman"/>
                <w:sz w:val="22"/>
                <w:szCs w:val="22"/>
                <w:lang w:val="ru-RU"/>
              </w:rPr>
              <w:t>1</w:t>
            </w:r>
          </w:p>
        </w:tc>
      </w:tr>
      <w:tr w:rsidR="007525BB"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sz w:val="22"/>
                <w:szCs w:val="22"/>
              </w:rPr>
            </w:pPr>
            <w:r w:rsidRPr="007D66CE">
              <w:rPr>
                <w:sz w:val="22"/>
                <w:szCs w:val="22"/>
              </w:rPr>
              <w:t>3.7</w:t>
            </w:r>
          </w:p>
        </w:tc>
        <w:tc>
          <w:tcPr>
            <w:tcW w:w="7621" w:type="dxa"/>
            <w:tcBorders>
              <w:top w:val="single" w:sz="4" w:space="0" w:color="000000"/>
              <w:left w:val="single" w:sz="4" w:space="0" w:color="000000"/>
              <w:bottom w:val="single" w:sz="4" w:space="0" w:color="000000"/>
            </w:tcBorders>
            <w:vAlign w:val="center"/>
          </w:tcPr>
          <w:p w:rsidR="007525BB" w:rsidRPr="007D66CE" w:rsidRDefault="007525BB" w:rsidP="00A663AC">
            <w:pPr>
              <w:pStyle w:val="S31"/>
              <w:tabs>
                <w:tab w:val="left" w:pos="709"/>
              </w:tabs>
              <w:snapToGrid w:val="0"/>
              <w:spacing w:line="240" w:lineRule="auto"/>
              <w:ind w:firstLine="0"/>
              <w:jc w:val="left"/>
              <w:rPr>
                <w:rFonts w:cs="Times New Roman"/>
                <w:sz w:val="22"/>
                <w:szCs w:val="22"/>
              </w:rPr>
            </w:pPr>
            <w:r w:rsidRPr="007D66CE">
              <w:rPr>
                <w:rFonts w:cs="Times New Roman"/>
                <w:sz w:val="22"/>
                <w:szCs w:val="22"/>
              </w:rPr>
              <w:t xml:space="preserve">    Растительность и животный мир</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6B4BCF" w:rsidP="00D404F0">
            <w:pPr>
              <w:pStyle w:val="S31"/>
              <w:snapToGrid w:val="0"/>
              <w:ind w:firstLine="0"/>
              <w:jc w:val="center"/>
              <w:rPr>
                <w:rFonts w:cs="Times New Roman"/>
                <w:sz w:val="22"/>
                <w:szCs w:val="22"/>
                <w:lang w:val="ru-RU"/>
              </w:rPr>
            </w:pPr>
            <w:r w:rsidRPr="00D30F0C">
              <w:rPr>
                <w:rFonts w:cs="Times New Roman"/>
                <w:sz w:val="22"/>
                <w:szCs w:val="22"/>
                <w:lang w:val="ru-RU"/>
              </w:rPr>
              <w:t>1</w:t>
            </w:r>
            <w:r w:rsidR="00D30F0C" w:rsidRPr="00D30F0C">
              <w:rPr>
                <w:rFonts w:cs="Times New Roman"/>
                <w:sz w:val="22"/>
                <w:szCs w:val="22"/>
                <w:lang w:val="ru-RU"/>
              </w:rPr>
              <w:t>2</w:t>
            </w:r>
          </w:p>
        </w:tc>
      </w:tr>
      <w:tr w:rsidR="007525BB"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sz w:val="22"/>
                <w:szCs w:val="22"/>
              </w:rPr>
            </w:pPr>
            <w:r w:rsidRPr="007D66CE">
              <w:rPr>
                <w:sz w:val="22"/>
                <w:szCs w:val="22"/>
              </w:rPr>
              <w:t>3.</w:t>
            </w:r>
            <w:r w:rsidRPr="007D66CE">
              <w:rPr>
                <w:sz w:val="22"/>
                <w:szCs w:val="22"/>
                <w:lang w:val="ru-RU"/>
              </w:rPr>
              <w:t>8</w:t>
            </w:r>
          </w:p>
        </w:tc>
        <w:tc>
          <w:tcPr>
            <w:tcW w:w="7621" w:type="dxa"/>
            <w:tcBorders>
              <w:top w:val="single" w:sz="4" w:space="0" w:color="000000"/>
              <w:left w:val="single" w:sz="4" w:space="0" w:color="000000"/>
              <w:bottom w:val="single" w:sz="4" w:space="0" w:color="000000"/>
            </w:tcBorders>
            <w:vAlign w:val="center"/>
          </w:tcPr>
          <w:p w:rsidR="007525BB" w:rsidRPr="007D66CE" w:rsidRDefault="007525BB" w:rsidP="00A663AC">
            <w:pPr>
              <w:pStyle w:val="S31"/>
              <w:tabs>
                <w:tab w:val="left" w:pos="709"/>
              </w:tabs>
              <w:snapToGrid w:val="0"/>
              <w:spacing w:line="240" w:lineRule="auto"/>
              <w:ind w:firstLine="0"/>
              <w:jc w:val="left"/>
              <w:rPr>
                <w:rFonts w:cs="Times New Roman"/>
                <w:sz w:val="22"/>
                <w:szCs w:val="22"/>
              </w:rPr>
            </w:pPr>
            <w:r w:rsidRPr="007D66CE">
              <w:rPr>
                <w:rFonts w:cs="Times New Roman"/>
                <w:sz w:val="22"/>
                <w:szCs w:val="22"/>
              </w:rPr>
              <w:t xml:space="preserve">    Ландшафтно-рекреационный потенциал</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D30F0C" w:rsidP="00D404F0">
            <w:pPr>
              <w:pStyle w:val="S31"/>
              <w:snapToGrid w:val="0"/>
              <w:ind w:firstLine="0"/>
              <w:jc w:val="center"/>
              <w:rPr>
                <w:rFonts w:cs="Times New Roman"/>
                <w:sz w:val="22"/>
                <w:szCs w:val="22"/>
                <w:lang w:val="ru-RU"/>
              </w:rPr>
            </w:pPr>
            <w:r w:rsidRPr="00D30F0C">
              <w:rPr>
                <w:rFonts w:cs="Times New Roman"/>
                <w:sz w:val="22"/>
                <w:szCs w:val="22"/>
              </w:rPr>
              <w:t>1</w:t>
            </w:r>
            <w:r w:rsidRPr="00D30F0C">
              <w:rPr>
                <w:rFonts w:cs="Times New Roman"/>
                <w:sz w:val="22"/>
                <w:szCs w:val="22"/>
                <w:lang w:val="ru-RU"/>
              </w:rPr>
              <w:t>3</w:t>
            </w:r>
          </w:p>
        </w:tc>
      </w:tr>
      <w:tr w:rsidR="007525BB"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b/>
                <w:sz w:val="22"/>
                <w:szCs w:val="22"/>
              </w:rPr>
            </w:pPr>
            <w:r w:rsidRPr="007D66CE">
              <w:rPr>
                <w:b/>
                <w:sz w:val="22"/>
                <w:szCs w:val="22"/>
              </w:rPr>
              <w:t>4</w:t>
            </w:r>
          </w:p>
        </w:tc>
        <w:tc>
          <w:tcPr>
            <w:tcW w:w="7621" w:type="dxa"/>
            <w:tcBorders>
              <w:top w:val="single" w:sz="4" w:space="0" w:color="000000"/>
              <w:left w:val="single" w:sz="4" w:space="0" w:color="000000"/>
              <w:bottom w:val="single" w:sz="4" w:space="0" w:color="000000"/>
            </w:tcBorders>
            <w:vAlign w:val="center"/>
          </w:tcPr>
          <w:p w:rsidR="007525BB" w:rsidRPr="007D66CE" w:rsidRDefault="007525BB" w:rsidP="00EB54CD">
            <w:pPr>
              <w:tabs>
                <w:tab w:val="left" w:pos="720"/>
              </w:tabs>
              <w:snapToGrid w:val="0"/>
              <w:spacing w:line="200" w:lineRule="atLeast"/>
              <w:ind w:left="0"/>
              <w:rPr>
                <w:rFonts w:ascii="Times New Roman" w:hAnsi="Times New Roman" w:cs="Times New Roman"/>
                <w:b/>
                <w:color w:val="000000"/>
                <w:lang w:val="ru-RU"/>
              </w:rPr>
            </w:pPr>
            <w:r w:rsidRPr="007D66CE">
              <w:rPr>
                <w:rFonts w:ascii="Times New Roman" w:hAnsi="Times New Roman" w:cs="Times New Roman"/>
                <w:b/>
                <w:color w:val="000000"/>
                <w:sz w:val="22"/>
                <w:szCs w:val="22"/>
                <w:lang w:val="ru-RU"/>
              </w:rPr>
              <w:t>Комплексная оценка, основные проблемы и основные решения генерального плана</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6B4BCF" w:rsidP="00D404F0">
            <w:pPr>
              <w:pStyle w:val="S31"/>
              <w:snapToGrid w:val="0"/>
              <w:ind w:firstLine="0"/>
              <w:jc w:val="center"/>
              <w:rPr>
                <w:rFonts w:cs="Times New Roman"/>
                <w:b/>
                <w:sz w:val="22"/>
                <w:szCs w:val="22"/>
                <w:lang w:val="ru-RU"/>
              </w:rPr>
            </w:pPr>
            <w:r w:rsidRPr="00D30F0C">
              <w:rPr>
                <w:rFonts w:cs="Times New Roman"/>
                <w:b/>
                <w:sz w:val="22"/>
                <w:szCs w:val="22"/>
                <w:lang w:val="ru-RU"/>
              </w:rPr>
              <w:t>1</w:t>
            </w:r>
            <w:r w:rsidR="00D30F0C" w:rsidRPr="00D30F0C">
              <w:rPr>
                <w:rFonts w:cs="Times New Roman"/>
                <w:b/>
                <w:sz w:val="22"/>
                <w:szCs w:val="22"/>
                <w:lang w:val="ru-RU"/>
              </w:rPr>
              <w:t>4</w:t>
            </w:r>
          </w:p>
        </w:tc>
      </w:tr>
      <w:tr w:rsidR="007525BB"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sz w:val="22"/>
                <w:szCs w:val="22"/>
              </w:rPr>
            </w:pPr>
            <w:r w:rsidRPr="007D66CE">
              <w:rPr>
                <w:sz w:val="22"/>
                <w:szCs w:val="22"/>
              </w:rPr>
              <w:t>4.1</w:t>
            </w:r>
          </w:p>
        </w:tc>
        <w:tc>
          <w:tcPr>
            <w:tcW w:w="7621" w:type="dxa"/>
            <w:tcBorders>
              <w:top w:val="single" w:sz="4" w:space="0" w:color="000000"/>
              <w:left w:val="single" w:sz="4" w:space="0" w:color="000000"/>
              <w:bottom w:val="single" w:sz="4" w:space="0" w:color="000000"/>
            </w:tcBorders>
            <w:vAlign w:val="center"/>
          </w:tcPr>
          <w:p w:rsidR="007525BB" w:rsidRPr="007D66CE" w:rsidRDefault="007525BB" w:rsidP="00A663AC">
            <w:pPr>
              <w:tabs>
                <w:tab w:val="left" w:pos="720"/>
              </w:tabs>
              <w:snapToGrid w:val="0"/>
              <w:spacing w:line="200" w:lineRule="atLeast"/>
              <w:ind w:left="0"/>
              <w:jc w:val="left"/>
              <w:rPr>
                <w:rFonts w:ascii="Times New Roman" w:hAnsi="Times New Roman" w:cs="Times New Roman"/>
                <w:color w:val="000000"/>
                <w:lang w:val="ru-RU"/>
              </w:rPr>
            </w:pPr>
            <w:r w:rsidRPr="007D66CE">
              <w:rPr>
                <w:rFonts w:ascii="Times New Roman" w:hAnsi="Times New Roman" w:cs="Times New Roman"/>
                <w:color w:val="000000"/>
                <w:sz w:val="22"/>
                <w:szCs w:val="22"/>
                <w:lang w:val="ru-RU"/>
              </w:rPr>
              <w:t xml:space="preserve">    </w:t>
            </w:r>
            <w:r w:rsidRPr="007D66CE">
              <w:rPr>
                <w:rFonts w:ascii="Times New Roman" w:hAnsi="Times New Roman"/>
                <w:color w:val="000000"/>
                <w:sz w:val="22"/>
                <w:szCs w:val="22"/>
                <w:lang w:val="ru-RU"/>
              </w:rPr>
              <w:t>Оценка состояния и использования территории</w:t>
            </w:r>
            <w:r w:rsidRPr="007D66CE">
              <w:rPr>
                <w:rFonts w:ascii="Times New Roman" w:hAnsi="Times New Roman" w:cs="Times New Roman"/>
                <w:color w:val="000000"/>
                <w:sz w:val="22"/>
                <w:szCs w:val="22"/>
                <w:lang w:val="ru-RU"/>
              </w:rPr>
              <w:t xml:space="preserve">  </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D30F0C" w:rsidP="00D404F0">
            <w:pPr>
              <w:pStyle w:val="S31"/>
              <w:snapToGrid w:val="0"/>
              <w:ind w:firstLine="0"/>
              <w:jc w:val="center"/>
              <w:rPr>
                <w:rFonts w:cs="Times New Roman"/>
                <w:sz w:val="22"/>
                <w:szCs w:val="22"/>
                <w:lang w:val="ru-RU"/>
              </w:rPr>
            </w:pPr>
            <w:r w:rsidRPr="00D30F0C">
              <w:rPr>
                <w:rFonts w:cs="Times New Roman"/>
                <w:sz w:val="22"/>
                <w:szCs w:val="22"/>
              </w:rPr>
              <w:t>1</w:t>
            </w:r>
            <w:r w:rsidRPr="00D30F0C">
              <w:rPr>
                <w:rFonts w:cs="Times New Roman"/>
                <w:sz w:val="22"/>
                <w:szCs w:val="22"/>
                <w:lang w:val="ru-RU"/>
              </w:rPr>
              <w:t>4</w:t>
            </w:r>
          </w:p>
        </w:tc>
      </w:tr>
      <w:tr w:rsidR="007525BB"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sz w:val="22"/>
                <w:szCs w:val="22"/>
              </w:rPr>
            </w:pPr>
            <w:r w:rsidRPr="007D66CE">
              <w:rPr>
                <w:sz w:val="22"/>
                <w:szCs w:val="22"/>
              </w:rPr>
              <w:t>4.2</w:t>
            </w:r>
          </w:p>
        </w:tc>
        <w:tc>
          <w:tcPr>
            <w:tcW w:w="7621" w:type="dxa"/>
            <w:tcBorders>
              <w:top w:val="single" w:sz="4" w:space="0" w:color="000000"/>
              <w:left w:val="single" w:sz="4" w:space="0" w:color="000000"/>
              <w:bottom w:val="single" w:sz="4" w:space="0" w:color="000000"/>
            </w:tcBorders>
            <w:vAlign w:val="center"/>
          </w:tcPr>
          <w:p w:rsidR="007525BB" w:rsidRPr="007D66CE" w:rsidRDefault="00A663AC" w:rsidP="00A663AC">
            <w:pPr>
              <w:tabs>
                <w:tab w:val="left" w:pos="720"/>
              </w:tabs>
              <w:snapToGrid w:val="0"/>
              <w:spacing w:line="200" w:lineRule="atLeast"/>
              <w:ind w:left="0"/>
              <w:jc w:val="left"/>
              <w:rPr>
                <w:rFonts w:ascii="Times New Roman" w:hAnsi="Times New Roman" w:cs="Times New Roman"/>
                <w:color w:val="000000"/>
              </w:rPr>
            </w:pPr>
            <w:r w:rsidRPr="007D66CE">
              <w:rPr>
                <w:rFonts w:ascii="Times New Roman" w:hAnsi="Times New Roman" w:cs="Times New Roman"/>
                <w:color w:val="000000"/>
                <w:sz w:val="22"/>
                <w:szCs w:val="22"/>
              </w:rPr>
              <w:t xml:space="preserve">    </w:t>
            </w:r>
            <w:r w:rsidR="007525BB" w:rsidRPr="007D66CE">
              <w:rPr>
                <w:rFonts w:ascii="Times New Roman" w:hAnsi="Times New Roman" w:cs="Times New Roman"/>
                <w:color w:val="000000"/>
                <w:sz w:val="22"/>
                <w:szCs w:val="22"/>
              </w:rPr>
              <w:t>Система расселения</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D30F0C" w:rsidP="00D404F0">
            <w:pPr>
              <w:pStyle w:val="S31"/>
              <w:snapToGrid w:val="0"/>
              <w:ind w:firstLine="0"/>
              <w:jc w:val="center"/>
              <w:rPr>
                <w:rFonts w:cs="Times New Roman"/>
                <w:sz w:val="22"/>
                <w:szCs w:val="22"/>
                <w:lang w:val="ru-RU"/>
              </w:rPr>
            </w:pPr>
            <w:r w:rsidRPr="00D30F0C">
              <w:rPr>
                <w:rFonts w:cs="Times New Roman"/>
                <w:sz w:val="22"/>
                <w:szCs w:val="22"/>
                <w:lang w:val="ru-RU"/>
              </w:rPr>
              <w:t>21</w:t>
            </w:r>
          </w:p>
        </w:tc>
      </w:tr>
      <w:tr w:rsidR="007525BB"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sz w:val="22"/>
                <w:szCs w:val="22"/>
                <w:lang w:val="ru-RU"/>
              </w:rPr>
            </w:pPr>
            <w:r w:rsidRPr="007D66CE">
              <w:rPr>
                <w:sz w:val="22"/>
                <w:szCs w:val="22"/>
              </w:rPr>
              <w:t>4.3</w:t>
            </w:r>
          </w:p>
        </w:tc>
        <w:tc>
          <w:tcPr>
            <w:tcW w:w="7621" w:type="dxa"/>
            <w:tcBorders>
              <w:top w:val="single" w:sz="4" w:space="0" w:color="000000"/>
              <w:left w:val="single" w:sz="4" w:space="0" w:color="000000"/>
              <w:bottom w:val="single" w:sz="4" w:space="0" w:color="000000"/>
            </w:tcBorders>
            <w:vAlign w:val="center"/>
          </w:tcPr>
          <w:p w:rsidR="007525BB" w:rsidRPr="007D66CE" w:rsidRDefault="00A663AC" w:rsidP="00A663AC">
            <w:pPr>
              <w:tabs>
                <w:tab w:val="left" w:pos="720"/>
              </w:tabs>
              <w:snapToGrid w:val="0"/>
              <w:spacing w:line="200" w:lineRule="atLeast"/>
              <w:ind w:left="0"/>
              <w:jc w:val="left"/>
              <w:rPr>
                <w:rFonts w:ascii="Times New Roman" w:hAnsi="Times New Roman" w:cs="Times New Roman"/>
                <w:color w:val="000000"/>
              </w:rPr>
            </w:pPr>
            <w:r w:rsidRPr="007D66CE">
              <w:rPr>
                <w:rFonts w:ascii="Times New Roman" w:hAnsi="Times New Roman" w:cs="Times New Roman"/>
                <w:color w:val="000000"/>
                <w:sz w:val="22"/>
                <w:szCs w:val="22"/>
              </w:rPr>
              <w:t xml:space="preserve">    </w:t>
            </w:r>
            <w:r w:rsidR="007525BB" w:rsidRPr="007D66CE">
              <w:rPr>
                <w:rFonts w:ascii="Times New Roman" w:hAnsi="Times New Roman" w:cs="Times New Roman"/>
                <w:color w:val="000000"/>
                <w:sz w:val="22"/>
                <w:szCs w:val="22"/>
              </w:rPr>
              <w:t>Население</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6B4BCF" w:rsidP="00D404F0">
            <w:pPr>
              <w:pStyle w:val="S31"/>
              <w:snapToGrid w:val="0"/>
              <w:ind w:firstLine="0"/>
              <w:jc w:val="center"/>
              <w:rPr>
                <w:rFonts w:cs="Times New Roman"/>
                <w:sz w:val="22"/>
                <w:szCs w:val="22"/>
                <w:lang w:val="ru-RU"/>
              </w:rPr>
            </w:pPr>
            <w:r w:rsidRPr="00D30F0C">
              <w:rPr>
                <w:rFonts w:cs="Times New Roman"/>
                <w:sz w:val="22"/>
                <w:szCs w:val="22"/>
                <w:lang w:val="ru-RU"/>
              </w:rPr>
              <w:t>2</w:t>
            </w:r>
            <w:r w:rsidR="00D30F0C" w:rsidRPr="00D30F0C">
              <w:rPr>
                <w:rFonts w:cs="Times New Roman"/>
                <w:sz w:val="22"/>
                <w:szCs w:val="22"/>
                <w:lang w:val="ru-RU"/>
              </w:rPr>
              <w:t>4</w:t>
            </w:r>
          </w:p>
        </w:tc>
      </w:tr>
      <w:tr w:rsidR="007525BB"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sz w:val="22"/>
                <w:szCs w:val="22"/>
                <w:lang w:val="ru-RU"/>
              </w:rPr>
            </w:pPr>
            <w:r w:rsidRPr="007D66CE">
              <w:rPr>
                <w:sz w:val="22"/>
                <w:szCs w:val="22"/>
              </w:rPr>
              <w:t>4.4</w:t>
            </w:r>
          </w:p>
        </w:tc>
        <w:tc>
          <w:tcPr>
            <w:tcW w:w="7621" w:type="dxa"/>
            <w:tcBorders>
              <w:top w:val="single" w:sz="4" w:space="0" w:color="000000"/>
              <w:left w:val="single" w:sz="4" w:space="0" w:color="000000"/>
              <w:bottom w:val="single" w:sz="4" w:space="0" w:color="000000"/>
            </w:tcBorders>
            <w:vAlign w:val="center"/>
          </w:tcPr>
          <w:p w:rsidR="007525BB" w:rsidRPr="007D66CE" w:rsidRDefault="00A663AC" w:rsidP="00A663AC">
            <w:pPr>
              <w:tabs>
                <w:tab w:val="left" w:pos="720"/>
              </w:tabs>
              <w:snapToGrid w:val="0"/>
              <w:spacing w:line="200" w:lineRule="atLeast"/>
              <w:ind w:left="0"/>
              <w:jc w:val="left"/>
              <w:rPr>
                <w:rFonts w:ascii="Times New Roman" w:hAnsi="Times New Roman" w:cs="Times New Roman"/>
                <w:color w:val="000000"/>
              </w:rPr>
            </w:pPr>
            <w:r w:rsidRPr="007D66CE">
              <w:rPr>
                <w:rFonts w:ascii="Times New Roman" w:hAnsi="Times New Roman" w:cs="Times New Roman"/>
                <w:color w:val="000000"/>
                <w:sz w:val="22"/>
                <w:szCs w:val="22"/>
              </w:rPr>
              <w:t xml:space="preserve">    </w:t>
            </w:r>
            <w:r w:rsidR="007525BB" w:rsidRPr="007D66CE">
              <w:rPr>
                <w:rFonts w:ascii="Times New Roman" w:hAnsi="Times New Roman" w:cs="Times New Roman"/>
                <w:color w:val="000000"/>
                <w:sz w:val="22"/>
                <w:szCs w:val="22"/>
              </w:rPr>
              <w:t>Жилищный фонд</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D30F0C" w:rsidP="00D404F0">
            <w:pPr>
              <w:pStyle w:val="S31"/>
              <w:snapToGrid w:val="0"/>
              <w:ind w:firstLine="0"/>
              <w:jc w:val="center"/>
              <w:rPr>
                <w:rFonts w:cs="Times New Roman"/>
                <w:sz w:val="22"/>
                <w:szCs w:val="22"/>
                <w:lang w:val="ru-RU"/>
              </w:rPr>
            </w:pPr>
            <w:r w:rsidRPr="00D30F0C">
              <w:rPr>
                <w:rFonts w:cs="Times New Roman"/>
                <w:sz w:val="22"/>
                <w:szCs w:val="22"/>
                <w:lang w:val="ru-RU"/>
              </w:rPr>
              <w:t>27</w:t>
            </w:r>
          </w:p>
        </w:tc>
      </w:tr>
      <w:tr w:rsidR="007525BB" w:rsidRPr="00D30F0C" w:rsidTr="008B5F35">
        <w:trPr>
          <w:trHeight w:val="243"/>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sz w:val="22"/>
                <w:szCs w:val="22"/>
                <w:lang w:val="ru-RU"/>
              </w:rPr>
            </w:pPr>
            <w:r w:rsidRPr="007D66CE">
              <w:rPr>
                <w:sz w:val="22"/>
                <w:szCs w:val="22"/>
              </w:rPr>
              <w:t>4.5</w:t>
            </w:r>
          </w:p>
        </w:tc>
        <w:tc>
          <w:tcPr>
            <w:tcW w:w="7621" w:type="dxa"/>
            <w:tcBorders>
              <w:top w:val="single" w:sz="4" w:space="0" w:color="000000"/>
              <w:left w:val="single" w:sz="4" w:space="0" w:color="000000"/>
              <w:bottom w:val="single" w:sz="4" w:space="0" w:color="000000"/>
            </w:tcBorders>
            <w:vAlign w:val="center"/>
          </w:tcPr>
          <w:p w:rsidR="007525BB" w:rsidRPr="007D66CE" w:rsidRDefault="00A663AC" w:rsidP="007A008E">
            <w:pPr>
              <w:tabs>
                <w:tab w:val="left" w:pos="720"/>
              </w:tabs>
              <w:snapToGrid w:val="0"/>
              <w:spacing w:line="200" w:lineRule="atLeast"/>
              <w:ind w:left="0"/>
              <w:jc w:val="left"/>
              <w:rPr>
                <w:rFonts w:ascii="Times New Roman" w:hAnsi="Times New Roman" w:cs="Times New Roman"/>
                <w:color w:val="000000"/>
                <w:lang w:val="ru-RU"/>
              </w:rPr>
            </w:pPr>
            <w:r w:rsidRPr="007D66CE">
              <w:rPr>
                <w:rFonts w:ascii="Times New Roman" w:hAnsi="Times New Roman" w:cs="Times New Roman"/>
                <w:color w:val="000000"/>
                <w:sz w:val="22"/>
                <w:szCs w:val="22"/>
                <w:lang w:val="ru-RU"/>
              </w:rPr>
              <w:t xml:space="preserve">    </w:t>
            </w:r>
            <w:r w:rsidR="007525BB" w:rsidRPr="007D66CE">
              <w:rPr>
                <w:rFonts w:ascii="Times New Roman" w:hAnsi="Times New Roman" w:cs="Times New Roman"/>
                <w:color w:val="000000"/>
                <w:sz w:val="22"/>
                <w:szCs w:val="22"/>
                <w:lang w:val="ru-RU"/>
              </w:rPr>
              <w:t>Система культурно-бытового обслуживания</w:t>
            </w:r>
            <w:r w:rsidR="007A008E" w:rsidRPr="007D66CE">
              <w:rPr>
                <w:rFonts w:ascii="Times New Roman" w:hAnsi="Times New Roman" w:cs="Times New Roman"/>
                <w:color w:val="000000"/>
                <w:sz w:val="22"/>
                <w:szCs w:val="22"/>
                <w:lang w:val="ru-RU"/>
              </w:rPr>
              <w:t xml:space="preserve"> населения</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D30F0C" w:rsidP="00D404F0">
            <w:pPr>
              <w:pStyle w:val="S31"/>
              <w:snapToGrid w:val="0"/>
              <w:ind w:firstLine="0"/>
              <w:jc w:val="center"/>
              <w:rPr>
                <w:rFonts w:cs="Times New Roman"/>
                <w:sz w:val="22"/>
                <w:szCs w:val="22"/>
                <w:lang w:val="ru-RU"/>
              </w:rPr>
            </w:pPr>
            <w:r w:rsidRPr="00D30F0C">
              <w:rPr>
                <w:rFonts w:cs="Times New Roman"/>
                <w:sz w:val="22"/>
                <w:szCs w:val="22"/>
                <w:lang w:val="ru-RU"/>
              </w:rPr>
              <w:t>29</w:t>
            </w:r>
          </w:p>
        </w:tc>
      </w:tr>
      <w:tr w:rsidR="007525BB"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sz w:val="22"/>
                <w:szCs w:val="22"/>
                <w:lang w:val="ru-RU"/>
              </w:rPr>
            </w:pPr>
            <w:r w:rsidRPr="007D66CE">
              <w:rPr>
                <w:sz w:val="22"/>
                <w:szCs w:val="22"/>
              </w:rPr>
              <w:t>4.6</w:t>
            </w:r>
          </w:p>
        </w:tc>
        <w:tc>
          <w:tcPr>
            <w:tcW w:w="7621" w:type="dxa"/>
            <w:tcBorders>
              <w:top w:val="single" w:sz="4" w:space="0" w:color="000000"/>
              <w:left w:val="single" w:sz="4" w:space="0" w:color="000000"/>
              <w:bottom w:val="single" w:sz="4" w:space="0" w:color="000000"/>
            </w:tcBorders>
            <w:vAlign w:val="center"/>
          </w:tcPr>
          <w:p w:rsidR="007525BB" w:rsidRPr="007D66CE" w:rsidRDefault="00A663AC" w:rsidP="00A663AC">
            <w:pPr>
              <w:tabs>
                <w:tab w:val="left" w:pos="720"/>
              </w:tabs>
              <w:snapToGrid w:val="0"/>
              <w:spacing w:line="200" w:lineRule="atLeast"/>
              <w:ind w:left="0"/>
              <w:jc w:val="left"/>
              <w:rPr>
                <w:rFonts w:ascii="Times New Roman" w:hAnsi="Times New Roman" w:cs="Times New Roman"/>
                <w:color w:val="000000"/>
              </w:rPr>
            </w:pPr>
            <w:r w:rsidRPr="007D66CE">
              <w:rPr>
                <w:rFonts w:ascii="Times New Roman" w:hAnsi="Times New Roman" w:cs="Times New Roman"/>
                <w:color w:val="000000"/>
                <w:sz w:val="22"/>
                <w:szCs w:val="22"/>
              </w:rPr>
              <w:t xml:space="preserve">    </w:t>
            </w:r>
            <w:r w:rsidR="007525BB" w:rsidRPr="007D66CE">
              <w:rPr>
                <w:rFonts w:ascii="Times New Roman" w:hAnsi="Times New Roman" w:cs="Times New Roman"/>
                <w:color w:val="000000"/>
                <w:sz w:val="22"/>
                <w:szCs w:val="22"/>
              </w:rPr>
              <w:t>Трудовые ресурсы</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D30F0C" w:rsidP="00D404F0">
            <w:pPr>
              <w:pStyle w:val="S31"/>
              <w:snapToGrid w:val="0"/>
              <w:ind w:firstLine="0"/>
              <w:jc w:val="center"/>
              <w:rPr>
                <w:rFonts w:cs="Times New Roman"/>
                <w:sz w:val="22"/>
                <w:szCs w:val="22"/>
                <w:lang w:val="ru-RU"/>
              </w:rPr>
            </w:pPr>
            <w:r w:rsidRPr="00D30F0C">
              <w:rPr>
                <w:rFonts w:cs="Times New Roman"/>
                <w:sz w:val="22"/>
                <w:szCs w:val="22"/>
                <w:lang w:val="ru-RU"/>
              </w:rPr>
              <w:t>3</w:t>
            </w:r>
            <w:r w:rsidR="006B4BCF" w:rsidRPr="00D30F0C">
              <w:rPr>
                <w:rFonts w:cs="Times New Roman"/>
                <w:sz w:val="22"/>
                <w:szCs w:val="22"/>
                <w:lang w:val="ru-RU"/>
              </w:rPr>
              <w:t>9</w:t>
            </w:r>
          </w:p>
        </w:tc>
      </w:tr>
      <w:tr w:rsidR="007525BB"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sz w:val="22"/>
                <w:szCs w:val="22"/>
                <w:lang w:val="ru-RU"/>
              </w:rPr>
            </w:pPr>
            <w:r w:rsidRPr="007D66CE">
              <w:rPr>
                <w:sz w:val="22"/>
                <w:szCs w:val="22"/>
              </w:rPr>
              <w:t>4.7</w:t>
            </w:r>
          </w:p>
        </w:tc>
        <w:tc>
          <w:tcPr>
            <w:tcW w:w="7621" w:type="dxa"/>
            <w:tcBorders>
              <w:top w:val="single" w:sz="4" w:space="0" w:color="000000"/>
              <w:left w:val="single" w:sz="4" w:space="0" w:color="000000"/>
              <w:bottom w:val="single" w:sz="4" w:space="0" w:color="000000"/>
            </w:tcBorders>
            <w:vAlign w:val="center"/>
          </w:tcPr>
          <w:p w:rsidR="007525BB" w:rsidRPr="007D66CE" w:rsidRDefault="00A663AC" w:rsidP="00A663AC">
            <w:pPr>
              <w:tabs>
                <w:tab w:val="left" w:pos="720"/>
              </w:tabs>
              <w:snapToGrid w:val="0"/>
              <w:spacing w:line="200" w:lineRule="atLeast"/>
              <w:ind w:left="0"/>
              <w:jc w:val="left"/>
              <w:rPr>
                <w:rFonts w:ascii="Times New Roman" w:hAnsi="Times New Roman" w:cs="Times New Roman"/>
                <w:color w:val="000000"/>
                <w:lang w:val="ru-RU"/>
              </w:rPr>
            </w:pPr>
            <w:r w:rsidRPr="007D66CE">
              <w:rPr>
                <w:rFonts w:ascii="Times New Roman" w:hAnsi="Times New Roman" w:cs="Times New Roman"/>
                <w:color w:val="000000"/>
                <w:sz w:val="22"/>
                <w:szCs w:val="22"/>
              </w:rPr>
              <w:t xml:space="preserve">    </w:t>
            </w:r>
            <w:r w:rsidR="007525BB" w:rsidRPr="007D66CE">
              <w:rPr>
                <w:rFonts w:ascii="Times New Roman" w:hAnsi="Times New Roman" w:cs="Times New Roman"/>
                <w:color w:val="000000"/>
                <w:sz w:val="22"/>
                <w:szCs w:val="22"/>
              </w:rPr>
              <w:t>С</w:t>
            </w:r>
            <w:r w:rsidR="007525BB" w:rsidRPr="007D66CE">
              <w:rPr>
                <w:rFonts w:ascii="Times New Roman" w:hAnsi="Times New Roman" w:cs="Times New Roman"/>
                <w:color w:val="000000"/>
                <w:sz w:val="22"/>
                <w:szCs w:val="22"/>
                <w:lang w:val="ru-RU"/>
              </w:rPr>
              <w:t>фера экономики</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D30F0C" w:rsidP="00D404F0">
            <w:pPr>
              <w:pStyle w:val="S31"/>
              <w:snapToGrid w:val="0"/>
              <w:ind w:firstLine="0"/>
              <w:jc w:val="center"/>
              <w:rPr>
                <w:rFonts w:cs="Times New Roman"/>
                <w:sz w:val="22"/>
                <w:szCs w:val="22"/>
                <w:lang w:val="ru-RU"/>
              </w:rPr>
            </w:pPr>
            <w:r w:rsidRPr="00D30F0C">
              <w:rPr>
                <w:rFonts w:cs="Times New Roman"/>
                <w:sz w:val="22"/>
                <w:szCs w:val="22"/>
                <w:lang w:val="ru-RU"/>
              </w:rPr>
              <w:t>4</w:t>
            </w:r>
            <w:r w:rsidR="00E6686C" w:rsidRPr="00D30F0C">
              <w:rPr>
                <w:rFonts w:cs="Times New Roman"/>
                <w:sz w:val="22"/>
                <w:szCs w:val="22"/>
                <w:lang w:val="ru-RU"/>
              </w:rPr>
              <w:t>0</w:t>
            </w:r>
          </w:p>
        </w:tc>
      </w:tr>
      <w:tr w:rsidR="007525BB"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525BB" w:rsidRPr="007D66CE" w:rsidRDefault="007525BB" w:rsidP="00D404F0">
            <w:pPr>
              <w:pStyle w:val="S31"/>
              <w:snapToGrid w:val="0"/>
              <w:spacing w:line="240" w:lineRule="auto"/>
              <w:ind w:right="-108" w:firstLine="0"/>
              <w:jc w:val="center"/>
              <w:rPr>
                <w:sz w:val="22"/>
                <w:szCs w:val="22"/>
                <w:lang w:val="ru-RU"/>
              </w:rPr>
            </w:pPr>
            <w:r w:rsidRPr="007D66CE">
              <w:rPr>
                <w:sz w:val="22"/>
                <w:szCs w:val="22"/>
              </w:rPr>
              <w:t>4.8</w:t>
            </w:r>
          </w:p>
        </w:tc>
        <w:tc>
          <w:tcPr>
            <w:tcW w:w="7621" w:type="dxa"/>
            <w:tcBorders>
              <w:top w:val="single" w:sz="4" w:space="0" w:color="000000"/>
              <w:left w:val="single" w:sz="4" w:space="0" w:color="000000"/>
              <w:bottom w:val="single" w:sz="4" w:space="0" w:color="000000"/>
            </w:tcBorders>
            <w:vAlign w:val="center"/>
          </w:tcPr>
          <w:p w:rsidR="007525BB" w:rsidRPr="007D66CE" w:rsidRDefault="00A663AC" w:rsidP="00890F2B">
            <w:pPr>
              <w:tabs>
                <w:tab w:val="left" w:pos="720"/>
              </w:tabs>
              <w:snapToGrid w:val="0"/>
              <w:spacing w:line="200" w:lineRule="atLeast"/>
              <w:ind w:left="0"/>
              <w:jc w:val="left"/>
              <w:rPr>
                <w:rFonts w:ascii="Times New Roman" w:hAnsi="Times New Roman" w:cs="Times New Roman"/>
                <w:color w:val="000000"/>
                <w:lang w:val="ru-RU"/>
              </w:rPr>
            </w:pPr>
            <w:r w:rsidRPr="007D66CE">
              <w:rPr>
                <w:rFonts w:ascii="Times New Roman" w:hAnsi="Times New Roman" w:cs="Times New Roman"/>
                <w:color w:val="000000"/>
                <w:sz w:val="22"/>
                <w:szCs w:val="22"/>
                <w:lang w:val="ru-RU"/>
              </w:rPr>
              <w:t xml:space="preserve">    </w:t>
            </w:r>
            <w:r w:rsidR="007525BB" w:rsidRPr="007D66CE">
              <w:rPr>
                <w:rFonts w:ascii="Times New Roman" w:hAnsi="Times New Roman" w:cs="Times New Roman"/>
                <w:color w:val="000000"/>
                <w:sz w:val="22"/>
                <w:szCs w:val="22"/>
                <w:lang w:val="ru-RU"/>
              </w:rPr>
              <w:t xml:space="preserve">Инженерная подготовка и </w:t>
            </w:r>
            <w:r w:rsidR="00890F2B">
              <w:rPr>
                <w:rFonts w:ascii="Times New Roman" w:hAnsi="Times New Roman" w:cs="Times New Roman"/>
                <w:color w:val="000000"/>
                <w:sz w:val="22"/>
                <w:szCs w:val="22"/>
                <w:lang w:val="ru-RU"/>
              </w:rPr>
              <w:t>благоустройство</w:t>
            </w:r>
            <w:r w:rsidR="007525BB" w:rsidRPr="007D66CE">
              <w:rPr>
                <w:rFonts w:ascii="Times New Roman" w:hAnsi="Times New Roman" w:cs="Times New Roman"/>
                <w:color w:val="000000"/>
                <w:sz w:val="22"/>
                <w:szCs w:val="22"/>
                <w:lang w:val="ru-RU"/>
              </w:rPr>
              <w:t xml:space="preserve"> территории</w:t>
            </w:r>
          </w:p>
        </w:tc>
        <w:tc>
          <w:tcPr>
            <w:tcW w:w="1026" w:type="dxa"/>
            <w:tcBorders>
              <w:top w:val="single" w:sz="4" w:space="0" w:color="000000"/>
              <w:left w:val="single" w:sz="4" w:space="0" w:color="000000"/>
              <w:bottom w:val="single" w:sz="4" w:space="0" w:color="000000"/>
              <w:right w:val="single" w:sz="4" w:space="0" w:color="000000"/>
            </w:tcBorders>
            <w:vAlign w:val="center"/>
          </w:tcPr>
          <w:p w:rsidR="007525BB" w:rsidRPr="00D30F0C" w:rsidRDefault="00D30F0C" w:rsidP="00D404F0">
            <w:pPr>
              <w:pStyle w:val="S31"/>
              <w:snapToGrid w:val="0"/>
              <w:ind w:firstLine="0"/>
              <w:jc w:val="center"/>
              <w:rPr>
                <w:rFonts w:cs="Times New Roman"/>
                <w:sz w:val="22"/>
                <w:szCs w:val="22"/>
                <w:lang w:val="ru-RU"/>
              </w:rPr>
            </w:pPr>
            <w:r w:rsidRPr="00D30F0C">
              <w:rPr>
                <w:rFonts w:cs="Times New Roman"/>
                <w:sz w:val="22"/>
                <w:szCs w:val="22"/>
                <w:lang w:val="ru-RU"/>
              </w:rPr>
              <w:t>43</w:t>
            </w:r>
          </w:p>
        </w:tc>
      </w:tr>
      <w:tr w:rsidR="007A008E"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A008E" w:rsidRPr="007D66CE" w:rsidRDefault="007A008E" w:rsidP="001E219C">
            <w:pPr>
              <w:pStyle w:val="S31"/>
              <w:snapToGrid w:val="0"/>
              <w:spacing w:line="240" w:lineRule="auto"/>
              <w:ind w:right="-108" w:firstLine="0"/>
              <w:jc w:val="center"/>
              <w:rPr>
                <w:sz w:val="22"/>
                <w:szCs w:val="22"/>
                <w:lang w:val="ru-RU"/>
              </w:rPr>
            </w:pPr>
            <w:r w:rsidRPr="007D66CE">
              <w:rPr>
                <w:sz w:val="22"/>
                <w:szCs w:val="22"/>
              </w:rPr>
              <w:t>4.9</w:t>
            </w:r>
          </w:p>
        </w:tc>
        <w:tc>
          <w:tcPr>
            <w:tcW w:w="7621" w:type="dxa"/>
            <w:tcBorders>
              <w:top w:val="single" w:sz="4" w:space="0" w:color="000000"/>
              <w:left w:val="single" w:sz="4" w:space="0" w:color="000000"/>
              <w:bottom w:val="single" w:sz="4" w:space="0" w:color="000000"/>
            </w:tcBorders>
            <w:vAlign w:val="center"/>
          </w:tcPr>
          <w:p w:rsidR="007A008E" w:rsidRPr="007D66CE" w:rsidRDefault="007A008E" w:rsidP="00A663AC">
            <w:pPr>
              <w:tabs>
                <w:tab w:val="left" w:pos="720"/>
              </w:tabs>
              <w:snapToGrid w:val="0"/>
              <w:spacing w:line="200" w:lineRule="atLeast"/>
              <w:ind w:left="0"/>
              <w:jc w:val="left"/>
              <w:rPr>
                <w:rFonts w:ascii="Times New Roman" w:hAnsi="Times New Roman" w:cs="Times New Roman"/>
                <w:color w:val="000000"/>
                <w:sz w:val="22"/>
                <w:szCs w:val="22"/>
                <w:lang w:val="ru-RU"/>
              </w:rPr>
            </w:pPr>
            <w:r w:rsidRPr="007D66CE">
              <w:rPr>
                <w:rFonts w:ascii="Times New Roman" w:hAnsi="Times New Roman" w:cs="Times New Roman"/>
                <w:color w:val="000000"/>
                <w:sz w:val="22"/>
                <w:szCs w:val="22"/>
              </w:rPr>
              <w:t xml:space="preserve">    </w:t>
            </w:r>
            <w:r w:rsidRPr="007D66CE">
              <w:rPr>
                <w:rFonts w:ascii="Times New Roman" w:hAnsi="Times New Roman" w:cs="Times New Roman"/>
                <w:color w:val="000000"/>
                <w:sz w:val="22"/>
                <w:szCs w:val="22"/>
                <w:lang w:val="ru-RU"/>
              </w:rPr>
              <w:t>Санитарная очистка территории</w:t>
            </w:r>
          </w:p>
        </w:tc>
        <w:tc>
          <w:tcPr>
            <w:tcW w:w="1026" w:type="dxa"/>
            <w:tcBorders>
              <w:top w:val="single" w:sz="4" w:space="0" w:color="000000"/>
              <w:left w:val="single" w:sz="4" w:space="0" w:color="000000"/>
              <w:bottom w:val="single" w:sz="4" w:space="0" w:color="000000"/>
              <w:right w:val="single" w:sz="4" w:space="0" w:color="000000"/>
            </w:tcBorders>
            <w:vAlign w:val="center"/>
          </w:tcPr>
          <w:p w:rsidR="007A008E" w:rsidRPr="00D30F0C" w:rsidRDefault="00D30F0C" w:rsidP="00D404F0">
            <w:pPr>
              <w:pStyle w:val="S31"/>
              <w:snapToGrid w:val="0"/>
              <w:ind w:firstLine="0"/>
              <w:jc w:val="center"/>
              <w:rPr>
                <w:rFonts w:cs="Times New Roman"/>
                <w:sz w:val="22"/>
                <w:szCs w:val="22"/>
                <w:lang w:val="ru-RU"/>
              </w:rPr>
            </w:pPr>
            <w:r w:rsidRPr="00D30F0C">
              <w:rPr>
                <w:rFonts w:cs="Times New Roman"/>
                <w:sz w:val="22"/>
                <w:szCs w:val="22"/>
                <w:lang w:val="ru-RU"/>
              </w:rPr>
              <w:t>49</w:t>
            </w:r>
          </w:p>
        </w:tc>
      </w:tr>
      <w:tr w:rsidR="007A008E"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A008E" w:rsidRPr="007D66CE" w:rsidRDefault="007A008E" w:rsidP="001E219C">
            <w:pPr>
              <w:pStyle w:val="S31"/>
              <w:snapToGrid w:val="0"/>
              <w:spacing w:line="240" w:lineRule="auto"/>
              <w:ind w:right="-108" w:firstLine="0"/>
              <w:jc w:val="center"/>
              <w:rPr>
                <w:sz w:val="22"/>
                <w:szCs w:val="22"/>
                <w:lang w:val="ru-RU"/>
              </w:rPr>
            </w:pPr>
            <w:r w:rsidRPr="007D66CE">
              <w:rPr>
                <w:sz w:val="22"/>
                <w:szCs w:val="22"/>
              </w:rPr>
              <w:t>4.10</w:t>
            </w:r>
          </w:p>
        </w:tc>
        <w:tc>
          <w:tcPr>
            <w:tcW w:w="7621" w:type="dxa"/>
            <w:tcBorders>
              <w:top w:val="single" w:sz="4" w:space="0" w:color="000000"/>
              <w:left w:val="single" w:sz="4" w:space="0" w:color="000000"/>
              <w:bottom w:val="single" w:sz="4" w:space="0" w:color="000000"/>
            </w:tcBorders>
            <w:vAlign w:val="center"/>
          </w:tcPr>
          <w:p w:rsidR="007A008E" w:rsidRPr="007D66CE" w:rsidRDefault="007A008E" w:rsidP="00A663AC">
            <w:pPr>
              <w:tabs>
                <w:tab w:val="left" w:pos="720"/>
              </w:tabs>
              <w:snapToGrid w:val="0"/>
              <w:spacing w:line="200" w:lineRule="atLeast"/>
              <w:ind w:left="0"/>
              <w:jc w:val="left"/>
              <w:rPr>
                <w:rFonts w:ascii="Times New Roman" w:hAnsi="Times New Roman" w:cs="Times New Roman"/>
                <w:color w:val="000000"/>
              </w:rPr>
            </w:pPr>
            <w:r w:rsidRPr="007D66CE">
              <w:rPr>
                <w:rFonts w:ascii="Times New Roman" w:hAnsi="Times New Roman" w:cs="Times New Roman"/>
                <w:color w:val="000000"/>
                <w:sz w:val="22"/>
                <w:szCs w:val="22"/>
              </w:rPr>
              <w:t xml:space="preserve">    Транспортная инфраструктура</w:t>
            </w:r>
          </w:p>
        </w:tc>
        <w:tc>
          <w:tcPr>
            <w:tcW w:w="1026" w:type="dxa"/>
            <w:tcBorders>
              <w:top w:val="single" w:sz="4" w:space="0" w:color="000000"/>
              <w:left w:val="single" w:sz="4" w:space="0" w:color="000000"/>
              <w:bottom w:val="single" w:sz="4" w:space="0" w:color="000000"/>
              <w:right w:val="single" w:sz="4" w:space="0" w:color="000000"/>
            </w:tcBorders>
            <w:vAlign w:val="center"/>
          </w:tcPr>
          <w:p w:rsidR="007A008E" w:rsidRPr="00D30F0C" w:rsidRDefault="00D30F0C" w:rsidP="00D404F0">
            <w:pPr>
              <w:pStyle w:val="S31"/>
              <w:snapToGrid w:val="0"/>
              <w:ind w:firstLine="0"/>
              <w:jc w:val="center"/>
              <w:rPr>
                <w:rFonts w:cs="Times New Roman"/>
                <w:sz w:val="22"/>
                <w:szCs w:val="22"/>
                <w:lang w:val="ru-RU"/>
              </w:rPr>
            </w:pPr>
            <w:r w:rsidRPr="00D30F0C">
              <w:rPr>
                <w:rFonts w:cs="Times New Roman"/>
                <w:sz w:val="22"/>
                <w:szCs w:val="22"/>
                <w:lang w:val="ru-RU"/>
              </w:rPr>
              <w:t>52</w:t>
            </w:r>
          </w:p>
        </w:tc>
      </w:tr>
      <w:tr w:rsidR="007A008E"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A008E" w:rsidRPr="007D66CE" w:rsidRDefault="007A008E" w:rsidP="00D404F0">
            <w:pPr>
              <w:pStyle w:val="S31"/>
              <w:snapToGrid w:val="0"/>
              <w:spacing w:line="240" w:lineRule="auto"/>
              <w:ind w:right="-108" w:firstLine="0"/>
              <w:jc w:val="center"/>
              <w:rPr>
                <w:sz w:val="22"/>
                <w:szCs w:val="22"/>
                <w:lang w:val="ru-RU"/>
              </w:rPr>
            </w:pPr>
            <w:r w:rsidRPr="007D66CE">
              <w:rPr>
                <w:sz w:val="22"/>
                <w:szCs w:val="22"/>
              </w:rPr>
              <w:t>4.11</w:t>
            </w:r>
          </w:p>
        </w:tc>
        <w:tc>
          <w:tcPr>
            <w:tcW w:w="7621" w:type="dxa"/>
            <w:tcBorders>
              <w:top w:val="single" w:sz="4" w:space="0" w:color="000000"/>
              <w:left w:val="single" w:sz="4" w:space="0" w:color="000000"/>
              <w:bottom w:val="single" w:sz="4" w:space="0" w:color="000000"/>
            </w:tcBorders>
            <w:vAlign w:val="center"/>
          </w:tcPr>
          <w:p w:rsidR="007A008E" w:rsidRPr="007D66CE" w:rsidRDefault="007A008E" w:rsidP="00A663AC">
            <w:pPr>
              <w:tabs>
                <w:tab w:val="left" w:pos="720"/>
              </w:tabs>
              <w:snapToGrid w:val="0"/>
              <w:spacing w:line="200" w:lineRule="atLeast"/>
              <w:ind w:left="0"/>
              <w:jc w:val="left"/>
              <w:rPr>
                <w:rFonts w:ascii="Times New Roman" w:hAnsi="Times New Roman" w:cs="Times New Roman"/>
                <w:color w:val="000000"/>
                <w:lang w:val="ru-RU"/>
              </w:rPr>
            </w:pPr>
            <w:r w:rsidRPr="007D66CE">
              <w:rPr>
                <w:rFonts w:ascii="Times New Roman" w:hAnsi="Times New Roman" w:cs="Times New Roman"/>
                <w:color w:val="000000"/>
                <w:sz w:val="22"/>
                <w:szCs w:val="22"/>
              </w:rPr>
              <w:t xml:space="preserve">    </w:t>
            </w:r>
            <w:r w:rsidRPr="007D66CE">
              <w:rPr>
                <w:rFonts w:ascii="Times New Roman" w:hAnsi="Times New Roman" w:cs="Times New Roman"/>
                <w:color w:val="000000"/>
                <w:sz w:val="22"/>
                <w:szCs w:val="22"/>
                <w:lang w:val="ru-RU"/>
              </w:rPr>
              <w:t xml:space="preserve">Инженерная инфраструктура </w:t>
            </w:r>
          </w:p>
        </w:tc>
        <w:tc>
          <w:tcPr>
            <w:tcW w:w="1026" w:type="dxa"/>
            <w:tcBorders>
              <w:top w:val="single" w:sz="4" w:space="0" w:color="000000"/>
              <w:left w:val="single" w:sz="4" w:space="0" w:color="000000"/>
              <w:bottom w:val="single" w:sz="4" w:space="0" w:color="000000"/>
              <w:right w:val="single" w:sz="4" w:space="0" w:color="000000"/>
            </w:tcBorders>
            <w:vAlign w:val="center"/>
          </w:tcPr>
          <w:p w:rsidR="007A008E" w:rsidRPr="00D30F0C" w:rsidRDefault="00D30F0C" w:rsidP="00D404F0">
            <w:pPr>
              <w:pStyle w:val="S31"/>
              <w:snapToGrid w:val="0"/>
              <w:ind w:firstLine="0"/>
              <w:jc w:val="center"/>
              <w:rPr>
                <w:sz w:val="22"/>
                <w:szCs w:val="22"/>
                <w:lang w:val="ru-RU"/>
              </w:rPr>
            </w:pPr>
            <w:r w:rsidRPr="00D30F0C">
              <w:rPr>
                <w:sz w:val="22"/>
                <w:szCs w:val="22"/>
                <w:lang w:val="ru-RU"/>
              </w:rPr>
              <w:t>58</w:t>
            </w:r>
          </w:p>
        </w:tc>
      </w:tr>
      <w:tr w:rsidR="007A008E"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A008E" w:rsidRPr="007D66CE" w:rsidRDefault="007A008E" w:rsidP="00D404F0">
            <w:pPr>
              <w:pStyle w:val="S31"/>
              <w:snapToGrid w:val="0"/>
              <w:spacing w:line="240" w:lineRule="auto"/>
              <w:ind w:right="-108" w:firstLine="0"/>
              <w:jc w:val="center"/>
              <w:rPr>
                <w:b/>
                <w:sz w:val="22"/>
                <w:szCs w:val="22"/>
                <w:lang w:val="ru-RU"/>
              </w:rPr>
            </w:pPr>
            <w:r w:rsidRPr="007D66CE">
              <w:rPr>
                <w:b/>
                <w:sz w:val="22"/>
                <w:szCs w:val="22"/>
              </w:rPr>
              <w:t>5</w:t>
            </w:r>
          </w:p>
        </w:tc>
        <w:tc>
          <w:tcPr>
            <w:tcW w:w="7621" w:type="dxa"/>
            <w:tcBorders>
              <w:top w:val="single" w:sz="4" w:space="0" w:color="000000"/>
              <w:left w:val="single" w:sz="4" w:space="0" w:color="000000"/>
              <w:bottom w:val="single" w:sz="4" w:space="0" w:color="000000"/>
            </w:tcBorders>
            <w:vAlign w:val="center"/>
          </w:tcPr>
          <w:p w:rsidR="007A008E" w:rsidRPr="007D66CE" w:rsidRDefault="0047426B" w:rsidP="00EB54CD">
            <w:pPr>
              <w:tabs>
                <w:tab w:val="left" w:pos="720"/>
              </w:tabs>
              <w:snapToGrid w:val="0"/>
              <w:spacing w:line="200" w:lineRule="atLeast"/>
              <w:ind w:left="0"/>
              <w:rPr>
                <w:rFonts w:ascii="Times New Roman" w:hAnsi="Times New Roman" w:cs="Times New Roman"/>
                <w:b/>
                <w:color w:val="000000"/>
                <w:lang w:val="ru-RU"/>
              </w:rPr>
            </w:pPr>
            <w:r w:rsidRPr="007D66CE">
              <w:rPr>
                <w:rFonts w:ascii="Times New Roman" w:hAnsi="Times New Roman" w:cs="Times New Roman"/>
                <w:b/>
                <w:color w:val="000000"/>
                <w:sz w:val="22"/>
                <w:szCs w:val="22"/>
                <w:lang w:val="ru-RU"/>
              </w:rPr>
              <w:t>Охрана окружающей среды</w:t>
            </w:r>
          </w:p>
        </w:tc>
        <w:tc>
          <w:tcPr>
            <w:tcW w:w="1026" w:type="dxa"/>
            <w:tcBorders>
              <w:top w:val="single" w:sz="4" w:space="0" w:color="000000"/>
              <w:left w:val="single" w:sz="4" w:space="0" w:color="000000"/>
              <w:bottom w:val="single" w:sz="4" w:space="0" w:color="000000"/>
              <w:right w:val="single" w:sz="4" w:space="0" w:color="000000"/>
            </w:tcBorders>
            <w:vAlign w:val="center"/>
          </w:tcPr>
          <w:p w:rsidR="007A008E" w:rsidRPr="00D30F0C" w:rsidRDefault="00D30F0C" w:rsidP="00AB1E6B">
            <w:pPr>
              <w:pStyle w:val="S31"/>
              <w:snapToGrid w:val="0"/>
              <w:ind w:firstLine="0"/>
              <w:jc w:val="center"/>
              <w:rPr>
                <w:b/>
                <w:sz w:val="22"/>
                <w:szCs w:val="22"/>
                <w:lang w:val="ru-RU"/>
              </w:rPr>
            </w:pPr>
            <w:r w:rsidRPr="00D30F0C">
              <w:rPr>
                <w:b/>
                <w:sz w:val="22"/>
                <w:szCs w:val="22"/>
                <w:lang w:val="ru-RU"/>
              </w:rPr>
              <w:t>69</w:t>
            </w:r>
          </w:p>
        </w:tc>
      </w:tr>
      <w:tr w:rsidR="007A008E" w:rsidRPr="00D30F0C" w:rsidTr="008B5F35">
        <w:trPr>
          <w:trHeight w:val="171"/>
        </w:trPr>
        <w:tc>
          <w:tcPr>
            <w:tcW w:w="1276" w:type="dxa"/>
            <w:tcBorders>
              <w:top w:val="single" w:sz="4" w:space="0" w:color="000000"/>
              <w:left w:val="single" w:sz="4" w:space="0" w:color="000000"/>
              <w:bottom w:val="single" w:sz="4" w:space="0" w:color="000000"/>
            </w:tcBorders>
            <w:vAlign w:val="center"/>
          </w:tcPr>
          <w:p w:rsidR="007A008E" w:rsidRPr="007D66CE" w:rsidRDefault="007A008E" w:rsidP="00D404F0">
            <w:pPr>
              <w:pStyle w:val="S31"/>
              <w:snapToGrid w:val="0"/>
              <w:spacing w:line="240" w:lineRule="auto"/>
              <w:ind w:right="-108" w:firstLine="0"/>
              <w:jc w:val="center"/>
              <w:rPr>
                <w:b/>
                <w:sz w:val="22"/>
                <w:szCs w:val="22"/>
              </w:rPr>
            </w:pPr>
            <w:r w:rsidRPr="007D66CE">
              <w:rPr>
                <w:b/>
                <w:sz w:val="22"/>
                <w:szCs w:val="22"/>
              </w:rPr>
              <w:t>6</w:t>
            </w:r>
          </w:p>
        </w:tc>
        <w:tc>
          <w:tcPr>
            <w:tcW w:w="7621" w:type="dxa"/>
            <w:tcBorders>
              <w:top w:val="single" w:sz="4" w:space="0" w:color="000000"/>
              <w:left w:val="single" w:sz="4" w:space="0" w:color="000000"/>
              <w:bottom w:val="single" w:sz="4" w:space="0" w:color="000000"/>
            </w:tcBorders>
            <w:vAlign w:val="center"/>
          </w:tcPr>
          <w:p w:rsidR="007A008E" w:rsidRPr="007D66CE" w:rsidRDefault="007A008E" w:rsidP="00EB54CD">
            <w:pPr>
              <w:tabs>
                <w:tab w:val="left" w:pos="720"/>
              </w:tabs>
              <w:snapToGrid w:val="0"/>
              <w:spacing w:line="200" w:lineRule="atLeast"/>
              <w:ind w:left="0"/>
              <w:rPr>
                <w:rFonts w:ascii="Times New Roman" w:hAnsi="Times New Roman" w:cs="Times New Roman"/>
                <w:b/>
                <w:color w:val="000000"/>
              </w:rPr>
            </w:pPr>
            <w:r w:rsidRPr="007D66CE">
              <w:rPr>
                <w:rFonts w:ascii="Times New Roman" w:hAnsi="Times New Roman" w:cs="Times New Roman"/>
                <w:b/>
                <w:color w:val="000000"/>
                <w:sz w:val="22"/>
                <w:szCs w:val="22"/>
              </w:rPr>
              <w:t>Архитектурно-планировочная организация территории</w:t>
            </w:r>
          </w:p>
        </w:tc>
        <w:tc>
          <w:tcPr>
            <w:tcW w:w="1026" w:type="dxa"/>
            <w:tcBorders>
              <w:top w:val="single" w:sz="4" w:space="0" w:color="000000"/>
              <w:left w:val="single" w:sz="4" w:space="0" w:color="000000"/>
              <w:bottom w:val="single" w:sz="4" w:space="0" w:color="000000"/>
              <w:right w:val="single" w:sz="4" w:space="0" w:color="000000"/>
            </w:tcBorders>
            <w:vAlign w:val="center"/>
          </w:tcPr>
          <w:p w:rsidR="007A008E" w:rsidRPr="00D30F0C" w:rsidRDefault="00D30F0C" w:rsidP="001902A7">
            <w:pPr>
              <w:pStyle w:val="S31"/>
              <w:snapToGrid w:val="0"/>
              <w:ind w:firstLine="0"/>
              <w:jc w:val="center"/>
              <w:rPr>
                <w:b/>
                <w:sz w:val="22"/>
                <w:szCs w:val="22"/>
                <w:lang w:val="ru-RU"/>
              </w:rPr>
            </w:pPr>
            <w:r w:rsidRPr="00D30F0C">
              <w:rPr>
                <w:b/>
                <w:sz w:val="22"/>
                <w:szCs w:val="22"/>
                <w:lang w:val="ru-RU"/>
              </w:rPr>
              <w:t>9</w:t>
            </w:r>
            <w:r w:rsidR="001902A7" w:rsidRPr="00D30F0C">
              <w:rPr>
                <w:b/>
                <w:sz w:val="22"/>
                <w:szCs w:val="22"/>
                <w:lang w:val="ru-RU"/>
              </w:rPr>
              <w:t>9</w:t>
            </w:r>
          </w:p>
        </w:tc>
      </w:tr>
      <w:tr w:rsidR="007A008E" w:rsidRPr="00D30F0C" w:rsidTr="008B5F35">
        <w:trPr>
          <w:trHeight w:val="383"/>
        </w:trPr>
        <w:tc>
          <w:tcPr>
            <w:tcW w:w="1276" w:type="dxa"/>
            <w:tcBorders>
              <w:top w:val="single" w:sz="4" w:space="0" w:color="000000"/>
              <w:left w:val="single" w:sz="4" w:space="0" w:color="000000"/>
              <w:bottom w:val="single" w:sz="4" w:space="0" w:color="000000"/>
            </w:tcBorders>
            <w:vAlign w:val="center"/>
          </w:tcPr>
          <w:p w:rsidR="007A008E" w:rsidRPr="007D66CE" w:rsidRDefault="007A008E" w:rsidP="00D404F0">
            <w:pPr>
              <w:pStyle w:val="S31"/>
              <w:snapToGrid w:val="0"/>
              <w:spacing w:line="240" w:lineRule="auto"/>
              <w:ind w:right="-108" w:firstLine="0"/>
              <w:jc w:val="center"/>
              <w:rPr>
                <w:b/>
                <w:sz w:val="22"/>
                <w:szCs w:val="22"/>
              </w:rPr>
            </w:pPr>
            <w:r w:rsidRPr="007D66CE">
              <w:rPr>
                <w:b/>
                <w:sz w:val="22"/>
                <w:szCs w:val="22"/>
              </w:rPr>
              <w:t>7</w:t>
            </w:r>
          </w:p>
        </w:tc>
        <w:tc>
          <w:tcPr>
            <w:tcW w:w="7621" w:type="dxa"/>
            <w:tcBorders>
              <w:top w:val="single" w:sz="4" w:space="0" w:color="000000"/>
              <w:left w:val="single" w:sz="4" w:space="0" w:color="000000"/>
              <w:bottom w:val="single" w:sz="4" w:space="0" w:color="000000"/>
            </w:tcBorders>
            <w:vAlign w:val="center"/>
          </w:tcPr>
          <w:p w:rsidR="007A008E" w:rsidRPr="007D66CE" w:rsidRDefault="007A008E" w:rsidP="00EB54CD">
            <w:pPr>
              <w:pStyle w:val="S31"/>
              <w:tabs>
                <w:tab w:val="left" w:pos="709"/>
              </w:tabs>
              <w:snapToGrid w:val="0"/>
              <w:spacing w:line="240" w:lineRule="auto"/>
              <w:ind w:firstLine="0"/>
              <w:rPr>
                <w:rFonts w:cs="Times New Roman"/>
                <w:b/>
                <w:sz w:val="22"/>
                <w:szCs w:val="22"/>
              </w:rPr>
            </w:pPr>
            <w:r w:rsidRPr="007D66CE">
              <w:rPr>
                <w:rFonts w:cs="Times New Roman"/>
                <w:b/>
                <w:sz w:val="22"/>
                <w:szCs w:val="22"/>
                <w:lang w:val="ru-RU"/>
              </w:rPr>
              <w:t>Функциональное з</w:t>
            </w:r>
            <w:r w:rsidRPr="007D66CE">
              <w:rPr>
                <w:rFonts w:cs="Times New Roman"/>
                <w:b/>
                <w:sz w:val="22"/>
                <w:szCs w:val="22"/>
              </w:rPr>
              <w:t>онирование территории</w:t>
            </w:r>
          </w:p>
        </w:tc>
        <w:tc>
          <w:tcPr>
            <w:tcW w:w="1026" w:type="dxa"/>
            <w:tcBorders>
              <w:top w:val="single" w:sz="4" w:space="0" w:color="000000"/>
              <w:left w:val="single" w:sz="4" w:space="0" w:color="000000"/>
              <w:bottom w:val="single" w:sz="4" w:space="0" w:color="000000"/>
              <w:right w:val="single" w:sz="4" w:space="0" w:color="000000"/>
            </w:tcBorders>
            <w:vAlign w:val="center"/>
          </w:tcPr>
          <w:p w:rsidR="007A008E" w:rsidRPr="00D30F0C" w:rsidRDefault="006B4BCF" w:rsidP="00AB1E6B">
            <w:pPr>
              <w:pStyle w:val="S31"/>
              <w:snapToGrid w:val="0"/>
              <w:ind w:firstLine="0"/>
              <w:jc w:val="center"/>
              <w:rPr>
                <w:b/>
                <w:sz w:val="22"/>
                <w:szCs w:val="22"/>
                <w:lang w:val="ru-RU"/>
              </w:rPr>
            </w:pPr>
            <w:r w:rsidRPr="00D30F0C">
              <w:rPr>
                <w:b/>
                <w:sz w:val="22"/>
                <w:szCs w:val="22"/>
                <w:lang w:val="ru-RU"/>
              </w:rPr>
              <w:t>1</w:t>
            </w:r>
            <w:r w:rsidR="00D30F0C" w:rsidRPr="00D30F0C">
              <w:rPr>
                <w:b/>
                <w:sz w:val="22"/>
                <w:szCs w:val="22"/>
                <w:lang w:val="ru-RU"/>
              </w:rPr>
              <w:t>02</w:t>
            </w:r>
          </w:p>
        </w:tc>
      </w:tr>
      <w:tr w:rsidR="007A008E" w:rsidRPr="00D30F0C" w:rsidTr="008B5F35">
        <w:trPr>
          <w:trHeight w:val="261"/>
        </w:trPr>
        <w:tc>
          <w:tcPr>
            <w:tcW w:w="1276" w:type="dxa"/>
            <w:tcBorders>
              <w:top w:val="single" w:sz="4" w:space="0" w:color="000000"/>
              <w:left w:val="single" w:sz="4" w:space="0" w:color="000000"/>
              <w:bottom w:val="single" w:sz="4" w:space="0" w:color="000000"/>
            </w:tcBorders>
            <w:vAlign w:val="center"/>
          </w:tcPr>
          <w:p w:rsidR="007A008E" w:rsidRPr="007D66CE" w:rsidRDefault="007A008E" w:rsidP="00D404F0">
            <w:pPr>
              <w:pStyle w:val="S31"/>
              <w:snapToGrid w:val="0"/>
              <w:spacing w:line="240" w:lineRule="auto"/>
              <w:ind w:right="-108" w:firstLine="0"/>
              <w:jc w:val="center"/>
              <w:rPr>
                <w:b/>
                <w:sz w:val="22"/>
                <w:szCs w:val="22"/>
              </w:rPr>
            </w:pPr>
            <w:r w:rsidRPr="007D66CE">
              <w:rPr>
                <w:b/>
                <w:sz w:val="22"/>
                <w:szCs w:val="22"/>
              </w:rPr>
              <w:t>8</w:t>
            </w:r>
          </w:p>
        </w:tc>
        <w:tc>
          <w:tcPr>
            <w:tcW w:w="7621" w:type="dxa"/>
            <w:tcBorders>
              <w:top w:val="single" w:sz="4" w:space="0" w:color="000000"/>
              <w:left w:val="single" w:sz="4" w:space="0" w:color="000000"/>
              <w:bottom w:val="single" w:sz="4" w:space="0" w:color="000000"/>
            </w:tcBorders>
            <w:vAlign w:val="center"/>
          </w:tcPr>
          <w:p w:rsidR="007A008E" w:rsidRPr="007D66CE" w:rsidRDefault="001653DE" w:rsidP="007A008E">
            <w:pPr>
              <w:pStyle w:val="S31"/>
              <w:tabs>
                <w:tab w:val="left" w:pos="709"/>
              </w:tabs>
              <w:snapToGrid w:val="0"/>
              <w:spacing w:line="240" w:lineRule="auto"/>
              <w:ind w:firstLine="0"/>
              <w:rPr>
                <w:rFonts w:cs="Times New Roman"/>
                <w:b/>
                <w:sz w:val="22"/>
                <w:szCs w:val="22"/>
                <w:lang w:val="ru-RU"/>
              </w:rPr>
            </w:pPr>
            <w:r w:rsidRPr="007D66CE">
              <w:rPr>
                <w:rFonts w:cs="Times New Roman"/>
                <w:b/>
                <w:sz w:val="22"/>
                <w:szCs w:val="22"/>
                <w:lang w:val="ru-RU"/>
              </w:rPr>
              <w:t>Перечень и характеристика основных факторов риска возникновения чрезвычайных ситуаций природного и техногенного характера</w:t>
            </w:r>
          </w:p>
        </w:tc>
        <w:tc>
          <w:tcPr>
            <w:tcW w:w="1026" w:type="dxa"/>
            <w:tcBorders>
              <w:top w:val="single" w:sz="4" w:space="0" w:color="000000"/>
              <w:left w:val="single" w:sz="4" w:space="0" w:color="000000"/>
              <w:bottom w:val="single" w:sz="4" w:space="0" w:color="000000"/>
              <w:right w:val="single" w:sz="4" w:space="0" w:color="000000"/>
            </w:tcBorders>
            <w:vAlign w:val="center"/>
          </w:tcPr>
          <w:p w:rsidR="007A008E" w:rsidRPr="00D30F0C" w:rsidRDefault="00F27C23" w:rsidP="001902A7">
            <w:pPr>
              <w:pStyle w:val="S31"/>
              <w:snapToGrid w:val="0"/>
              <w:ind w:firstLine="0"/>
              <w:jc w:val="center"/>
              <w:rPr>
                <w:b/>
                <w:sz w:val="22"/>
                <w:szCs w:val="22"/>
                <w:lang w:val="ru-RU"/>
              </w:rPr>
            </w:pPr>
            <w:r w:rsidRPr="00D30F0C">
              <w:rPr>
                <w:b/>
                <w:sz w:val="22"/>
                <w:szCs w:val="22"/>
                <w:lang w:val="ru-RU"/>
              </w:rPr>
              <w:t>1</w:t>
            </w:r>
            <w:r w:rsidR="00D30F0C" w:rsidRPr="00D30F0C">
              <w:rPr>
                <w:b/>
                <w:sz w:val="22"/>
                <w:szCs w:val="22"/>
                <w:lang w:val="ru-RU"/>
              </w:rPr>
              <w:t>08</w:t>
            </w:r>
          </w:p>
        </w:tc>
      </w:tr>
      <w:tr w:rsidR="007A008E" w:rsidRPr="00D30F0C" w:rsidTr="008B5F35">
        <w:trPr>
          <w:trHeight w:val="568"/>
        </w:trPr>
        <w:tc>
          <w:tcPr>
            <w:tcW w:w="1276" w:type="dxa"/>
            <w:tcBorders>
              <w:top w:val="single" w:sz="4" w:space="0" w:color="000000"/>
              <w:left w:val="single" w:sz="4" w:space="0" w:color="000000"/>
              <w:bottom w:val="single" w:sz="4" w:space="0" w:color="000000"/>
            </w:tcBorders>
            <w:vAlign w:val="center"/>
          </w:tcPr>
          <w:p w:rsidR="007A008E" w:rsidRPr="007D66CE" w:rsidRDefault="007A008E" w:rsidP="00D404F0">
            <w:pPr>
              <w:pStyle w:val="S31"/>
              <w:snapToGrid w:val="0"/>
              <w:spacing w:line="240" w:lineRule="auto"/>
              <w:ind w:right="-108" w:firstLine="0"/>
              <w:jc w:val="center"/>
              <w:rPr>
                <w:b/>
                <w:sz w:val="22"/>
                <w:szCs w:val="22"/>
              </w:rPr>
            </w:pPr>
            <w:r w:rsidRPr="007D66CE">
              <w:rPr>
                <w:b/>
                <w:sz w:val="22"/>
                <w:szCs w:val="22"/>
              </w:rPr>
              <w:t>9</w:t>
            </w:r>
          </w:p>
        </w:tc>
        <w:tc>
          <w:tcPr>
            <w:tcW w:w="7621" w:type="dxa"/>
            <w:tcBorders>
              <w:top w:val="single" w:sz="4" w:space="0" w:color="000000"/>
              <w:left w:val="single" w:sz="4" w:space="0" w:color="000000"/>
              <w:bottom w:val="single" w:sz="4" w:space="0" w:color="000000"/>
            </w:tcBorders>
            <w:vAlign w:val="center"/>
          </w:tcPr>
          <w:p w:rsidR="007A008E" w:rsidRPr="007D66CE" w:rsidRDefault="001653DE" w:rsidP="007D66CE">
            <w:pPr>
              <w:pStyle w:val="S31"/>
              <w:tabs>
                <w:tab w:val="left" w:pos="709"/>
              </w:tabs>
              <w:snapToGrid w:val="0"/>
              <w:spacing w:line="240" w:lineRule="auto"/>
              <w:ind w:firstLine="0"/>
              <w:rPr>
                <w:rFonts w:cs="Times New Roman"/>
                <w:b/>
                <w:sz w:val="22"/>
                <w:szCs w:val="22"/>
                <w:lang w:val="ru-RU"/>
              </w:rPr>
            </w:pPr>
            <w:r w:rsidRPr="007D66CE">
              <w:rPr>
                <w:rFonts w:cs="Times New Roman"/>
                <w:b/>
                <w:sz w:val="22"/>
                <w:szCs w:val="22"/>
                <w:lang w:val="ru-RU"/>
              </w:rPr>
              <w:t xml:space="preserve">Основные технико-экономические показатели проекта генерального плана </w:t>
            </w:r>
            <w:r w:rsidR="007D66CE" w:rsidRPr="007D66CE">
              <w:rPr>
                <w:rFonts w:cs="Times New Roman"/>
                <w:b/>
                <w:sz w:val="22"/>
                <w:szCs w:val="22"/>
                <w:lang w:val="ru-RU"/>
              </w:rPr>
              <w:t>Отрадовского</w:t>
            </w:r>
            <w:r w:rsidRPr="007D66CE">
              <w:rPr>
                <w:rFonts w:cs="Times New Roman"/>
                <w:b/>
                <w:sz w:val="22"/>
                <w:szCs w:val="22"/>
                <w:lang w:val="ru-RU"/>
              </w:rPr>
              <w:t xml:space="preserve"> сельского поселения</w:t>
            </w:r>
          </w:p>
        </w:tc>
        <w:tc>
          <w:tcPr>
            <w:tcW w:w="1026" w:type="dxa"/>
            <w:tcBorders>
              <w:top w:val="single" w:sz="4" w:space="0" w:color="000000"/>
              <w:left w:val="single" w:sz="4" w:space="0" w:color="000000"/>
              <w:bottom w:val="single" w:sz="4" w:space="0" w:color="000000"/>
              <w:right w:val="single" w:sz="4" w:space="0" w:color="000000"/>
            </w:tcBorders>
            <w:vAlign w:val="center"/>
          </w:tcPr>
          <w:p w:rsidR="007A008E" w:rsidRPr="00D30F0C" w:rsidRDefault="007A008E" w:rsidP="001902A7">
            <w:pPr>
              <w:pStyle w:val="S31"/>
              <w:snapToGrid w:val="0"/>
              <w:ind w:firstLine="0"/>
              <w:jc w:val="center"/>
              <w:rPr>
                <w:b/>
                <w:sz w:val="22"/>
                <w:szCs w:val="22"/>
                <w:lang w:val="ru-RU"/>
              </w:rPr>
            </w:pPr>
            <w:r w:rsidRPr="00D30F0C">
              <w:rPr>
                <w:b/>
                <w:sz w:val="22"/>
                <w:szCs w:val="22"/>
              </w:rPr>
              <w:t>1</w:t>
            </w:r>
            <w:r w:rsidR="00D30F0C" w:rsidRPr="00D30F0C">
              <w:rPr>
                <w:b/>
                <w:sz w:val="22"/>
                <w:szCs w:val="22"/>
                <w:lang w:val="ru-RU"/>
              </w:rPr>
              <w:t>34</w:t>
            </w:r>
          </w:p>
        </w:tc>
      </w:tr>
      <w:tr w:rsidR="007A008E" w:rsidRPr="00D30F0C" w:rsidTr="008B5F35">
        <w:trPr>
          <w:trHeight w:val="568"/>
        </w:trPr>
        <w:tc>
          <w:tcPr>
            <w:tcW w:w="1276" w:type="dxa"/>
            <w:tcBorders>
              <w:top w:val="single" w:sz="4" w:space="0" w:color="000000"/>
              <w:left w:val="single" w:sz="4" w:space="0" w:color="000000"/>
              <w:bottom w:val="single" w:sz="4" w:space="0" w:color="000000"/>
            </w:tcBorders>
            <w:vAlign w:val="center"/>
          </w:tcPr>
          <w:p w:rsidR="007A008E" w:rsidRPr="007D66CE" w:rsidRDefault="007A008E" w:rsidP="00D404F0">
            <w:pPr>
              <w:pStyle w:val="S31"/>
              <w:snapToGrid w:val="0"/>
              <w:spacing w:line="240" w:lineRule="auto"/>
              <w:ind w:right="-108" w:firstLine="0"/>
              <w:jc w:val="center"/>
              <w:rPr>
                <w:b/>
                <w:sz w:val="22"/>
                <w:szCs w:val="22"/>
              </w:rPr>
            </w:pPr>
            <w:r w:rsidRPr="007D66CE">
              <w:rPr>
                <w:b/>
                <w:sz w:val="22"/>
                <w:szCs w:val="22"/>
                <w:lang w:val="ru-RU"/>
              </w:rPr>
              <w:t>10</w:t>
            </w:r>
          </w:p>
        </w:tc>
        <w:tc>
          <w:tcPr>
            <w:tcW w:w="7621" w:type="dxa"/>
            <w:tcBorders>
              <w:top w:val="single" w:sz="4" w:space="0" w:color="000000"/>
              <w:left w:val="single" w:sz="4" w:space="0" w:color="000000"/>
              <w:bottom w:val="single" w:sz="4" w:space="0" w:color="000000"/>
            </w:tcBorders>
            <w:vAlign w:val="center"/>
          </w:tcPr>
          <w:p w:rsidR="007A008E" w:rsidRPr="007D66CE" w:rsidRDefault="007A008E" w:rsidP="00EB54CD">
            <w:pPr>
              <w:pStyle w:val="S31"/>
              <w:tabs>
                <w:tab w:val="left" w:pos="709"/>
              </w:tabs>
              <w:snapToGrid w:val="0"/>
              <w:spacing w:line="240" w:lineRule="auto"/>
              <w:ind w:firstLine="0"/>
              <w:rPr>
                <w:rFonts w:cs="Times New Roman"/>
                <w:b/>
                <w:sz w:val="22"/>
                <w:szCs w:val="22"/>
                <w:lang w:val="ru-RU"/>
              </w:rPr>
            </w:pPr>
            <w:r w:rsidRPr="007D66CE">
              <w:rPr>
                <w:rFonts w:cs="Times New Roman"/>
                <w:b/>
                <w:color w:val="000000"/>
                <w:sz w:val="22"/>
                <w:szCs w:val="22"/>
                <w:lang w:val="ru-RU"/>
              </w:rPr>
              <w:t>Правовая база, используемая при разработке проектной документации</w:t>
            </w:r>
          </w:p>
        </w:tc>
        <w:tc>
          <w:tcPr>
            <w:tcW w:w="1026" w:type="dxa"/>
            <w:tcBorders>
              <w:top w:val="single" w:sz="4" w:space="0" w:color="000000"/>
              <w:left w:val="single" w:sz="4" w:space="0" w:color="000000"/>
              <w:bottom w:val="single" w:sz="4" w:space="0" w:color="000000"/>
              <w:right w:val="single" w:sz="4" w:space="0" w:color="000000"/>
            </w:tcBorders>
            <w:vAlign w:val="center"/>
          </w:tcPr>
          <w:p w:rsidR="007A008E" w:rsidRPr="00D30F0C" w:rsidRDefault="006B4BCF" w:rsidP="001902A7">
            <w:pPr>
              <w:pStyle w:val="S31"/>
              <w:snapToGrid w:val="0"/>
              <w:ind w:firstLine="0"/>
              <w:jc w:val="center"/>
              <w:rPr>
                <w:b/>
                <w:sz w:val="22"/>
                <w:szCs w:val="22"/>
                <w:lang w:val="ru-RU"/>
              </w:rPr>
            </w:pPr>
            <w:r w:rsidRPr="00D30F0C">
              <w:rPr>
                <w:b/>
                <w:sz w:val="22"/>
                <w:szCs w:val="22"/>
                <w:lang w:val="ru-RU"/>
              </w:rPr>
              <w:t>1</w:t>
            </w:r>
            <w:r w:rsidR="00D30F0C" w:rsidRPr="00D30F0C">
              <w:rPr>
                <w:b/>
                <w:sz w:val="22"/>
                <w:szCs w:val="22"/>
                <w:lang w:val="ru-RU"/>
              </w:rPr>
              <w:t>41</w:t>
            </w:r>
          </w:p>
        </w:tc>
      </w:tr>
    </w:tbl>
    <w:p w:rsidR="00EC5375" w:rsidRPr="007D66CE" w:rsidRDefault="00EC5375" w:rsidP="004A1239">
      <w:pPr>
        <w:spacing w:line="276" w:lineRule="auto"/>
        <w:ind w:left="0" w:firstLine="709"/>
        <w:jc w:val="left"/>
        <w:rPr>
          <w:rFonts w:ascii="Times New Roman" w:hAnsi="Times New Roman"/>
          <w:b/>
          <w:sz w:val="28"/>
          <w:szCs w:val="28"/>
          <w:highlight w:val="yellow"/>
          <w:lang w:val="ru-RU"/>
        </w:rPr>
      </w:pPr>
    </w:p>
    <w:p w:rsidR="004A1239" w:rsidRPr="007D66CE" w:rsidRDefault="00397993" w:rsidP="004A1239">
      <w:pPr>
        <w:spacing w:line="276" w:lineRule="auto"/>
        <w:ind w:left="0" w:firstLine="709"/>
        <w:jc w:val="left"/>
        <w:rPr>
          <w:rFonts w:ascii="Times New Roman" w:hAnsi="Times New Roman"/>
          <w:b/>
          <w:sz w:val="28"/>
          <w:szCs w:val="28"/>
          <w:lang w:val="ru-RU"/>
        </w:rPr>
      </w:pPr>
      <w:r w:rsidRPr="007D66CE">
        <w:rPr>
          <w:rFonts w:ascii="Times New Roman" w:hAnsi="Times New Roman"/>
          <w:b/>
          <w:sz w:val="28"/>
          <w:szCs w:val="28"/>
          <w:lang w:val="ru-RU"/>
        </w:rPr>
        <w:lastRenderedPageBreak/>
        <w:t xml:space="preserve">Том </w:t>
      </w:r>
      <w:r w:rsidRPr="007D66CE">
        <w:rPr>
          <w:rFonts w:ascii="Times New Roman" w:hAnsi="Times New Roman"/>
          <w:b/>
          <w:sz w:val="28"/>
          <w:szCs w:val="28"/>
        </w:rPr>
        <w:t>II</w:t>
      </w:r>
      <w:r w:rsidR="00B158F5" w:rsidRPr="007D66CE">
        <w:rPr>
          <w:rFonts w:ascii="Times New Roman" w:hAnsi="Times New Roman"/>
          <w:b/>
          <w:sz w:val="28"/>
          <w:szCs w:val="28"/>
          <w:lang w:val="ru-RU"/>
        </w:rPr>
        <w:t xml:space="preserve">. </w:t>
      </w:r>
      <w:r w:rsidR="00036970" w:rsidRPr="007D66CE">
        <w:rPr>
          <w:rFonts w:ascii="Times New Roman" w:hAnsi="Times New Roman"/>
          <w:b/>
          <w:sz w:val="28"/>
          <w:szCs w:val="28"/>
          <w:lang w:val="ru-RU"/>
        </w:rPr>
        <w:t xml:space="preserve"> </w:t>
      </w:r>
      <w:r w:rsidR="00B158F5" w:rsidRPr="007D66CE">
        <w:rPr>
          <w:rFonts w:ascii="Times New Roman" w:hAnsi="Times New Roman"/>
          <w:b/>
          <w:sz w:val="28"/>
          <w:szCs w:val="28"/>
          <w:lang w:val="ru-RU"/>
        </w:rPr>
        <w:t xml:space="preserve">Обоснование генерального плана </w:t>
      </w:r>
      <w:r w:rsidR="007D66CE" w:rsidRPr="007D66CE">
        <w:rPr>
          <w:rFonts w:ascii="Times New Roman" w:hAnsi="Times New Roman"/>
          <w:b/>
          <w:sz w:val="28"/>
          <w:szCs w:val="28"/>
          <w:lang w:val="ru-RU"/>
        </w:rPr>
        <w:t>Отрадовского</w:t>
      </w:r>
      <w:r w:rsidR="00B158F5" w:rsidRPr="007D66CE">
        <w:rPr>
          <w:rFonts w:ascii="Times New Roman" w:hAnsi="Times New Roman"/>
          <w:b/>
          <w:sz w:val="28"/>
          <w:szCs w:val="28"/>
          <w:lang w:val="ru-RU"/>
        </w:rPr>
        <w:t xml:space="preserve"> сельского</w:t>
      </w:r>
    </w:p>
    <w:p w:rsidR="00D838D2" w:rsidRPr="007D66CE" w:rsidRDefault="004A1239" w:rsidP="004A1239">
      <w:pPr>
        <w:spacing w:line="276" w:lineRule="auto"/>
        <w:ind w:left="0" w:firstLine="709"/>
        <w:jc w:val="left"/>
        <w:rPr>
          <w:rFonts w:ascii="Times New Roman" w:hAnsi="Times New Roman"/>
          <w:b/>
          <w:sz w:val="28"/>
          <w:szCs w:val="28"/>
          <w:lang w:val="ru-RU"/>
        </w:rPr>
      </w:pPr>
      <w:r w:rsidRPr="007D66CE">
        <w:rPr>
          <w:rFonts w:ascii="Times New Roman" w:hAnsi="Times New Roman"/>
          <w:b/>
          <w:sz w:val="28"/>
          <w:szCs w:val="28"/>
          <w:lang w:val="ru-RU"/>
        </w:rPr>
        <w:t xml:space="preserve">               </w:t>
      </w:r>
      <w:r w:rsidR="00B158F5" w:rsidRPr="007D66CE">
        <w:rPr>
          <w:rFonts w:ascii="Times New Roman" w:hAnsi="Times New Roman"/>
          <w:b/>
          <w:sz w:val="28"/>
          <w:szCs w:val="28"/>
          <w:lang w:val="ru-RU"/>
        </w:rPr>
        <w:t>поселения</w:t>
      </w:r>
      <w:r w:rsidRPr="007D66CE">
        <w:rPr>
          <w:rFonts w:ascii="Times New Roman" w:hAnsi="Times New Roman"/>
          <w:b/>
          <w:sz w:val="28"/>
          <w:szCs w:val="28"/>
          <w:lang w:val="ru-RU"/>
        </w:rPr>
        <w:t xml:space="preserve"> </w:t>
      </w:r>
      <w:r w:rsidR="00B158F5" w:rsidRPr="007D66CE">
        <w:rPr>
          <w:rFonts w:ascii="Times New Roman" w:hAnsi="Times New Roman"/>
          <w:b/>
          <w:sz w:val="28"/>
          <w:szCs w:val="28"/>
          <w:lang w:val="ru-RU"/>
        </w:rPr>
        <w:t>Азовского</w:t>
      </w:r>
      <w:r w:rsidR="00036970" w:rsidRPr="007D66CE">
        <w:rPr>
          <w:rFonts w:ascii="Times New Roman" w:hAnsi="Times New Roman"/>
          <w:b/>
          <w:sz w:val="28"/>
          <w:szCs w:val="28"/>
          <w:lang w:val="ru-RU"/>
        </w:rPr>
        <w:t xml:space="preserve"> </w:t>
      </w:r>
      <w:r w:rsidR="00B158F5" w:rsidRPr="007D66CE">
        <w:rPr>
          <w:rFonts w:ascii="Times New Roman" w:hAnsi="Times New Roman"/>
          <w:b/>
          <w:sz w:val="28"/>
          <w:szCs w:val="28"/>
          <w:lang w:val="ru-RU"/>
        </w:rPr>
        <w:t>района Ростовской области</w:t>
      </w:r>
      <w:r w:rsidR="00A66185">
        <w:rPr>
          <w:rFonts w:ascii="Times New Roman" w:hAnsi="Times New Roman"/>
          <w:b/>
          <w:sz w:val="28"/>
          <w:szCs w:val="28"/>
          <w:lang w:val="ru-RU"/>
        </w:rPr>
        <w:t>.</w:t>
      </w:r>
    </w:p>
    <w:p w:rsidR="00691569" w:rsidRPr="007D66CE" w:rsidRDefault="00691569" w:rsidP="00691569">
      <w:pPr>
        <w:spacing w:line="276" w:lineRule="auto"/>
        <w:ind w:left="0" w:firstLine="709"/>
        <w:jc w:val="left"/>
        <w:rPr>
          <w:rFonts w:ascii="Times New Roman" w:hAnsi="Times New Roman"/>
          <w:b/>
          <w:lang w:val="ru-RU"/>
        </w:rPr>
      </w:pPr>
    </w:p>
    <w:p w:rsidR="00B158F5" w:rsidRPr="007D66CE" w:rsidRDefault="0058531E" w:rsidP="00B92190">
      <w:pPr>
        <w:pStyle w:val="S31"/>
        <w:tabs>
          <w:tab w:val="left" w:pos="1789"/>
        </w:tabs>
        <w:rPr>
          <w:b/>
          <w:lang w:val="ru-RU"/>
        </w:rPr>
      </w:pPr>
      <w:r w:rsidRPr="007D66CE">
        <w:rPr>
          <w:b/>
          <w:lang w:val="ru-RU"/>
        </w:rPr>
        <w:t xml:space="preserve">1. </w:t>
      </w:r>
      <w:r w:rsidR="00B158F5" w:rsidRPr="007D66CE">
        <w:rPr>
          <w:b/>
          <w:lang w:val="ru-RU"/>
        </w:rPr>
        <w:t>Предисловие</w:t>
      </w:r>
      <w:r w:rsidR="00B92190">
        <w:rPr>
          <w:b/>
          <w:lang w:val="ru-RU"/>
        </w:rPr>
        <w:t>.</w:t>
      </w:r>
    </w:p>
    <w:p w:rsidR="00B158F5" w:rsidRPr="007D66CE" w:rsidRDefault="00FA5607" w:rsidP="00691569">
      <w:pPr>
        <w:pStyle w:val="S31"/>
        <w:rPr>
          <w:b/>
          <w:sz w:val="24"/>
          <w:szCs w:val="24"/>
          <w:lang w:val="ru-RU"/>
        </w:rPr>
      </w:pPr>
      <w:r w:rsidRPr="007D66CE">
        <w:rPr>
          <w:b/>
          <w:sz w:val="24"/>
          <w:szCs w:val="24"/>
          <w:lang w:val="ru-RU"/>
        </w:rPr>
        <w:t>1.1</w:t>
      </w:r>
      <w:r w:rsidR="00B92190">
        <w:rPr>
          <w:b/>
          <w:sz w:val="24"/>
          <w:szCs w:val="24"/>
          <w:lang w:val="ru-RU"/>
        </w:rPr>
        <w:t>.</w:t>
      </w:r>
      <w:r w:rsidRPr="007D66CE">
        <w:rPr>
          <w:b/>
          <w:sz w:val="24"/>
          <w:szCs w:val="24"/>
          <w:lang w:val="ru-RU"/>
        </w:rPr>
        <w:t xml:space="preserve"> </w:t>
      </w:r>
      <w:r w:rsidR="00B92190">
        <w:rPr>
          <w:b/>
          <w:sz w:val="24"/>
          <w:szCs w:val="24"/>
          <w:lang w:val="ru-RU"/>
        </w:rPr>
        <w:t xml:space="preserve"> </w:t>
      </w:r>
      <w:r w:rsidR="00B158F5" w:rsidRPr="007D66CE">
        <w:rPr>
          <w:b/>
          <w:sz w:val="24"/>
          <w:szCs w:val="24"/>
          <w:lang w:val="ru-RU"/>
        </w:rPr>
        <w:t>Введение</w:t>
      </w:r>
      <w:r w:rsidR="00B92190">
        <w:rPr>
          <w:b/>
          <w:sz w:val="24"/>
          <w:szCs w:val="24"/>
          <w:lang w:val="ru-RU"/>
        </w:rPr>
        <w:t>.</w:t>
      </w:r>
    </w:p>
    <w:p w:rsidR="004B0BBD" w:rsidRPr="007D66CE" w:rsidRDefault="004B0BBD" w:rsidP="002A295C">
      <w:pPr>
        <w:spacing w:line="319" w:lineRule="auto"/>
        <w:ind w:left="142" w:firstLine="284"/>
        <w:rPr>
          <w:rFonts w:ascii="Times New Roman" w:hAnsi="Times New Roman"/>
          <w:lang w:val="ru-RU"/>
        </w:rPr>
      </w:pPr>
      <w:r w:rsidRPr="007D66CE">
        <w:rPr>
          <w:rFonts w:ascii="Times New Roman" w:hAnsi="Times New Roman"/>
          <w:lang w:val="ru-RU"/>
        </w:rPr>
        <w:t xml:space="preserve">В целях утверждения проекта генерального плана </w:t>
      </w:r>
      <w:r w:rsidR="007D66CE" w:rsidRPr="007D66CE">
        <w:rPr>
          <w:rFonts w:ascii="Times New Roman" w:hAnsi="Times New Roman"/>
          <w:lang w:val="ru-RU"/>
        </w:rPr>
        <w:t>Отрадовского</w:t>
      </w:r>
      <w:r w:rsidRPr="007D66CE">
        <w:rPr>
          <w:rFonts w:ascii="Times New Roman" w:hAnsi="Times New Roman"/>
          <w:lang w:val="ru-RU"/>
        </w:rPr>
        <w:t xml:space="preserve"> сельского поселения подготовлены соответствующие материалы по обоснованию проектных решений. </w:t>
      </w:r>
    </w:p>
    <w:p w:rsidR="004B0BBD" w:rsidRPr="007D66CE" w:rsidRDefault="004B0BBD" w:rsidP="002A295C">
      <w:pPr>
        <w:spacing w:line="319" w:lineRule="auto"/>
        <w:ind w:left="142" w:firstLine="284"/>
        <w:outlineLvl w:val="1"/>
        <w:rPr>
          <w:rFonts w:ascii="Times New Roman" w:hAnsi="Times New Roman"/>
          <w:lang w:val="ru-RU"/>
        </w:rPr>
      </w:pPr>
      <w:r w:rsidRPr="007D66CE">
        <w:rPr>
          <w:rFonts w:ascii="Times New Roman" w:hAnsi="Times New Roman"/>
          <w:lang w:val="ru-RU"/>
        </w:rPr>
        <w:t xml:space="preserve">Данный проект является градорегулирующим документом, в котором заложены основные положения схем - схемы Территориального планирования Азовского района Ростовской области, выполненной институтом РосНИПИУрбанистики по развитию территории, применительно к юго-западной части Азовского района, в том числе </w:t>
      </w:r>
      <w:r w:rsidR="004420B1" w:rsidRPr="007D66CE">
        <w:rPr>
          <w:rFonts w:ascii="Times New Roman" w:hAnsi="Times New Roman"/>
          <w:lang w:val="ru-RU"/>
        </w:rPr>
        <w:t>Задонского</w:t>
      </w:r>
      <w:r w:rsidRPr="007D66CE">
        <w:rPr>
          <w:rFonts w:ascii="Times New Roman" w:hAnsi="Times New Roman"/>
          <w:lang w:val="ru-RU"/>
        </w:rPr>
        <w:t xml:space="preserve"> сельского поселения, схемы территориального планирования рекреационного комплекса прибрежных территорий Азовского моря и Нижнего Дона.</w:t>
      </w:r>
    </w:p>
    <w:p w:rsidR="004B0BBD" w:rsidRPr="007D66CE" w:rsidRDefault="004B0BBD" w:rsidP="002A295C">
      <w:pPr>
        <w:spacing w:line="319" w:lineRule="auto"/>
        <w:ind w:left="142" w:firstLine="284"/>
        <w:outlineLvl w:val="1"/>
        <w:rPr>
          <w:rFonts w:ascii="Times New Roman" w:hAnsi="Times New Roman"/>
          <w:lang w:val="ru-RU"/>
        </w:rPr>
      </w:pPr>
      <w:r w:rsidRPr="007D66CE">
        <w:rPr>
          <w:rFonts w:ascii="Times New Roman" w:hAnsi="Times New Roman"/>
          <w:lang w:val="ru-RU"/>
        </w:rPr>
        <w:t>Генеральный план разработан с учетом нормативно-правовых актов Российской Федерации, Ростовской области и Азовского района, как в сфере градостроительства, так и в области земельных, имущественных, природоохранных отношений и других сфер деятельности.</w:t>
      </w:r>
    </w:p>
    <w:p w:rsidR="004B0BBD" w:rsidRPr="007D66CE" w:rsidRDefault="004B0BBD" w:rsidP="002A295C">
      <w:pPr>
        <w:spacing w:line="319" w:lineRule="auto"/>
        <w:ind w:left="142" w:firstLine="284"/>
        <w:outlineLvl w:val="1"/>
        <w:rPr>
          <w:rFonts w:ascii="Times New Roman" w:hAnsi="Times New Roman"/>
          <w:bCs/>
          <w:color w:val="000000"/>
          <w:lang w:val="ru-RU"/>
        </w:rPr>
      </w:pPr>
      <w:r w:rsidRPr="007D66CE">
        <w:rPr>
          <w:rFonts w:ascii="Times New Roman" w:hAnsi="Times New Roman"/>
          <w:bCs/>
          <w:color w:val="000000"/>
          <w:lang w:val="ru-RU"/>
        </w:rPr>
        <w:t>Создание условий устойчивого развития территории, обеспечение ее рационального использования при развитии социально-производственной сферы с  учетом интересов населения поселения является главной идеей проекта.</w:t>
      </w:r>
    </w:p>
    <w:p w:rsidR="004B0BBD" w:rsidRPr="007D66CE" w:rsidRDefault="004B0BBD" w:rsidP="002A295C">
      <w:pPr>
        <w:spacing w:line="319" w:lineRule="auto"/>
        <w:ind w:left="142" w:firstLine="284"/>
        <w:rPr>
          <w:rFonts w:ascii="Times New Roman" w:hAnsi="Times New Roman"/>
          <w:lang w:val="ru-RU"/>
        </w:rPr>
      </w:pPr>
      <w:r w:rsidRPr="007D66CE">
        <w:rPr>
          <w:rFonts w:ascii="Times New Roman" w:hAnsi="Times New Roman"/>
          <w:lang w:val="ru-RU"/>
        </w:rPr>
        <w:t>Принятие  проектных решений в проекте произведено при помощи анализа социально-экономического потенциала района, где выявлены факторы, способствующие развитию территории.</w:t>
      </w:r>
    </w:p>
    <w:p w:rsidR="004B0BBD" w:rsidRPr="007D66CE" w:rsidRDefault="004B0BBD" w:rsidP="002A295C">
      <w:pPr>
        <w:pStyle w:val="S31"/>
        <w:spacing w:line="319" w:lineRule="auto"/>
        <w:ind w:left="142" w:firstLine="284"/>
        <w:rPr>
          <w:b/>
          <w:sz w:val="24"/>
          <w:szCs w:val="24"/>
          <w:lang w:val="ru-RU"/>
        </w:rPr>
      </w:pPr>
      <w:r w:rsidRPr="007D66CE">
        <w:rPr>
          <w:sz w:val="24"/>
          <w:szCs w:val="24"/>
          <w:lang w:val="ru-RU"/>
        </w:rPr>
        <w:t xml:space="preserve">Для  успешного и интенсивного развития </w:t>
      </w:r>
      <w:r w:rsidR="007D66CE" w:rsidRPr="007D66CE">
        <w:rPr>
          <w:sz w:val="24"/>
          <w:szCs w:val="24"/>
          <w:lang w:val="ru-RU"/>
        </w:rPr>
        <w:t>Отрадовского</w:t>
      </w:r>
      <w:r w:rsidRPr="007D66CE">
        <w:rPr>
          <w:sz w:val="24"/>
          <w:szCs w:val="24"/>
          <w:lang w:val="ru-RU"/>
        </w:rPr>
        <w:t xml:space="preserve"> сельского поселения требуется устранить основное противоречие – несоответствие уровней реального состояния  социально-экономической и инженерно-транспортной сфер и требуемого.</w:t>
      </w:r>
      <w:r w:rsidRPr="007D66CE">
        <w:rPr>
          <w:b/>
          <w:sz w:val="24"/>
          <w:szCs w:val="24"/>
          <w:lang w:val="ru-RU"/>
        </w:rPr>
        <w:t xml:space="preserve"> </w:t>
      </w:r>
    </w:p>
    <w:p w:rsidR="00C64024" w:rsidRDefault="00C64024" w:rsidP="002A295C">
      <w:pPr>
        <w:widowControl w:val="0"/>
        <w:autoSpaceDE w:val="0"/>
        <w:autoSpaceDN w:val="0"/>
        <w:adjustRightInd w:val="0"/>
        <w:spacing w:line="319" w:lineRule="auto"/>
        <w:ind w:left="142" w:firstLine="284"/>
        <w:rPr>
          <w:rFonts w:ascii="Times New Roman" w:hAnsi="Times New Roman" w:cs="Times New Roman"/>
          <w:lang w:val="ru-RU"/>
        </w:rPr>
      </w:pPr>
      <w:proofErr w:type="gramStart"/>
      <w:r w:rsidRPr="00A92628">
        <w:rPr>
          <w:rFonts w:ascii="Times New Roman" w:hAnsi="Times New Roman" w:cs="Times New Roman"/>
          <w:lang w:val="ru-RU"/>
        </w:rPr>
        <w:t xml:space="preserve">Состав  проекта определен на основании областного закона № 793-ЗС от 02.11.2007г., постановления Главы Азовского района «О разработке генеральных планов сельских поселений Азовского района» № 1970 от 29.12.2007 г., задания  на разработку Генерального плана  </w:t>
      </w:r>
      <w:r>
        <w:rPr>
          <w:rFonts w:ascii="Times New Roman" w:hAnsi="Times New Roman" w:cs="Times New Roman"/>
          <w:lang w:val="ru-RU"/>
        </w:rPr>
        <w:t>Отрадовского</w:t>
      </w:r>
      <w:r w:rsidRPr="00A92628">
        <w:rPr>
          <w:rFonts w:ascii="Times New Roman" w:hAnsi="Times New Roman" w:cs="Times New Roman"/>
          <w:lang w:val="ru-RU"/>
        </w:rPr>
        <w:t xml:space="preserve"> сельского поселения, утвержденного Главой Администрации Азовско</w:t>
      </w:r>
      <w:r>
        <w:rPr>
          <w:rFonts w:ascii="Times New Roman" w:hAnsi="Times New Roman" w:cs="Times New Roman"/>
          <w:lang w:val="ru-RU"/>
        </w:rPr>
        <w:t xml:space="preserve">го района </w:t>
      </w:r>
      <w:r w:rsidRPr="00A92628">
        <w:rPr>
          <w:rFonts w:ascii="Times New Roman" w:hAnsi="Times New Roman" w:cs="Times New Roman"/>
          <w:lang w:val="ru-RU"/>
        </w:rPr>
        <w:t xml:space="preserve">и согласованного </w:t>
      </w:r>
      <w:r>
        <w:rPr>
          <w:rFonts w:ascii="Times New Roman" w:hAnsi="Times New Roman" w:cs="Times New Roman"/>
          <w:lang w:val="ru-RU"/>
        </w:rPr>
        <w:t>З</w:t>
      </w:r>
      <w:r w:rsidRPr="00A92628">
        <w:rPr>
          <w:rFonts w:ascii="Times New Roman" w:hAnsi="Times New Roman" w:cs="Times New Roman"/>
          <w:lang w:val="ru-RU"/>
        </w:rPr>
        <w:t xml:space="preserve">аместителем </w:t>
      </w:r>
      <w:r>
        <w:rPr>
          <w:rFonts w:ascii="Times New Roman" w:hAnsi="Times New Roman" w:cs="Times New Roman"/>
          <w:lang w:val="ru-RU"/>
        </w:rPr>
        <w:t>М</w:t>
      </w:r>
      <w:r w:rsidRPr="00A92628">
        <w:rPr>
          <w:rFonts w:ascii="Times New Roman" w:hAnsi="Times New Roman" w:cs="Times New Roman"/>
          <w:lang w:val="ru-RU"/>
        </w:rPr>
        <w:t>инистра</w:t>
      </w:r>
      <w:r>
        <w:rPr>
          <w:rFonts w:ascii="Times New Roman" w:hAnsi="Times New Roman" w:cs="Times New Roman"/>
          <w:lang w:val="ru-RU"/>
        </w:rPr>
        <w:t xml:space="preserve"> строительства,</w:t>
      </w:r>
      <w:r w:rsidRPr="00A92628">
        <w:rPr>
          <w:rFonts w:ascii="Times New Roman" w:hAnsi="Times New Roman" w:cs="Times New Roman"/>
          <w:lang w:val="ru-RU"/>
        </w:rPr>
        <w:t xml:space="preserve"> архитектуры и территориального развития, </w:t>
      </w:r>
      <w:r>
        <w:rPr>
          <w:rFonts w:ascii="Times New Roman" w:hAnsi="Times New Roman" w:cs="Times New Roman"/>
          <w:lang w:val="ru-RU"/>
        </w:rPr>
        <w:t>г</w:t>
      </w:r>
      <w:r w:rsidRPr="00A92628">
        <w:rPr>
          <w:rFonts w:ascii="Times New Roman" w:hAnsi="Times New Roman" w:cs="Times New Roman"/>
          <w:lang w:val="ru-RU"/>
        </w:rPr>
        <w:t>лавным архитектором  Ростовской области</w:t>
      </w:r>
      <w:r>
        <w:rPr>
          <w:rFonts w:ascii="Times New Roman" w:hAnsi="Times New Roman" w:cs="Times New Roman"/>
          <w:lang w:val="ru-RU"/>
        </w:rPr>
        <w:t>.</w:t>
      </w:r>
      <w:r w:rsidRPr="00A92628">
        <w:rPr>
          <w:rFonts w:ascii="Times New Roman" w:hAnsi="Times New Roman" w:cs="Times New Roman"/>
          <w:lang w:val="ru-RU"/>
        </w:rPr>
        <w:t xml:space="preserve"> </w:t>
      </w:r>
      <w:proofErr w:type="gramEnd"/>
    </w:p>
    <w:p w:rsidR="005D05F1" w:rsidRPr="007D66CE" w:rsidRDefault="005D05F1" w:rsidP="004B0BBD">
      <w:pPr>
        <w:widowControl w:val="0"/>
        <w:autoSpaceDE w:val="0"/>
        <w:autoSpaceDN w:val="0"/>
        <w:adjustRightInd w:val="0"/>
        <w:spacing w:line="319" w:lineRule="auto"/>
        <w:ind w:left="0"/>
        <w:rPr>
          <w:rFonts w:ascii="Times New Roman" w:hAnsi="Times New Roman" w:cs="Times New Roman"/>
          <w:lang w:val="ru-RU"/>
        </w:rPr>
      </w:pPr>
    </w:p>
    <w:p w:rsidR="005D05F1" w:rsidRPr="007D66CE" w:rsidRDefault="005D05F1" w:rsidP="004B0BBD">
      <w:pPr>
        <w:widowControl w:val="0"/>
        <w:autoSpaceDE w:val="0"/>
        <w:autoSpaceDN w:val="0"/>
        <w:adjustRightInd w:val="0"/>
        <w:spacing w:line="319" w:lineRule="auto"/>
        <w:ind w:left="0"/>
        <w:rPr>
          <w:rFonts w:ascii="Times New Roman" w:hAnsi="Times New Roman" w:cs="Times New Roman"/>
          <w:lang w:val="ru-RU"/>
        </w:rPr>
      </w:pPr>
    </w:p>
    <w:p w:rsidR="005D05F1" w:rsidRPr="007D66CE" w:rsidRDefault="005D05F1" w:rsidP="004B0BBD">
      <w:pPr>
        <w:widowControl w:val="0"/>
        <w:autoSpaceDE w:val="0"/>
        <w:autoSpaceDN w:val="0"/>
        <w:adjustRightInd w:val="0"/>
        <w:spacing w:line="319" w:lineRule="auto"/>
        <w:ind w:left="0"/>
        <w:rPr>
          <w:rFonts w:ascii="Times New Roman" w:hAnsi="Times New Roman" w:cs="Times New Roman"/>
          <w:lang w:val="ru-RU"/>
        </w:rPr>
      </w:pPr>
    </w:p>
    <w:p w:rsidR="00A7578B" w:rsidRPr="007D66CE" w:rsidRDefault="00A7578B" w:rsidP="004B0BBD">
      <w:pPr>
        <w:pStyle w:val="S31"/>
        <w:spacing w:line="319" w:lineRule="auto"/>
        <w:rPr>
          <w:b/>
          <w:sz w:val="24"/>
          <w:szCs w:val="24"/>
          <w:lang w:val="ru-RU"/>
        </w:rPr>
      </w:pPr>
    </w:p>
    <w:p w:rsidR="007B117A" w:rsidRPr="007D66CE" w:rsidRDefault="007B117A" w:rsidP="004B0BBD">
      <w:pPr>
        <w:pStyle w:val="S31"/>
        <w:spacing w:line="319" w:lineRule="auto"/>
        <w:rPr>
          <w:b/>
          <w:sz w:val="24"/>
          <w:szCs w:val="24"/>
          <w:lang w:val="ru-RU"/>
        </w:rPr>
      </w:pPr>
    </w:p>
    <w:p w:rsidR="00A7578B" w:rsidRDefault="00A7578B" w:rsidP="00E64851">
      <w:pPr>
        <w:pStyle w:val="S31"/>
        <w:spacing w:line="319" w:lineRule="auto"/>
        <w:ind w:firstLine="0"/>
        <w:rPr>
          <w:b/>
          <w:sz w:val="24"/>
          <w:szCs w:val="24"/>
          <w:lang w:val="ru-RU"/>
        </w:rPr>
      </w:pPr>
    </w:p>
    <w:p w:rsidR="002A295C" w:rsidRPr="007D66CE" w:rsidRDefault="002A295C" w:rsidP="00E64851">
      <w:pPr>
        <w:pStyle w:val="S31"/>
        <w:spacing w:line="319" w:lineRule="auto"/>
        <w:ind w:firstLine="0"/>
        <w:rPr>
          <w:b/>
          <w:sz w:val="24"/>
          <w:szCs w:val="24"/>
          <w:lang w:val="ru-RU"/>
        </w:rPr>
      </w:pPr>
    </w:p>
    <w:p w:rsidR="00EC5375" w:rsidRPr="007D66CE" w:rsidRDefault="00EC5375" w:rsidP="00E64851">
      <w:pPr>
        <w:pStyle w:val="S31"/>
        <w:spacing w:line="319" w:lineRule="auto"/>
        <w:ind w:firstLine="0"/>
        <w:rPr>
          <w:b/>
          <w:sz w:val="24"/>
          <w:szCs w:val="24"/>
          <w:lang w:val="ru-RU"/>
        </w:rPr>
      </w:pPr>
    </w:p>
    <w:p w:rsidR="00467213" w:rsidRPr="007D66CE" w:rsidRDefault="00FA5607" w:rsidP="00D80B67">
      <w:pPr>
        <w:spacing w:line="319" w:lineRule="auto"/>
        <w:ind w:left="0" w:firstLine="709"/>
        <w:rPr>
          <w:rFonts w:ascii="Times New Roman" w:hAnsi="Times New Roman"/>
          <w:b/>
          <w:color w:val="000000"/>
          <w:lang w:val="ru-RU"/>
        </w:rPr>
      </w:pPr>
      <w:r w:rsidRPr="007D66CE">
        <w:rPr>
          <w:rFonts w:ascii="Times New Roman" w:hAnsi="Times New Roman"/>
          <w:b/>
          <w:color w:val="000000"/>
          <w:lang w:val="ru-RU"/>
        </w:rPr>
        <w:lastRenderedPageBreak/>
        <w:t>1.2</w:t>
      </w:r>
      <w:r w:rsidR="00B92190">
        <w:rPr>
          <w:rFonts w:ascii="Times New Roman" w:hAnsi="Times New Roman"/>
          <w:b/>
          <w:color w:val="000000"/>
          <w:lang w:val="ru-RU"/>
        </w:rPr>
        <w:t>.</w:t>
      </w:r>
      <w:r w:rsidRPr="007D66CE">
        <w:rPr>
          <w:rFonts w:ascii="Times New Roman" w:hAnsi="Times New Roman"/>
          <w:b/>
          <w:color w:val="000000"/>
          <w:lang w:val="ru-RU"/>
        </w:rPr>
        <w:t xml:space="preserve"> </w:t>
      </w:r>
      <w:r w:rsidR="007F5E33" w:rsidRPr="007D66CE">
        <w:rPr>
          <w:rFonts w:ascii="Times New Roman" w:hAnsi="Times New Roman"/>
          <w:b/>
          <w:color w:val="000000"/>
          <w:lang w:val="ru-RU"/>
        </w:rPr>
        <w:t xml:space="preserve"> Общие сведения о территории </w:t>
      </w:r>
      <w:r w:rsidR="007D66CE" w:rsidRPr="007D66CE">
        <w:rPr>
          <w:rFonts w:ascii="Times New Roman" w:hAnsi="Times New Roman"/>
          <w:b/>
          <w:color w:val="000000"/>
          <w:lang w:val="ru-RU"/>
        </w:rPr>
        <w:t>Отрадовского</w:t>
      </w:r>
      <w:r w:rsidR="007F5E33" w:rsidRPr="007D66CE">
        <w:rPr>
          <w:rFonts w:ascii="Times New Roman" w:hAnsi="Times New Roman"/>
          <w:b/>
          <w:color w:val="000000"/>
          <w:lang w:val="ru-RU"/>
        </w:rPr>
        <w:t xml:space="preserve"> сельского поселения</w:t>
      </w:r>
      <w:r w:rsidR="00B92190">
        <w:rPr>
          <w:rFonts w:ascii="Times New Roman" w:hAnsi="Times New Roman"/>
          <w:b/>
          <w:color w:val="000000"/>
          <w:lang w:val="ru-RU"/>
        </w:rPr>
        <w:t>.</w:t>
      </w:r>
    </w:p>
    <w:p w:rsidR="003B23AD" w:rsidRPr="007D66CE" w:rsidRDefault="00E64851" w:rsidP="00D80B67">
      <w:pPr>
        <w:spacing w:line="319" w:lineRule="auto"/>
        <w:ind w:left="0" w:firstLine="284"/>
        <w:rPr>
          <w:rFonts w:ascii="Times New Roman" w:hAnsi="Times New Roman" w:cs="Times New Roman"/>
          <w:b/>
          <w:lang w:val="ru-RU"/>
        </w:rPr>
      </w:pPr>
      <w:r w:rsidRPr="007D66CE">
        <w:rPr>
          <w:rFonts w:ascii="Times New Roman" w:hAnsi="Times New Roman" w:cs="Times New Roman"/>
          <w:b/>
          <w:lang w:val="ru-RU"/>
        </w:rPr>
        <w:t>Краткая и</w:t>
      </w:r>
      <w:r w:rsidR="003B23AD" w:rsidRPr="007D66CE">
        <w:rPr>
          <w:rFonts w:ascii="Times New Roman" w:hAnsi="Times New Roman" w:cs="Times New Roman"/>
          <w:b/>
          <w:lang w:val="ru-RU"/>
        </w:rPr>
        <w:t>сторическая справка.</w:t>
      </w:r>
    </w:p>
    <w:p w:rsidR="00D07FAF" w:rsidRPr="00D07FAF" w:rsidRDefault="00D07FAF" w:rsidP="00D80B67">
      <w:pPr>
        <w:spacing w:line="319" w:lineRule="auto"/>
        <w:ind w:left="0" w:firstLine="284"/>
        <w:rPr>
          <w:rFonts w:ascii="Times New Roman" w:hAnsi="Times New Roman" w:cs="Times New Roman"/>
          <w:lang w:val="ru-RU"/>
        </w:rPr>
      </w:pPr>
      <w:r w:rsidRPr="00D07FAF">
        <w:rPr>
          <w:rFonts w:ascii="Times New Roman" w:hAnsi="Times New Roman" w:cs="Times New Roman"/>
          <w:lang w:val="ru-RU"/>
        </w:rPr>
        <w:t>Заселение территории вдоль р</w:t>
      </w:r>
      <w:proofErr w:type="gramStart"/>
      <w:r w:rsidRPr="00D07FAF">
        <w:rPr>
          <w:rFonts w:ascii="Times New Roman" w:hAnsi="Times New Roman" w:cs="Times New Roman"/>
          <w:lang w:val="ru-RU"/>
        </w:rPr>
        <w:t>.Е</w:t>
      </w:r>
      <w:proofErr w:type="gramEnd"/>
      <w:r w:rsidRPr="00D07FAF">
        <w:rPr>
          <w:rFonts w:ascii="Times New Roman" w:hAnsi="Times New Roman" w:cs="Times New Roman"/>
          <w:lang w:val="ru-RU"/>
        </w:rPr>
        <w:t xml:space="preserve">я начинается с конца </w:t>
      </w:r>
      <w:r w:rsidRPr="0005106E">
        <w:rPr>
          <w:rFonts w:ascii="Times New Roman" w:hAnsi="Times New Roman" w:cs="Times New Roman"/>
        </w:rPr>
        <w:t>XVIII</w:t>
      </w:r>
      <w:r w:rsidRPr="00D07FAF">
        <w:rPr>
          <w:rFonts w:ascii="Times New Roman" w:hAnsi="Times New Roman" w:cs="Times New Roman"/>
          <w:lang w:val="ru-RU"/>
        </w:rPr>
        <w:t xml:space="preserve"> крестьянами переселенцами. В этот период территория Азовского района и поселения относились к Екатеринославской губернии.</w:t>
      </w:r>
    </w:p>
    <w:p w:rsidR="00D07FAF" w:rsidRPr="00D07FAF" w:rsidRDefault="00D07FAF" w:rsidP="00D80B67">
      <w:pPr>
        <w:spacing w:line="319" w:lineRule="auto"/>
        <w:ind w:left="0" w:firstLine="284"/>
        <w:rPr>
          <w:rFonts w:ascii="Times New Roman" w:hAnsi="Times New Roman" w:cs="Times New Roman"/>
          <w:lang w:val="ru-RU"/>
        </w:rPr>
      </w:pPr>
      <w:r w:rsidRPr="00C52688">
        <w:rPr>
          <w:rFonts w:ascii="Times New Roman" w:hAnsi="Times New Roman" w:cs="Times New Roman"/>
          <w:lang w:val="ru-RU"/>
        </w:rPr>
        <w:t xml:space="preserve">Село Отрадовка было образовано в период с 1820 по 1840 годы и носило название деревни Отрады. В начале </w:t>
      </w:r>
      <w:r w:rsidRPr="0005106E">
        <w:rPr>
          <w:rFonts w:ascii="Times New Roman" w:hAnsi="Times New Roman" w:cs="Times New Roman"/>
        </w:rPr>
        <w:t>XIX</w:t>
      </w:r>
      <w:r w:rsidRPr="00C52688">
        <w:rPr>
          <w:rFonts w:ascii="Times New Roman" w:hAnsi="Times New Roman" w:cs="Times New Roman"/>
          <w:lang w:val="ru-RU"/>
        </w:rPr>
        <w:t>в был основан х</w:t>
      </w:r>
      <w:proofErr w:type="gramStart"/>
      <w:r w:rsidRPr="00C52688">
        <w:rPr>
          <w:rFonts w:ascii="Times New Roman" w:hAnsi="Times New Roman" w:cs="Times New Roman"/>
          <w:lang w:val="ru-RU"/>
        </w:rPr>
        <w:t>.П</w:t>
      </w:r>
      <w:proofErr w:type="gramEnd"/>
      <w:r w:rsidRPr="00C52688">
        <w:rPr>
          <w:rFonts w:ascii="Times New Roman" w:hAnsi="Times New Roman" w:cs="Times New Roman"/>
          <w:lang w:val="ru-RU"/>
        </w:rPr>
        <w:t xml:space="preserve">латоновка, сначала вообще не имевший названия. </w:t>
      </w:r>
      <w:r w:rsidRPr="00D07FAF">
        <w:rPr>
          <w:rFonts w:ascii="Times New Roman" w:hAnsi="Times New Roman" w:cs="Times New Roman"/>
          <w:lang w:val="ru-RU"/>
        </w:rPr>
        <w:t xml:space="preserve">1847г. считается датой появления х.Сонино.  </w:t>
      </w:r>
    </w:p>
    <w:p w:rsidR="003B23AD" w:rsidRPr="00D80B67" w:rsidRDefault="00D07FAF" w:rsidP="00D80B67">
      <w:pPr>
        <w:spacing w:line="319" w:lineRule="auto"/>
        <w:ind w:left="0" w:firstLine="284"/>
        <w:rPr>
          <w:rFonts w:ascii="Times New Roman" w:hAnsi="Times New Roman" w:cs="Times New Roman"/>
          <w:lang w:val="ru-RU"/>
        </w:rPr>
      </w:pPr>
      <w:r w:rsidRPr="00D07FAF">
        <w:rPr>
          <w:rFonts w:ascii="Times New Roman" w:hAnsi="Times New Roman" w:cs="Times New Roman"/>
          <w:lang w:val="ru-RU"/>
        </w:rPr>
        <w:t>В 1916г. территория поселения в составе района входит в состав Области Войска Донского.</w:t>
      </w:r>
    </w:p>
    <w:p w:rsidR="00D80B67" w:rsidRDefault="00D07FAF" w:rsidP="00D80B67">
      <w:pPr>
        <w:spacing w:line="319" w:lineRule="auto"/>
        <w:ind w:left="0" w:firstLine="284"/>
        <w:rPr>
          <w:rFonts w:ascii="Times New Roman" w:hAnsi="Times New Roman" w:cs="Times New Roman"/>
          <w:b/>
          <w:lang w:val="ru-RU"/>
        </w:rPr>
      </w:pPr>
      <w:r w:rsidRPr="00C52688">
        <w:rPr>
          <w:rFonts w:ascii="Times New Roman" w:hAnsi="Times New Roman" w:cs="Times New Roman"/>
          <w:b/>
          <w:lang w:val="ru-RU"/>
        </w:rPr>
        <w:t>Географическое положение</w:t>
      </w:r>
      <w:r w:rsidR="00D80B67">
        <w:rPr>
          <w:rFonts w:ascii="Times New Roman" w:hAnsi="Times New Roman" w:cs="Times New Roman"/>
          <w:b/>
          <w:lang w:val="ru-RU"/>
        </w:rPr>
        <w:t xml:space="preserve">. </w:t>
      </w:r>
    </w:p>
    <w:p w:rsidR="00D07FAF" w:rsidRPr="00D80B67" w:rsidRDefault="00D07FAF" w:rsidP="00D80B67">
      <w:pPr>
        <w:spacing w:line="319" w:lineRule="auto"/>
        <w:ind w:left="0" w:firstLine="284"/>
        <w:rPr>
          <w:rFonts w:ascii="Times New Roman" w:hAnsi="Times New Roman" w:cs="Times New Roman"/>
          <w:b/>
          <w:lang w:val="ru-RU"/>
        </w:rPr>
      </w:pPr>
      <w:r w:rsidRPr="00C52688">
        <w:rPr>
          <w:rFonts w:ascii="Times New Roman" w:hAnsi="Times New Roman" w:cs="Times New Roman"/>
          <w:lang w:val="ru-RU"/>
        </w:rPr>
        <w:t>Административно территория Отрадовского сельского поселения расположена в южной части Азовского района к югу от гг</w:t>
      </w:r>
      <w:proofErr w:type="gramStart"/>
      <w:r w:rsidRPr="00C52688">
        <w:rPr>
          <w:rFonts w:ascii="Times New Roman" w:hAnsi="Times New Roman" w:cs="Times New Roman"/>
          <w:lang w:val="ru-RU"/>
        </w:rPr>
        <w:t>.А</w:t>
      </w:r>
      <w:proofErr w:type="gramEnd"/>
      <w:r w:rsidRPr="00C52688">
        <w:rPr>
          <w:rFonts w:ascii="Times New Roman" w:hAnsi="Times New Roman" w:cs="Times New Roman"/>
          <w:lang w:val="ru-RU"/>
        </w:rPr>
        <w:t>зов, Батайск и Ростов-на-Дону на границе с Краснодарским краем.</w:t>
      </w:r>
    </w:p>
    <w:p w:rsidR="00D07FAF" w:rsidRPr="00D80B67" w:rsidRDefault="00D07FAF" w:rsidP="00D80B67">
      <w:pPr>
        <w:spacing w:line="319" w:lineRule="auto"/>
        <w:ind w:left="0" w:firstLine="284"/>
        <w:rPr>
          <w:rFonts w:ascii="Times New Roman" w:hAnsi="Times New Roman" w:cs="Times New Roman"/>
          <w:b/>
          <w:lang w:val="ru-RU"/>
        </w:rPr>
      </w:pPr>
      <w:r w:rsidRPr="00C52688">
        <w:rPr>
          <w:rFonts w:ascii="Times New Roman" w:hAnsi="Times New Roman" w:cs="Times New Roman"/>
          <w:b/>
          <w:lang w:val="ru-RU"/>
        </w:rPr>
        <w:t>Физико-географическое положение</w:t>
      </w:r>
      <w:r w:rsidR="00D80B67">
        <w:rPr>
          <w:rFonts w:ascii="Times New Roman" w:hAnsi="Times New Roman" w:cs="Times New Roman"/>
          <w:b/>
          <w:lang w:val="ru-RU"/>
        </w:rPr>
        <w:t xml:space="preserve">. </w:t>
      </w:r>
      <w:r w:rsidRPr="00C52688">
        <w:rPr>
          <w:rFonts w:ascii="Times New Roman" w:hAnsi="Times New Roman" w:cs="Times New Roman"/>
          <w:lang w:val="ru-RU"/>
        </w:rPr>
        <w:t>Территория поселения расположена в азиатской части Ростовской области к югу от устьевого участка течения р</w:t>
      </w:r>
      <w:proofErr w:type="gramStart"/>
      <w:r w:rsidRPr="00C52688">
        <w:rPr>
          <w:rFonts w:ascii="Times New Roman" w:hAnsi="Times New Roman" w:cs="Times New Roman"/>
          <w:lang w:val="ru-RU"/>
        </w:rPr>
        <w:t>.Д</w:t>
      </w:r>
      <w:proofErr w:type="gramEnd"/>
      <w:r w:rsidRPr="00C52688">
        <w:rPr>
          <w:rFonts w:ascii="Times New Roman" w:hAnsi="Times New Roman" w:cs="Times New Roman"/>
          <w:lang w:val="ru-RU"/>
        </w:rPr>
        <w:t>он. Она находится на возвышенном междуречье рек Ея и Мокрая Чубурка. Решающее значение в процессе климатообразования этой территории имеют глобальные факторы и, в частности, положение поселения на 46,50°с.ш. в пределах крайнего юго-запада Ростовской области - южнее «оси Воейкова». Эти земли расположены на западной периферии обширного аридного (засушливого) пояса Евразии, вдали от океанов. Соседство с Азовским морем практически не влияет на климат поселения.</w:t>
      </w:r>
    </w:p>
    <w:p w:rsidR="00D07FAF" w:rsidRPr="00C52688" w:rsidRDefault="00D07FAF" w:rsidP="00D80B67">
      <w:pPr>
        <w:spacing w:line="319" w:lineRule="auto"/>
        <w:ind w:left="0" w:firstLine="284"/>
        <w:rPr>
          <w:rFonts w:ascii="Times New Roman" w:hAnsi="Times New Roman" w:cs="Times New Roman"/>
          <w:lang w:val="ru-RU"/>
        </w:rPr>
      </w:pPr>
      <w:proofErr w:type="gramStart"/>
      <w:r w:rsidRPr="00C52688">
        <w:rPr>
          <w:rFonts w:ascii="Times New Roman" w:hAnsi="Times New Roman" w:cs="Times New Roman"/>
          <w:lang w:val="ru-RU"/>
        </w:rPr>
        <w:t>Важное значение</w:t>
      </w:r>
      <w:proofErr w:type="gramEnd"/>
      <w:r w:rsidRPr="00C52688">
        <w:rPr>
          <w:rFonts w:ascii="Times New Roman" w:hAnsi="Times New Roman" w:cs="Times New Roman"/>
          <w:lang w:val="ru-RU"/>
        </w:rPr>
        <w:t xml:space="preserve"> для природного комплекса территории поселения имеет его положение в пределах типичной степной зоны.</w:t>
      </w:r>
    </w:p>
    <w:p w:rsidR="00D07FAF" w:rsidRPr="00C52688" w:rsidRDefault="00D07FAF" w:rsidP="00D80B67">
      <w:pPr>
        <w:spacing w:line="319" w:lineRule="auto"/>
        <w:ind w:left="0" w:firstLine="284"/>
        <w:rPr>
          <w:rFonts w:ascii="Times New Roman" w:hAnsi="Times New Roman" w:cs="Times New Roman"/>
          <w:b/>
          <w:lang w:val="ru-RU"/>
        </w:rPr>
      </w:pPr>
      <w:r w:rsidRPr="00C52688">
        <w:rPr>
          <w:rFonts w:ascii="Times New Roman" w:hAnsi="Times New Roman" w:cs="Times New Roman"/>
          <w:b/>
          <w:lang w:val="ru-RU"/>
        </w:rPr>
        <w:t>Геополитическое положение</w:t>
      </w:r>
      <w:r w:rsidR="00D80B67">
        <w:rPr>
          <w:rFonts w:ascii="Times New Roman" w:hAnsi="Times New Roman" w:cs="Times New Roman"/>
          <w:b/>
          <w:lang w:val="ru-RU"/>
        </w:rPr>
        <w:t xml:space="preserve">. </w:t>
      </w:r>
      <w:r w:rsidRPr="00C52688">
        <w:rPr>
          <w:rFonts w:ascii="Times New Roman" w:hAnsi="Times New Roman" w:cs="Times New Roman"/>
          <w:lang w:val="ru-RU"/>
        </w:rPr>
        <w:t>После распада СССР Ростовская область оказалась на государственной границе с Украиной. Расстояние от поселения до западной государственной границы страны сократилось.</w:t>
      </w:r>
    </w:p>
    <w:p w:rsidR="00D07FAF" w:rsidRPr="00C52688" w:rsidRDefault="00D07FAF" w:rsidP="00D80B67">
      <w:pPr>
        <w:spacing w:line="319" w:lineRule="auto"/>
        <w:ind w:left="0" w:firstLine="284"/>
        <w:rPr>
          <w:rFonts w:ascii="Times New Roman" w:hAnsi="Times New Roman" w:cs="Times New Roman"/>
          <w:lang w:val="ru-RU"/>
        </w:rPr>
      </w:pPr>
      <w:r w:rsidRPr="00C52688">
        <w:rPr>
          <w:rFonts w:ascii="Times New Roman" w:hAnsi="Times New Roman" w:cs="Times New Roman"/>
          <w:lang w:val="ru-RU"/>
        </w:rPr>
        <w:t>Геополитическое положение поселения определяется удаленностью (110км) от стратегически важного пункта – г</w:t>
      </w:r>
      <w:proofErr w:type="gramStart"/>
      <w:r w:rsidRPr="00C52688">
        <w:rPr>
          <w:rFonts w:ascii="Times New Roman" w:hAnsi="Times New Roman" w:cs="Times New Roman"/>
          <w:lang w:val="ru-RU"/>
        </w:rPr>
        <w:t>.Р</w:t>
      </w:r>
      <w:proofErr w:type="gramEnd"/>
      <w:r w:rsidRPr="00C52688">
        <w:rPr>
          <w:rFonts w:ascii="Times New Roman" w:hAnsi="Times New Roman" w:cs="Times New Roman"/>
          <w:lang w:val="ru-RU"/>
        </w:rPr>
        <w:t>остов-на-Дону (ворота Кавказа) и наличием в пределах территории поселения железной дороги Ростов-на-Дону – Староминская – Новороссийск. Железная дорога проходит в северо-восточной части поселения. В границах поселения расположена остановочная площадка «1418км». Вдоль восточной границы поселения проходит автодорога Ростов-Тимашевск-Краснодар. Таким образом, через территорию поселения проходят транспортные пути между Европейской частью России и Кавказом.</w:t>
      </w:r>
    </w:p>
    <w:p w:rsidR="00D07FAF" w:rsidRPr="00D80B67" w:rsidRDefault="00D07FAF" w:rsidP="00D80B67">
      <w:pPr>
        <w:spacing w:line="319" w:lineRule="auto"/>
        <w:ind w:left="0" w:firstLine="284"/>
        <w:rPr>
          <w:rFonts w:ascii="Times New Roman" w:hAnsi="Times New Roman" w:cs="Times New Roman"/>
          <w:b/>
          <w:lang w:val="ru-RU"/>
        </w:rPr>
      </w:pPr>
      <w:r w:rsidRPr="00C52688">
        <w:rPr>
          <w:rFonts w:ascii="Times New Roman" w:hAnsi="Times New Roman" w:cs="Times New Roman"/>
          <w:b/>
          <w:lang w:val="ru-RU"/>
        </w:rPr>
        <w:t>Экономико-географическое положение</w:t>
      </w:r>
      <w:r w:rsidR="00D80B67">
        <w:rPr>
          <w:rFonts w:ascii="Times New Roman" w:hAnsi="Times New Roman" w:cs="Times New Roman"/>
          <w:b/>
          <w:lang w:val="ru-RU"/>
        </w:rPr>
        <w:t xml:space="preserve">. </w:t>
      </w:r>
      <w:r w:rsidRPr="00C52688">
        <w:rPr>
          <w:rFonts w:ascii="Times New Roman" w:hAnsi="Times New Roman" w:cs="Times New Roman"/>
          <w:lang w:val="ru-RU"/>
        </w:rPr>
        <w:t>Территория поселения не имеет высокую степень удобства экономико-географического положения из-за удаленности его населенных пунктов от гг</w:t>
      </w:r>
      <w:proofErr w:type="gramStart"/>
      <w:r w:rsidRPr="00C52688">
        <w:rPr>
          <w:rFonts w:ascii="Times New Roman" w:hAnsi="Times New Roman" w:cs="Times New Roman"/>
          <w:lang w:val="ru-RU"/>
        </w:rPr>
        <w:t>.Р</w:t>
      </w:r>
      <w:proofErr w:type="gramEnd"/>
      <w:r w:rsidRPr="00C52688">
        <w:rPr>
          <w:rFonts w:ascii="Times New Roman" w:hAnsi="Times New Roman" w:cs="Times New Roman"/>
          <w:lang w:val="ru-RU"/>
        </w:rPr>
        <w:t>остова, Батайска и Азова.</w:t>
      </w:r>
    </w:p>
    <w:p w:rsidR="00D07FAF" w:rsidRPr="00C52688" w:rsidRDefault="00D07FAF" w:rsidP="00D80B67">
      <w:pPr>
        <w:spacing w:line="319" w:lineRule="auto"/>
        <w:ind w:left="0" w:firstLine="284"/>
        <w:rPr>
          <w:rFonts w:ascii="Times New Roman" w:hAnsi="Times New Roman" w:cs="Times New Roman"/>
          <w:lang w:val="ru-RU"/>
        </w:rPr>
      </w:pPr>
      <w:r w:rsidRPr="00C52688">
        <w:rPr>
          <w:rFonts w:ascii="Times New Roman" w:hAnsi="Times New Roman" w:cs="Times New Roman"/>
          <w:lang w:val="ru-RU"/>
        </w:rPr>
        <w:t>Для экономики поселения, специализирующейся на сельском хозяйстве, положение на удалении от Ростовской агломерации не позволяет использовать обширные рынки сбыта продукции.</w:t>
      </w:r>
    </w:p>
    <w:p w:rsidR="00D07FAF" w:rsidRPr="00D80B67" w:rsidRDefault="00D07FAF" w:rsidP="00D80B67">
      <w:pPr>
        <w:spacing w:line="319" w:lineRule="auto"/>
        <w:ind w:left="0" w:firstLine="284"/>
        <w:rPr>
          <w:rFonts w:ascii="Times New Roman" w:hAnsi="Times New Roman" w:cs="Times New Roman"/>
          <w:b/>
          <w:lang w:val="ru-RU"/>
        </w:rPr>
      </w:pPr>
      <w:r w:rsidRPr="00C52688">
        <w:rPr>
          <w:rFonts w:ascii="Times New Roman" w:hAnsi="Times New Roman" w:cs="Times New Roman"/>
          <w:b/>
          <w:lang w:val="ru-RU"/>
        </w:rPr>
        <w:t>Экистическое положение</w:t>
      </w:r>
      <w:r w:rsidR="00D80B67">
        <w:rPr>
          <w:rFonts w:ascii="Times New Roman" w:hAnsi="Times New Roman" w:cs="Times New Roman"/>
          <w:b/>
          <w:lang w:val="ru-RU"/>
        </w:rPr>
        <w:t xml:space="preserve">. </w:t>
      </w:r>
      <w:r w:rsidRPr="00C52688">
        <w:rPr>
          <w:rFonts w:ascii="Times New Roman" w:hAnsi="Times New Roman" w:cs="Times New Roman"/>
          <w:lang w:val="ru-RU"/>
        </w:rPr>
        <w:t xml:space="preserve">Особенности экистического положения поселения определяются его положением по отношению к Ростовской агломерации в целом, а также его положением </w:t>
      </w:r>
      <w:r w:rsidRPr="00C52688">
        <w:rPr>
          <w:rFonts w:ascii="Times New Roman" w:hAnsi="Times New Roman" w:cs="Times New Roman"/>
          <w:lang w:val="ru-RU"/>
        </w:rPr>
        <w:lastRenderedPageBreak/>
        <w:t>относительно г</w:t>
      </w:r>
      <w:proofErr w:type="gramStart"/>
      <w:r w:rsidRPr="00C52688">
        <w:rPr>
          <w:rFonts w:ascii="Times New Roman" w:hAnsi="Times New Roman" w:cs="Times New Roman"/>
          <w:lang w:val="ru-RU"/>
        </w:rPr>
        <w:t>.Р</w:t>
      </w:r>
      <w:proofErr w:type="gramEnd"/>
      <w:r w:rsidRPr="00C52688">
        <w:rPr>
          <w:rFonts w:ascii="Times New Roman" w:hAnsi="Times New Roman" w:cs="Times New Roman"/>
          <w:lang w:val="ru-RU"/>
        </w:rPr>
        <w:t>остов-на-Дону (расстояние – 110</w:t>
      </w:r>
      <w:r w:rsidR="00241D76">
        <w:rPr>
          <w:rFonts w:ascii="Times New Roman" w:hAnsi="Times New Roman" w:cs="Times New Roman"/>
          <w:lang w:val="ru-RU"/>
        </w:rPr>
        <w:t xml:space="preserve"> </w:t>
      </w:r>
      <w:r w:rsidRPr="00C52688">
        <w:rPr>
          <w:rFonts w:ascii="Times New Roman" w:hAnsi="Times New Roman" w:cs="Times New Roman"/>
          <w:lang w:val="ru-RU"/>
        </w:rPr>
        <w:t>км), райцентра г.Азов (расстояние  75</w:t>
      </w:r>
      <w:r w:rsidR="00241D76">
        <w:rPr>
          <w:rFonts w:ascii="Times New Roman" w:hAnsi="Times New Roman" w:cs="Times New Roman"/>
          <w:lang w:val="ru-RU"/>
        </w:rPr>
        <w:t xml:space="preserve"> </w:t>
      </w:r>
      <w:r w:rsidRPr="00C52688">
        <w:rPr>
          <w:rFonts w:ascii="Times New Roman" w:hAnsi="Times New Roman" w:cs="Times New Roman"/>
          <w:lang w:val="ru-RU"/>
        </w:rPr>
        <w:t>км) и города Батайск (расстояние – 100</w:t>
      </w:r>
      <w:r w:rsidR="00241D76">
        <w:rPr>
          <w:rFonts w:ascii="Times New Roman" w:hAnsi="Times New Roman" w:cs="Times New Roman"/>
          <w:lang w:val="ru-RU"/>
        </w:rPr>
        <w:t xml:space="preserve"> </w:t>
      </w:r>
      <w:r w:rsidRPr="00C52688">
        <w:rPr>
          <w:rFonts w:ascii="Times New Roman" w:hAnsi="Times New Roman" w:cs="Times New Roman"/>
          <w:lang w:val="ru-RU"/>
        </w:rPr>
        <w:t xml:space="preserve">км). </w:t>
      </w:r>
    </w:p>
    <w:p w:rsidR="00D80B67" w:rsidRDefault="00D07FAF" w:rsidP="00D80B67">
      <w:pPr>
        <w:spacing w:line="319" w:lineRule="auto"/>
        <w:ind w:left="0" w:firstLine="284"/>
        <w:rPr>
          <w:rFonts w:ascii="Times New Roman" w:hAnsi="Times New Roman" w:cs="Times New Roman"/>
          <w:lang w:val="ru-RU"/>
        </w:rPr>
      </w:pPr>
      <w:r w:rsidRPr="00C52688">
        <w:rPr>
          <w:rFonts w:ascii="Times New Roman" w:hAnsi="Times New Roman" w:cs="Times New Roman"/>
          <w:lang w:val="ru-RU"/>
        </w:rPr>
        <w:t>Территориально-временная удалённость селений от Батайска, Азова и Ростова не позволяет сельскому населению активно участвовать в маятниковой миграции.</w:t>
      </w:r>
    </w:p>
    <w:p w:rsidR="00EC5375" w:rsidRPr="00D80B67" w:rsidRDefault="00D07FAF" w:rsidP="00D80B67">
      <w:pPr>
        <w:spacing w:line="319" w:lineRule="auto"/>
        <w:ind w:left="0" w:firstLine="284"/>
        <w:rPr>
          <w:rFonts w:ascii="Times New Roman" w:hAnsi="Times New Roman" w:cs="Times New Roman"/>
          <w:lang w:val="ru-RU"/>
        </w:rPr>
      </w:pPr>
      <w:r w:rsidRPr="00C52688">
        <w:rPr>
          <w:rFonts w:ascii="Times New Roman" w:hAnsi="Times New Roman" w:cs="Times New Roman"/>
          <w:lang w:val="ru-RU"/>
        </w:rPr>
        <w:t xml:space="preserve"> </w:t>
      </w:r>
    </w:p>
    <w:p w:rsidR="003B23AD" w:rsidRPr="003F2FFE" w:rsidRDefault="00A66185" w:rsidP="00A66185">
      <w:pPr>
        <w:pStyle w:val="S"/>
        <w:jc w:val="both"/>
      </w:pPr>
      <w:r>
        <w:t xml:space="preserve">    </w:t>
      </w:r>
      <w:r w:rsidR="003B23AD" w:rsidRPr="003F2FFE">
        <w:t xml:space="preserve">2. </w:t>
      </w:r>
      <w:r w:rsidR="00691569" w:rsidRPr="003F2FFE">
        <w:t xml:space="preserve"> </w:t>
      </w:r>
      <w:r w:rsidR="00D80B67">
        <w:t xml:space="preserve">Цели </w:t>
      </w:r>
      <w:r w:rsidR="003B23AD" w:rsidRPr="003F2FFE">
        <w:t>и задачи проекта</w:t>
      </w:r>
      <w:r>
        <w:t>.</w:t>
      </w:r>
    </w:p>
    <w:p w:rsidR="003B23AD" w:rsidRPr="003F2FFE" w:rsidRDefault="003B23AD" w:rsidP="009E5034">
      <w:pPr>
        <w:spacing w:line="319" w:lineRule="auto"/>
        <w:ind w:left="0" w:firstLine="284"/>
        <w:rPr>
          <w:rFonts w:ascii="Times New Roman" w:hAnsi="Times New Roman" w:cs="Times New Roman"/>
          <w:b/>
          <w:i/>
          <w:lang w:val="ru-RU" w:eastAsia="ru-RU"/>
        </w:rPr>
      </w:pPr>
      <w:r w:rsidRPr="003F2FFE">
        <w:rPr>
          <w:rFonts w:ascii="Times New Roman" w:hAnsi="Times New Roman" w:cs="Times New Roman"/>
          <w:lang w:val="ru-RU" w:eastAsia="ru-RU"/>
        </w:rPr>
        <w:t xml:space="preserve">В соответствии с Градостроительным Кодексом РФ </w:t>
      </w:r>
      <w:r w:rsidRPr="003F2FFE">
        <w:rPr>
          <w:rFonts w:ascii="Times New Roman" w:hAnsi="Times New Roman" w:cs="Times New Roman"/>
          <w:b/>
          <w:lang w:val="ru-RU" w:eastAsia="ru-RU"/>
        </w:rPr>
        <w:t xml:space="preserve"> </w:t>
      </w:r>
      <w:r w:rsidRPr="003F2FFE">
        <w:rPr>
          <w:rFonts w:ascii="Times New Roman" w:hAnsi="Times New Roman" w:cs="Times New Roman"/>
          <w:lang w:val="ru-RU" w:eastAsia="ru-RU"/>
        </w:rPr>
        <w:t xml:space="preserve">разработка  генерального плана </w:t>
      </w:r>
      <w:r w:rsidR="003F2FFE" w:rsidRPr="003F2FFE">
        <w:rPr>
          <w:rFonts w:ascii="Times New Roman" w:hAnsi="Times New Roman" w:cs="Times New Roman"/>
          <w:lang w:val="ru-RU" w:eastAsia="ru-RU"/>
        </w:rPr>
        <w:t>Отрадовского</w:t>
      </w:r>
      <w:r w:rsidRPr="003F2FFE">
        <w:rPr>
          <w:rFonts w:ascii="Times New Roman" w:hAnsi="Times New Roman" w:cs="Times New Roman"/>
          <w:lang w:val="ru-RU" w:eastAsia="ru-RU"/>
        </w:rPr>
        <w:t xml:space="preserve"> сельского поселения направлена на определение назначения его территориальных единиц в совокупности социальных, экономических, экологических и иных факторов. Стратегическая цель генерального плана сельского поселения – обеспечение условий для устойчивого развития  территорий, развитие инженерной, транспортной и социальной  инфраструктур, обеспечение учета интересов граждан и их объединений.</w:t>
      </w:r>
    </w:p>
    <w:p w:rsidR="003B23AD" w:rsidRPr="003F2FFE" w:rsidRDefault="003B23AD" w:rsidP="007B117A">
      <w:pPr>
        <w:autoSpaceDE w:val="0"/>
        <w:autoSpaceDN w:val="0"/>
        <w:adjustRightInd w:val="0"/>
        <w:spacing w:line="319" w:lineRule="auto"/>
        <w:ind w:left="0" w:firstLine="284"/>
        <w:rPr>
          <w:rFonts w:ascii="Times New Roman" w:hAnsi="Times New Roman" w:cs="Times New Roman"/>
          <w:lang w:val="ru-RU"/>
        </w:rPr>
      </w:pPr>
      <w:r w:rsidRPr="003F2FFE">
        <w:rPr>
          <w:rFonts w:ascii="Times New Roman" w:hAnsi="Times New Roman" w:cs="Times New Roman"/>
          <w:lang w:val="ru-RU"/>
        </w:rPr>
        <w:t xml:space="preserve">Целью разработки проекта генерального плана </w:t>
      </w:r>
      <w:r w:rsidR="003F2FFE" w:rsidRPr="003F2FFE">
        <w:rPr>
          <w:rFonts w:ascii="Times New Roman" w:hAnsi="Times New Roman" w:cs="Times New Roman"/>
          <w:lang w:val="ru-RU"/>
        </w:rPr>
        <w:t>Отрадовского</w:t>
      </w:r>
      <w:r w:rsidRPr="003F2FFE">
        <w:rPr>
          <w:rFonts w:ascii="Times New Roman" w:hAnsi="Times New Roman" w:cs="Times New Roman"/>
          <w:lang w:val="ru-RU"/>
        </w:rPr>
        <w:t xml:space="preserve"> сельского поселения является установление требований и ограничений по использованию территории поселения для осуществления градостроительной деятельности и обеспечения устойчивого развития территорий при помощи комплексного решения вопросов территориального планирования в целях планирования размещения объектов капитального строительства федерального, регионального и местного значения.</w:t>
      </w:r>
    </w:p>
    <w:p w:rsidR="003B23AD" w:rsidRPr="003F2FFE" w:rsidRDefault="003B23AD" w:rsidP="007B117A">
      <w:pPr>
        <w:autoSpaceDE w:val="0"/>
        <w:autoSpaceDN w:val="0"/>
        <w:adjustRightInd w:val="0"/>
        <w:spacing w:line="319" w:lineRule="auto"/>
        <w:ind w:left="0" w:firstLine="284"/>
        <w:rPr>
          <w:rFonts w:ascii="Times New Roman" w:hAnsi="Times New Roman" w:cs="Times New Roman"/>
          <w:lang w:val="ru-RU"/>
        </w:rPr>
      </w:pPr>
      <w:r w:rsidRPr="003F2FFE">
        <w:rPr>
          <w:rFonts w:ascii="Times New Roman" w:hAnsi="Times New Roman" w:cs="Times New Roman"/>
          <w:lang w:val="ru-RU"/>
        </w:rPr>
        <w:t>Выполнение поставленных целей на основе анализа состояния территориальной социально-экономической системы сельского поселения, проблем и направлений ее комплексного развития обеспечивается решением градостроительных задач:</w:t>
      </w:r>
    </w:p>
    <w:p w:rsidR="003B23AD" w:rsidRPr="003F2FFE" w:rsidRDefault="003B23AD" w:rsidP="004B0BBD">
      <w:pPr>
        <w:pStyle w:val="310"/>
        <w:spacing w:line="319" w:lineRule="auto"/>
        <w:ind w:firstLine="709"/>
        <w:rPr>
          <w:rFonts w:ascii="Times New Roman" w:hAnsi="Times New Roman" w:cs="Times New Roman"/>
          <w:sz w:val="24"/>
        </w:rPr>
      </w:pPr>
      <w:r w:rsidRPr="003F2FFE">
        <w:rPr>
          <w:rFonts w:ascii="Times New Roman" w:hAnsi="Times New Roman" w:cs="Times New Roman"/>
          <w:sz w:val="24"/>
        </w:rPr>
        <w:t>- планировочной организации территории;</w:t>
      </w:r>
    </w:p>
    <w:p w:rsidR="003B23AD" w:rsidRPr="003F2FFE" w:rsidRDefault="003B23AD" w:rsidP="004B0BBD">
      <w:pPr>
        <w:pStyle w:val="310"/>
        <w:spacing w:line="319" w:lineRule="auto"/>
        <w:ind w:firstLine="709"/>
        <w:rPr>
          <w:rFonts w:ascii="Times New Roman" w:hAnsi="Times New Roman" w:cs="Times New Roman"/>
          <w:sz w:val="24"/>
          <w:lang w:eastAsia="ru-RU"/>
        </w:rPr>
      </w:pPr>
      <w:r w:rsidRPr="003F2FFE">
        <w:rPr>
          <w:rFonts w:ascii="Times New Roman" w:hAnsi="Times New Roman" w:cs="Times New Roman"/>
          <w:sz w:val="24"/>
        </w:rPr>
        <w:t xml:space="preserve">- </w:t>
      </w:r>
      <w:r w:rsidRPr="003F2FFE">
        <w:rPr>
          <w:rFonts w:ascii="Times New Roman" w:hAnsi="Times New Roman" w:cs="Times New Roman"/>
          <w:sz w:val="24"/>
          <w:lang w:eastAsia="ru-RU"/>
        </w:rPr>
        <w:t xml:space="preserve">зонирования территории поселения с установлением зон различного </w:t>
      </w:r>
    </w:p>
    <w:p w:rsidR="003B23AD" w:rsidRPr="003F2FFE" w:rsidRDefault="003B23AD" w:rsidP="004B0BBD">
      <w:pPr>
        <w:pStyle w:val="310"/>
        <w:spacing w:line="319" w:lineRule="auto"/>
        <w:ind w:firstLine="709"/>
        <w:rPr>
          <w:rFonts w:ascii="Times New Roman" w:hAnsi="Times New Roman" w:cs="Times New Roman"/>
          <w:sz w:val="24"/>
          <w:lang w:eastAsia="ru-RU"/>
        </w:rPr>
      </w:pPr>
      <w:r w:rsidRPr="003F2FFE">
        <w:rPr>
          <w:rFonts w:ascii="Times New Roman" w:hAnsi="Times New Roman" w:cs="Times New Roman"/>
          <w:sz w:val="24"/>
          <w:lang w:eastAsia="ru-RU"/>
        </w:rPr>
        <w:t xml:space="preserve">  функционального назначения и ограничений на их использование </w:t>
      </w:r>
    </w:p>
    <w:p w:rsidR="003B23AD" w:rsidRPr="003F2FFE" w:rsidRDefault="003B23AD" w:rsidP="004B0BBD">
      <w:pPr>
        <w:pStyle w:val="310"/>
        <w:spacing w:line="319" w:lineRule="auto"/>
        <w:ind w:firstLine="709"/>
        <w:rPr>
          <w:rFonts w:ascii="Times New Roman" w:hAnsi="Times New Roman" w:cs="Times New Roman"/>
          <w:sz w:val="24"/>
        </w:rPr>
      </w:pPr>
      <w:r w:rsidRPr="003F2FFE">
        <w:rPr>
          <w:rFonts w:ascii="Times New Roman" w:hAnsi="Times New Roman" w:cs="Times New Roman"/>
          <w:sz w:val="24"/>
          <w:lang w:eastAsia="ru-RU"/>
        </w:rPr>
        <w:t xml:space="preserve">  при осуществлении градостроительной деятельности</w:t>
      </w:r>
      <w:r w:rsidRPr="003F2FFE">
        <w:rPr>
          <w:rFonts w:ascii="Times New Roman" w:hAnsi="Times New Roman" w:cs="Times New Roman"/>
          <w:sz w:val="24"/>
        </w:rPr>
        <w:t>;</w:t>
      </w:r>
    </w:p>
    <w:p w:rsidR="003B23AD" w:rsidRPr="003F2FFE" w:rsidRDefault="003B23AD" w:rsidP="004B0BBD">
      <w:pPr>
        <w:pStyle w:val="310"/>
        <w:tabs>
          <w:tab w:val="left" w:pos="1080"/>
        </w:tabs>
        <w:spacing w:line="319" w:lineRule="auto"/>
        <w:ind w:firstLine="709"/>
        <w:rPr>
          <w:rFonts w:ascii="Times New Roman" w:hAnsi="Times New Roman" w:cs="Times New Roman"/>
          <w:sz w:val="24"/>
        </w:rPr>
      </w:pPr>
      <w:r w:rsidRPr="003F2FFE">
        <w:rPr>
          <w:rFonts w:ascii="Times New Roman" w:hAnsi="Times New Roman" w:cs="Times New Roman"/>
          <w:sz w:val="24"/>
        </w:rPr>
        <w:t>- развития социальной инфраструктуры;</w:t>
      </w:r>
    </w:p>
    <w:p w:rsidR="003B23AD" w:rsidRPr="003F2FFE" w:rsidRDefault="003B23AD" w:rsidP="004B0BBD">
      <w:pPr>
        <w:pStyle w:val="310"/>
        <w:spacing w:line="319" w:lineRule="auto"/>
        <w:ind w:firstLine="709"/>
        <w:rPr>
          <w:rFonts w:ascii="Times New Roman" w:hAnsi="Times New Roman" w:cs="Times New Roman"/>
          <w:sz w:val="24"/>
        </w:rPr>
      </w:pPr>
      <w:r w:rsidRPr="003F2FFE">
        <w:rPr>
          <w:rFonts w:ascii="Times New Roman" w:hAnsi="Times New Roman" w:cs="Times New Roman"/>
          <w:sz w:val="24"/>
        </w:rPr>
        <w:t>- развития рекреационно-туристической инфраструктуры;</w:t>
      </w:r>
    </w:p>
    <w:p w:rsidR="003B23AD" w:rsidRPr="003F2FFE" w:rsidRDefault="003B23AD" w:rsidP="004B0BBD">
      <w:pPr>
        <w:pStyle w:val="310"/>
        <w:spacing w:line="319" w:lineRule="auto"/>
        <w:ind w:firstLine="709"/>
        <w:rPr>
          <w:rFonts w:ascii="Times New Roman" w:hAnsi="Times New Roman" w:cs="Times New Roman"/>
          <w:sz w:val="24"/>
        </w:rPr>
      </w:pPr>
      <w:r w:rsidRPr="003F2FFE">
        <w:rPr>
          <w:rFonts w:ascii="Times New Roman" w:hAnsi="Times New Roman" w:cs="Times New Roman"/>
          <w:sz w:val="24"/>
        </w:rPr>
        <w:t>- развития транспортной и инженерной инфраструктуры;</w:t>
      </w:r>
    </w:p>
    <w:p w:rsidR="003B23AD" w:rsidRPr="003F2FFE" w:rsidRDefault="003B23AD" w:rsidP="004B0BBD">
      <w:pPr>
        <w:pStyle w:val="310"/>
        <w:spacing w:line="319" w:lineRule="auto"/>
        <w:ind w:firstLine="709"/>
        <w:rPr>
          <w:rFonts w:ascii="Times New Roman" w:hAnsi="Times New Roman" w:cs="Times New Roman"/>
          <w:sz w:val="24"/>
          <w:lang w:eastAsia="ru-RU"/>
        </w:rPr>
      </w:pPr>
      <w:r w:rsidRPr="003F2FFE">
        <w:rPr>
          <w:rFonts w:ascii="Times New Roman" w:hAnsi="Times New Roman" w:cs="Times New Roman"/>
          <w:sz w:val="24"/>
        </w:rPr>
        <w:t xml:space="preserve">- </w:t>
      </w:r>
      <w:r w:rsidRPr="003F2FFE">
        <w:rPr>
          <w:rFonts w:ascii="Times New Roman" w:hAnsi="Times New Roman" w:cs="Times New Roman"/>
          <w:sz w:val="24"/>
          <w:lang w:eastAsia="ru-RU"/>
        </w:rPr>
        <w:t xml:space="preserve">выявления и оценки природного и экономического потенциала территории </w:t>
      </w:r>
    </w:p>
    <w:p w:rsidR="003B23AD" w:rsidRPr="003F2FFE" w:rsidRDefault="00F078B8" w:rsidP="004B0BBD">
      <w:pPr>
        <w:pStyle w:val="310"/>
        <w:spacing w:line="319" w:lineRule="auto"/>
        <w:ind w:firstLine="709"/>
        <w:rPr>
          <w:rFonts w:ascii="Times New Roman" w:hAnsi="Times New Roman" w:cs="Times New Roman"/>
          <w:sz w:val="24"/>
        </w:rPr>
      </w:pPr>
      <w:r w:rsidRPr="003F2FFE">
        <w:rPr>
          <w:rFonts w:ascii="Times New Roman" w:hAnsi="Times New Roman" w:cs="Times New Roman"/>
          <w:sz w:val="24"/>
          <w:lang w:eastAsia="ru-RU"/>
        </w:rPr>
        <w:t xml:space="preserve">  </w:t>
      </w:r>
      <w:r w:rsidR="003B23AD" w:rsidRPr="003F2FFE">
        <w:rPr>
          <w:rFonts w:ascii="Times New Roman" w:hAnsi="Times New Roman" w:cs="Times New Roman"/>
          <w:sz w:val="24"/>
          <w:lang w:eastAsia="ru-RU"/>
        </w:rPr>
        <w:t>и условий наиболее полной и эффективной его реализации;</w:t>
      </w:r>
    </w:p>
    <w:p w:rsidR="003B23AD" w:rsidRPr="003F2FFE" w:rsidRDefault="00A66185" w:rsidP="004B0BBD">
      <w:pPr>
        <w:pStyle w:val="310"/>
        <w:spacing w:line="319" w:lineRule="auto"/>
        <w:ind w:firstLine="0"/>
        <w:rPr>
          <w:rFonts w:ascii="Times New Roman" w:hAnsi="Times New Roman" w:cs="Times New Roman"/>
          <w:sz w:val="24"/>
          <w:lang w:eastAsia="ru-RU"/>
        </w:rPr>
      </w:pPr>
      <w:r>
        <w:rPr>
          <w:rFonts w:ascii="Times New Roman" w:hAnsi="Times New Roman" w:cs="Times New Roman"/>
          <w:sz w:val="24"/>
        </w:rPr>
        <w:t xml:space="preserve">          </w:t>
      </w:r>
      <w:r w:rsidR="003B23AD" w:rsidRPr="003F2FFE">
        <w:rPr>
          <w:rFonts w:ascii="Times New Roman" w:hAnsi="Times New Roman" w:cs="Times New Roman"/>
          <w:sz w:val="24"/>
        </w:rPr>
        <w:t xml:space="preserve">- </w:t>
      </w:r>
      <w:r w:rsidR="003B23AD" w:rsidRPr="003F2FFE">
        <w:rPr>
          <w:rFonts w:ascii="Times New Roman" w:hAnsi="Times New Roman" w:cs="Times New Roman"/>
          <w:sz w:val="24"/>
          <w:lang w:eastAsia="ru-RU"/>
        </w:rPr>
        <w:t xml:space="preserve">выявления мер по улучшению экологической обстановки с выделением </w:t>
      </w:r>
    </w:p>
    <w:p w:rsidR="003B23AD" w:rsidRPr="003F2FFE" w:rsidRDefault="00F078B8" w:rsidP="004B0BBD">
      <w:pPr>
        <w:pStyle w:val="310"/>
        <w:spacing w:line="319" w:lineRule="auto"/>
        <w:ind w:firstLine="709"/>
        <w:rPr>
          <w:rFonts w:ascii="Times New Roman" w:hAnsi="Times New Roman" w:cs="Times New Roman"/>
          <w:sz w:val="24"/>
          <w:lang w:eastAsia="ru-RU"/>
        </w:rPr>
      </w:pPr>
      <w:r w:rsidRPr="003F2FFE">
        <w:rPr>
          <w:rFonts w:ascii="Times New Roman" w:hAnsi="Times New Roman" w:cs="Times New Roman"/>
          <w:sz w:val="24"/>
          <w:lang w:eastAsia="ru-RU"/>
        </w:rPr>
        <w:t xml:space="preserve">  </w:t>
      </w:r>
      <w:r w:rsidR="003B23AD" w:rsidRPr="003F2FFE">
        <w:rPr>
          <w:rFonts w:ascii="Times New Roman" w:hAnsi="Times New Roman" w:cs="Times New Roman"/>
          <w:sz w:val="24"/>
          <w:lang w:eastAsia="ru-RU"/>
        </w:rPr>
        <w:t xml:space="preserve">территорий, выполняющих </w:t>
      </w:r>
      <w:proofErr w:type="gramStart"/>
      <w:r w:rsidR="003B23AD" w:rsidRPr="003F2FFE">
        <w:rPr>
          <w:rFonts w:ascii="Times New Roman" w:hAnsi="Times New Roman" w:cs="Times New Roman"/>
          <w:sz w:val="24"/>
          <w:lang w:eastAsia="ru-RU"/>
        </w:rPr>
        <w:t>защитные</w:t>
      </w:r>
      <w:proofErr w:type="gramEnd"/>
      <w:r w:rsidR="003B23AD" w:rsidRPr="003F2FFE">
        <w:rPr>
          <w:rFonts w:ascii="Times New Roman" w:hAnsi="Times New Roman" w:cs="Times New Roman"/>
          <w:sz w:val="24"/>
          <w:lang w:eastAsia="ru-RU"/>
        </w:rPr>
        <w:t xml:space="preserve"> и санитарно-гигиенические </w:t>
      </w:r>
    </w:p>
    <w:p w:rsidR="003B23AD" w:rsidRPr="003F2FFE" w:rsidRDefault="00F078B8" w:rsidP="004B0BBD">
      <w:pPr>
        <w:pStyle w:val="310"/>
        <w:spacing w:line="319" w:lineRule="auto"/>
        <w:ind w:firstLine="709"/>
        <w:rPr>
          <w:rFonts w:ascii="Times New Roman" w:hAnsi="Times New Roman" w:cs="Times New Roman"/>
          <w:sz w:val="24"/>
        </w:rPr>
      </w:pPr>
      <w:r w:rsidRPr="003F2FFE">
        <w:rPr>
          <w:rFonts w:ascii="Times New Roman" w:hAnsi="Times New Roman" w:cs="Times New Roman"/>
          <w:sz w:val="24"/>
          <w:lang w:eastAsia="ru-RU"/>
        </w:rPr>
        <w:t xml:space="preserve">  </w:t>
      </w:r>
      <w:r w:rsidR="003B23AD" w:rsidRPr="003F2FFE">
        <w:rPr>
          <w:rFonts w:ascii="Times New Roman" w:hAnsi="Times New Roman" w:cs="Times New Roman"/>
          <w:sz w:val="24"/>
          <w:lang w:eastAsia="ru-RU"/>
        </w:rPr>
        <w:t>функции   окружающей среды</w:t>
      </w:r>
      <w:r w:rsidR="003B23AD" w:rsidRPr="003F2FFE">
        <w:rPr>
          <w:rFonts w:ascii="Times New Roman" w:hAnsi="Times New Roman" w:cs="Times New Roman"/>
          <w:sz w:val="24"/>
        </w:rPr>
        <w:t>;</w:t>
      </w:r>
    </w:p>
    <w:p w:rsidR="003B23AD" w:rsidRPr="003F2FFE" w:rsidRDefault="00A66185" w:rsidP="004B0BBD">
      <w:pPr>
        <w:pStyle w:val="310"/>
        <w:spacing w:line="319" w:lineRule="auto"/>
        <w:ind w:firstLine="0"/>
        <w:rPr>
          <w:rFonts w:ascii="Times New Roman" w:hAnsi="Times New Roman" w:cs="Times New Roman"/>
          <w:sz w:val="24"/>
          <w:lang w:eastAsia="ru-RU"/>
        </w:rPr>
      </w:pPr>
      <w:r>
        <w:rPr>
          <w:rFonts w:ascii="Times New Roman" w:hAnsi="Times New Roman" w:cs="Times New Roman"/>
          <w:sz w:val="24"/>
        </w:rPr>
        <w:t xml:space="preserve">          </w:t>
      </w:r>
      <w:r w:rsidR="003B23AD" w:rsidRPr="003F2FFE">
        <w:rPr>
          <w:rFonts w:ascii="Times New Roman" w:hAnsi="Times New Roman" w:cs="Times New Roman"/>
          <w:sz w:val="24"/>
        </w:rPr>
        <w:t xml:space="preserve">- </w:t>
      </w:r>
      <w:r w:rsidR="003B23AD" w:rsidRPr="003F2FFE">
        <w:rPr>
          <w:rFonts w:ascii="Times New Roman" w:hAnsi="Times New Roman" w:cs="Times New Roman"/>
          <w:sz w:val="24"/>
          <w:lang w:eastAsia="ru-RU"/>
        </w:rPr>
        <w:t xml:space="preserve">выявления явных и скрытых источников  чрезвычайных ситуаций природного </w:t>
      </w:r>
    </w:p>
    <w:p w:rsidR="003B23AD" w:rsidRPr="003F2FFE" w:rsidRDefault="00455CA8" w:rsidP="004B0BBD">
      <w:pPr>
        <w:pStyle w:val="310"/>
        <w:spacing w:line="319" w:lineRule="auto"/>
        <w:ind w:firstLine="709"/>
        <w:rPr>
          <w:rFonts w:ascii="Times New Roman" w:hAnsi="Times New Roman" w:cs="Times New Roman"/>
          <w:sz w:val="24"/>
          <w:lang w:eastAsia="ru-RU"/>
        </w:rPr>
      </w:pPr>
      <w:r w:rsidRPr="003F2FFE">
        <w:rPr>
          <w:rFonts w:ascii="Times New Roman" w:hAnsi="Times New Roman" w:cs="Times New Roman"/>
          <w:sz w:val="24"/>
          <w:lang w:eastAsia="ru-RU"/>
        </w:rPr>
        <w:t xml:space="preserve">  </w:t>
      </w:r>
      <w:r w:rsidR="003B23AD" w:rsidRPr="003F2FFE">
        <w:rPr>
          <w:rFonts w:ascii="Times New Roman" w:hAnsi="Times New Roman" w:cs="Times New Roman"/>
          <w:sz w:val="24"/>
          <w:lang w:eastAsia="ru-RU"/>
        </w:rPr>
        <w:t xml:space="preserve">и техногенного характера  и  предложение мер по защите территории поселения </w:t>
      </w:r>
    </w:p>
    <w:p w:rsidR="003B23AD" w:rsidRPr="003F2FFE" w:rsidRDefault="00455CA8" w:rsidP="004B0BBD">
      <w:pPr>
        <w:pStyle w:val="310"/>
        <w:spacing w:line="319" w:lineRule="auto"/>
        <w:ind w:firstLine="709"/>
        <w:rPr>
          <w:rFonts w:ascii="Times New Roman" w:hAnsi="Times New Roman" w:cs="Times New Roman"/>
          <w:sz w:val="24"/>
          <w:lang w:eastAsia="ru-RU"/>
        </w:rPr>
      </w:pPr>
      <w:r w:rsidRPr="003F2FFE">
        <w:rPr>
          <w:rFonts w:ascii="Times New Roman" w:hAnsi="Times New Roman" w:cs="Times New Roman"/>
          <w:sz w:val="24"/>
          <w:lang w:eastAsia="ru-RU"/>
        </w:rPr>
        <w:t xml:space="preserve">  </w:t>
      </w:r>
      <w:r w:rsidR="003B23AD" w:rsidRPr="003F2FFE">
        <w:rPr>
          <w:rFonts w:ascii="Times New Roman" w:hAnsi="Times New Roman" w:cs="Times New Roman"/>
          <w:sz w:val="24"/>
          <w:lang w:eastAsia="ru-RU"/>
        </w:rPr>
        <w:t>от их воздействия</w:t>
      </w:r>
      <w:r w:rsidR="003B23AD" w:rsidRPr="003F2FFE">
        <w:rPr>
          <w:rFonts w:ascii="Times New Roman" w:hAnsi="Times New Roman" w:cs="Times New Roman"/>
          <w:sz w:val="24"/>
        </w:rPr>
        <w:t>;</w:t>
      </w:r>
    </w:p>
    <w:p w:rsidR="003B23AD" w:rsidRPr="003F2FFE" w:rsidRDefault="004B0BBD" w:rsidP="004B0BBD">
      <w:pPr>
        <w:pStyle w:val="310"/>
        <w:spacing w:line="319" w:lineRule="auto"/>
        <w:ind w:firstLine="0"/>
        <w:rPr>
          <w:rFonts w:ascii="Times New Roman" w:hAnsi="Times New Roman" w:cs="Times New Roman"/>
          <w:sz w:val="24"/>
        </w:rPr>
      </w:pPr>
      <w:r w:rsidRPr="003F2FFE">
        <w:rPr>
          <w:rFonts w:ascii="Times New Roman" w:hAnsi="Times New Roman" w:cs="Times New Roman"/>
          <w:sz w:val="24"/>
        </w:rPr>
        <w:t xml:space="preserve">         </w:t>
      </w:r>
      <w:r w:rsidR="003132EE" w:rsidRPr="003F2FFE">
        <w:rPr>
          <w:rFonts w:ascii="Times New Roman" w:hAnsi="Times New Roman" w:cs="Times New Roman"/>
          <w:sz w:val="24"/>
        </w:rPr>
        <w:t xml:space="preserve"> </w:t>
      </w:r>
      <w:r w:rsidR="003B23AD" w:rsidRPr="003F2FFE">
        <w:rPr>
          <w:rFonts w:ascii="Times New Roman" w:hAnsi="Times New Roman" w:cs="Times New Roman"/>
          <w:sz w:val="24"/>
        </w:rPr>
        <w:t>- иные меры по развитию производительных сил поселения.</w:t>
      </w:r>
    </w:p>
    <w:p w:rsidR="003B23AD" w:rsidRPr="003F2FFE" w:rsidRDefault="003B23AD" w:rsidP="007B117A">
      <w:pPr>
        <w:spacing w:line="319" w:lineRule="auto"/>
        <w:ind w:left="0" w:firstLine="284"/>
        <w:rPr>
          <w:rFonts w:ascii="Times New Roman" w:hAnsi="Times New Roman" w:cs="Times New Roman"/>
          <w:lang w:val="ru-RU"/>
        </w:rPr>
      </w:pPr>
      <w:r w:rsidRPr="003F2FFE">
        <w:rPr>
          <w:rFonts w:ascii="Times New Roman" w:hAnsi="Times New Roman" w:cs="Times New Roman"/>
          <w:lang w:val="ru-RU"/>
        </w:rPr>
        <w:t xml:space="preserve">Залогом  выполнения основной цели проекта – последовательного повышения уровня и качества жизни населения </w:t>
      </w:r>
      <w:r w:rsidR="003F2FFE" w:rsidRPr="003F2FFE">
        <w:rPr>
          <w:rFonts w:ascii="Times New Roman" w:hAnsi="Times New Roman" w:cs="Times New Roman"/>
          <w:lang w:val="ru-RU"/>
        </w:rPr>
        <w:t>Отрадовского</w:t>
      </w:r>
      <w:r w:rsidRPr="003F2FFE">
        <w:rPr>
          <w:rFonts w:ascii="Times New Roman" w:hAnsi="Times New Roman" w:cs="Times New Roman"/>
          <w:lang w:val="ru-RU"/>
        </w:rPr>
        <w:t xml:space="preserve"> сельского поселения - является решение поставленных проектом задач. Рациональные решения задач по планировочной организации и </w:t>
      </w:r>
      <w:r w:rsidRPr="003F2FFE">
        <w:rPr>
          <w:rFonts w:ascii="Times New Roman" w:hAnsi="Times New Roman" w:cs="Times New Roman"/>
          <w:lang w:val="ru-RU"/>
        </w:rPr>
        <w:lastRenderedPageBreak/>
        <w:t>функциональному зонированию территории поселения определяют максимальное раскрытие социально-экономического и рекреационного потенциала поселения с учетом опережающего развития инженерной и транспортной инфраструктуры.</w:t>
      </w:r>
    </w:p>
    <w:p w:rsidR="00EC5375" w:rsidRDefault="003B23AD" w:rsidP="0046786D">
      <w:pPr>
        <w:widowControl w:val="0"/>
        <w:spacing w:line="319" w:lineRule="auto"/>
        <w:ind w:left="0" w:firstLine="284"/>
        <w:rPr>
          <w:rFonts w:ascii="Times New Roman" w:hAnsi="Times New Roman" w:cs="Times New Roman"/>
          <w:lang w:val="ru-RU"/>
        </w:rPr>
      </w:pPr>
      <w:r w:rsidRPr="003F2FFE">
        <w:rPr>
          <w:rFonts w:ascii="Times New Roman" w:hAnsi="Times New Roman" w:cs="Times New Roman"/>
          <w:lang w:val="ru-RU"/>
        </w:rPr>
        <w:t>Реализация перечня мероприятий, разработанных в составе проекта, позволит решить поставленные задачи.</w:t>
      </w:r>
    </w:p>
    <w:p w:rsidR="00B92190" w:rsidRPr="003F2FFE" w:rsidRDefault="00B92190" w:rsidP="0046786D">
      <w:pPr>
        <w:widowControl w:val="0"/>
        <w:spacing w:line="319" w:lineRule="auto"/>
        <w:ind w:left="0" w:firstLine="284"/>
        <w:rPr>
          <w:rFonts w:ascii="Times New Roman" w:hAnsi="Times New Roman" w:cs="Times New Roman"/>
          <w:lang w:val="ru-RU"/>
        </w:rPr>
      </w:pPr>
    </w:p>
    <w:p w:rsidR="00467213" w:rsidRPr="003F2FFE" w:rsidRDefault="00103AE3" w:rsidP="00D80B67">
      <w:pPr>
        <w:widowControl w:val="0"/>
        <w:spacing w:line="319" w:lineRule="auto"/>
        <w:rPr>
          <w:rFonts w:ascii="Times New Roman" w:hAnsi="Times New Roman"/>
          <w:b/>
          <w:sz w:val="28"/>
          <w:szCs w:val="28"/>
          <w:lang w:val="ru-RU"/>
        </w:rPr>
      </w:pPr>
      <w:r w:rsidRPr="003F2FFE">
        <w:rPr>
          <w:rFonts w:ascii="Times New Roman" w:hAnsi="Times New Roman" w:cs="Times New Roman"/>
          <w:b/>
          <w:sz w:val="28"/>
          <w:szCs w:val="28"/>
          <w:lang w:val="ru-RU"/>
        </w:rPr>
        <w:t xml:space="preserve">3. </w:t>
      </w:r>
      <w:r w:rsidR="00E40C71" w:rsidRPr="003F2FFE">
        <w:rPr>
          <w:rFonts w:ascii="Times New Roman" w:hAnsi="Times New Roman" w:cs="Times New Roman"/>
          <w:b/>
          <w:sz w:val="28"/>
          <w:szCs w:val="28"/>
          <w:lang w:val="ru-RU"/>
        </w:rPr>
        <w:t xml:space="preserve"> </w:t>
      </w:r>
      <w:r w:rsidR="00BE642C" w:rsidRPr="003F2FFE">
        <w:rPr>
          <w:rFonts w:ascii="Times New Roman" w:hAnsi="Times New Roman"/>
          <w:b/>
          <w:sz w:val="28"/>
          <w:szCs w:val="28"/>
          <w:lang w:val="ru-RU"/>
        </w:rPr>
        <w:t>Природно-ресурсный потенциал</w:t>
      </w:r>
      <w:r w:rsidR="00B92190">
        <w:rPr>
          <w:rFonts w:ascii="Times New Roman" w:hAnsi="Times New Roman"/>
          <w:b/>
          <w:sz w:val="28"/>
          <w:szCs w:val="28"/>
          <w:lang w:val="ru-RU"/>
        </w:rPr>
        <w:t>.</w:t>
      </w:r>
    </w:p>
    <w:p w:rsidR="003B23AD" w:rsidRPr="003F2FFE" w:rsidRDefault="00BE642C" w:rsidP="00D80B67">
      <w:pPr>
        <w:pStyle w:val="afc"/>
        <w:spacing w:line="319" w:lineRule="auto"/>
        <w:rPr>
          <w:rFonts w:ascii="Times New Roman" w:hAnsi="Times New Roman"/>
          <w:szCs w:val="24"/>
          <w:lang w:val="ru-RU"/>
        </w:rPr>
      </w:pPr>
      <w:r w:rsidRPr="003F2FFE">
        <w:rPr>
          <w:rFonts w:ascii="Times New Roman" w:hAnsi="Times New Roman"/>
          <w:b/>
          <w:szCs w:val="24"/>
          <w:lang w:val="ru-RU"/>
        </w:rPr>
        <w:t>3</w:t>
      </w:r>
      <w:r w:rsidR="00FA5607" w:rsidRPr="003F2FFE">
        <w:rPr>
          <w:rFonts w:ascii="Times New Roman" w:hAnsi="Times New Roman"/>
          <w:b/>
          <w:szCs w:val="24"/>
          <w:lang w:val="ru-RU"/>
        </w:rPr>
        <w:t>.1</w:t>
      </w:r>
      <w:r w:rsidR="00B92190">
        <w:rPr>
          <w:rFonts w:ascii="Times New Roman" w:hAnsi="Times New Roman"/>
          <w:b/>
          <w:szCs w:val="24"/>
          <w:lang w:val="ru-RU"/>
        </w:rPr>
        <w:t>.</w:t>
      </w:r>
      <w:r w:rsidR="00FA5607" w:rsidRPr="003F2FFE">
        <w:rPr>
          <w:rFonts w:ascii="Times New Roman" w:hAnsi="Times New Roman"/>
          <w:b/>
          <w:szCs w:val="24"/>
          <w:lang w:val="ru-RU"/>
        </w:rPr>
        <w:t xml:space="preserve"> </w:t>
      </w:r>
      <w:r w:rsidRPr="003F2FFE">
        <w:rPr>
          <w:rFonts w:ascii="Times New Roman" w:hAnsi="Times New Roman"/>
          <w:b/>
          <w:szCs w:val="24"/>
          <w:lang w:val="ru-RU"/>
        </w:rPr>
        <w:t xml:space="preserve"> Климат</w:t>
      </w:r>
      <w:r w:rsidR="00B92190">
        <w:rPr>
          <w:rFonts w:ascii="Times New Roman" w:hAnsi="Times New Roman"/>
          <w:b/>
          <w:szCs w:val="24"/>
          <w:lang w:val="ru-RU"/>
        </w:rPr>
        <w:t>.</w:t>
      </w:r>
    </w:p>
    <w:p w:rsidR="00D07FAF" w:rsidRPr="00D07FAF" w:rsidRDefault="00D07FAF" w:rsidP="00D80B67">
      <w:pPr>
        <w:pStyle w:val="2a"/>
        <w:spacing w:after="0" w:line="319" w:lineRule="auto"/>
        <w:ind w:left="0" w:firstLine="284"/>
        <w:rPr>
          <w:rFonts w:ascii="Times New Roman" w:hAnsi="Times New Roman"/>
          <w:sz w:val="24"/>
          <w:szCs w:val="24"/>
        </w:rPr>
      </w:pPr>
      <w:proofErr w:type="gramStart"/>
      <w:r w:rsidRPr="00D07FAF">
        <w:rPr>
          <w:rFonts w:ascii="Times New Roman" w:hAnsi="Times New Roman"/>
          <w:sz w:val="24"/>
          <w:szCs w:val="24"/>
        </w:rPr>
        <w:t>Территория Отрадовского сельского поселения расположена в южной части умеренного климатического пояса, для которой характерны мягкая пасмурная зима и очень теплое, относительно сухое лето, в отдельные годы наблюдается засуха.</w:t>
      </w:r>
      <w:proofErr w:type="gramEnd"/>
    </w:p>
    <w:p w:rsidR="00D07FAF" w:rsidRPr="00D07FAF" w:rsidRDefault="00D07FAF" w:rsidP="00D80B67">
      <w:pPr>
        <w:pStyle w:val="2a"/>
        <w:spacing w:after="0" w:line="319" w:lineRule="auto"/>
        <w:ind w:left="0" w:firstLine="284"/>
        <w:rPr>
          <w:rFonts w:ascii="Times New Roman" w:hAnsi="Times New Roman"/>
          <w:sz w:val="24"/>
          <w:szCs w:val="24"/>
        </w:rPr>
      </w:pPr>
      <w:r w:rsidRPr="00D07FAF">
        <w:rPr>
          <w:rFonts w:ascii="Times New Roman" w:hAnsi="Times New Roman"/>
          <w:sz w:val="24"/>
          <w:szCs w:val="24"/>
        </w:rPr>
        <w:t xml:space="preserve">Климат формируется под влиянием циклонической деятельности воздушных масс, повторяемость которых составляет в году: арктических – 11%, умеренных – 68%, тропических – 21%. Зимой и летом преобладает континентальный умеренный воздух. </w:t>
      </w:r>
    </w:p>
    <w:p w:rsidR="00D07FAF" w:rsidRPr="00D07FAF" w:rsidRDefault="00D07FAF" w:rsidP="00D80B67">
      <w:pPr>
        <w:pStyle w:val="afc"/>
        <w:spacing w:line="319" w:lineRule="auto"/>
        <w:ind w:left="0" w:firstLine="284"/>
        <w:rPr>
          <w:rFonts w:ascii="Times New Roman" w:hAnsi="Times New Roman" w:cs="Times New Roman"/>
          <w:szCs w:val="24"/>
          <w:lang w:val="ru-RU"/>
        </w:rPr>
      </w:pPr>
      <w:r w:rsidRPr="00D07FAF">
        <w:rPr>
          <w:rFonts w:ascii="Times New Roman" w:hAnsi="Times New Roman" w:cs="Times New Roman"/>
          <w:szCs w:val="24"/>
          <w:lang w:val="ru-RU"/>
        </w:rPr>
        <w:t xml:space="preserve">Климат смягчен вследствие влияния Азово-Черноморской акватории. Увлажнение неустойчивое. Среднегодовая температура воздуха </w:t>
      </w:r>
      <w:proofErr w:type="gramStart"/>
      <w:r w:rsidRPr="00D07FAF">
        <w:rPr>
          <w:rFonts w:ascii="Times New Roman" w:hAnsi="Times New Roman" w:cs="Times New Roman"/>
          <w:szCs w:val="24"/>
          <w:lang w:val="ru-RU"/>
        </w:rPr>
        <w:t>составляет около +</w:t>
      </w:r>
      <w:r w:rsidR="00C639E9">
        <w:rPr>
          <w:rFonts w:ascii="Times New Roman" w:hAnsi="Times New Roman" w:cs="Times New Roman"/>
          <w:szCs w:val="24"/>
          <w:lang w:val="ru-RU"/>
        </w:rPr>
        <w:t xml:space="preserve"> </w:t>
      </w:r>
      <w:r w:rsidRPr="00D07FAF">
        <w:rPr>
          <w:rFonts w:ascii="Times New Roman" w:hAnsi="Times New Roman" w:cs="Times New Roman"/>
          <w:szCs w:val="24"/>
          <w:lang w:val="ru-RU"/>
        </w:rPr>
        <w:t>8,7</w:t>
      </w:r>
      <w:r w:rsidRPr="00D07FAF">
        <w:rPr>
          <w:rFonts w:ascii="Times New Roman" w:hAnsi="Times New Roman" w:cs="Times New Roman"/>
          <w:szCs w:val="24"/>
          <w:vertAlign w:val="superscript"/>
          <w:lang w:val="ru-RU"/>
        </w:rPr>
        <w:t>0</w:t>
      </w:r>
      <w:r w:rsidR="00D80B67">
        <w:rPr>
          <w:rFonts w:ascii="Times New Roman" w:hAnsi="Times New Roman" w:cs="Times New Roman"/>
          <w:szCs w:val="24"/>
          <w:vertAlign w:val="superscript"/>
          <w:lang w:val="ru-RU"/>
        </w:rPr>
        <w:t xml:space="preserve"> </w:t>
      </w:r>
      <w:r w:rsidRPr="00D07FAF">
        <w:rPr>
          <w:rFonts w:ascii="Times New Roman" w:hAnsi="Times New Roman" w:cs="Times New Roman"/>
          <w:szCs w:val="24"/>
          <w:lang w:val="ru-RU"/>
        </w:rPr>
        <w:t>С. Сумма среднесуточных температур за период активной вегетации составляет</w:t>
      </w:r>
      <w:proofErr w:type="gramEnd"/>
      <w:r w:rsidRPr="00D07FAF">
        <w:rPr>
          <w:rFonts w:ascii="Times New Roman" w:hAnsi="Times New Roman" w:cs="Times New Roman"/>
          <w:szCs w:val="24"/>
          <w:lang w:val="ru-RU"/>
        </w:rPr>
        <w:t xml:space="preserve"> 3200-3300</w:t>
      </w:r>
      <w:r w:rsidRPr="00D07FAF">
        <w:rPr>
          <w:rFonts w:ascii="Times New Roman" w:hAnsi="Times New Roman" w:cs="Times New Roman"/>
          <w:szCs w:val="24"/>
          <w:vertAlign w:val="superscript"/>
          <w:lang w:val="ru-RU"/>
        </w:rPr>
        <w:t>0</w:t>
      </w:r>
      <w:r w:rsidR="00D80B67">
        <w:rPr>
          <w:rFonts w:ascii="Times New Roman" w:hAnsi="Times New Roman" w:cs="Times New Roman"/>
          <w:szCs w:val="24"/>
          <w:vertAlign w:val="superscript"/>
          <w:lang w:val="ru-RU"/>
        </w:rPr>
        <w:t xml:space="preserve"> </w:t>
      </w:r>
      <w:r w:rsidRPr="00D07FAF">
        <w:rPr>
          <w:rFonts w:ascii="Times New Roman" w:hAnsi="Times New Roman" w:cs="Times New Roman"/>
          <w:szCs w:val="24"/>
          <w:lang w:val="ru-RU"/>
        </w:rPr>
        <w:t>С.</w:t>
      </w:r>
    </w:p>
    <w:p w:rsidR="00D07FAF" w:rsidRPr="00D07FAF" w:rsidRDefault="00D07FAF" w:rsidP="00D80B67">
      <w:pPr>
        <w:pStyle w:val="afc"/>
        <w:spacing w:line="319" w:lineRule="auto"/>
        <w:ind w:left="0" w:firstLine="284"/>
        <w:rPr>
          <w:rFonts w:ascii="Times New Roman" w:hAnsi="Times New Roman" w:cs="Times New Roman"/>
          <w:szCs w:val="24"/>
          <w:lang w:val="ru-RU"/>
        </w:rPr>
      </w:pPr>
      <w:r w:rsidRPr="00D07FAF">
        <w:rPr>
          <w:rFonts w:ascii="Times New Roman" w:hAnsi="Times New Roman" w:cs="Times New Roman"/>
          <w:szCs w:val="24"/>
          <w:lang w:val="ru-RU"/>
        </w:rPr>
        <w:t>Зима относительно теплая. Среднемесячная температура воздуха в январе -</w:t>
      </w:r>
      <w:r w:rsidR="00C639E9">
        <w:rPr>
          <w:rFonts w:ascii="Times New Roman" w:hAnsi="Times New Roman" w:cs="Times New Roman"/>
          <w:szCs w:val="24"/>
          <w:lang w:val="ru-RU"/>
        </w:rPr>
        <w:t xml:space="preserve"> </w:t>
      </w:r>
      <w:r w:rsidRPr="00D07FAF">
        <w:rPr>
          <w:rFonts w:ascii="Times New Roman" w:hAnsi="Times New Roman" w:cs="Times New Roman"/>
          <w:szCs w:val="24"/>
          <w:lang w:val="ru-RU"/>
        </w:rPr>
        <w:t>5,7</w:t>
      </w:r>
      <w:r w:rsidRPr="00D07FAF">
        <w:rPr>
          <w:rFonts w:ascii="Times New Roman" w:hAnsi="Times New Roman" w:cs="Times New Roman"/>
          <w:szCs w:val="24"/>
          <w:vertAlign w:val="superscript"/>
          <w:lang w:val="ru-RU"/>
        </w:rPr>
        <w:t>0</w:t>
      </w:r>
      <w:r w:rsidR="00D80B67">
        <w:rPr>
          <w:rFonts w:ascii="Times New Roman" w:hAnsi="Times New Roman" w:cs="Times New Roman"/>
          <w:szCs w:val="24"/>
          <w:vertAlign w:val="superscript"/>
          <w:lang w:val="ru-RU"/>
        </w:rPr>
        <w:t xml:space="preserve"> </w:t>
      </w:r>
      <w:r w:rsidRPr="00D07FAF">
        <w:rPr>
          <w:rFonts w:ascii="Times New Roman" w:hAnsi="Times New Roman" w:cs="Times New Roman"/>
          <w:szCs w:val="24"/>
          <w:lang w:val="ru-RU"/>
        </w:rPr>
        <w:t>С. Абсолютный минимум в отдельные годы может составлять -</w:t>
      </w:r>
      <w:r w:rsidR="00C639E9">
        <w:rPr>
          <w:rFonts w:ascii="Times New Roman" w:hAnsi="Times New Roman" w:cs="Times New Roman"/>
          <w:szCs w:val="24"/>
          <w:lang w:val="ru-RU"/>
        </w:rPr>
        <w:t xml:space="preserve"> </w:t>
      </w:r>
      <w:r w:rsidRPr="00D07FAF">
        <w:rPr>
          <w:rFonts w:ascii="Times New Roman" w:hAnsi="Times New Roman" w:cs="Times New Roman"/>
          <w:szCs w:val="24"/>
          <w:lang w:val="ru-RU"/>
        </w:rPr>
        <w:t>33</w:t>
      </w:r>
      <w:r w:rsidRPr="00D07FAF">
        <w:rPr>
          <w:rFonts w:ascii="Times New Roman" w:hAnsi="Times New Roman" w:cs="Times New Roman"/>
          <w:szCs w:val="24"/>
          <w:vertAlign w:val="superscript"/>
          <w:lang w:val="ru-RU"/>
        </w:rPr>
        <w:t>0</w:t>
      </w:r>
      <w:r w:rsidR="00D80B67">
        <w:rPr>
          <w:rFonts w:ascii="Times New Roman" w:hAnsi="Times New Roman" w:cs="Times New Roman"/>
          <w:szCs w:val="24"/>
          <w:vertAlign w:val="superscript"/>
          <w:lang w:val="ru-RU"/>
        </w:rPr>
        <w:t xml:space="preserve"> </w:t>
      </w:r>
      <w:r w:rsidRPr="00D07FAF">
        <w:rPr>
          <w:rFonts w:ascii="Times New Roman" w:hAnsi="Times New Roman" w:cs="Times New Roman"/>
          <w:szCs w:val="24"/>
          <w:lang w:val="ru-RU"/>
        </w:rPr>
        <w:t xml:space="preserve">С. Снежный покров становится устойчивым в конце декабря – начале января. В связи с частыми оттепелями (45-50 дней за холодный период) снежный покров за зиму неоднократно тает и вновь образуется. За зиму его </w:t>
      </w:r>
      <w:proofErr w:type="gramStart"/>
      <w:r w:rsidRPr="00D07FAF">
        <w:rPr>
          <w:rFonts w:ascii="Times New Roman" w:hAnsi="Times New Roman" w:cs="Times New Roman"/>
          <w:szCs w:val="24"/>
          <w:lang w:val="ru-RU"/>
        </w:rPr>
        <w:t>средняя</w:t>
      </w:r>
      <w:proofErr w:type="gramEnd"/>
      <w:r w:rsidRPr="00D07FAF">
        <w:rPr>
          <w:rFonts w:ascii="Times New Roman" w:hAnsi="Times New Roman" w:cs="Times New Roman"/>
          <w:szCs w:val="24"/>
          <w:lang w:val="ru-RU"/>
        </w:rPr>
        <w:t xml:space="preserve"> из максимальных высот составляет 17</w:t>
      </w:r>
      <w:r w:rsidR="00D80B67">
        <w:rPr>
          <w:rFonts w:ascii="Times New Roman" w:hAnsi="Times New Roman" w:cs="Times New Roman"/>
          <w:szCs w:val="24"/>
          <w:lang w:val="ru-RU"/>
        </w:rPr>
        <w:t xml:space="preserve"> </w:t>
      </w:r>
      <w:r w:rsidRPr="00D07FAF">
        <w:rPr>
          <w:rFonts w:ascii="Times New Roman" w:hAnsi="Times New Roman" w:cs="Times New Roman"/>
          <w:szCs w:val="24"/>
          <w:lang w:val="ru-RU"/>
        </w:rPr>
        <w:t>см.</w:t>
      </w:r>
    </w:p>
    <w:p w:rsidR="00D07FAF" w:rsidRPr="00D07FAF" w:rsidRDefault="00D07FAF" w:rsidP="00D80B67">
      <w:pPr>
        <w:pStyle w:val="afc"/>
        <w:spacing w:line="319" w:lineRule="auto"/>
        <w:ind w:left="0" w:firstLine="284"/>
        <w:rPr>
          <w:rFonts w:ascii="Times New Roman" w:hAnsi="Times New Roman" w:cs="Times New Roman"/>
          <w:szCs w:val="24"/>
          <w:lang w:val="ru-RU"/>
        </w:rPr>
      </w:pPr>
      <w:r w:rsidRPr="00D07FAF">
        <w:rPr>
          <w:rFonts w:ascii="Times New Roman" w:hAnsi="Times New Roman" w:cs="Times New Roman"/>
          <w:szCs w:val="24"/>
          <w:lang w:val="ru-RU"/>
        </w:rPr>
        <w:t xml:space="preserve">Лето жаркое, средняя месячная температура воздуха в июле </w:t>
      </w:r>
      <w:proofErr w:type="gramStart"/>
      <w:r w:rsidRPr="00D07FAF">
        <w:rPr>
          <w:rFonts w:ascii="Times New Roman" w:hAnsi="Times New Roman" w:cs="Times New Roman"/>
          <w:szCs w:val="24"/>
          <w:lang w:val="ru-RU"/>
        </w:rPr>
        <w:t>составляет +</w:t>
      </w:r>
      <w:r w:rsidR="00C639E9">
        <w:rPr>
          <w:rFonts w:ascii="Times New Roman" w:hAnsi="Times New Roman" w:cs="Times New Roman"/>
          <w:szCs w:val="24"/>
          <w:lang w:val="ru-RU"/>
        </w:rPr>
        <w:t xml:space="preserve"> </w:t>
      </w:r>
      <w:r w:rsidRPr="00D07FAF">
        <w:rPr>
          <w:rFonts w:ascii="Times New Roman" w:hAnsi="Times New Roman" w:cs="Times New Roman"/>
          <w:szCs w:val="24"/>
          <w:lang w:val="ru-RU"/>
        </w:rPr>
        <w:t>22,9</w:t>
      </w:r>
      <w:r w:rsidRPr="00D07FAF">
        <w:rPr>
          <w:rFonts w:ascii="Times New Roman" w:hAnsi="Times New Roman" w:cs="Times New Roman"/>
          <w:szCs w:val="24"/>
          <w:vertAlign w:val="superscript"/>
          <w:lang w:val="ru-RU"/>
        </w:rPr>
        <w:t>0</w:t>
      </w:r>
      <w:r w:rsidRPr="00D07FAF">
        <w:rPr>
          <w:rFonts w:ascii="Times New Roman" w:hAnsi="Times New Roman" w:cs="Times New Roman"/>
          <w:szCs w:val="24"/>
          <w:lang w:val="ru-RU"/>
        </w:rPr>
        <w:t>С. Максимальная температура достигает</w:t>
      </w:r>
      <w:proofErr w:type="gramEnd"/>
      <w:r w:rsidRPr="00D07FAF">
        <w:rPr>
          <w:rFonts w:ascii="Times New Roman" w:hAnsi="Times New Roman" w:cs="Times New Roman"/>
          <w:szCs w:val="24"/>
          <w:lang w:val="ru-RU"/>
        </w:rPr>
        <w:t xml:space="preserve"> +</w:t>
      </w:r>
      <w:r w:rsidR="00C639E9">
        <w:rPr>
          <w:rFonts w:ascii="Times New Roman" w:hAnsi="Times New Roman" w:cs="Times New Roman"/>
          <w:szCs w:val="24"/>
          <w:lang w:val="ru-RU"/>
        </w:rPr>
        <w:t xml:space="preserve"> </w:t>
      </w:r>
      <w:r w:rsidRPr="00D07FAF">
        <w:rPr>
          <w:rFonts w:ascii="Times New Roman" w:hAnsi="Times New Roman" w:cs="Times New Roman"/>
          <w:szCs w:val="24"/>
          <w:lang w:val="ru-RU"/>
        </w:rPr>
        <w:t>40</w:t>
      </w:r>
      <w:r w:rsidRPr="00D07FAF">
        <w:rPr>
          <w:rFonts w:ascii="Times New Roman" w:hAnsi="Times New Roman" w:cs="Times New Roman"/>
          <w:szCs w:val="24"/>
          <w:vertAlign w:val="superscript"/>
          <w:lang w:val="ru-RU"/>
        </w:rPr>
        <w:t>0</w:t>
      </w:r>
      <w:r w:rsidR="00D80B67">
        <w:rPr>
          <w:rFonts w:ascii="Times New Roman" w:hAnsi="Times New Roman" w:cs="Times New Roman"/>
          <w:szCs w:val="24"/>
          <w:vertAlign w:val="superscript"/>
          <w:lang w:val="ru-RU"/>
        </w:rPr>
        <w:t xml:space="preserve"> </w:t>
      </w:r>
      <w:r w:rsidRPr="00D07FAF">
        <w:rPr>
          <w:rFonts w:ascii="Times New Roman" w:hAnsi="Times New Roman" w:cs="Times New Roman"/>
          <w:szCs w:val="24"/>
          <w:lang w:val="ru-RU"/>
        </w:rPr>
        <w:t>С. Безморозный период длится 178 дней.</w:t>
      </w:r>
    </w:p>
    <w:p w:rsidR="00D07FAF" w:rsidRPr="00D07FAF" w:rsidRDefault="00D07FAF" w:rsidP="00D80B67">
      <w:pPr>
        <w:pStyle w:val="afc"/>
        <w:spacing w:line="319" w:lineRule="auto"/>
        <w:ind w:left="0" w:firstLine="284"/>
        <w:rPr>
          <w:rFonts w:ascii="Times New Roman" w:hAnsi="Times New Roman" w:cs="Times New Roman"/>
          <w:szCs w:val="24"/>
          <w:lang w:val="ru-RU"/>
        </w:rPr>
      </w:pPr>
      <w:r w:rsidRPr="00D07FAF">
        <w:rPr>
          <w:rFonts w:ascii="Times New Roman" w:hAnsi="Times New Roman" w:cs="Times New Roman"/>
          <w:szCs w:val="24"/>
          <w:lang w:val="ru-RU"/>
        </w:rPr>
        <w:t>Годовая сумма осадков составляет 483</w:t>
      </w:r>
      <w:r w:rsidR="00D80B67">
        <w:rPr>
          <w:rFonts w:ascii="Times New Roman" w:hAnsi="Times New Roman" w:cs="Times New Roman"/>
          <w:szCs w:val="24"/>
          <w:lang w:val="ru-RU"/>
        </w:rPr>
        <w:t xml:space="preserve"> </w:t>
      </w:r>
      <w:r w:rsidRPr="00D07FAF">
        <w:rPr>
          <w:rFonts w:ascii="Times New Roman" w:hAnsi="Times New Roman" w:cs="Times New Roman"/>
          <w:szCs w:val="24"/>
          <w:lang w:val="ru-RU"/>
        </w:rPr>
        <w:t>мм. В теплый период года выпадает большая их часть – 298</w:t>
      </w:r>
      <w:r w:rsidR="00D80B67">
        <w:rPr>
          <w:rFonts w:ascii="Times New Roman" w:hAnsi="Times New Roman" w:cs="Times New Roman"/>
          <w:szCs w:val="24"/>
          <w:lang w:val="ru-RU"/>
        </w:rPr>
        <w:t xml:space="preserve"> </w:t>
      </w:r>
      <w:r w:rsidRPr="00D07FAF">
        <w:rPr>
          <w:rFonts w:ascii="Times New Roman" w:hAnsi="Times New Roman" w:cs="Times New Roman"/>
          <w:szCs w:val="24"/>
          <w:lang w:val="ru-RU"/>
        </w:rPr>
        <w:t>мм.</w:t>
      </w:r>
    </w:p>
    <w:p w:rsidR="00D07FAF" w:rsidRPr="00D07FAF" w:rsidRDefault="00D07FAF" w:rsidP="00D80B67">
      <w:pPr>
        <w:pStyle w:val="afc"/>
        <w:spacing w:line="319" w:lineRule="auto"/>
        <w:ind w:left="0" w:firstLine="284"/>
        <w:rPr>
          <w:rFonts w:ascii="Times New Roman" w:hAnsi="Times New Roman" w:cs="Times New Roman"/>
          <w:szCs w:val="24"/>
          <w:lang w:val="ru-RU"/>
        </w:rPr>
      </w:pPr>
      <w:r w:rsidRPr="00D07FAF">
        <w:rPr>
          <w:rFonts w:ascii="Times New Roman" w:hAnsi="Times New Roman" w:cs="Times New Roman"/>
          <w:szCs w:val="24"/>
          <w:lang w:val="ru-RU"/>
        </w:rPr>
        <w:t xml:space="preserve">Территория относится к слабозасушливой зоне с коэффициентом увлажнения более 0,55. В теплый период часто наблюдаются суховеи. Насчитывается до 75 дней с суховеями. Относительная влажность воздуха в течение года – значительная. </w:t>
      </w:r>
      <w:proofErr w:type="gramStart"/>
      <w:r w:rsidRPr="00D07FAF">
        <w:rPr>
          <w:rFonts w:ascii="Times New Roman" w:hAnsi="Times New Roman" w:cs="Times New Roman"/>
          <w:szCs w:val="24"/>
          <w:lang w:val="ru-RU"/>
        </w:rPr>
        <w:t>В холодный период года она составляет 80-90%, в теплый 55-75%.</w:t>
      </w:r>
      <w:proofErr w:type="gramEnd"/>
    </w:p>
    <w:p w:rsidR="00D07FAF" w:rsidRDefault="00D07FAF" w:rsidP="00D80B67">
      <w:pPr>
        <w:pStyle w:val="afc"/>
        <w:spacing w:line="319" w:lineRule="auto"/>
        <w:ind w:left="0" w:firstLine="284"/>
        <w:rPr>
          <w:rFonts w:ascii="Times New Roman" w:hAnsi="Times New Roman" w:cs="Times New Roman"/>
          <w:szCs w:val="24"/>
          <w:lang w:val="ru-RU"/>
        </w:rPr>
      </w:pPr>
      <w:r w:rsidRPr="00D07FAF">
        <w:rPr>
          <w:rFonts w:ascii="Times New Roman" w:hAnsi="Times New Roman" w:cs="Times New Roman"/>
          <w:szCs w:val="24"/>
          <w:lang w:val="ru-RU"/>
        </w:rPr>
        <w:t>В среднем за год преобладают ветры восточных направлений (северо-восточные, восточные, юго-восточные). Среднегодовая скорость ветра составляет 4,6</w:t>
      </w:r>
      <w:r w:rsidR="00D80B67">
        <w:rPr>
          <w:rFonts w:ascii="Times New Roman" w:hAnsi="Times New Roman" w:cs="Times New Roman"/>
          <w:szCs w:val="24"/>
          <w:lang w:val="ru-RU"/>
        </w:rPr>
        <w:t xml:space="preserve"> </w:t>
      </w:r>
      <w:r w:rsidRPr="00D07FAF">
        <w:rPr>
          <w:rFonts w:ascii="Times New Roman" w:hAnsi="Times New Roman" w:cs="Times New Roman"/>
          <w:szCs w:val="24"/>
          <w:lang w:val="ru-RU"/>
        </w:rPr>
        <w:t>м/</w:t>
      </w:r>
      <w:proofErr w:type="gramStart"/>
      <w:r w:rsidRPr="00D07FAF">
        <w:rPr>
          <w:rFonts w:ascii="Times New Roman" w:hAnsi="Times New Roman" w:cs="Times New Roman"/>
          <w:szCs w:val="24"/>
          <w:lang w:val="ru-RU"/>
        </w:rPr>
        <w:t>с</w:t>
      </w:r>
      <w:proofErr w:type="gramEnd"/>
      <w:r w:rsidRPr="00D07FAF">
        <w:rPr>
          <w:rFonts w:ascii="Times New Roman" w:hAnsi="Times New Roman" w:cs="Times New Roman"/>
          <w:szCs w:val="24"/>
          <w:lang w:val="ru-RU"/>
        </w:rPr>
        <w:t xml:space="preserve">. </w:t>
      </w:r>
    </w:p>
    <w:p w:rsidR="006E4B14" w:rsidRPr="00D07FAF" w:rsidRDefault="006E4B14" w:rsidP="00D80B67">
      <w:pPr>
        <w:pStyle w:val="afc"/>
        <w:spacing w:line="319" w:lineRule="auto"/>
        <w:ind w:left="0" w:firstLine="284"/>
        <w:rPr>
          <w:rFonts w:ascii="Times New Roman" w:hAnsi="Times New Roman" w:cs="Times New Roman"/>
          <w:szCs w:val="24"/>
          <w:lang w:val="ru-RU"/>
        </w:rPr>
      </w:pPr>
    </w:p>
    <w:p w:rsidR="00BE642C" w:rsidRPr="000B4A54" w:rsidRDefault="00BE642C" w:rsidP="00D80B67">
      <w:pPr>
        <w:pStyle w:val="afc"/>
        <w:spacing w:line="319" w:lineRule="auto"/>
        <w:rPr>
          <w:rFonts w:ascii="Times New Roman" w:hAnsi="Times New Roman"/>
          <w:b/>
          <w:szCs w:val="24"/>
          <w:lang w:val="ru-RU"/>
        </w:rPr>
      </w:pPr>
      <w:r w:rsidRPr="000B4A54">
        <w:rPr>
          <w:rFonts w:ascii="Times New Roman" w:hAnsi="Times New Roman"/>
          <w:b/>
          <w:szCs w:val="24"/>
          <w:lang w:val="ru-RU"/>
        </w:rPr>
        <w:t>3</w:t>
      </w:r>
      <w:r w:rsidR="00FA5607" w:rsidRPr="000B4A54">
        <w:rPr>
          <w:rFonts w:ascii="Times New Roman" w:hAnsi="Times New Roman"/>
          <w:b/>
          <w:szCs w:val="24"/>
          <w:lang w:val="ru-RU"/>
        </w:rPr>
        <w:t>.2</w:t>
      </w:r>
      <w:r w:rsidR="000B4A54" w:rsidRPr="000B4A54">
        <w:rPr>
          <w:rFonts w:ascii="Times New Roman" w:hAnsi="Times New Roman"/>
          <w:b/>
          <w:szCs w:val="24"/>
          <w:lang w:val="ru-RU"/>
        </w:rPr>
        <w:t>.</w:t>
      </w:r>
      <w:r w:rsidR="00FA5607" w:rsidRPr="000B4A54">
        <w:rPr>
          <w:rFonts w:ascii="Times New Roman" w:hAnsi="Times New Roman"/>
          <w:b/>
          <w:szCs w:val="24"/>
          <w:lang w:val="ru-RU"/>
        </w:rPr>
        <w:t xml:space="preserve"> </w:t>
      </w:r>
      <w:r w:rsidRPr="000B4A54">
        <w:rPr>
          <w:rFonts w:ascii="Times New Roman" w:hAnsi="Times New Roman"/>
          <w:b/>
          <w:szCs w:val="24"/>
          <w:lang w:val="ru-RU"/>
        </w:rPr>
        <w:t xml:space="preserve"> Рельеф</w:t>
      </w:r>
      <w:r w:rsidR="000B4A54" w:rsidRPr="000B4A54">
        <w:rPr>
          <w:rFonts w:ascii="Times New Roman" w:hAnsi="Times New Roman"/>
          <w:b/>
          <w:szCs w:val="24"/>
          <w:lang w:val="ru-RU"/>
        </w:rPr>
        <w:t>.</w:t>
      </w:r>
    </w:p>
    <w:p w:rsidR="00D07FAF" w:rsidRPr="00167CFA" w:rsidRDefault="00D07FAF" w:rsidP="00D80B67">
      <w:pPr>
        <w:pStyle w:val="afc"/>
        <w:spacing w:line="319" w:lineRule="auto"/>
        <w:ind w:left="0" w:firstLine="284"/>
        <w:rPr>
          <w:rFonts w:ascii="Times New Roman" w:hAnsi="Times New Roman"/>
          <w:szCs w:val="24"/>
          <w:lang w:val="ru-RU"/>
        </w:rPr>
      </w:pPr>
      <w:r w:rsidRPr="00167CFA">
        <w:rPr>
          <w:rFonts w:ascii="Times New Roman" w:hAnsi="Times New Roman"/>
          <w:szCs w:val="24"/>
          <w:lang w:val="ru-RU"/>
        </w:rPr>
        <w:t xml:space="preserve">Территория Отрадовского поселения расположена в пределах </w:t>
      </w:r>
      <w:proofErr w:type="gramStart"/>
      <w:r w:rsidRPr="00167CFA">
        <w:rPr>
          <w:rFonts w:ascii="Times New Roman" w:hAnsi="Times New Roman"/>
          <w:szCs w:val="24"/>
          <w:lang w:val="ru-RU"/>
        </w:rPr>
        <w:t>Доно-Егорлыкской</w:t>
      </w:r>
      <w:proofErr w:type="gramEnd"/>
      <w:r w:rsidRPr="00167CFA">
        <w:rPr>
          <w:rFonts w:ascii="Times New Roman" w:hAnsi="Times New Roman"/>
          <w:szCs w:val="24"/>
          <w:lang w:val="ru-RU"/>
        </w:rPr>
        <w:t xml:space="preserve"> аллювиальной террасированной равнины. </w:t>
      </w:r>
    </w:p>
    <w:p w:rsidR="00D07FAF" w:rsidRPr="000E541E" w:rsidRDefault="00D07FAF" w:rsidP="00D80B67">
      <w:pPr>
        <w:pStyle w:val="afc"/>
        <w:spacing w:line="319" w:lineRule="auto"/>
        <w:ind w:left="0" w:firstLine="284"/>
        <w:rPr>
          <w:rFonts w:ascii="Times New Roman" w:hAnsi="Times New Roman"/>
          <w:szCs w:val="24"/>
          <w:lang w:val="ru-RU"/>
        </w:rPr>
      </w:pPr>
      <w:r w:rsidRPr="000E541E">
        <w:rPr>
          <w:rFonts w:ascii="Times New Roman" w:hAnsi="Times New Roman"/>
          <w:szCs w:val="24"/>
          <w:lang w:val="ru-RU"/>
        </w:rPr>
        <w:t>В геоморфологическом отношении территория поселения расположена на  берегах рек Ея</w:t>
      </w:r>
      <w:r>
        <w:rPr>
          <w:rFonts w:ascii="Times New Roman" w:hAnsi="Times New Roman"/>
          <w:szCs w:val="24"/>
          <w:lang w:val="ru-RU"/>
        </w:rPr>
        <w:t xml:space="preserve"> и Мокрая Чубурка, а так</w:t>
      </w:r>
      <w:r w:rsidRPr="000E541E">
        <w:rPr>
          <w:rFonts w:ascii="Times New Roman" w:hAnsi="Times New Roman"/>
          <w:szCs w:val="24"/>
          <w:lang w:val="ru-RU"/>
        </w:rPr>
        <w:t>же на водоразделе между ними. Абсолютные отметки в пределах поселения изменяются от 2,0-4,9м у уреза воды р</w:t>
      </w:r>
      <w:proofErr w:type="gramStart"/>
      <w:r w:rsidRPr="000E541E">
        <w:rPr>
          <w:rFonts w:ascii="Times New Roman" w:hAnsi="Times New Roman"/>
          <w:szCs w:val="24"/>
          <w:lang w:val="ru-RU"/>
        </w:rPr>
        <w:t>.Е</w:t>
      </w:r>
      <w:proofErr w:type="gramEnd"/>
      <w:r w:rsidRPr="000E541E">
        <w:rPr>
          <w:rFonts w:ascii="Times New Roman" w:hAnsi="Times New Roman"/>
          <w:szCs w:val="24"/>
          <w:lang w:val="ru-RU"/>
        </w:rPr>
        <w:t>я до 50м на водораздельных пространствах между реками Ея и Мокрая Чубурка.</w:t>
      </w:r>
    </w:p>
    <w:p w:rsidR="00D07FAF" w:rsidRPr="000E541E" w:rsidRDefault="00D07FAF" w:rsidP="00D80B67">
      <w:pPr>
        <w:pStyle w:val="afc"/>
        <w:spacing w:line="319" w:lineRule="auto"/>
        <w:ind w:left="0" w:firstLine="284"/>
        <w:rPr>
          <w:rFonts w:ascii="Times New Roman" w:hAnsi="Times New Roman"/>
          <w:szCs w:val="24"/>
          <w:lang w:val="ru-RU"/>
        </w:rPr>
      </w:pPr>
      <w:r w:rsidRPr="000E541E">
        <w:rPr>
          <w:rFonts w:ascii="Times New Roman" w:hAnsi="Times New Roman"/>
          <w:szCs w:val="24"/>
          <w:lang w:val="ru-RU"/>
        </w:rPr>
        <w:lastRenderedPageBreak/>
        <w:t>На территории поселения широко развита балочная сеть. Наиболее крупная балка Мечетка. Балка в пределах поселения представляет каскад прудов.</w:t>
      </w:r>
    </w:p>
    <w:p w:rsidR="00D07FAF" w:rsidRDefault="00D07FAF" w:rsidP="00D80B67">
      <w:pPr>
        <w:pStyle w:val="afc"/>
        <w:spacing w:line="319" w:lineRule="auto"/>
        <w:ind w:left="0" w:firstLine="284"/>
        <w:rPr>
          <w:rFonts w:ascii="Times New Roman" w:hAnsi="Times New Roman"/>
          <w:szCs w:val="24"/>
          <w:lang w:val="ru-RU"/>
        </w:rPr>
      </w:pPr>
      <w:r w:rsidRPr="000E541E">
        <w:rPr>
          <w:rFonts w:ascii="Times New Roman" w:hAnsi="Times New Roman"/>
          <w:szCs w:val="24"/>
          <w:lang w:val="ru-RU"/>
        </w:rPr>
        <w:t>В пределах сельского поселения наибольшее развитие получили эрозионно-аккумулятивные и просадочные явления.</w:t>
      </w:r>
    </w:p>
    <w:p w:rsidR="006E4B14" w:rsidRPr="000E541E" w:rsidRDefault="006E4B14" w:rsidP="00D80B67">
      <w:pPr>
        <w:pStyle w:val="afc"/>
        <w:spacing w:line="319" w:lineRule="auto"/>
        <w:ind w:left="0" w:firstLine="284"/>
        <w:rPr>
          <w:rFonts w:ascii="Times New Roman" w:hAnsi="Times New Roman"/>
          <w:szCs w:val="24"/>
          <w:lang w:val="ru-RU"/>
        </w:rPr>
      </w:pPr>
    </w:p>
    <w:p w:rsidR="00BE642C" w:rsidRPr="000B4A54" w:rsidRDefault="008C4538" w:rsidP="00D80B67">
      <w:pPr>
        <w:spacing w:line="319" w:lineRule="auto"/>
        <w:rPr>
          <w:rFonts w:ascii="Times New Roman" w:hAnsi="Times New Roman" w:cs="Times New Roman"/>
          <w:b/>
          <w:lang w:val="ru-RU"/>
        </w:rPr>
      </w:pPr>
      <w:r w:rsidRPr="000B4A54">
        <w:rPr>
          <w:rFonts w:ascii="Times New Roman" w:hAnsi="Times New Roman" w:cs="Times New Roman"/>
          <w:b/>
          <w:lang w:val="ru-RU"/>
        </w:rPr>
        <w:t>3.3</w:t>
      </w:r>
      <w:r w:rsidR="000B4A54" w:rsidRPr="000B4A54">
        <w:rPr>
          <w:rFonts w:ascii="Times New Roman" w:hAnsi="Times New Roman" w:cs="Times New Roman"/>
          <w:b/>
          <w:lang w:val="ru-RU"/>
        </w:rPr>
        <w:t>.</w:t>
      </w:r>
      <w:r w:rsidRPr="000B4A54">
        <w:rPr>
          <w:rFonts w:ascii="Times New Roman" w:hAnsi="Times New Roman" w:cs="Times New Roman"/>
          <w:b/>
          <w:lang w:val="ru-RU"/>
        </w:rPr>
        <w:t xml:space="preserve">  </w:t>
      </w:r>
      <w:r w:rsidR="00BE642C" w:rsidRPr="000B4A54">
        <w:rPr>
          <w:rFonts w:ascii="Times New Roman" w:hAnsi="Times New Roman" w:cs="Times New Roman"/>
          <w:b/>
          <w:lang w:val="ru-RU"/>
        </w:rPr>
        <w:t>Инженерно-геологическая оценка территории</w:t>
      </w:r>
      <w:r w:rsidR="003132EE" w:rsidRPr="000B4A54">
        <w:rPr>
          <w:rFonts w:ascii="Times New Roman" w:hAnsi="Times New Roman" w:cs="Times New Roman"/>
          <w:b/>
          <w:lang w:val="ru-RU"/>
        </w:rPr>
        <w:t>.</w:t>
      </w:r>
    </w:p>
    <w:p w:rsidR="00D07FAF" w:rsidRPr="009D291E" w:rsidRDefault="00D07FAF" w:rsidP="00D80B67">
      <w:pPr>
        <w:pStyle w:val="FR1"/>
        <w:spacing w:before="0" w:after="0" w:line="319" w:lineRule="auto"/>
        <w:ind w:left="0" w:firstLine="284"/>
        <w:rPr>
          <w:rFonts w:ascii="Times New Roman" w:hAnsi="Times New Roman" w:cs="Times New Roman"/>
          <w:sz w:val="24"/>
          <w:szCs w:val="24"/>
        </w:rPr>
      </w:pPr>
      <w:r w:rsidRPr="009D291E">
        <w:rPr>
          <w:rFonts w:ascii="Times New Roman" w:hAnsi="Times New Roman" w:cs="Times New Roman"/>
          <w:sz w:val="24"/>
          <w:szCs w:val="24"/>
        </w:rPr>
        <w:t>Все населенные пункты поселения расположены на первых надпойменных террасах рек и балок, плавно переходящих в склоны водоразделов. На террасах развит покров макропористых суглинков мощностью 2-10м, залегающих на аллювиальных глинистых грунтах.  На склонах водоразделов суглинки достигают мощности 10-30м и подстилаются неогеновыми глинами</w:t>
      </w:r>
      <w:r>
        <w:rPr>
          <w:rFonts w:ascii="Times New Roman" w:hAnsi="Times New Roman" w:cs="Times New Roman"/>
          <w:sz w:val="24"/>
          <w:szCs w:val="24"/>
        </w:rPr>
        <w:t xml:space="preserve">. </w:t>
      </w:r>
      <w:r w:rsidRPr="009D291E">
        <w:rPr>
          <w:rFonts w:ascii="Times New Roman" w:hAnsi="Times New Roman" w:cs="Times New Roman"/>
          <w:sz w:val="24"/>
          <w:szCs w:val="24"/>
        </w:rPr>
        <w:t>Склоны водоразделов покрыты чехлом четвертичных делювиальных, лессовидных, макропористых суглинков. Подстилаются они скифскими глинами.</w:t>
      </w:r>
    </w:p>
    <w:p w:rsidR="00D07FAF" w:rsidRPr="009D291E" w:rsidRDefault="00D07FAF" w:rsidP="00D80B67">
      <w:pPr>
        <w:pStyle w:val="FR1"/>
        <w:spacing w:before="0" w:after="0" w:line="319" w:lineRule="auto"/>
        <w:ind w:left="0" w:firstLine="284"/>
        <w:rPr>
          <w:rFonts w:ascii="Times New Roman" w:hAnsi="Times New Roman" w:cs="Times New Roman"/>
          <w:sz w:val="24"/>
          <w:szCs w:val="24"/>
        </w:rPr>
      </w:pPr>
      <w:r w:rsidRPr="009D291E">
        <w:rPr>
          <w:rFonts w:ascii="Times New Roman" w:hAnsi="Times New Roman" w:cs="Times New Roman"/>
          <w:sz w:val="24"/>
          <w:szCs w:val="24"/>
        </w:rPr>
        <w:t>Водораздел сложен лессовидными суглинками мощностью 50-55м, подстилающимися скифскими глинами</w:t>
      </w:r>
      <w:r>
        <w:rPr>
          <w:rFonts w:ascii="Times New Roman" w:hAnsi="Times New Roman" w:cs="Times New Roman"/>
          <w:sz w:val="24"/>
          <w:szCs w:val="24"/>
        </w:rPr>
        <w:t>.</w:t>
      </w:r>
    </w:p>
    <w:p w:rsidR="00D07FAF" w:rsidRPr="009D291E" w:rsidRDefault="003B23AD" w:rsidP="00D80B67">
      <w:pPr>
        <w:pStyle w:val="afc"/>
        <w:spacing w:line="319" w:lineRule="auto"/>
        <w:ind w:left="0" w:firstLine="284"/>
        <w:rPr>
          <w:rFonts w:ascii="Times New Roman" w:hAnsi="Times New Roman"/>
          <w:szCs w:val="24"/>
          <w:lang w:val="ru-RU" w:eastAsia="ar-SA"/>
        </w:rPr>
      </w:pPr>
      <w:r w:rsidRPr="00D07FAF">
        <w:rPr>
          <w:rFonts w:ascii="Times New Roman" w:hAnsi="Times New Roman" w:cs="Times New Roman"/>
          <w:b/>
          <w:szCs w:val="24"/>
          <w:lang w:val="ru-RU"/>
        </w:rPr>
        <w:t>Техногенные условия</w:t>
      </w:r>
      <w:r w:rsidR="003132EE" w:rsidRPr="00D07FAF">
        <w:rPr>
          <w:rFonts w:ascii="Times New Roman" w:hAnsi="Times New Roman" w:cs="Times New Roman"/>
          <w:b/>
          <w:szCs w:val="24"/>
          <w:lang w:val="ru-RU"/>
        </w:rPr>
        <w:t>.</w:t>
      </w:r>
      <w:r w:rsidR="0092480D" w:rsidRPr="00D07FAF">
        <w:rPr>
          <w:rFonts w:ascii="Times New Roman" w:hAnsi="Times New Roman" w:cs="Times New Roman"/>
          <w:b/>
          <w:szCs w:val="24"/>
          <w:lang w:val="ru-RU"/>
        </w:rPr>
        <w:t xml:space="preserve"> </w:t>
      </w:r>
      <w:r w:rsidR="00D07FAF" w:rsidRPr="009D291E">
        <w:rPr>
          <w:rFonts w:ascii="Times New Roman" w:hAnsi="Times New Roman"/>
          <w:szCs w:val="24"/>
          <w:lang w:val="ru-RU" w:eastAsia="ar-SA"/>
        </w:rPr>
        <w:t>Застройка поселений</w:t>
      </w:r>
      <w:r w:rsidR="00D07FAF">
        <w:rPr>
          <w:rFonts w:ascii="Times New Roman" w:hAnsi="Times New Roman"/>
          <w:szCs w:val="24"/>
          <w:lang w:val="ru-RU" w:eastAsia="ar-SA"/>
        </w:rPr>
        <w:t>,</w:t>
      </w:r>
      <w:r w:rsidR="00D07FAF" w:rsidRPr="009D291E">
        <w:rPr>
          <w:rFonts w:ascii="Times New Roman" w:hAnsi="Times New Roman"/>
          <w:szCs w:val="24"/>
          <w:lang w:val="ru-RU" w:eastAsia="ar-SA"/>
        </w:rPr>
        <w:t xml:space="preserve">  прокладка автомобильных и железных дорог </w:t>
      </w:r>
      <w:r w:rsidR="00D07FAF">
        <w:rPr>
          <w:rFonts w:ascii="Times New Roman" w:hAnsi="Times New Roman"/>
          <w:szCs w:val="24"/>
          <w:lang w:val="ru-RU" w:eastAsia="ar-SA"/>
        </w:rPr>
        <w:t>и создание прудов</w:t>
      </w:r>
      <w:r w:rsidR="00D07FAF" w:rsidRPr="009D291E">
        <w:rPr>
          <w:rFonts w:ascii="Times New Roman" w:hAnsi="Times New Roman"/>
          <w:szCs w:val="24"/>
          <w:lang w:val="ru-RU" w:eastAsia="ar-SA"/>
        </w:rPr>
        <w:t xml:space="preserve"> привели к изменению гидрогеологических условий рельефа, почвенного покрова; нарушен естественный сток осадков.</w:t>
      </w:r>
    </w:p>
    <w:p w:rsidR="00D07FAF" w:rsidRPr="009D291E" w:rsidRDefault="00D07FAF" w:rsidP="00D80B67">
      <w:pPr>
        <w:pStyle w:val="afc"/>
        <w:spacing w:line="319" w:lineRule="auto"/>
        <w:ind w:left="0" w:firstLine="284"/>
        <w:rPr>
          <w:rFonts w:ascii="Times New Roman" w:hAnsi="Times New Roman"/>
          <w:szCs w:val="24"/>
          <w:lang w:val="ru-RU" w:eastAsia="ar-SA"/>
        </w:rPr>
      </w:pPr>
      <w:r w:rsidRPr="009D291E">
        <w:rPr>
          <w:rFonts w:ascii="Times New Roman" w:hAnsi="Times New Roman"/>
          <w:szCs w:val="24"/>
          <w:lang w:val="ru-RU" w:eastAsia="ar-SA"/>
        </w:rPr>
        <w:t>Влияние на природу и геологическую среду оказывают трассы коммуникаций. Эти инженерные сооружения создают химическое, тепловое и механическое воздействие на грунты и повышают их агрессивно-коррозионные свойства.</w:t>
      </w:r>
    </w:p>
    <w:p w:rsidR="00D07FAF" w:rsidRPr="007C11AB" w:rsidRDefault="003B23AD" w:rsidP="00D80B67">
      <w:pPr>
        <w:pStyle w:val="afc"/>
        <w:spacing w:line="319" w:lineRule="auto"/>
        <w:ind w:left="0" w:firstLine="284"/>
        <w:rPr>
          <w:rFonts w:ascii="Times New Roman" w:hAnsi="Times New Roman"/>
          <w:szCs w:val="24"/>
          <w:lang w:val="ru-RU"/>
        </w:rPr>
      </w:pPr>
      <w:r w:rsidRPr="000B4A54">
        <w:rPr>
          <w:rFonts w:ascii="Times New Roman" w:hAnsi="Times New Roman" w:cs="Times New Roman"/>
          <w:b/>
          <w:lang w:val="ru-RU"/>
        </w:rPr>
        <w:t>Гидрогеологические условия</w:t>
      </w:r>
      <w:r w:rsidR="003132EE" w:rsidRPr="000B4A54">
        <w:rPr>
          <w:rFonts w:ascii="Times New Roman" w:hAnsi="Times New Roman" w:cs="Times New Roman"/>
          <w:b/>
          <w:lang w:val="ru-RU"/>
        </w:rPr>
        <w:t>.</w:t>
      </w:r>
      <w:r w:rsidR="0092480D" w:rsidRPr="000B4A54">
        <w:rPr>
          <w:rFonts w:ascii="Times New Roman" w:hAnsi="Times New Roman" w:cs="Times New Roman"/>
          <w:b/>
          <w:lang w:val="ru-RU"/>
        </w:rPr>
        <w:t xml:space="preserve"> </w:t>
      </w:r>
      <w:r w:rsidR="00D07FAF" w:rsidRPr="007C11AB">
        <w:rPr>
          <w:rFonts w:ascii="Times New Roman" w:hAnsi="Times New Roman"/>
          <w:szCs w:val="24"/>
          <w:lang w:val="ru-RU"/>
        </w:rPr>
        <w:t xml:space="preserve">Глубина залегания грунтовых вод изменяется от 2-6м на террасах до 10-23м на водоразделах и их склонах. </w:t>
      </w:r>
    </w:p>
    <w:p w:rsidR="00D07FAF" w:rsidRPr="007C11AB" w:rsidRDefault="00D07FAF" w:rsidP="00D80B67">
      <w:pPr>
        <w:pStyle w:val="afc"/>
        <w:spacing w:line="319" w:lineRule="auto"/>
        <w:ind w:left="0" w:firstLine="284"/>
        <w:rPr>
          <w:rFonts w:ascii="Times New Roman" w:hAnsi="Times New Roman"/>
          <w:szCs w:val="24"/>
          <w:lang w:val="ru-RU"/>
        </w:rPr>
      </w:pPr>
      <w:r w:rsidRPr="007C11AB">
        <w:rPr>
          <w:rFonts w:ascii="Times New Roman" w:hAnsi="Times New Roman"/>
          <w:szCs w:val="24"/>
          <w:lang w:val="ru-RU"/>
        </w:rPr>
        <w:t>На водоразделах возможно образование линз «верховодки».</w:t>
      </w:r>
    </w:p>
    <w:p w:rsidR="00D07FAF" w:rsidRPr="007C11AB" w:rsidRDefault="003B23AD" w:rsidP="00D80B67">
      <w:pPr>
        <w:pStyle w:val="FR1"/>
        <w:spacing w:before="0" w:after="0" w:line="319" w:lineRule="auto"/>
        <w:ind w:left="0" w:firstLine="284"/>
        <w:rPr>
          <w:rFonts w:ascii="Times New Roman" w:hAnsi="Times New Roman"/>
          <w:sz w:val="24"/>
          <w:szCs w:val="24"/>
        </w:rPr>
      </w:pPr>
      <w:r w:rsidRPr="00241D76">
        <w:rPr>
          <w:rFonts w:ascii="Times New Roman" w:hAnsi="Times New Roman" w:cs="Times New Roman"/>
          <w:b/>
          <w:sz w:val="24"/>
          <w:szCs w:val="24"/>
        </w:rPr>
        <w:t>Физико-механические характеристики грунтов</w:t>
      </w:r>
      <w:r w:rsidR="003132EE" w:rsidRPr="00241D76">
        <w:rPr>
          <w:rFonts w:ascii="Times New Roman" w:hAnsi="Times New Roman" w:cs="Times New Roman"/>
          <w:b/>
          <w:sz w:val="24"/>
          <w:szCs w:val="24"/>
        </w:rPr>
        <w:t>.</w:t>
      </w:r>
      <w:r w:rsidR="0092480D" w:rsidRPr="000B4A54">
        <w:rPr>
          <w:rFonts w:ascii="Times New Roman" w:hAnsi="Times New Roman" w:cs="Times New Roman"/>
          <w:b/>
        </w:rPr>
        <w:t xml:space="preserve"> </w:t>
      </w:r>
      <w:r w:rsidR="00D07FAF">
        <w:rPr>
          <w:rFonts w:ascii="Times New Roman" w:hAnsi="Times New Roman"/>
          <w:sz w:val="24"/>
          <w:szCs w:val="24"/>
        </w:rPr>
        <w:t>Территория О</w:t>
      </w:r>
      <w:r w:rsidR="00D07FAF" w:rsidRPr="007C11AB">
        <w:rPr>
          <w:rFonts w:ascii="Times New Roman" w:hAnsi="Times New Roman"/>
          <w:sz w:val="24"/>
          <w:szCs w:val="24"/>
        </w:rPr>
        <w:t>традовского сельского поселения располагается вне сейсмоопасной зоны.</w:t>
      </w:r>
    </w:p>
    <w:p w:rsidR="00D07FAF" w:rsidRPr="007C11AB" w:rsidRDefault="00D07FAF" w:rsidP="00D80B67">
      <w:pPr>
        <w:pStyle w:val="FR1"/>
        <w:spacing w:before="0" w:after="0" w:line="319" w:lineRule="auto"/>
        <w:ind w:left="0" w:firstLine="284"/>
        <w:rPr>
          <w:rFonts w:ascii="Times New Roman" w:hAnsi="Times New Roman"/>
          <w:sz w:val="24"/>
          <w:szCs w:val="24"/>
        </w:rPr>
      </w:pPr>
      <w:r w:rsidRPr="007C11AB">
        <w:rPr>
          <w:rFonts w:ascii="Times New Roman" w:hAnsi="Times New Roman"/>
          <w:sz w:val="24"/>
          <w:szCs w:val="24"/>
        </w:rPr>
        <w:t>Глубина промерзания грунта составляет 0,9м.</w:t>
      </w:r>
    </w:p>
    <w:p w:rsidR="00D07FAF" w:rsidRPr="007C11AB" w:rsidRDefault="003B23AD" w:rsidP="00D80B67">
      <w:pPr>
        <w:pStyle w:val="FR1"/>
        <w:spacing w:before="0" w:after="0" w:line="319" w:lineRule="auto"/>
        <w:ind w:left="0" w:firstLine="284"/>
        <w:rPr>
          <w:rFonts w:ascii="Times New Roman" w:hAnsi="Times New Roman" w:cs="Times New Roman"/>
          <w:sz w:val="24"/>
          <w:szCs w:val="24"/>
        </w:rPr>
      </w:pPr>
      <w:r w:rsidRPr="00241D76">
        <w:rPr>
          <w:rFonts w:ascii="Times New Roman" w:hAnsi="Times New Roman"/>
          <w:b/>
          <w:color w:val="000000"/>
          <w:sz w:val="24"/>
          <w:szCs w:val="24"/>
        </w:rPr>
        <w:t>Специфические грунты</w:t>
      </w:r>
      <w:r w:rsidR="003132EE" w:rsidRPr="00241D76">
        <w:rPr>
          <w:rFonts w:ascii="Times New Roman" w:hAnsi="Times New Roman"/>
          <w:b/>
          <w:color w:val="000000"/>
          <w:sz w:val="24"/>
          <w:szCs w:val="24"/>
        </w:rPr>
        <w:t>.</w:t>
      </w:r>
      <w:r w:rsidR="0092480D" w:rsidRPr="000B4A54">
        <w:rPr>
          <w:rFonts w:ascii="Times New Roman" w:hAnsi="Times New Roman"/>
          <w:b/>
          <w:color w:val="000000"/>
          <w:szCs w:val="24"/>
        </w:rPr>
        <w:t xml:space="preserve"> </w:t>
      </w:r>
      <w:r w:rsidR="00D07FAF" w:rsidRPr="007C11AB">
        <w:rPr>
          <w:rFonts w:ascii="Times New Roman" w:hAnsi="Times New Roman" w:cs="Times New Roman"/>
          <w:sz w:val="24"/>
          <w:szCs w:val="24"/>
        </w:rPr>
        <w:t>Специфическими грунтами в поселении являются просадочные грунты.</w:t>
      </w:r>
    </w:p>
    <w:p w:rsidR="00D07FAF" w:rsidRPr="007C11AB" w:rsidRDefault="00D07FAF" w:rsidP="00D80B67">
      <w:pPr>
        <w:pStyle w:val="FR1"/>
        <w:spacing w:before="0" w:after="0" w:line="319" w:lineRule="auto"/>
        <w:ind w:left="0" w:firstLine="284"/>
        <w:rPr>
          <w:rFonts w:ascii="Times New Roman" w:hAnsi="Times New Roman" w:cs="Times New Roman"/>
          <w:sz w:val="24"/>
          <w:szCs w:val="24"/>
        </w:rPr>
      </w:pPr>
      <w:r w:rsidRPr="007C11AB">
        <w:rPr>
          <w:rFonts w:ascii="Times New Roman" w:hAnsi="Times New Roman" w:cs="Times New Roman"/>
          <w:sz w:val="24"/>
          <w:szCs w:val="24"/>
        </w:rPr>
        <w:t xml:space="preserve">Просадочными свойствами обладают суглинки. </w:t>
      </w:r>
    </w:p>
    <w:p w:rsidR="00D07FAF" w:rsidRPr="007C11AB" w:rsidRDefault="00D07FAF" w:rsidP="00D80B67">
      <w:pPr>
        <w:pStyle w:val="FR1"/>
        <w:spacing w:before="0" w:after="0" w:line="319" w:lineRule="auto"/>
        <w:ind w:left="0" w:firstLine="284"/>
        <w:rPr>
          <w:rFonts w:ascii="Times New Roman" w:hAnsi="Times New Roman" w:cs="Times New Roman"/>
          <w:sz w:val="24"/>
          <w:szCs w:val="24"/>
        </w:rPr>
      </w:pPr>
      <w:r w:rsidRPr="007C11AB">
        <w:rPr>
          <w:rFonts w:ascii="Times New Roman" w:hAnsi="Times New Roman" w:cs="Times New Roman"/>
          <w:sz w:val="24"/>
          <w:szCs w:val="24"/>
        </w:rPr>
        <w:t xml:space="preserve">Просадочные свойства проявляются до глубины 2-5м на террасах и склонах водораздела, а на водоразделе 3-5м иногда более 5м.  </w:t>
      </w:r>
    </w:p>
    <w:p w:rsidR="00D07FAF" w:rsidRDefault="00D07FAF" w:rsidP="00D80B67">
      <w:pPr>
        <w:pStyle w:val="FR1"/>
        <w:spacing w:before="0" w:after="0" w:line="319" w:lineRule="auto"/>
        <w:ind w:left="0" w:firstLine="284"/>
        <w:rPr>
          <w:rFonts w:ascii="Times New Roman" w:hAnsi="Times New Roman" w:cs="Times New Roman"/>
          <w:b/>
          <w:i/>
          <w:sz w:val="24"/>
          <w:szCs w:val="24"/>
        </w:rPr>
      </w:pPr>
      <w:r w:rsidRPr="007C11AB">
        <w:rPr>
          <w:rFonts w:ascii="Times New Roman" w:hAnsi="Times New Roman" w:cs="Times New Roman"/>
          <w:b/>
          <w:i/>
          <w:sz w:val="24"/>
          <w:szCs w:val="24"/>
        </w:rPr>
        <w:t xml:space="preserve">Тип грунтовых условий по просадочности – I. Однако на водоразделе могут встречаться участки со </w:t>
      </w:r>
      <w:r w:rsidRPr="007C11AB">
        <w:rPr>
          <w:rFonts w:ascii="Times New Roman" w:hAnsi="Times New Roman" w:cs="Times New Roman"/>
          <w:b/>
          <w:i/>
          <w:sz w:val="24"/>
          <w:szCs w:val="24"/>
          <w:lang w:val="en-US"/>
        </w:rPr>
        <w:t>II</w:t>
      </w:r>
      <w:r w:rsidRPr="007C11AB">
        <w:rPr>
          <w:rFonts w:ascii="Times New Roman" w:hAnsi="Times New Roman" w:cs="Times New Roman"/>
          <w:b/>
          <w:i/>
          <w:sz w:val="24"/>
          <w:szCs w:val="24"/>
        </w:rPr>
        <w:t xml:space="preserve"> типом условий по просадочности.</w:t>
      </w:r>
    </w:p>
    <w:p w:rsidR="00C639E9" w:rsidRPr="006E4B14" w:rsidRDefault="00C639E9" w:rsidP="006E4B14">
      <w:pPr>
        <w:pStyle w:val="FR1"/>
        <w:spacing w:before="0" w:after="0" w:line="319" w:lineRule="auto"/>
        <w:ind w:left="0" w:firstLine="0"/>
        <w:rPr>
          <w:rFonts w:ascii="Times New Roman" w:hAnsi="Times New Roman" w:cs="Times New Roman"/>
          <w:b/>
          <w:sz w:val="24"/>
          <w:szCs w:val="24"/>
        </w:rPr>
      </w:pPr>
    </w:p>
    <w:p w:rsidR="00225EC8" w:rsidRPr="00267F8D" w:rsidRDefault="00FA5607" w:rsidP="00D80B67">
      <w:pPr>
        <w:pStyle w:val="afc"/>
        <w:spacing w:line="319" w:lineRule="auto"/>
        <w:rPr>
          <w:rFonts w:ascii="Times New Roman" w:hAnsi="Times New Roman"/>
          <w:b/>
          <w:color w:val="000000"/>
          <w:szCs w:val="24"/>
          <w:lang w:val="ru-RU"/>
        </w:rPr>
      </w:pPr>
      <w:r w:rsidRPr="00267F8D">
        <w:rPr>
          <w:rFonts w:ascii="Times New Roman" w:hAnsi="Times New Roman"/>
          <w:b/>
          <w:color w:val="000000"/>
          <w:szCs w:val="24"/>
          <w:lang w:val="ru-RU"/>
        </w:rPr>
        <w:t>3.4</w:t>
      </w:r>
      <w:r w:rsidR="00B92190">
        <w:rPr>
          <w:rFonts w:ascii="Times New Roman" w:hAnsi="Times New Roman"/>
          <w:b/>
          <w:color w:val="000000"/>
          <w:szCs w:val="24"/>
          <w:lang w:val="ru-RU"/>
        </w:rPr>
        <w:t>.</w:t>
      </w:r>
      <w:r w:rsidRPr="00267F8D">
        <w:rPr>
          <w:rFonts w:ascii="Times New Roman" w:hAnsi="Times New Roman"/>
          <w:b/>
          <w:color w:val="000000"/>
          <w:szCs w:val="24"/>
          <w:lang w:val="ru-RU"/>
        </w:rPr>
        <w:t xml:space="preserve">  </w:t>
      </w:r>
      <w:r w:rsidR="00BE642C" w:rsidRPr="00267F8D">
        <w:rPr>
          <w:rFonts w:ascii="Times New Roman" w:hAnsi="Times New Roman"/>
          <w:b/>
          <w:color w:val="000000"/>
          <w:szCs w:val="24"/>
          <w:lang w:val="ru-RU"/>
        </w:rPr>
        <w:t xml:space="preserve"> Минеральные ресурсы</w:t>
      </w:r>
      <w:r w:rsidR="00B92190">
        <w:rPr>
          <w:rFonts w:ascii="Times New Roman" w:hAnsi="Times New Roman"/>
          <w:b/>
          <w:color w:val="000000"/>
          <w:szCs w:val="24"/>
          <w:lang w:val="ru-RU"/>
        </w:rPr>
        <w:t>.</w:t>
      </w:r>
    </w:p>
    <w:p w:rsidR="002A295C" w:rsidRPr="000B4A54" w:rsidRDefault="00C639E9" w:rsidP="00D80B67">
      <w:pPr>
        <w:spacing w:line="319" w:lineRule="auto"/>
        <w:ind w:left="0"/>
        <w:rPr>
          <w:rFonts w:ascii="Times New Roman" w:hAnsi="Times New Roman"/>
          <w:lang w:val="ru-RU"/>
        </w:rPr>
      </w:pPr>
      <w:r>
        <w:rPr>
          <w:rFonts w:ascii="Times New Roman" w:hAnsi="Times New Roman"/>
          <w:lang w:val="ru-RU"/>
        </w:rPr>
        <w:t xml:space="preserve">    </w:t>
      </w:r>
      <w:r w:rsidR="0030382A" w:rsidRPr="00267F8D">
        <w:rPr>
          <w:rFonts w:ascii="Times New Roman" w:hAnsi="Times New Roman"/>
          <w:lang w:val="ru-RU"/>
        </w:rPr>
        <w:t>Минерально-сырьевые ресурсы представлены запасами нерудны</w:t>
      </w:r>
      <w:r w:rsidR="00D706D1" w:rsidRPr="00267F8D">
        <w:rPr>
          <w:rFonts w:ascii="Times New Roman" w:hAnsi="Times New Roman"/>
          <w:lang w:val="ru-RU"/>
        </w:rPr>
        <w:t>х</w:t>
      </w:r>
      <w:r w:rsidR="0030382A" w:rsidRPr="00267F8D">
        <w:rPr>
          <w:rFonts w:ascii="Times New Roman" w:hAnsi="Times New Roman"/>
          <w:lang w:val="ru-RU"/>
        </w:rPr>
        <w:t xml:space="preserve"> полезны</w:t>
      </w:r>
      <w:r w:rsidR="00D706D1" w:rsidRPr="00267F8D">
        <w:rPr>
          <w:rFonts w:ascii="Times New Roman" w:hAnsi="Times New Roman"/>
          <w:lang w:val="ru-RU"/>
        </w:rPr>
        <w:t xml:space="preserve">х </w:t>
      </w:r>
      <w:r w:rsidR="0030382A" w:rsidRPr="00267F8D">
        <w:rPr>
          <w:rFonts w:ascii="Times New Roman" w:hAnsi="Times New Roman"/>
          <w:lang w:val="ru-RU"/>
        </w:rPr>
        <w:t>ископаемых</w:t>
      </w:r>
      <w:r w:rsidR="00267F8D" w:rsidRPr="00267F8D">
        <w:rPr>
          <w:rFonts w:ascii="Times New Roman" w:hAnsi="Times New Roman"/>
          <w:lang w:val="ru-RU"/>
        </w:rPr>
        <w:t>.</w:t>
      </w:r>
      <w:r w:rsidR="000B4A54">
        <w:rPr>
          <w:rFonts w:ascii="Times New Roman" w:hAnsi="Times New Roman"/>
          <w:lang w:val="ru-RU"/>
        </w:rPr>
        <w:t xml:space="preserve"> </w:t>
      </w:r>
      <w:r w:rsidR="00336C05" w:rsidRPr="0048132C">
        <w:rPr>
          <w:rFonts w:ascii="Times New Roman" w:hAnsi="Times New Roman" w:cs="Times New Roman"/>
          <w:lang w:val="ru-RU"/>
        </w:rPr>
        <w:t xml:space="preserve">По данным </w:t>
      </w:r>
      <w:r w:rsidR="00267F8D" w:rsidRPr="0048132C">
        <w:rPr>
          <w:rFonts w:ascii="Times New Roman" w:hAnsi="Times New Roman" w:cs="Times New Roman"/>
          <w:lang w:val="ru-RU"/>
        </w:rPr>
        <w:t>Департамента по недропользованию по Южному Федеральному Округу (ЮГНЕДРА), входящ. №</w:t>
      </w:r>
      <w:r w:rsidR="0033120F">
        <w:rPr>
          <w:rFonts w:ascii="Times New Roman" w:hAnsi="Times New Roman" w:cs="Times New Roman"/>
          <w:lang w:val="ru-RU"/>
        </w:rPr>
        <w:t xml:space="preserve"> </w:t>
      </w:r>
      <w:r w:rsidR="00267F8D" w:rsidRPr="0048132C">
        <w:rPr>
          <w:rFonts w:ascii="Times New Roman" w:hAnsi="Times New Roman" w:cs="Times New Roman"/>
          <w:lang w:val="ru-RU"/>
        </w:rPr>
        <w:t>280, от 02.08.2011</w:t>
      </w:r>
      <w:r w:rsidR="00336C05" w:rsidRPr="0048132C">
        <w:rPr>
          <w:rFonts w:ascii="Times New Roman" w:hAnsi="Times New Roman" w:cs="Times New Roman"/>
          <w:lang w:val="ru-RU"/>
        </w:rPr>
        <w:t xml:space="preserve"> </w:t>
      </w:r>
      <w:r w:rsidR="00267F8D" w:rsidRPr="0048132C">
        <w:rPr>
          <w:rFonts w:ascii="Times New Roman" w:hAnsi="Times New Roman" w:cs="Times New Roman"/>
          <w:lang w:val="ru-RU"/>
        </w:rPr>
        <w:t>в границах Отрадовского сельского поселения расположено Александровско-Отрадненское месторождение глин – в 7-8 км от с</w:t>
      </w:r>
      <w:proofErr w:type="gramStart"/>
      <w:r w:rsidR="00267F8D" w:rsidRPr="0048132C">
        <w:rPr>
          <w:rFonts w:ascii="Times New Roman" w:hAnsi="Times New Roman" w:cs="Times New Roman"/>
          <w:lang w:val="ru-RU"/>
        </w:rPr>
        <w:t>.О</w:t>
      </w:r>
      <w:proofErr w:type="gramEnd"/>
      <w:r w:rsidR="00267F8D" w:rsidRPr="0048132C">
        <w:rPr>
          <w:rFonts w:ascii="Times New Roman" w:hAnsi="Times New Roman" w:cs="Times New Roman"/>
          <w:lang w:val="ru-RU"/>
        </w:rPr>
        <w:t>традовка, на правом берегу р.Ея.</w:t>
      </w:r>
      <w:r w:rsidR="00336C05" w:rsidRPr="0048132C">
        <w:rPr>
          <w:rFonts w:ascii="Times New Roman" w:hAnsi="Times New Roman"/>
          <w:lang w:val="ru-RU"/>
        </w:rPr>
        <w:t xml:space="preserve"> </w:t>
      </w:r>
    </w:p>
    <w:p w:rsidR="004B0BBD" w:rsidRPr="007D66CE" w:rsidRDefault="003132EE" w:rsidP="003132EE">
      <w:pPr>
        <w:pStyle w:val="afc"/>
        <w:spacing w:line="319" w:lineRule="auto"/>
        <w:ind w:firstLine="567"/>
        <w:jc w:val="right"/>
        <w:rPr>
          <w:rFonts w:ascii="Times New Roman" w:hAnsi="Times New Roman"/>
          <w:szCs w:val="24"/>
          <w:highlight w:val="yellow"/>
          <w:lang w:val="ru-RU"/>
        </w:rPr>
      </w:pPr>
      <w:r w:rsidRPr="00464AF0">
        <w:rPr>
          <w:rFonts w:ascii="Times New Roman" w:hAnsi="Times New Roman"/>
          <w:lang w:val="ru-RU"/>
        </w:rPr>
        <w:lastRenderedPageBreak/>
        <w:t xml:space="preserve"> </w:t>
      </w:r>
      <w:r w:rsidRPr="00464AF0">
        <w:rPr>
          <w:rFonts w:ascii="Times New Roman" w:hAnsi="Times New Roman"/>
          <w:szCs w:val="24"/>
          <w:lang w:val="ru-RU"/>
        </w:rPr>
        <w:t xml:space="preserve">Таблица </w:t>
      </w:r>
      <w:r w:rsidRPr="006E4B14">
        <w:rPr>
          <w:rFonts w:ascii="Times New Roman" w:hAnsi="Times New Roman"/>
          <w:szCs w:val="24"/>
          <w:lang w:val="ru-RU"/>
        </w:rPr>
        <w:t>1</w:t>
      </w:r>
    </w:p>
    <w:tbl>
      <w:tblPr>
        <w:tblW w:w="10207" w:type="dxa"/>
        <w:jc w:val="righ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59"/>
        <w:gridCol w:w="1843"/>
        <w:gridCol w:w="986"/>
        <w:gridCol w:w="1140"/>
        <w:gridCol w:w="993"/>
        <w:gridCol w:w="992"/>
        <w:gridCol w:w="1134"/>
        <w:gridCol w:w="992"/>
      </w:tblGrid>
      <w:tr w:rsidR="00F7520C" w:rsidRPr="007D66CE" w:rsidTr="0062597F">
        <w:trPr>
          <w:jc w:val="right"/>
        </w:trPr>
        <w:tc>
          <w:tcPr>
            <w:tcW w:w="568" w:type="dxa"/>
            <w:vAlign w:val="center"/>
          </w:tcPr>
          <w:p w:rsidR="00F7520C" w:rsidRPr="00464AF0" w:rsidRDefault="00F7520C" w:rsidP="00775829">
            <w:pPr>
              <w:ind w:left="0"/>
              <w:contextualSpacing/>
              <w:jc w:val="left"/>
              <w:rPr>
                <w:rFonts w:ascii="Times New Roman" w:hAnsi="Times New Roman" w:cs="Times New Roman"/>
                <w:sz w:val="22"/>
                <w:szCs w:val="22"/>
                <w:lang w:eastAsia="ru-RU"/>
              </w:rPr>
            </w:pPr>
            <w:r w:rsidRPr="00464AF0">
              <w:rPr>
                <w:rFonts w:ascii="Times New Roman" w:hAnsi="Times New Roman" w:cs="Times New Roman"/>
                <w:sz w:val="22"/>
                <w:szCs w:val="22"/>
                <w:lang w:eastAsia="ru-RU"/>
              </w:rPr>
              <w:t>Объекты</w:t>
            </w:r>
          </w:p>
        </w:tc>
        <w:tc>
          <w:tcPr>
            <w:tcW w:w="1559" w:type="dxa"/>
            <w:vAlign w:val="center"/>
          </w:tcPr>
          <w:p w:rsidR="00F7520C" w:rsidRPr="00464AF0" w:rsidRDefault="00F7520C" w:rsidP="00775829">
            <w:pPr>
              <w:ind w:left="0"/>
              <w:contextualSpacing/>
              <w:rPr>
                <w:rFonts w:ascii="Times New Roman" w:hAnsi="Times New Roman" w:cs="Times New Roman"/>
                <w:sz w:val="22"/>
                <w:szCs w:val="22"/>
                <w:lang w:eastAsia="ru-RU"/>
              </w:rPr>
            </w:pPr>
            <w:r w:rsidRPr="00464AF0">
              <w:rPr>
                <w:rFonts w:ascii="Times New Roman" w:hAnsi="Times New Roman" w:cs="Times New Roman"/>
                <w:sz w:val="22"/>
                <w:szCs w:val="22"/>
                <w:lang w:eastAsia="ru-RU"/>
              </w:rPr>
              <w:t>Месторожде</w:t>
            </w:r>
            <w:r w:rsidRPr="00464AF0">
              <w:rPr>
                <w:rFonts w:ascii="Times New Roman" w:hAnsi="Times New Roman" w:cs="Times New Roman"/>
                <w:sz w:val="22"/>
                <w:szCs w:val="22"/>
                <w:lang w:val="ru-RU" w:eastAsia="ru-RU"/>
              </w:rPr>
              <w:t>-</w:t>
            </w:r>
            <w:r w:rsidRPr="00464AF0">
              <w:rPr>
                <w:rFonts w:ascii="Times New Roman" w:hAnsi="Times New Roman" w:cs="Times New Roman"/>
                <w:sz w:val="22"/>
                <w:szCs w:val="22"/>
                <w:lang w:eastAsia="ru-RU"/>
              </w:rPr>
              <w:t>ние</w:t>
            </w:r>
          </w:p>
        </w:tc>
        <w:tc>
          <w:tcPr>
            <w:tcW w:w="1843" w:type="dxa"/>
            <w:vAlign w:val="center"/>
          </w:tcPr>
          <w:p w:rsidR="00F7520C" w:rsidRPr="00464AF0" w:rsidRDefault="00F7520C" w:rsidP="00775829">
            <w:pPr>
              <w:ind w:left="0"/>
              <w:contextualSpacing/>
              <w:rPr>
                <w:rFonts w:ascii="Times New Roman" w:hAnsi="Times New Roman" w:cs="Times New Roman"/>
                <w:sz w:val="22"/>
                <w:szCs w:val="22"/>
                <w:lang w:eastAsia="ru-RU"/>
              </w:rPr>
            </w:pPr>
            <w:r w:rsidRPr="00464AF0">
              <w:rPr>
                <w:rFonts w:ascii="Times New Roman" w:hAnsi="Times New Roman" w:cs="Times New Roman"/>
                <w:sz w:val="22"/>
                <w:szCs w:val="22"/>
                <w:lang w:eastAsia="ru-RU"/>
              </w:rPr>
              <w:t>Местоположе</w:t>
            </w:r>
            <w:r w:rsidRPr="00464AF0">
              <w:rPr>
                <w:rFonts w:ascii="Times New Roman" w:hAnsi="Times New Roman" w:cs="Times New Roman"/>
                <w:sz w:val="22"/>
                <w:szCs w:val="22"/>
                <w:lang w:val="ru-RU" w:eastAsia="ru-RU"/>
              </w:rPr>
              <w:t>-</w:t>
            </w:r>
            <w:r w:rsidRPr="00464AF0">
              <w:rPr>
                <w:rFonts w:ascii="Times New Roman" w:hAnsi="Times New Roman" w:cs="Times New Roman"/>
                <w:sz w:val="22"/>
                <w:szCs w:val="22"/>
                <w:lang w:eastAsia="ru-RU"/>
              </w:rPr>
              <w:t>ние</w:t>
            </w:r>
          </w:p>
        </w:tc>
        <w:tc>
          <w:tcPr>
            <w:tcW w:w="986" w:type="dxa"/>
            <w:vAlign w:val="center"/>
          </w:tcPr>
          <w:p w:rsidR="00F7520C" w:rsidRPr="00464AF0" w:rsidRDefault="00F7520C" w:rsidP="00775829">
            <w:pPr>
              <w:ind w:left="0"/>
              <w:contextualSpacing/>
              <w:jc w:val="left"/>
              <w:rPr>
                <w:rFonts w:ascii="Times New Roman" w:hAnsi="Times New Roman" w:cs="Times New Roman"/>
                <w:sz w:val="22"/>
                <w:szCs w:val="22"/>
                <w:lang w:val="ru-RU" w:eastAsia="ru-RU"/>
              </w:rPr>
            </w:pPr>
            <w:r w:rsidRPr="00464AF0">
              <w:rPr>
                <w:rFonts w:ascii="Times New Roman" w:hAnsi="Times New Roman" w:cs="Times New Roman"/>
                <w:sz w:val="22"/>
                <w:szCs w:val="22"/>
                <w:lang w:val="ru-RU" w:eastAsia="ru-RU"/>
              </w:rPr>
              <w:t xml:space="preserve">Вид </w:t>
            </w:r>
            <w:proofErr w:type="gramStart"/>
            <w:r w:rsidRPr="00464AF0">
              <w:rPr>
                <w:rFonts w:ascii="Times New Roman" w:hAnsi="Times New Roman" w:cs="Times New Roman"/>
                <w:sz w:val="22"/>
                <w:szCs w:val="22"/>
                <w:lang w:val="ru-RU" w:eastAsia="ru-RU"/>
              </w:rPr>
              <w:t>полез-ных</w:t>
            </w:r>
            <w:proofErr w:type="gramEnd"/>
            <w:r w:rsidRPr="00464AF0">
              <w:rPr>
                <w:rFonts w:ascii="Times New Roman" w:hAnsi="Times New Roman" w:cs="Times New Roman"/>
                <w:sz w:val="22"/>
                <w:szCs w:val="22"/>
                <w:lang w:val="ru-RU" w:eastAsia="ru-RU"/>
              </w:rPr>
              <w:t xml:space="preserve"> ископа</w:t>
            </w:r>
          </w:p>
          <w:p w:rsidR="00F7520C" w:rsidRPr="00464AF0" w:rsidRDefault="00F7520C" w:rsidP="00775829">
            <w:pPr>
              <w:ind w:left="0"/>
              <w:contextualSpacing/>
              <w:jc w:val="left"/>
              <w:rPr>
                <w:rFonts w:ascii="Times New Roman" w:hAnsi="Times New Roman" w:cs="Times New Roman"/>
                <w:sz w:val="22"/>
                <w:szCs w:val="22"/>
                <w:lang w:val="ru-RU" w:eastAsia="ru-RU"/>
              </w:rPr>
            </w:pPr>
            <w:r w:rsidRPr="00464AF0">
              <w:rPr>
                <w:rFonts w:ascii="Times New Roman" w:hAnsi="Times New Roman" w:cs="Times New Roman"/>
                <w:sz w:val="22"/>
                <w:szCs w:val="22"/>
                <w:lang w:val="ru-RU" w:eastAsia="ru-RU"/>
              </w:rPr>
              <w:t>емых</w:t>
            </w:r>
          </w:p>
        </w:tc>
        <w:tc>
          <w:tcPr>
            <w:tcW w:w="1140" w:type="dxa"/>
            <w:vAlign w:val="center"/>
          </w:tcPr>
          <w:p w:rsidR="00F7520C" w:rsidRPr="00464AF0" w:rsidRDefault="00F7520C" w:rsidP="00775829">
            <w:pPr>
              <w:ind w:left="0"/>
              <w:contextualSpacing/>
              <w:jc w:val="left"/>
              <w:rPr>
                <w:rFonts w:ascii="Times New Roman" w:hAnsi="Times New Roman" w:cs="Times New Roman"/>
                <w:sz w:val="22"/>
                <w:szCs w:val="22"/>
                <w:lang w:eastAsia="ru-RU"/>
              </w:rPr>
            </w:pPr>
            <w:r w:rsidRPr="00464AF0">
              <w:rPr>
                <w:rFonts w:ascii="Times New Roman" w:hAnsi="Times New Roman" w:cs="Times New Roman"/>
                <w:sz w:val="22"/>
                <w:szCs w:val="22"/>
                <w:lang w:eastAsia="ru-RU"/>
              </w:rPr>
              <w:t>Фонд недр</w:t>
            </w:r>
          </w:p>
        </w:tc>
        <w:tc>
          <w:tcPr>
            <w:tcW w:w="993" w:type="dxa"/>
            <w:vAlign w:val="center"/>
          </w:tcPr>
          <w:p w:rsidR="00F7520C" w:rsidRPr="00464AF0" w:rsidRDefault="00F7520C" w:rsidP="00C639E9">
            <w:pPr>
              <w:ind w:left="-108"/>
              <w:contextualSpacing/>
              <w:jc w:val="left"/>
              <w:rPr>
                <w:rFonts w:ascii="Times New Roman" w:hAnsi="Times New Roman" w:cs="Times New Roman"/>
                <w:sz w:val="22"/>
                <w:szCs w:val="22"/>
                <w:lang w:val="ru-RU" w:eastAsia="ru-RU"/>
              </w:rPr>
            </w:pPr>
            <w:r w:rsidRPr="00464AF0">
              <w:rPr>
                <w:rFonts w:ascii="Times New Roman" w:hAnsi="Times New Roman" w:cs="Times New Roman"/>
                <w:sz w:val="22"/>
                <w:szCs w:val="22"/>
                <w:lang w:eastAsia="ru-RU"/>
              </w:rPr>
              <w:t>Площадь</w:t>
            </w:r>
          </w:p>
          <w:p w:rsidR="00F7520C" w:rsidRPr="00464AF0" w:rsidRDefault="00F7520C" w:rsidP="00775829">
            <w:pPr>
              <w:ind w:left="0"/>
              <w:contextualSpacing/>
              <w:jc w:val="left"/>
              <w:rPr>
                <w:rFonts w:ascii="Times New Roman" w:hAnsi="Times New Roman" w:cs="Times New Roman"/>
                <w:sz w:val="22"/>
                <w:szCs w:val="22"/>
                <w:lang w:val="ru-RU" w:eastAsia="ru-RU"/>
              </w:rPr>
            </w:pPr>
          </w:p>
        </w:tc>
        <w:tc>
          <w:tcPr>
            <w:tcW w:w="992" w:type="dxa"/>
            <w:vAlign w:val="center"/>
          </w:tcPr>
          <w:p w:rsidR="00F7520C" w:rsidRPr="00464AF0" w:rsidRDefault="00F7520C" w:rsidP="00775829">
            <w:pPr>
              <w:ind w:left="0"/>
              <w:contextualSpacing/>
              <w:rPr>
                <w:rFonts w:ascii="Times New Roman" w:hAnsi="Times New Roman" w:cs="Times New Roman"/>
                <w:sz w:val="22"/>
                <w:szCs w:val="22"/>
                <w:lang w:val="ru-RU" w:eastAsia="ru-RU"/>
              </w:rPr>
            </w:pPr>
            <w:r w:rsidRPr="00464AF0">
              <w:rPr>
                <w:rFonts w:ascii="Times New Roman" w:hAnsi="Times New Roman" w:cs="Times New Roman"/>
                <w:sz w:val="22"/>
                <w:szCs w:val="22"/>
                <w:lang w:eastAsia="ru-RU"/>
              </w:rPr>
              <w:t>Состо</w:t>
            </w:r>
            <w:r w:rsidRPr="00464AF0">
              <w:rPr>
                <w:rFonts w:ascii="Times New Roman" w:hAnsi="Times New Roman" w:cs="Times New Roman"/>
                <w:sz w:val="22"/>
                <w:szCs w:val="22"/>
                <w:lang w:val="ru-RU" w:eastAsia="ru-RU"/>
              </w:rPr>
              <w:t>я-</w:t>
            </w:r>
            <w:r w:rsidRPr="00464AF0">
              <w:rPr>
                <w:rFonts w:ascii="Times New Roman" w:hAnsi="Times New Roman" w:cs="Times New Roman"/>
                <w:sz w:val="22"/>
                <w:szCs w:val="22"/>
                <w:lang w:eastAsia="ru-RU"/>
              </w:rPr>
              <w:t>ние</w:t>
            </w:r>
          </w:p>
        </w:tc>
        <w:tc>
          <w:tcPr>
            <w:tcW w:w="1134" w:type="dxa"/>
            <w:vAlign w:val="center"/>
          </w:tcPr>
          <w:p w:rsidR="00C639E9" w:rsidRDefault="00C639E9" w:rsidP="00C639E9">
            <w:pPr>
              <w:ind w:left="-108" w:right="-108"/>
              <w:contextualSpacing/>
              <w:jc w:val="left"/>
              <w:rPr>
                <w:rFonts w:ascii="Times New Roman" w:hAnsi="Times New Roman" w:cs="Times New Roman"/>
                <w:sz w:val="22"/>
                <w:szCs w:val="22"/>
                <w:lang w:val="ru-RU" w:eastAsia="ru-RU"/>
              </w:rPr>
            </w:pPr>
            <w:r>
              <w:rPr>
                <w:rFonts w:ascii="Times New Roman" w:hAnsi="Times New Roman" w:cs="Times New Roman"/>
                <w:sz w:val="22"/>
                <w:szCs w:val="22"/>
                <w:lang w:val="ru-RU" w:eastAsia="ru-RU"/>
              </w:rPr>
              <w:t xml:space="preserve">  Пери</w:t>
            </w:r>
            <w:r w:rsidR="00F7520C" w:rsidRPr="00464AF0">
              <w:rPr>
                <w:rFonts w:ascii="Times New Roman" w:hAnsi="Times New Roman" w:cs="Times New Roman"/>
                <w:sz w:val="22"/>
                <w:szCs w:val="22"/>
                <w:lang w:val="ru-RU" w:eastAsia="ru-RU"/>
              </w:rPr>
              <w:t>метр</w:t>
            </w:r>
          </w:p>
          <w:p w:rsidR="00C639E9" w:rsidRDefault="00F7520C" w:rsidP="00C639E9">
            <w:pPr>
              <w:ind w:left="-108" w:right="-108"/>
              <w:contextualSpacing/>
              <w:jc w:val="left"/>
              <w:rPr>
                <w:rFonts w:ascii="Times New Roman" w:hAnsi="Times New Roman" w:cs="Times New Roman"/>
                <w:sz w:val="22"/>
                <w:szCs w:val="22"/>
                <w:lang w:val="ru-RU" w:eastAsia="ru-RU"/>
              </w:rPr>
            </w:pPr>
            <w:r w:rsidRPr="00464AF0">
              <w:rPr>
                <w:rFonts w:ascii="Times New Roman" w:hAnsi="Times New Roman" w:cs="Times New Roman"/>
                <w:sz w:val="22"/>
                <w:szCs w:val="22"/>
                <w:lang w:val="ru-RU" w:eastAsia="ru-RU"/>
              </w:rPr>
              <w:t xml:space="preserve"> </w:t>
            </w:r>
            <w:r w:rsidR="00C639E9">
              <w:rPr>
                <w:rFonts w:ascii="Times New Roman" w:hAnsi="Times New Roman" w:cs="Times New Roman"/>
                <w:sz w:val="22"/>
                <w:szCs w:val="22"/>
                <w:lang w:val="ru-RU" w:eastAsia="ru-RU"/>
              </w:rPr>
              <w:t xml:space="preserve">  участ</w:t>
            </w:r>
            <w:r w:rsidRPr="00464AF0">
              <w:rPr>
                <w:rFonts w:ascii="Times New Roman" w:hAnsi="Times New Roman" w:cs="Times New Roman"/>
                <w:sz w:val="22"/>
                <w:szCs w:val="22"/>
                <w:lang w:val="ru-RU" w:eastAsia="ru-RU"/>
              </w:rPr>
              <w:t>ка</w:t>
            </w:r>
          </w:p>
          <w:p w:rsidR="00F7520C" w:rsidRPr="00464AF0" w:rsidRDefault="00C639E9" w:rsidP="00C639E9">
            <w:pPr>
              <w:ind w:left="-108" w:right="-108"/>
              <w:contextualSpacing/>
              <w:jc w:val="left"/>
              <w:rPr>
                <w:rFonts w:ascii="Times New Roman" w:hAnsi="Times New Roman" w:cs="Times New Roman"/>
                <w:sz w:val="22"/>
                <w:szCs w:val="22"/>
                <w:lang w:val="ru-RU" w:eastAsia="ru-RU"/>
              </w:rPr>
            </w:pPr>
            <w:r>
              <w:rPr>
                <w:rFonts w:ascii="Times New Roman" w:hAnsi="Times New Roman" w:cs="Times New Roman"/>
                <w:sz w:val="22"/>
                <w:szCs w:val="22"/>
                <w:lang w:val="ru-RU" w:eastAsia="ru-RU"/>
              </w:rPr>
              <w:t xml:space="preserve">    </w:t>
            </w:r>
            <w:r w:rsidR="00F7520C" w:rsidRPr="00464AF0">
              <w:rPr>
                <w:rFonts w:ascii="Times New Roman" w:hAnsi="Times New Roman" w:cs="Times New Roman"/>
                <w:sz w:val="22"/>
                <w:szCs w:val="22"/>
                <w:lang w:val="ru-RU" w:eastAsia="ru-RU"/>
              </w:rPr>
              <w:t xml:space="preserve"> </w:t>
            </w:r>
            <w:r>
              <w:rPr>
                <w:rFonts w:ascii="Times New Roman" w:hAnsi="Times New Roman" w:cs="Times New Roman"/>
                <w:sz w:val="22"/>
                <w:szCs w:val="22"/>
                <w:lang w:val="ru-RU" w:eastAsia="ru-RU"/>
              </w:rPr>
              <w:t xml:space="preserve"> </w:t>
            </w:r>
            <w:r w:rsidR="00F7520C" w:rsidRPr="00464AF0">
              <w:rPr>
                <w:rFonts w:ascii="Times New Roman" w:hAnsi="Times New Roman" w:cs="Times New Roman"/>
                <w:sz w:val="22"/>
                <w:szCs w:val="22"/>
                <w:lang w:val="ru-RU" w:eastAsia="ru-RU"/>
              </w:rPr>
              <w:t>м</w:t>
            </w:r>
            <w:proofErr w:type="gramStart"/>
            <w:r w:rsidR="00F7520C" w:rsidRPr="00464AF0">
              <w:rPr>
                <w:rFonts w:ascii="Times New Roman" w:hAnsi="Times New Roman" w:cs="Times New Roman"/>
                <w:sz w:val="22"/>
                <w:szCs w:val="22"/>
                <w:lang w:val="ru-RU" w:eastAsia="ru-RU"/>
              </w:rPr>
              <w:t>.п</w:t>
            </w:r>
            <w:proofErr w:type="gramEnd"/>
          </w:p>
        </w:tc>
        <w:tc>
          <w:tcPr>
            <w:tcW w:w="992" w:type="dxa"/>
            <w:vAlign w:val="center"/>
          </w:tcPr>
          <w:p w:rsidR="00F7520C" w:rsidRPr="00464AF0" w:rsidRDefault="00C639E9" w:rsidP="00C639E9">
            <w:pPr>
              <w:ind w:left="-108"/>
              <w:contextualSpacing/>
              <w:jc w:val="left"/>
              <w:rPr>
                <w:rFonts w:ascii="Times New Roman" w:hAnsi="Times New Roman" w:cs="Times New Roman"/>
                <w:sz w:val="22"/>
                <w:szCs w:val="22"/>
                <w:lang w:eastAsia="ru-RU"/>
              </w:rPr>
            </w:pPr>
            <w:r>
              <w:rPr>
                <w:rFonts w:ascii="Times New Roman" w:hAnsi="Times New Roman" w:cs="Times New Roman"/>
                <w:sz w:val="22"/>
                <w:szCs w:val="22"/>
                <w:lang w:eastAsia="ru-RU"/>
              </w:rPr>
              <w:t>Пло</w:t>
            </w:r>
            <w:r w:rsidR="00F7520C" w:rsidRPr="00464AF0">
              <w:rPr>
                <w:rFonts w:ascii="Times New Roman" w:hAnsi="Times New Roman" w:cs="Times New Roman"/>
                <w:sz w:val="22"/>
                <w:szCs w:val="22"/>
                <w:lang w:eastAsia="ru-RU"/>
              </w:rPr>
              <w:t>щадь,м</w:t>
            </w:r>
            <w:r w:rsidR="00F7520C" w:rsidRPr="00464AF0">
              <w:rPr>
                <w:rFonts w:ascii="Times New Roman" w:hAnsi="Times New Roman" w:cs="Times New Roman"/>
                <w:sz w:val="22"/>
                <w:szCs w:val="22"/>
                <w:vertAlign w:val="superscript"/>
                <w:lang w:eastAsia="ru-RU"/>
              </w:rPr>
              <w:t>2</w:t>
            </w:r>
          </w:p>
        </w:tc>
      </w:tr>
      <w:tr w:rsidR="00F7520C" w:rsidRPr="007D66CE" w:rsidTr="0062597F">
        <w:trPr>
          <w:jc w:val="right"/>
        </w:trPr>
        <w:tc>
          <w:tcPr>
            <w:tcW w:w="10207" w:type="dxa"/>
            <w:gridSpan w:val="9"/>
          </w:tcPr>
          <w:p w:rsidR="00F7520C" w:rsidRPr="007D66CE" w:rsidRDefault="00F7520C" w:rsidP="00775829">
            <w:pPr>
              <w:ind w:left="0" w:right="778"/>
              <w:contextualSpacing/>
              <w:jc w:val="center"/>
              <w:rPr>
                <w:highlight w:val="yellow"/>
              </w:rPr>
            </w:pPr>
            <w:r w:rsidRPr="00464AF0">
              <w:rPr>
                <w:rFonts w:ascii="Times New Roman" w:hAnsi="Times New Roman" w:cs="Times New Roman"/>
                <w:sz w:val="22"/>
                <w:szCs w:val="22"/>
                <w:lang w:val="ru-RU" w:eastAsia="ru-RU"/>
              </w:rPr>
              <w:t xml:space="preserve">            </w:t>
            </w:r>
            <w:r w:rsidRPr="00464AF0">
              <w:rPr>
                <w:rFonts w:ascii="Times New Roman" w:hAnsi="Times New Roman" w:cs="Times New Roman"/>
                <w:sz w:val="22"/>
                <w:szCs w:val="22"/>
                <w:lang w:eastAsia="ru-RU"/>
              </w:rPr>
              <w:t>Песок, суглинок, глина (ТПИ)</w:t>
            </w:r>
          </w:p>
        </w:tc>
      </w:tr>
      <w:tr w:rsidR="00F7520C" w:rsidRPr="007D66CE" w:rsidTr="0062597F">
        <w:trPr>
          <w:jc w:val="right"/>
        </w:trPr>
        <w:tc>
          <w:tcPr>
            <w:tcW w:w="568" w:type="dxa"/>
            <w:vAlign w:val="center"/>
          </w:tcPr>
          <w:p w:rsidR="00F7520C" w:rsidRPr="007D66CE" w:rsidRDefault="00B50361" w:rsidP="00775829">
            <w:pPr>
              <w:ind w:left="0"/>
              <w:contextualSpacing/>
              <w:jc w:val="center"/>
              <w:rPr>
                <w:rFonts w:ascii="Times New Roman" w:hAnsi="Times New Roman" w:cs="Times New Roman"/>
                <w:sz w:val="22"/>
                <w:szCs w:val="22"/>
                <w:highlight w:val="yellow"/>
                <w:lang w:val="ru-RU" w:eastAsia="ru-RU"/>
              </w:rPr>
            </w:pPr>
            <w:r w:rsidRPr="006E4B14">
              <w:rPr>
                <w:rFonts w:ascii="Times New Roman" w:hAnsi="Times New Roman" w:cs="Times New Roman"/>
                <w:sz w:val="22"/>
                <w:szCs w:val="22"/>
                <w:lang w:val="ru-RU" w:eastAsia="ru-RU"/>
              </w:rPr>
              <w:t>10</w:t>
            </w:r>
          </w:p>
        </w:tc>
        <w:tc>
          <w:tcPr>
            <w:tcW w:w="1559" w:type="dxa"/>
            <w:vAlign w:val="center"/>
          </w:tcPr>
          <w:p w:rsidR="00F7520C" w:rsidRPr="00DF6AC8" w:rsidRDefault="00464AF0" w:rsidP="00B50361">
            <w:pPr>
              <w:ind w:left="0"/>
              <w:contextualSpacing/>
              <w:jc w:val="left"/>
              <w:rPr>
                <w:rFonts w:ascii="Times New Roman" w:hAnsi="Times New Roman" w:cs="Times New Roman"/>
                <w:sz w:val="22"/>
                <w:szCs w:val="22"/>
                <w:lang w:val="ru-RU" w:eastAsia="ru-RU"/>
              </w:rPr>
            </w:pPr>
            <w:r w:rsidRPr="00DF6AC8">
              <w:rPr>
                <w:rFonts w:ascii="Times New Roman" w:hAnsi="Times New Roman" w:cs="Times New Roman"/>
                <w:sz w:val="22"/>
                <w:szCs w:val="22"/>
                <w:lang w:val="ru-RU" w:eastAsia="ru-RU"/>
              </w:rPr>
              <w:t>Александровско-Отраднен-ское</w:t>
            </w:r>
          </w:p>
        </w:tc>
        <w:tc>
          <w:tcPr>
            <w:tcW w:w="1843" w:type="dxa"/>
            <w:vAlign w:val="center"/>
          </w:tcPr>
          <w:p w:rsidR="00F7520C" w:rsidRPr="00DF6AC8" w:rsidRDefault="00464AF0" w:rsidP="00DF6AC8">
            <w:pPr>
              <w:ind w:left="0"/>
              <w:contextualSpacing/>
              <w:jc w:val="left"/>
              <w:rPr>
                <w:rFonts w:ascii="Times New Roman" w:hAnsi="Times New Roman" w:cs="Times New Roman"/>
                <w:sz w:val="22"/>
                <w:szCs w:val="22"/>
                <w:lang w:val="ru-RU" w:eastAsia="ru-RU"/>
              </w:rPr>
            </w:pPr>
            <w:r w:rsidRPr="00DF6AC8">
              <w:rPr>
                <w:rFonts w:ascii="Times New Roman" w:hAnsi="Times New Roman" w:cs="Times New Roman"/>
                <w:sz w:val="22"/>
                <w:szCs w:val="22"/>
                <w:lang w:val="ru-RU" w:eastAsia="ru-RU"/>
              </w:rPr>
              <w:t>7-8</w:t>
            </w:r>
            <w:r w:rsidR="00F7520C" w:rsidRPr="00DF6AC8">
              <w:rPr>
                <w:rFonts w:ascii="Times New Roman" w:hAnsi="Times New Roman" w:cs="Times New Roman"/>
                <w:sz w:val="22"/>
                <w:szCs w:val="22"/>
                <w:lang w:val="ru-RU" w:eastAsia="ru-RU"/>
              </w:rPr>
              <w:t xml:space="preserve"> км </w:t>
            </w:r>
            <w:r w:rsidRPr="00DF6AC8">
              <w:rPr>
                <w:rFonts w:ascii="Times New Roman" w:hAnsi="Times New Roman" w:cs="Times New Roman"/>
                <w:sz w:val="22"/>
                <w:szCs w:val="22"/>
                <w:lang w:val="ru-RU" w:eastAsia="ru-RU"/>
              </w:rPr>
              <w:t xml:space="preserve">на запад </w:t>
            </w:r>
            <w:r w:rsidR="00B50361" w:rsidRPr="00DF6AC8">
              <w:rPr>
                <w:rFonts w:ascii="Times New Roman" w:hAnsi="Times New Roman" w:cs="Times New Roman"/>
                <w:sz w:val="22"/>
                <w:szCs w:val="22"/>
                <w:lang w:val="ru-RU" w:eastAsia="ru-RU"/>
              </w:rPr>
              <w:t xml:space="preserve">от </w:t>
            </w:r>
            <w:r w:rsidRPr="00DF6AC8">
              <w:rPr>
                <w:rFonts w:ascii="Times New Roman" w:hAnsi="Times New Roman" w:cs="Times New Roman"/>
                <w:sz w:val="22"/>
                <w:szCs w:val="22"/>
                <w:lang w:val="ru-RU" w:eastAsia="ru-RU"/>
              </w:rPr>
              <w:t>с</w:t>
            </w:r>
            <w:proofErr w:type="gramStart"/>
            <w:r w:rsidRPr="00DF6AC8">
              <w:rPr>
                <w:rFonts w:ascii="Times New Roman" w:hAnsi="Times New Roman" w:cs="Times New Roman"/>
                <w:sz w:val="22"/>
                <w:szCs w:val="22"/>
                <w:lang w:val="ru-RU" w:eastAsia="ru-RU"/>
              </w:rPr>
              <w:t>.О</w:t>
            </w:r>
            <w:proofErr w:type="gramEnd"/>
            <w:r w:rsidRPr="00DF6AC8">
              <w:rPr>
                <w:rFonts w:ascii="Times New Roman" w:hAnsi="Times New Roman" w:cs="Times New Roman"/>
                <w:sz w:val="22"/>
                <w:szCs w:val="22"/>
                <w:lang w:val="ru-RU" w:eastAsia="ru-RU"/>
              </w:rPr>
              <w:t>традовка</w:t>
            </w:r>
            <w:r w:rsidR="00B50361" w:rsidRPr="00DF6AC8">
              <w:rPr>
                <w:rFonts w:ascii="Times New Roman" w:hAnsi="Times New Roman" w:cs="Times New Roman"/>
                <w:sz w:val="22"/>
                <w:szCs w:val="22"/>
                <w:lang w:val="ru-RU" w:eastAsia="ru-RU"/>
              </w:rPr>
              <w:t xml:space="preserve"> на</w:t>
            </w:r>
            <w:r w:rsidR="00DF6AC8" w:rsidRPr="00DF6AC8">
              <w:rPr>
                <w:rFonts w:ascii="Times New Roman" w:hAnsi="Times New Roman" w:cs="Times New Roman"/>
                <w:sz w:val="22"/>
                <w:szCs w:val="22"/>
                <w:lang w:val="ru-RU" w:eastAsia="ru-RU"/>
              </w:rPr>
              <w:t>правом</w:t>
            </w:r>
            <w:r w:rsidR="00B50361" w:rsidRPr="00DF6AC8">
              <w:rPr>
                <w:rFonts w:ascii="Times New Roman" w:hAnsi="Times New Roman" w:cs="Times New Roman"/>
                <w:sz w:val="22"/>
                <w:szCs w:val="22"/>
                <w:lang w:val="ru-RU" w:eastAsia="ru-RU"/>
              </w:rPr>
              <w:t xml:space="preserve"> берегу р.</w:t>
            </w:r>
            <w:r w:rsidR="00DF6AC8" w:rsidRPr="00DF6AC8">
              <w:rPr>
                <w:rFonts w:ascii="Times New Roman" w:hAnsi="Times New Roman" w:cs="Times New Roman"/>
                <w:sz w:val="22"/>
                <w:szCs w:val="22"/>
                <w:lang w:val="ru-RU" w:eastAsia="ru-RU"/>
              </w:rPr>
              <w:t>Ея</w:t>
            </w:r>
          </w:p>
        </w:tc>
        <w:tc>
          <w:tcPr>
            <w:tcW w:w="986" w:type="dxa"/>
            <w:vAlign w:val="center"/>
          </w:tcPr>
          <w:p w:rsidR="00F7520C" w:rsidRPr="00DF6AC8" w:rsidRDefault="00DF6AC8" w:rsidP="00775829">
            <w:pPr>
              <w:ind w:left="0"/>
              <w:contextualSpacing/>
              <w:jc w:val="center"/>
              <w:rPr>
                <w:rFonts w:ascii="Times New Roman" w:hAnsi="Times New Roman" w:cs="Times New Roman"/>
                <w:sz w:val="22"/>
                <w:szCs w:val="22"/>
                <w:lang w:val="ru-RU" w:eastAsia="ru-RU"/>
              </w:rPr>
            </w:pPr>
            <w:r w:rsidRPr="00DF6AC8">
              <w:rPr>
                <w:rFonts w:ascii="Times New Roman" w:hAnsi="Times New Roman" w:cs="Times New Roman"/>
                <w:sz w:val="22"/>
                <w:szCs w:val="22"/>
                <w:lang w:val="ru-RU" w:eastAsia="ru-RU"/>
              </w:rPr>
              <w:t>глина</w:t>
            </w:r>
          </w:p>
        </w:tc>
        <w:tc>
          <w:tcPr>
            <w:tcW w:w="1140" w:type="dxa"/>
            <w:vAlign w:val="center"/>
          </w:tcPr>
          <w:p w:rsidR="00F7520C" w:rsidRPr="00DF6AC8" w:rsidRDefault="00DF6AC8" w:rsidP="00775829">
            <w:pPr>
              <w:ind w:left="0"/>
              <w:contextualSpacing/>
              <w:rPr>
                <w:rFonts w:ascii="Times New Roman" w:hAnsi="Times New Roman" w:cs="Times New Roman"/>
                <w:sz w:val="22"/>
                <w:szCs w:val="22"/>
                <w:lang w:val="ru-RU" w:eastAsia="ru-RU"/>
              </w:rPr>
            </w:pPr>
            <w:r>
              <w:rPr>
                <w:rFonts w:ascii="Times New Roman" w:hAnsi="Times New Roman" w:cs="Times New Roman"/>
                <w:sz w:val="22"/>
                <w:szCs w:val="22"/>
                <w:lang w:val="ru-RU" w:eastAsia="ru-RU"/>
              </w:rPr>
              <w:t xml:space="preserve">   </w:t>
            </w:r>
            <w:r w:rsidRPr="00DF6AC8">
              <w:rPr>
                <w:rFonts w:ascii="Times New Roman" w:hAnsi="Times New Roman" w:cs="Times New Roman"/>
                <w:sz w:val="22"/>
                <w:szCs w:val="22"/>
                <w:lang w:val="ru-RU" w:eastAsia="ru-RU"/>
              </w:rPr>
              <w:t>Нет данных</w:t>
            </w:r>
          </w:p>
        </w:tc>
        <w:tc>
          <w:tcPr>
            <w:tcW w:w="993" w:type="dxa"/>
            <w:vAlign w:val="center"/>
          </w:tcPr>
          <w:p w:rsidR="00F7520C" w:rsidRPr="00DF6AC8" w:rsidRDefault="00DF6AC8" w:rsidP="00B50361">
            <w:pPr>
              <w:ind w:left="0"/>
              <w:contextualSpacing/>
              <w:jc w:val="center"/>
              <w:rPr>
                <w:rFonts w:ascii="Times New Roman" w:hAnsi="Times New Roman" w:cs="Times New Roman"/>
                <w:sz w:val="22"/>
                <w:szCs w:val="22"/>
                <w:lang w:val="ru-RU" w:eastAsia="ru-RU"/>
              </w:rPr>
            </w:pPr>
            <w:r w:rsidRPr="00DF6AC8">
              <w:rPr>
                <w:rFonts w:ascii="Times New Roman" w:hAnsi="Times New Roman" w:cs="Times New Roman"/>
                <w:sz w:val="22"/>
                <w:szCs w:val="22"/>
                <w:lang w:val="ru-RU" w:eastAsia="ru-RU"/>
              </w:rPr>
              <w:t>Нет данных</w:t>
            </w:r>
          </w:p>
        </w:tc>
        <w:tc>
          <w:tcPr>
            <w:tcW w:w="992" w:type="dxa"/>
            <w:vAlign w:val="center"/>
          </w:tcPr>
          <w:p w:rsidR="00F7520C" w:rsidRPr="00DF6AC8" w:rsidRDefault="00DF6AC8" w:rsidP="00B50361">
            <w:pPr>
              <w:ind w:left="0" w:right="-72"/>
              <w:contextualSpacing/>
              <w:rPr>
                <w:rFonts w:ascii="Times New Roman" w:hAnsi="Times New Roman" w:cs="Times New Roman"/>
                <w:sz w:val="22"/>
                <w:szCs w:val="22"/>
                <w:lang w:val="ru-RU" w:eastAsia="ru-RU"/>
              </w:rPr>
            </w:pPr>
            <w:r>
              <w:rPr>
                <w:rFonts w:ascii="Times New Roman" w:hAnsi="Times New Roman" w:cs="Times New Roman"/>
                <w:sz w:val="22"/>
                <w:szCs w:val="22"/>
                <w:lang w:val="ru-RU" w:eastAsia="ru-RU"/>
              </w:rPr>
              <w:t xml:space="preserve">  </w:t>
            </w:r>
            <w:r w:rsidRPr="00DF6AC8">
              <w:rPr>
                <w:rFonts w:ascii="Times New Roman" w:hAnsi="Times New Roman" w:cs="Times New Roman"/>
                <w:sz w:val="22"/>
                <w:szCs w:val="22"/>
                <w:lang w:val="ru-RU" w:eastAsia="ru-RU"/>
              </w:rPr>
              <w:t>Нет данных</w:t>
            </w:r>
          </w:p>
        </w:tc>
        <w:tc>
          <w:tcPr>
            <w:tcW w:w="1134" w:type="dxa"/>
            <w:vAlign w:val="center"/>
          </w:tcPr>
          <w:p w:rsidR="00F7520C" w:rsidRPr="00DF6AC8" w:rsidRDefault="00DF6AC8" w:rsidP="00775829">
            <w:pPr>
              <w:ind w:left="0"/>
              <w:contextualSpacing/>
              <w:jc w:val="center"/>
              <w:rPr>
                <w:rFonts w:ascii="Times New Roman" w:hAnsi="Times New Roman" w:cs="Times New Roman"/>
                <w:sz w:val="22"/>
                <w:szCs w:val="22"/>
                <w:lang w:val="ru-RU" w:eastAsia="ru-RU"/>
              </w:rPr>
            </w:pPr>
            <w:r w:rsidRPr="00DF6AC8">
              <w:rPr>
                <w:rFonts w:ascii="Times New Roman" w:hAnsi="Times New Roman" w:cs="Times New Roman"/>
                <w:sz w:val="22"/>
                <w:szCs w:val="22"/>
                <w:lang w:val="ru-RU" w:eastAsia="ru-RU"/>
              </w:rPr>
              <w:t>Нет данных</w:t>
            </w:r>
          </w:p>
        </w:tc>
        <w:tc>
          <w:tcPr>
            <w:tcW w:w="992" w:type="dxa"/>
            <w:vAlign w:val="center"/>
          </w:tcPr>
          <w:p w:rsidR="00F7520C" w:rsidRPr="00DF6AC8" w:rsidRDefault="00DF6AC8" w:rsidP="00775829">
            <w:pPr>
              <w:ind w:left="0"/>
              <w:contextualSpacing/>
              <w:jc w:val="center"/>
              <w:rPr>
                <w:rFonts w:ascii="Times New Roman" w:hAnsi="Times New Roman" w:cs="Times New Roman"/>
                <w:sz w:val="22"/>
                <w:szCs w:val="22"/>
                <w:lang w:val="ru-RU" w:eastAsia="ru-RU"/>
              </w:rPr>
            </w:pPr>
            <w:r w:rsidRPr="00DF6AC8">
              <w:rPr>
                <w:rFonts w:ascii="Times New Roman" w:hAnsi="Times New Roman" w:cs="Times New Roman"/>
                <w:sz w:val="22"/>
                <w:szCs w:val="22"/>
                <w:lang w:val="ru-RU" w:eastAsia="ru-RU"/>
              </w:rPr>
              <w:t>Нет данных</w:t>
            </w:r>
          </w:p>
        </w:tc>
      </w:tr>
    </w:tbl>
    <w:p w:rsidR="00CE3AC7" w:rsidRDefault="00CE3AC7" w:rsidP="00C639E9">
      <w:pPr>
        <w:pStyle w:val="afc"/>
        <w:spacing w:line="319" w:lineRule="auto"/>
        <w:ind w:left="0"/>
        <w:rPr>
          <w:rFonts w:ascii="Times New Roman" w:hAnsi="Times New Roman"/>
          <w:b/>
          <w:color w:val="000000"/>
          <w:szCs w:val="24"/>
          <w:highlight w:val="yellow"/>
          <w:lang w:val="ru-RU"/>
        </w:rPr>
      </w:pPr>
    </w:p>
    <w:p w:rsidR="00BE642C" w:rsidRPr="00B92190" w:rsidRDefault="000B4A54" w:rsidP="00C639E9">
      <w:pPr>
        <w:pStyle w:val="afc"/>
        <w:spacing w:line="319" w:lineRule="auto"/>
        <w:rPr>
          <w:rFonts w:ascii="Times New Roman" w:hAnsi="Times New Roman"/>
          <w:b/>
          <w:color w:val="000000"/>
          <w:szCs w:val="24"/>
          <w:lang w:val="ru-RU"/>
        </w:rPr>
      </w:pPr>
      <w:r>
        <w:rPr>
          <w:rFonts w:ascii="Times New Roman" w:hAnsi="Times New Roman"/>
          <w:b/>
          <w:color w:val="000000"/>
          <w:szCs w:val="24"/>
          <w:lang w:val="ru-RU"/>
        </w:rPr>
        <w:t xml:space="preserve"> </w:t>
      </w:r>
      <w:r w:rsidR="00BE642C" w:rsidRPr="00B92190">
        <w:rPr>
          <w:rFonts w:ascii="Times New Roman" w:hAnsi="Times New Roman"/>
          <w:b/>
          <w:color w:val="000000"/>
          <w:szCs w:val="24"/>
          <w:lang w:val="ru-RU"/>
        </w:rPr>
        <w:t>3</w:t>
      </w:r>
      <w:r w:rsidR="00FA5607" w:rsidRPr="00B92190">
        <w:rPr>
          <w:rFonts w:ascii="Times New Roman" w:hAnsi="Times New Roman"/>
          <w:b/>
          <w:color w:val="000000"/>
          <w:szCs w:val="24"/>
          <w:lang w:val="ru-RU"/>
        </w:rPr>
        <w:t>.5</w:t>
      </w:r>
      <w:r w:rsidR="00B92190" w:rsidRPr="00B92190">
        <w:rPr>
          <w:rFonts w:ascii="Times New Roman" w:hAnsi="Times New Roman"/>
          <w:b/>
          <w:color w:val="000000"/>
          <w:szCs w:val="24"/>
          <w:lang w:val="ru-RU"/>
        </w:rPr>
        <w:t>.</w:t>
      </w:r>
      <w:r w:rsidR="00FA5607" w:rsidRPr="00B92190">
        <w:rPr>
          <w:rFonts w:ascii="Times New Roman" w:hAnsi="Times New Roman"/>
          <w:b/>
          <w:color w:val="000000"/>
          <w:szCs w:val="24"/>
          <w:lang w:val="ru-RU"/>
        </w:rPr>
        <w:t xml:space="preserve">  </w:t>
      </w:r>
      <w:r w:rsidR="00BE642C" w:rsidRPr="00B92190">
        <w:rPr>
          <w:rFonts w:ascii="Times New Roman" w:hAnsi="Times New Roman"/>
          <w:b/>
          <w:color w:val="000000"/>
          <w:szCs w:val="24"/>
          <w:lang w:val="ru-RU"/>
        </w:rPr>
        <w:t xml:space="preserve"> Гидрография</w:t>
      </w:r>
      <w:r w:rsidR="00B92190" w:rsidRPr="00B92190">
        <w:rPr>
          <w:rFonts w:ascii="Times New Roman" w:hAnsi="Times New Roman"/>
          <w:b/>
          <w:color w:val="000000"/>
          <w:szCs w:val="24"/>
          <w:lang w:val="ru-RU"/>
        </w:rPr>
        <w:t>.</w:t>
      </w:r>
    </w:p>
    <w:p w:rsidR="00D07FAF" w:rsidRDefault="00D07FAF" w:rsidP="002A295C">
      <w:pPr>
        <w:pStyle w:val="afc"/>
        <w:spacing w:line="319" w:lineRule="auto"/>
        <w:ind w:left="142" w:firstLine="142"/>
        <w:rPr>
          <w:rFonts w:ascii="Times New Roman" w:hAnsi="Times New Roman"/>
          <w:szCs w:val="24"/>
          <w:lang w:val="ru-RU"/>
        </w:rPr>
      </w:pPr>
      <w:r w:rsidRPr="007A3CA8">
        <w:rPr>
          <w:rFonts w:ascii="Times New Roman" w:hAnsi="Times New Roman"/>
          <w:szCs w:val="24"/>
          <w:lang w:val="ru-RU"/>
        </w:rPr>
        <w:t xml:space="preserve">Положение территории поселения в пределах степной зоны предопределило слабое развитие гидрографической сети. Гидрографическая сеть представлена рекой Еей, водотоками балок, </w:t>
      </w:r>
      <w:r>
        <w:rPr>
          <w:rFonts w:ascii="Times New Roman" w:hAnsi="Times New Roman"/>
          <w:szCs w:val="24"/>
          <w:lang w:val="ru-RU"/>
        </w:rPr>
        <w:t xml:space="preserve">пойменными </w:t>
      </w:r>
      <w:r w:rsidRPr="007A3CA8">
        <w:rPr>
          <w:rFonts w:ascii="Times New Roman" w:hAnsi="Times New Roman"/>
          <w:szCs w:val="24"/>
          <w:lang w:val="ru-RU"/>
        </w:rPr>
        <w:t>озерами, прудами и водохранилищем.</w:t>
      </w:r>
    </w:p>
    <w:p w:rsidR="00D07FAF" w:rsidRPr="00C52688" w:rsidRDefault="00D07FAF" w:rsidP="002A295C">
      <w:pPr>
        <w:spacing w:line="319" w:lineRule="auto"/>
        <w:ind w:left="142" w:firstLine="142"/>
        <w:rPr>
          <w:rFonts w:ascii="Times New Roman" w:hAnsi="Times New Roman" w:cs="Times New Roman"/>
          <w:lang w:val="ru-RU"/>
        </w:rPr>
      </w:pPr>
      <w:r w:rsidRPr="00C52688">
        <w:rPr>
          <w:rFonts w:ascii="Times New Roman" w:hAnsi="Times New Roman"/>
          <w:lang w:val="ru-RU"/>
        </w:rPr>
        <w:t>Основные реки поселения</w:t>
      </w:r>
      <w:r w:rsidRPr="00C52688">
        <w:rPr>
          <w:rFonts w:ascii="Times New Roman" w:hAnsi="Times New Roman" w:cs="Times New Roman"/>
          <w:lang w:val="ru-RU"/>
        </w:rPr>
        <w:t xml:space="preserve"> – р</w:t>
      </w:r>
      <w:proofErr w:type="gramStart"/>
      <w:r w:rsidRPr="00C52688">
        <w:rPr>
          <w:rFonts w:ascii="Times New Roman" w:hAnsi="Times New Roman" w:cs="Times New Roman"/>
          <w:lang w:val="ru-RU"/>
        </w:rPr>
        <w:t>.Е</w:t>
      </w:r>
      <w:proofErr w:type="gramEnd"/>
      <w:r w:rsidRPr="00C52688">
        <w:rPr>
          <w:rFonts w:ascii="Times New Roman" w:hAnsi="Times New Roman" w:cs="Times New Roman"/>
          <w:lang w:val="ru-RU"/>
        </w:rPr>
        <w:t xml:space="preserve">я, р.Мокрая Чубурка, Чубурка. </w:t>
      </w:r>
    </w:p>
    <w:p w:rsidR="00D07FAF" w:rsidRPr="007A3CA8" w:rsidRDefault="00D07FAF" w:rsidP="002A295C">
      <w:pPr>
        <w:pStyle w:val="afc"/>
        <w:spacing w:line="319" w:lineRule="auto"/>
        <w:ind w:left="142" w:firstLine="142"/>
        <w:rPr>
          <w:rFonts w:ascii="Times New Roman" w:hAnsi="Times New Roman"/>
          <w:szCs w:val="24"/>
          <w:lang w:val="ru-RU"/>
        </w:rPr>
      </w:pPr>
      <w:r w:rsidRPr="007A3CA8">
        <w:rPr>
          <w:rFonts w:ascii="Times New Roman" w:hAnsi="Times New Roman"/>
          <w:szCs w:val="24"/>
          <w:lang w:val="ru-RU"/>
        </w:rPr>
        <w:t>Река Ея – это типично степная река, ее глубина  0,9-2,0м. Скорость течения реки составляет 0,1м/</w:t>
      </w:r>
      <w:proofErr w:type="gramStart"/>
      <w:r w:rsidRPr="007A3CA8">
        <w:rPr>
          <w:rFonts w:ascii="Times New Roman" w:hAnsi="Times New Roman"/>
          <w:szCs w:val="24"/>
          <w:lang w:val="ru-RU"/>
        </w:rPr>
        <w:t>с</w:t>
      </w:r>
      <w:proofErr w:type="gramEnd"/>
      <w:r w:rsidRPr="007A3CA8">
        <w:rPr>
          <w:rFonts w:ascii="Times New Roman" w:hAnsi="Times New Roman"/>
          <w:szCs w:val="24"/>
          <w:lang w:val="ru-RU"/>
        </w:rPr>
        <w:t xml:space="preserve">. </w:t>
      </w:r>
      <w:proofErr w:type="gramStart"/>
      <w:r w:rsidRPr="007A3CA8">
        <w:rPr>
          <w:rFonts w:ascii="Times New Roman" w:hAnsi="Times New Roman"/>
          <w:szCs w:val="24"/>
          <w:lang w:val="ru-RU"/>
        </w:rPr>
        <w:t>Река</w:t>
      </w:r>
      <w:proofErr w:type="gramEnd"/>
      <w:r w:rsidRPr="007A3CA8">
        <w:rPr>
          <w:rFonts w:ascii="Times New Roman" w:hAnsi="Times New Roman"/>
          <w:szCs w:val="24"/>
          <w:lang w:val="ru-RU"/>
        </w:rPr>
        <w:t xml:space="preserve"> в пределах поселения сильно меандрирует. Дно илистое, вязкое. Берега реки преимущественно низкие и пологие. Пойма занята луговой растительностью или поросла камышом, местами заболочена, сильно пересечена протоками, старицами. </w:t>
      </w:r>
    </w:p>
    <w:p w:rsidR="00D07FAF" w:rsidRPr="007A3CA8" w:rsidRDefault="00D07FAF" w:rsidP="002A295C">
      <w:pPr>
        <w:pStyle w:val="afc"/>
        <w:spacing w:line="319" w:lineRule="auto"/>
        <w:ind w:left="142" w:firstLine="142"/>
        <w:rPr>
          <w:rFonts w:ascii="Times New Roman" w:hAnsi="Times New Roman"/>
          <w:szCs w:val="24"/>
          <w:lang w:val="ru-RU"/>
        </w:rPr>
      </w:pPr>
      <w:r w:rsidRPr="007A3CA8">
        <w:rPr>
          <w:rFonts w:ascii="Times New Roman" w:hAnsi="Times New Roman"/>
          <w:szCs w:val="24"/>
          <w:lang w:val="ru-RU"/>
        </w:rPr>
        <w:t xml:space="preserve">В пойме </w:t>
      </w:r>
      <w:proofErr w:type="gramStart"/>
      <w:r w:rsidRPr="007A3CA8">
        <w:rPr>
          <w:rFonts w:ascii="Times New Roman" w:hAnsi="Times New Roman"/>
          <w:szCs w:val="24"/>
          <w:lang w:val="ru-RU"/>
        </w:rPr>
        <w:t>расположены</w:t>
      </w:r>
      <w:proofErr w:type="gramEnd"/>
      <w:r w:rsidRPr="007A3CA8">
        <w:rPr>
          <w:rFonts w:ascii="Times New Roman" w:hAnsi="Times New Roman"/>
          <w:szCs w:val="24"/>
          <w:lang w:val="ru-RU"/>
        </w:rPr>
        <w:t xml:space="preserve"> ряд озер. </w:t>
      </w:r>
      <w:proofErr w:type="gramStart"/>
      <w:r w:rsidRPr="007A3CA8">
        <w:rPr>
          <w:rFonts w:ascii="Times New Roman" w:hAnsi="Times New Roman"/>
          <w:szCs w:val="24"/>
          <w:lang w:val="ru-RU"/>
        </w:rPr>
        <w:t>Наиболее крупными из них являются Котелок и Кривое.</w:t>
      </w:r>
      <w:proofErr w:type="gramEnd"/>
      <w:r w:rsidRPr="007A3CA8">
        <w:rPr>
          <w:rFonts w:ascii="Times New Roman" w:hAnsi="Times New Roman"/>
          <w:szCs w:val="24"/>
          <w:lang w:val="ru-RU"/>
        </w:rPr>
        <w:t xml:space="preserve"> </w:t>
      </w:r>
      <w:r>
        <w:rPr>
          <w:rFonts w:ascii="Times New Roman" w:hAnsi="Times New Roman"/>
          <w:szCs w:val="24"/>
          <w:lang w:val="ru-RU"/>
        </w:rPr>
        <w:t>В</w:t>
      </w:r>
      <w:r w:rsidRPr="007A3CA8">
        <w:rPr>
          <w:rFonts w:ascii="Times New Roman" w:hAnsi="Times New Roman"/>
          <w:szCs w:val="24"/>
          <w:lang w:val="ru-RU"/>
        </w:rPr>
        <w:t xml:space="preserve"> границах поселения есть ряд небольших пойменных озер, площадью более 0,5</w:t>
      </w:r>
      <w:r w:rsidR="00695472">
        <w:rPr>
          <w:rFonts w:ascii="Times New Roman" w:hAnsi="Times New Roman"/>
          <w:szCs w:val="24"/>
          <w:lang w:val="ru-RU"/>
        </w:rPr>
        <w:t xml:space="preserve"> </w:t>
      </w:r>
      <w:r w:rsidRPr="007A3CA8">
        <w:rPr>
          <w:rFonts w:ascii="Times New Roman" w:hAnsi="Times New Roman"/>
          <w:szCs w:val="24"/>
          <w:lang w:val="ru-RU"/>
        </w:rPr>
        <w:t>км</w:t>
      </w:r>
      <w:proofErr w:type="gramStart"/>
      <w:r w:rsidRPr="007A3CA8">
        <w:rPr>
          <w:rFonts w:ascii="Times New Roman" w:hAnsi="Times New Roman"/>
          <w:szCs w:val="24"/>
          <w:vertAlign w:val="superscript"/>
          <w:lang w:val="ru-RU"/>
        </w:rPr>
        <w:t>2</w:t>
      </w:r>
      <w:proofErr w:type="gramEnd"/>
      <w:r w:rsidRPr="007A3CA8">
        <w:rPr>
          <w:rFonts w:ascii="Times New Roman" w:hAnsi="Times New Roman"/>
          <w:szCs w:val="24"/>
          <w:lang w:val="ru-RU"/>
        </w:rPr>
        <w:t>, представляющих собой старицы реки и ее протоки (ерики).</w:t>
      </w:r>
    </w:p>
    <w:p w:rsidR="00D07FAF" w:rsidRPr="007A3CA8" w:rsidRDefault="00D07FAF" w:rsidP="002A295C">
      <w:pPr>
        <w:pStyle w:val="afc"/>
        <w:spacing w:line="319" w:lineRule="auto"/>
        <w:ind w:left="142" w:firstLine="142"/>
        <w:rPr>
          <w:rFonts w:ascii="Times New Roman" w:hAnsi="Times New Roman"/>
          <w:szCs w:val="24"/>
          <w:lang w:val="ru-RU"/>
        </w:rPr>
      </w:pPr>
      <w:r w:rsidRPr="007A3CA8">
        <w:rPr>
          <w:rFonts w:ascii="Times New Roman" w:hAnsi="Times New Roman"/>
          <w:szCs w:val="24"/>
          <w:lang w:val="ru-RU"/>
        </w:rPr>
        <w:t xml:space="preserve">На территории сельского поселения балки </w:t>
      </w:r>
      <w:proofErr w:type="gramStart"/>
      <w:r w:rsidRPr="007A3CA8">
        <w:rPr>
          <w:rFonts w:ascii="Times New Roman" w:hAnsi="Times New Roman"/>
          <w:szCs w:val="24"/>
          <w:lang w:val="ru-RU"/>
        </w:rPr>
        <w:t>Конопляная</w:t>
      </w:r>
      <w:proofErr w:type="gramEnd"/>
      <w:r w:rsidRPr="007A3CA8">
        <w:rPr>
          <w:rFonts w:ascii="Times New Roman" w:hAnsi="Times New Roman"/>
          <w:szCs w:val="24"/>
          <w:lang w:val="ru-RU"/>
        </w:rPr>
        <w:t xml:space="preserve">, Мечетка и Горобцова имеют постоянные водотоки. </w:t>
      </w:r>
    </w:p>
    <w:p w:rsidR="00D07FAF" w:rsidRDefault="00D07FAF" w:rsidP="002A295C">
      <w:pPr>
        <w:pStyle w:val="afc"/>
        <w:spacing w:line="319" w:lineRule="auto"/>
        <w:ind w:left="142" w:firstLine="142"/>
        <w:rPr>
          <w:rFonts w:ascii="Times New Roman" w:hAnsi="Times New Roman"/>
          <w:szCs w:val="24"/>
          <w:lang w:val="ru-RU"/>
        </w:rPr>
      </w:pPr>
      <w:r w:rsidRPr="007A3CA8">
        <w:rPr>
          <w:rFonts w:ascii="Times New Roman" w:hAnsi="Times New Roman"/>
          <w:szCs w:val="24"/>
          <w:lang w:val="ru-RU"/>
        </w:rPr>
        <w:t xml:space="preserve">Река со своими притоками и озера создают условия для создания рыбопромысловых и рыбоводных участков. Воды реки Ея используются в сельскохозяйственных целях – орошаемого земледелия. Перегораживание Еи и её притоков дамбами ведёт к заилению русла. </w:t>
      </w:r>
    </w:p>
    <w:p w:rsidR="00D07FAF" w:rsidRDefault="00D07FAF" w:rsidP="002A295C">
      <w:pPr>
        <w:pStyle w:val="afc"/>
        <w:spacing w:line="319" w:lineRule="auto"/>
        <w:ind w:left="142" w:firstLine="142"/>
        <w:rPr>
          <w:rFonts w:ascii="Times New Roman" w:hAnsi="Times New Roman"/>
          <w:b/>
          <w:i/>
          <w:szCs w:val="24"/>
          <w:lang w:val="ru-RU"/>
        </w:rPr>
      </w:pPr>
      <w:r w:rsidRPr="00174CC3">
        <w:rPr>
          <w:rFonts w:ascii="Times New Roman" w:hAnsi="Times New Roman"/>
          <w:b/>
          <w:i/>
          <w:szCs w:val="24"/>
          <w:lang w:val="ru-RU"/>
        </w:rPr>
        <w:t xml:space="preserve">Естественный водный режим </w:t>
      </w:r>
      <w:r w:rsidRPr="00124CCC">
        <w:rPr>
          <w:rFonts w:ascii="Times New Roman" w:hAnsi="Times New Roman"/>
          <w:b/>
          <w:i/>
          <w:szCs w:val="24"/>
          <w:lang w:val="ru-RU"/>
        </w:rPr>
        <w:t>в значительной мере искажен оросительными каналами</w:t>
      </w:r>
      <w:r>
        <w:rPr>
          <w:rFonts w:ascii="Times New Roman" w:hAnsi="Times New Roman"/>
          <w:b/>
          <w:i/>
          <w:szCs w:val="24"/>
          <w:lang w:val="ru-RU"/>
        </w:rPr>
        <w:t>,</w:t>
      </w:r>
      <w:r w:rsidRPr="00124CCC">
        <w:rPr>
          <w:rFonts w:ascii="Times New Roman" w:hAnsi="Times New Roman"/>
          <w:b/>
          <w:i/>
          <w:szCs w:val="24"/>
          <w:lang w:val="ru-RU"/>
        </w:rPr>
        <w:t xml:space="preserve"> прудами</w:t>
      </w:r>
      <w:r>
        <w:rPr>
          <w:rFonts w:ascii="Times New Roman" w:hAnsi="Times New Roman"/>
          <w:b/>
          <w:i/>
          <w:szCs w:val="24"/>
          <w:lang w:val="ru-RU"/>
        </w:rPr>
        <w:t xml:space="preserve">  и водохранилищами (табл. </w:t>
      </w:r>
      <w:r w:rsidR="006E4B14">
        <w:rPr>
          <w:rFonts w:ascii="Times New Roman" w:hAnsi="Times New Roman"/>
          <w:b/>
          <w:i/>
          <w:szCs w:val="24"/>
          <w:lang w:val="ru-RU"/>
        </w:rPr>
        <w:t>2</w:t>
      </w:r>
      <w:r>
        <w:rPr>
          <w:rFonts w:ascii="Times New Roman" w:hAnsi="Times New Roman"/>
          <w:b/>
          <w:i/>
          <w:szCs w:val="24"/>
          <w:lang w:val="ru-RU"/>
        </w:rPr>
        <w:t>)</w:t>
      </w:r>
      <w:r w:rsidRPr="00124CCC">
        <w:rPr>
          <w:rFonts w:ascii="Times New Roman" w:hAnsi="Times New Roman"/>
          <w:b/>
          <w:i/>
          <w:szCs w:val="24"/>
          <w:lang w:val="ru-RU"/>
        </w:rPr>
        <w:t>.</w:t>
      </w:r>
    </w:p>
    <w:p w:rsidR="00C639E9" w:rsidRPr="00CE3AC7" w:rsidRDefault="00C639E9" w:rsidP="00151921">
      <w:pPr>
        <w:pStyle w:val="afc"/>
        <w:spacing w:line="319" w:lineRule="auto"/>
        <w:ind w:left="0"/>
        <w:rPr>
          <w:rFonts w:ascii="Times New Roman" w:hAnsi="Times New Roman"/>
          <w:szCs w:val="24"/>
          <w:lang w:val="ru-RU"/>
        </w:rPr>
      </w:pPr>
    </w:p>
    <w:p w:rsidR="00D07FAF" w:rsidRPr="00C639E9" w:rsidRDefault="00C639E9" w:rsidP="00C639E9">
      <w:pPr>
        <w:pStyle w:val="afc"/>
        <w:spacing w:line="319" w:lineRule="auto"/>
        <w:ind w:left="0" w:firstLine="284"/>
        <w:rPr>
          <w:rFonts w:ascii="Times New Roman" w:hAnsi="Times New Roman"/>
          <w:b/>
          <w:szCs w:val="24"/>
          <w:lang w:val="ru-RU"/>
        </w:rPr>
      </w:pPr>
      <w:r>
        <w:rPr>
          <w:rFonts w:ascii="Times New Roman" w:hAnsi="Times New Roman"/>
          <w:szCs w:val="24"/>
          <w:lang w:val="ru-RU"/>
        </w:rPr>
        <w:t xml:space="preserve">                      </w:t>
      </w:r>
      <w:r w:rsidR="00D07FAF" w:rsidRPr="00C639E9">
        <w:rPr>
          <w:rFonts w:ascii="Times New Roman" w:hAnsi="Times New Roman"/>
          <w:b/>
          <w:szCs w:val="24"/>
          <w:lang w:val="ru-RU"/>
        </w:rPr>
        <w:t>Водохозяйственные объекты и их характеристика</w:t>
      </w:r>
      <w:r w:rsidRPr="00C639E9">
        <w:rPr>
          <w:rFonts w:ascii="Times New Roman" w:hAnsi="Times New Roman"/>
          <w:b/>
          <w:szCs w:val="24"/>
          <w:lang w:val="ru-RU"/>
        </w:rPr>
        <w:t>.</w:t>
      </w:r>
    </w:p>
    <w:p w:rsidR="00C639E9" w:rsidRPr="00124CCC" w:rsidRDefault="00C639E9" w:rsidP="00C639E9">
      <w:pPr>
        <w:pStyle w:val="afc"/>
        <w:spacing w:line="319" w:lineRule="auto"/>
        <w:ind w:left="0" w:firstLine="284"/>
        <w:jc w:val="right"/>
        <w:rPr>
          <w:rFonts w:ascii="Times New Roman" w:hAnsi="Times New Roman"/>
          <w:szCs w:val="24"/>
          <w:lang w:val="ru-RU"/>
        </w:rPr>
      </w:pPr>
      <w:r w:rsidRPr="00124CCC">
        <w:rPr>
          <w:rFonts w:ascii="Times New Roman" w:hAnsi="Times New Roman"/>
          <w:szCs w:val="24"/>
          <w:lang w:val="ru-RU"/>
        </w:rPr>
        <w:t>Таблица</w:t>
      </w:r>
      <w:r w:rsidR="006E4B14">
        <w:rPr>
          <w:rFonts w:ascii="Times New Roman" w:hAnsi="Times New Roman"/>
          <w:szCs w:val="24"/>
          <w:lang w:val="ru-RU"/>
        </w:rPr>
        <w:t xml:space="preserve"> 2</w:t>
      </w:r>
    </w:p>
    <w:tbl>
      <w:tblPr>
        <w:tblW w:w="9781" w:type="dxa"/>
        <w:tblInd w:w="250" w:type="dxa"/>
        <w:tblLayout w:type="fixed"/>
        <w:tblLook w:val="04A0"/>
      </w:tblPr>
      <w:tblGrid>
        <w:gridCol w:w="1969"/>
        <w:gridCol w:w="2175"/>
        <w:gridCol w:w="2377"/>
        <w:gridCol w:w="3260"/>
      </w:tblGrid>
      <w:tr w:rsidR="00D07FAF" w:rsidRPr="00361523" w:rsidTr="00151921">
        <w:trPr>
          <w:trHeight w:val="266"/>
        </w:trPr>
        <w:tc>
          <w:tcPr>
            <w:tcW w:w="1969" w:type="dxa"/>
            <w:vMerge w:val="restart"/>
            <w:tcBorders>
              <w:top w:val="single" w:sz="4" w:space="0" w:color="auto"/>
              <w:left w:val="single" w:sz="4" w:space="0" w:color="auto"/>
              <w:right w:val="single" w:sz="4" w:space="0" w:color="auto"/>
            </w:tcBorders>
            <w:shd w:val="clear" w:color="auto" w:fill="auto"/>
            <w:vAlign w:val="center"/>
            <w:hideMark/>
          </w:tcPr>
          <w:p w:rsidR="00D07FAF" w:rsidRPr="00361523" w:rsidRDefault="00D07FAF" w:rsidP="004722DA">
            <w:pPr>
              <w:tabs>
                <w:tab w:val="left" w:pos="302"/>
              </w:tabs>
              <w:ind w:left="0"/>
              <w:rPr>
                <w:rFonts w:ascii="Times New Roman" w:hAnsi="Times New Roman" w:cs="Times New Roman"/>
                <w:sz w:val="20"/>
                <w:szCs w:val="20"/>
              </w:rPr>
            </w:pPr>
            <w:r w:rsidRPr="00361523">
              <w:rPr>
                <w:rFonts w:ascii="Times New Roman" w:hAnsi="Times New Roman" w:cs="Times New Roman"/>
                <w:sz w:val="20"/>
                <w:szCs w:val="20"/>
              </w:rPr>
              <w:t>Наименование в/х объекта</w:t>
            </w:r>
          </w:p>
        </w:tc>
        <w:tc>
          <w:tcPr>
            <w:tcW w:w="4552" w:type="dxa"/>
            <w:gridSpan w:val="2"/>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4722DA" w:rsidP="004722DA">
            <w:pPr>
              <w:tabs>
                <w:tab w:val="left" w:pos="302"/>
              </w:tabs>
              <w:ind w:left="0" w:firstLine="284"/>
              <w:rPr>
                <w:rFonts w:ascii="Times New Roman" w:hAnsi="Times New Roman" w:cs="Times New Roman"/>
                <w:sz w:val="20"/>
                <w:szCs w:val="20"/>
              </w:rPr>
            </w:pPr>
            <w:r>
              <w:rPr>
                <w:rFonts w:ascii="Times New Roman" w:hAnsi="Times New Roman" w:cs="Times New Roman"/>
                <w:sz w:val="20"/>
                <w:szCs w:val="20"/>
                <w:lang w:val="ru-RU"/>
              </w:rPr>
              <w:t xml:space="preserve">                    </w:t>
            </w:r>
            <w:r w:rsidR="00D07FAF" w:rsidRPr="00361523">
              <w:rPr>
                <w:rFonts w:ascii="Times New Roman" w:hAnsi="Times New Roman" w:cs="Times New Roman"/>
                <w:sz w:val="20"/>
                <w:szCs w:val="20"/>
              </w:rPr>
              <w:t>Местоположение</w:t>
            </w:r>
          </w:p>
        </w:tc>
        <w:tc>
          <w:tcPr>
            <w:tcW w:w="3260" w:type="dxa"/>
            <w:vMerge w:val="restart"/>
            <w:tcBorders>
              <w:top w:val="single" w:sz="4" w:space="0" w:color="auto"/>
              <w:left w:val="nil"/>
              <w:right w:val="single" w:sz="4" w:space="0" w:color="auto"/>
            </w:tcBorders>
            <w:shd w:val="clear" w:color="auto" w:fill="auto"/>
            <w:vAlign w:val="center"/>
            <w:hideMark/>
          </w:tcPr>
          <w:p w:rsidR="00D07FAF" w:rsidRPr="00361523" w:rsidRDefault="00D07FAF" w:rsidP="00D07FAF">
            <w:pPr>
              <w:tabs>
                <w:tab w:val="left" w:pos="302"/>
              </w:tabs>
              <w:ind w:left="0" w:firstLine="284"/>
              <w:jc w:val="center"/>
              <w:rPr>
                <w:rFonts w:ascii="Times New Roman" w:hAnsi="Times New Roman" w:cs="Times New Roman"/>
                <w:sz w:val="20"/>
                <w:szCs w:val="20"/>
              </w:rPr>
            </w:pPr>
          </w:p>
          <w:p w:rsidR="00D07FAF" w:rsidRPr="00361523" w:rsidRDefault="00D07FAF" w:rsidP="004722DA">
            <w:pPr>
              <w:tabs>
                <w:tab w:val="left" w:pos="302"/>
              </w:tabs>
              <w:ind w:left="0"/>
              <w:rPr>
                <w:rFonts w:ascii="Times New Roman" w:hAnsi="Times New Roman" w:cs="Times New Roman"/>
                <w:sz w:val="20"/>
                <w:szCs w:val="20"/>
              </w:rPr>
            </w:pPr>
            <w:r w:rsidRPr="00361523">
              <w:rPr>
                <w:rFonts w:ascii="Times New Roman" w:hAnsi="Times New Roman" w:cs="Times New Roman"/>
                <w:sz w:val="20"/>
                <w:szCs w:val="20"/>
              </w:rPr>
              <w:t>Функциональное назначение (использование)</w:t>
            </w:r>
          </w:p>
        </w:tc>
      </w:tr>
      <w:tr w:rsidR="00D07FAF" w:rsidRPr="00826CE5" w:rsidTr="00151921">
        <w:trPr>
          <w:trHeight w:val="317"/>
        </w:trPr>
        <w:tc>
          <w:tcPr>
            <w:tcW w:w="1969" w:type="dxa"/>
            <w:vMerge/>
            <w:tcBorders>
              <w:top w:val="single" w:sz="4" w:space="0" w:color="auto"/>
              <w:left w:val="single" w:sz="4" w:space="0" w:color="auto"/>
              <w:right w:val="single" w:sz="4" w:space="0" w:color="auto"/>
            </w:tcBorders>
            <w:shd w:val="clear" w:color="auto" w:fill="auto"/>
            <w:vAlign w:val="center"/>
            <w:hideMark/>
          </w:tcPr>
          <w:p w:rsidR="00D07FAF" w:rsidRPr="00361523" w:rsidRDefault="00D07FAF" w:rsidP="00D07FAF">
            <w:pPr>
              <w:tabs>
                <w:tab w:val="left" w:pos="302"/>
              </w:tabs>
              <w:ind w:left="0" w:firstLine="284"/>
              <w:jc w:val="center"/>
              <w:rPr>
                <w:rFonts w:ascii="Times New Roman" w:hAnsi="Times New Roman" w:cs="Times New Roman"/>
                <w:sz w:val="20"/>
                <w:szCs w:val="20"/>
                <w:highlight w:val="yellow"/>
              </w:rPr>
            </w:pPr>
          </w:p>
        </w:tc>
        <w:tc>
          <w:tcPr>
            <w:tcW w:w="2175" w:type="dxa"/>
            <w:vMerge w:val="restart"/>
            <w:tcBorders>
              <w:top w:val="single" w:sz="4" w:space="0" w:color="auto"/>
              <w:left w:val="nil"/>
              <w:right w:val="single" w:sz="4" w:space="0" w:color="auto"/>
            </w:tcBorders>
            <w:shd w:val="clear" w:color="auto" w:fill="auto"/>
            <w:vAlign w:val="center"/>
            <w:hideMark/>
          </w:tcPr>
          <w:p w:rsidR="00D07FAF" w:rsidRPr="00361523" w:rsidRDefault="00D07FAF" w:rsidP="004722DA">
            <w:pPr>
              <w:tabs>
                <w:tab w:val="left" w:pos="302"/>
              </w:tabs>
              <w:ind w:left="0" w:firstLine="284"/>
              <w:rPr>
                <w:rFonts w:ascii="Times New Roman" w:hAnsi="Times New Roman" w:cs="Times New Roman"/>
                <w:sz w:val="20"/>
                <w:szCs w:val="20"/>
              </w:rPr>
            </w:pPr>
            <w:r w:rsidRPr="00361523">
              <w:rPr>
                <w:rFonts w:ascii="Times New Roman" w:hAnsi="Times New Roman" w:cs="Times New Roman"/>
                <w:sz w:val="20"/>
                <w:szCs w:val="20"/>
              </w:rPr>
              <w:t>река, балка</w:t>
            </w:r>
          </w:p>
        </w:tc>
        <w:tc>
          <w:tcPr>
            <w:tcW w:w="2377" w:type="dxa"/>
            <w:vMerge w:val="restart"/>
            <w:tcBorders>
              <w:top w:val="single" w:sz="4" w:space="0" w:color="auto"/>
              <w:left w:val="nil"/>
              <w:right w:val="single" w:sz="4" w:space="0" w:color="auto"/>
            </w:tcBorders>
            <w:shd w:val="clear" w:color="auto" w:fill="auto"/>
            <w:vAlign w:val="center"/>
            <w:hideMark/>
          </w:tcPr>
          <w:p w:rsidR="004722DA" w:rsidRDefault="00D07FAF" w:rsidP="004722DA">
            <w:pPr>
              <w:tabs>
                <w:tab w:val="left" w:pos="302"/>
              </w:tabs>
              <w:ind w:left="0"/>
              <w:rPr>
                <w:rFonts w:ascii="Times New Roman" w:hAnsi="Times New Roman" w:cs="Times New Roman"/>
                <w:sz w:val="20"/>
                <w:szCs w:val="20"/>
                <w:lang w:val="ru-RU"/>
              </w:rPr>
            </w:pPr>
            <w:r w:rsidRPr="00C52688">
              <w:rPr>
                <w:rFonts w:ascii="Times New Roman" w:hAnsi="Times New Roman" w:cs="Times New Roman"/>
                <w:sz w:val="20"/>
                <w:szCs w:val="20"/>
                <w:lang w:val="ru-RU"/>
              </w:rPr>
              <w:t>расстоян</w:t>
            </w:r>
            <w:r w:rsidR="004722DA">
              <w:rPr>
                <w:rFonts w:ascii="Times New Roman" w:hAnsi="Times New Roman" w:cs="Times New Roman"/>
                <w:sz w:val="20"/>
                <w:szCs w:val="20"/>
                <w:lang w:val="ru-RU"/>
              </w:rPr>
              <w:t xml:space="preserve">ие от </w:t>
            </w:r>
            <w:r w:rsidRPr="00C52688">
              <w:rPr>
                <w:rFonts w:ascii="Times New Roman" w:hAnsi="Times New Roman" w:cs="Times New Roman"/>
                <w:sz w:val="20"/>
                <w:szCs w:val="20"/>
                <w:lang w:val="ru-RU"/>
              </w:rPr>
              <w:t>ближай</w:t>
            </w:r>
          </w:p>
          <w:p w:rsidR="00D07FAF" w:rsidRPr="00C52688" w:rsidRDefault="00D07FAF" w:rsidP="004722DA">
            <w:pPr>
              <w:tabs>
                <w:tab w:val="left" w:pos="302"/>
              </w:tabs>
              <w:ind w:left="0"/>
              <w:rPr>
                <w:rFonts w:ascii="Times New Roman" w:hAnsi="Times New Roman" w:cs="Times New Roman"/>
                <w:sz w:val="20"/>
                <w:szCs w:val="20"/>
                <w:lang w:val="ru-RU"/>
              </w:rPr>
            </w:pPr>
            <w:r w:rsidRPr="00C52688">
              <w:rPr>
                <w:rFonts w:ascii="Times New Roman" w:hAnsi="Times New Roman" w:cs="Times New Roman"/>
                <w:sz w:val="20"/>
                <w:szCs w:val="20"/>
                <w:lang w:val="ru-RU"/>
              </w:rPr>
              <w:t>шего населенного пункта до створа ГТС</w:t>
            </w:r>
          </w:p>
        </w:tc>
        <w:tc>
          <w:tcPr>
            <w:tcW w:w="3260" w:type="dxa"/>
            <w:vMerge/>
            <w:tcBorders>
              <w:top w:val="single" w:sz="4" w:space="0" w:color="auto"/>
              <w:left w:val="nil"/>
              <w:right w:val="single" w:sz="4" w:space="0" w:color="auto"/>
            </w:tcBorders>
            <w:shd w:val="clear" w:color="auto" w:fill="auto"/>
            <w:vAlign w:val="center"/>
            <w:hideMark/>
          </w:tcPr>
          <w:p w:rsidR="00D07FAF" w:rsidRPr="00C52688" w:rsidRDefault="00D07FAF" w:rsidP="00D07FAF">
            <w:pPr>
              <w:tabs>
                <w:tab w:val="left" w:pos="302"/>
              </w:tabs>
              <w:ind w:left="0" w:firstLine="284"/>
              <w:jc w:val="center"/>
              <w:rPr>
                <w:rFonts w:ascii="Times New Roman" w:hAnsi="Times New Roman" w:cs="Times New Roman"/>
                <w:sz w:val="20"/>
                <w:szCs w:val="20"/>
                <w:highlight w:val="yellow"/>
                <w:lang w:val="ru-RU"/>
              </w:rPr>
            </w:pPr>
          </w:p>
        </w:tc>
      </w:tr>
      <w:tr w:rsidR="00D07FAF" w:rsidRPr="00826CE5" w:rsidTr="00151921">
        <w:trPr>
          <w:cantSplit/>
          <w:trHeight w:val="577"/>
        </w:trPr>
        <w:tc>
          <w:tcPr>
            <w:tcW w:w="1969" w:type="dxa"/>
            <w:vMerge/>
            <w:tcBorders>
              <w:left w:val="single" w:sz="4" w:space="0" w:color="auto"/>
              <w:bottom w:val="single" w:sz="4" w:space="0" w:color="auto"/>
              <w:right w:val="single" w:sz="4" w:space="0" w:color="auto"/>
            </w:tcBorders>
            <w:shd w:val="clear" w:color="auto" w:fill="auto"/>
            <w:vAlign w:val="center"/>
            <w:hideMark/>
          </w:tcPr>
          <w:p w:rsidR="00D07FAF" w:rsidRPr="00C52688" w:rsidRDefault="00D07FAF" w:rsidP="00D07FAF">
            <w:pPr>
              <w:tabs>
                <w:tab w:val="left" w:pos="302"/>
              </w:tabs>
              <w:ind w:left="0" w:firstLine="284"/>
              <w:jc w:val="center"/>
              <w:rPr>
                <w:rFonts w:ascii="Times New Roman" w:hAnsi="Times New Roman" w:cs="Times New Roman"/>
                <w:sz w:val="20"/>
                <w:szCs w:val="20"/>
                <w:highlight w:val="yellow"/>
                <w:lang w:val="ru-RU"/>
              </w:rPr>
            </w:pPr>
          </w:p>
        </w:tc>
        <w:tc>
          <w:tcPr>
            <w:tcW w:w="2175" w:type="dxa"/>
            <w:vMerge/>
            <w:tcBorders>
              <w:left w:val="nil"/>
              <w:bottom w:val="single" w:sz="4" w:space="0" w:color="auto"/>
              <w:right w:val="single" w:sz="4" w:space="0" w:color="auto"/>
            </w:tcBorders>
            <w:shd w:val="clear" w:color="auto" w:fill="auto"/>
            <w:vAlign w:val="center"/>
            <w:hideMark/>
          </w:tcPr>
          <w:p w:rsidR="00D07FAF" w:rsidRPr="00C52688" w:rsidRDefault="00D07FAF" w:rsidP="00D07FAF">
            <w:pPr>
              <w:tabs>
                <w:tab w:val="left" w:pos="302"/>
              </w:tabs>
              <w:ind w:left="0" w:firstLine="284"/>
              <w:jc w:val="center"/>
              <w:rPr>
                <w:rFonts w:ascii="Times New Roman" w:hAnsi="Times New Roman" w:cs="Times New Roman"/>
                <w:sz w:val="20"/>
                <w:szCs w:val="20"/>
                <w:highlight w:val="yellow"/>
                <w:lang w:val="ru-RU"/>
              </w:rPr>
            </w:pPr>
          </w:p>
        </w:tc>
        <w:tc>
          <w:tcPr>
            <w:tcW w:w="2377" w:type="dxa"/>
            <w:vMerge/>
            <w:tcBorders>
              <w:left w:val="nil"/>
              <w:bottom w:val="single" w:sz="4" w:space="0" w:color="auto"/>
              <w:right w:val="single" w:sz="4" w:space="0" w:color="auto"/>
            </w:tcBorders>
            <w:shd w:val="clear" w:color="auto" w:fill="auto"/>
            <w:vAlign w:val="center"/>
            <w:hideMark/>
          </w:tcPr>
          <w:p w:rsidR="00D07FAF" w:rsidRPr="00C52688" w:rsidRDefault="00D07FAF" w:rsidP="00D07FAF">
            <w:pPr>
              <w:tabs>
                <w:tab w:val="left" w:pos="302"/>
              </w:tabs>
              <w:ind w:left="0" w:firstLine="284"/>
              <w:jc w:val="center"/>
              <w:rPr>
                <w:rFonts w:ascii="Times New Roman" w:hAnsi="Times New Roman" w:cs="Times New Roman"/>
                <w:sz w:val="20"/>
                <w:szCs w:val="20"/>
                <w:highlight w:val="yellow"/>
                <w:lang w:val="ru-RU"/>
              </w:rPr>
            </w:pPr>
          </w:p>
        </w:tc>
        <w:tc>
          <w:tcPr>
            <w:tcW w:w="3260" w:type="dxa"/>
            <w:vMerge/>
            <w:tcBorders>
              <w:left w:val="nil"/>
              <w:bottom w:val="single" w:sz="4" w:space="0" w:color="auto"/>
              <w:right w:val="single" w:sz="4" w:space="0" w:color="auto"/>
            </w:tcBorders>
            <w:shd w:val="clear" w:color="auto" w:fill="auto"/>
            <w:vAlign w:val="center"/>
            <w:hideMark/>
          </w:tcPr>
          <w:p w:rsidR="00D07FAF" w:rsidRPr="00C52688" w:rsidRDefault="00D07FAF" w:rsidP="00D07FAF">
            <w:pPr>
              <w:tabs>
                <w:tab w:val="left" w:pos="302"/>
              </w:tabs>
              <w:ind w:left="0" w:firstLine="284"/>
              <w:jc w:val="center"/>
              <w:rPr>
                <w:rFonts w:ascii="Times New Roman" w:hAnsi="Times New Roman" w:cs="Times New Roman"/>
                <w:sz w:val="20"/>
                <w:szCs w:val="20"/>
                <w:highlight w:val="yellow"/>
                <w:lang w:val="ru-RU"/>
              </w:rPr>
            </w:pPr>
          </w:p>
        </w:tc>
      </w:tr>
      <w:tr w:rsidR="00D07FAF" w:rsidRPr="00361523" w:rsidTr="00151921">
        <w:trPr>
          <w:trHeight w:val="52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FAF" w:rsidRPr="00361523" w:rsidRDefault="00D07FAF" w:rsidP="00C639E9">
            <w:pPr>
              <w:ind w:left="0"/>
              <w:rPr>
                <w:rFonts w:ascii="Times New Roman" w:hAnsi="Times New Roman" w:cs="Times New Roman"/>
                <w:sz w:val="20"/>
                <w:szCs w:val="20"/>
              </w:rPr>
            </w:pPr>
            <w:r w:rsidRPr="00361523">
              <w:rPr>
                <w:rFonts w:ascii="Times New Roman" w:hAnsi="Times New Roman" w:cs="Times New Roman"/>
                <w:sz w:val="20"/>
                <w:szCs w:val="20"/>
              </w:rPr>
              <w:t>пруд русловый</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4722DA" w:rsidP="004722DA">
            <w:pPr>
              <w:ind w:left="0"/>
              <w:rPr>
                <w:rFonts w:ascii="Times New Roman" w:hAnsi="Times New Roman" w:cs="Times New Roman"/>
                <w:sz w:val="20"/>
                <w:szCs w:val="20"/>
              </w:rPr>
            </w:pPr>
            <w:r>
              <w:rPr>
                <w:rFonts w:ascii="Times New Roman" w:hAnsi="Times New Roman" w:cs="Times New Roman"/>
                <w:sz w:val="20"/>
                <w:szCs w:val="20"/>
                <w:lang w:val="ru-RU"/>
              </w:rPr>
              <w:t>р</w:t>
            </w:r>
            <w:r>
              <w:rPr>
                <w:rFonts w:ascii="Times New Roman" w:hAnsi="Times New Roman" w:cs="Times New Roman"/>
                <w:sz w:val="20"/>
                <w:szCs w:val="20"/>
              </w:rPr>
              <w:t>ека</w:t>
            </w:r>
            <w:r>
              <w:rPr>
                <w:rFonts w:ascii="Times New Roman" w:hAnsi="Times New Roman" w:cs="Times New Roman"/>
                <w:sz w:val="20"/>
                <w:szCs w:val="20"/>
                <w:lang w:val="ru-RU"/>
              </w:rPr>
              <w:t xml:space="preserve"> </w:t>
            </w:r>
            <w:r w:rsidR="00D07FAF" w:rsidRPr="00361523">
              <w:rPr>
                <w:rFonts w:ascii="Times New Roman" w:hAnsi="Times New Roman" w:cs="Times New Roman"/>
                <w:sz w:val="20"/>
                <w:szCs w:val="20"/>
              </w:rPr>
              <w:t>Мокрая Чубурка</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В окраина с. Орловка</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рыборазведение, неорганизованный отдых</w:t>
            </w:r>
          </w:p>
        </w:tc>
      </w:tr>
      <w:tr w:rsidR="00D07FAF" w:rsidRPr="00361523" w:rsidTr="00151921">
        <w:trPr>
          <w:trHeight w:val="52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FAF" w:rsidRPr="00361523" w:rsidRDefault="00D07FAF" w:rsidP="00C639E9">
            <w:pPr>
              <w:ind w:left="0"/>
              <w:rPr>
                <w:rFonts w:ascii="Times New Roman" w:hAnsi="Times New Roman" w:cs="Times New Roman"/>
                <w:sz w:val="20"/>
                <w:szCs w:val="20"/>
              </w:rPr>
            </w:pPr>
            <w:r w:rsidRPr="00361523">
              <w:rPr>
                <w:rFonts w:ascii="Times New Roman" w:hAnsi="Times New Roman" w:cs="Times New Roman"/>
                <w:sz w:val="20"/>
                <w:szCs w:val="20"/>
              </w:rPr>
              <w:t>пруд русловый</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река Мокрая Чубурка</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D07FAF" w:rsidRPr="004722DA" w:rsidRDefault="00D07FAF" w:rsidP="004722DA">
            <w:pPr>
              <w:ind w:left="0"/>
              <w:rPr>
                <w:rFonts w:ascii="Times New Roman" w:hAnsi="Times New Roman" w:cs="Times New Roman"/>
                <w:sz w:val="20"/>
                <w:szCs w:val="20"/>
                <w:lang w:val="ru-RU"/>
              </w:rPr>
            </w:pPr>
            <w:r w:rsidRPr="004722DA">
              <w:rPr>
                <w:rFonts w:ascii="Times New Roman" w:hAnsi="Times New Roman" w:cs="Times New Roman"/>
                <w:sz w:val="20"/>
                <w:szCs w:val="20"/>
                <w:lang w:val="ru-RU"/>
              </w:rPr>
              <w:t>центр</w:t>
            </w:r>
            <w:proofErr w:type="gramStart"/>
            <w:r w:rsidRPr="004722DA">
              <w:rPr>
                <w:rFonts w:ascii="Times New Roman" w:hAnsi="Times New Roman" w:cs="Times New Roman"/>
                <w:sz w:val="20"/>
                <w:szCs w:val="20"/>
                <w:lang w:val="ru-RU"/>
              </w:rPr>
              <w:t>.</w:t>
            </w:r>
            <w:proofErr w:type="gramEnd"/>
            <w:r w:rsidRPr="004722DA">
              <w:rPr>
                <w:rFonts w:ascii="Times New Roman" w:hAnsi="Times New Roman" w:cs="Times New Roman"/>
                <w:sz w:val="20"/>
                <w:szCs w:val="20"/>
                <w:lang w:val="ru-RU"/>
              </w:rPr>
              <w:t xml:space="preserve"> </w:t>
            </w:r>
            <w:proofErr w:type="gramStart"/>
            <w:r w:rsidRPr="004722DA">
              <w:rPr>
                <w:rFonts w:ascii="Times New Roman" w:hAnsi="Times New Roman" w:cs="Times New Roman"/>
                <w:sz w:val="20"/>
                <w:szCs w:val="20"/>
                <w:lang w:val="ru-RU"/>
              </w:rPr>
              <w:t>ч</w:t>
            </w:r>
            <w:proofErr w:type="gramEnd"/>
            <w:r w:rsidRPr="004722DA">
              <w:rPr>
                <w:rFonts w:ascii="Times New Roman" w:hAnsi="Times New Roman" w:cs="Times New Roman"/>
                <w:sz w:val="20"/>
                <w:szCs w:val="20"/>
                <w:lang w:val="ru-RU"/>
              </w:rPr>
              <w:t>асть с. Орлов</w:t>
            </w:r>
            <w:r w:rsidR="004722DA">
              <w:rPr>
                <w:rFonts w:ascii="Times New Roman" w:hAnsi="Times New Roman" w:cs="Times New Roman"/>
                <w:sz w:val="20"/>
                <w:szCs w:val="20"/>
                <w:lang w:val="ru-RU"/>
              </w:rPr>
              <w:t>-</w:t>
            </w:r>
            <w:r w:rsidRPr="004722DA">
              <w:rPr>
                <w:rFonts w:ascii="Times New Roman" w:hAnsi="Times New Roman" w:cs="Times New Roman"/>
                <w:sz w:val="20"/>
                <w:szCs w:val="20"/>
                <w:lang w:val="ru-RU"/>
              </w:rPr>
              <w:t>ка</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водопой скота, неорганизованный отдых</w:t>
            </w:r>
          </w:p>
        </w:tc>
      </w:tr>
      <w:tr w:rsidR="00D07FAF" w:rsidRPr="00361523" w:rsidTr="00151921">
        <w:trPr>
          <w:trHeight w:val="52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FAF" w:rsidRPr="00361523" w:rsidRDefault="00D07FAF" w:rsidP="00C639E9">
            <w:pPr>
              <w:ind w:left="0"/>
              <w:rPr>
                <w:rFonts w:ascii="Times New Roman" w:hAnsi="Times New Roman" w:cs="Times New Roman"/>
                <w:sz w:val="20"/>
                <w:szCs w:val="20"/>
              </w:rPr>
            </w:pPr>
            <w:r w:rsidRPr="00361523">
              <w:rPr>
                <w:rFonts w:ascii="Times New Roman" w:hAnsi="Times New Roman" w:cs="Times New Roman"/>
                <w:sz w:val="20"/>
                <w:szCs w:val="20"/>
              </w:rPr>
              <w:t>пруд русловый</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река Мокрая Чубурка</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1,5 км  СВ х.Марков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водопой скота</w:t>
            </w:r>
          </w:p>
        </w:tc>
      </w:tr>
      <w:tr w:rsidR="00D07FAF" w:rsidRPr="00361523" w:rsidTr="00151921">
        <w:trPr>
          <w:trHeight w:val="52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FAF" w:rsidRPr="00361523" w:rsidRDefault="00D07FAF" w:rsidP="00C639E9">
            <w:pPr>
              <w:ind w:left="0"/>
              <w:rPr>
                <w:rFonts w:ascii="Times New Roman" w:hAnsi="Times New Roman" w:cs="Times New Roman"/>
                <w:sz w:val="20"/>
                <w:szCs w:val="20"/>
              </w:rPr>
            </w:pPr>
            <w:r w:rsidRPr="00361523">
              <w:rPr>
                <w:rFonts w:ascii="Times New Roman" w:hAnsi="Times New Roman" w:cs="Times New Roman"/>
                <w:sz w:val="20"/>
                <w:szCs w:val="20"/>
              </w:rPr>
              <w:t>пруд русловый</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река Мокрая Чубурка</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0,5 км  СЗ х.Марков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рекреация</w:t>
            </w:r>
          </w:p>
        </w:tc>
      </w:tr>
      <w:tr w:rsidR="00D07FAF" w:rsidRPr="00361523" w:rsidTr="00151921">
        <w:trPr>
          <w:trHeight w:val="52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FAF" w:rsidRPr="00361523" w:rsidRDefault="00D07FAF" w:rsidP="00C639E9">
            <w:pPr>
              <w:ind w:left="0"/>
              <w:rPr>
                <w:rFonts w:ascii="Times New Roman" w:hAnsi="Times New Roman" w:cs="Times New Roman"/>
                <w:sz w:val="20"/>
                <w:szCs w:val="20"/>
              </w:rPr>
            </w:pPr>
            <w:r w:rsidRPr="00361523">
              <w:rPr>
                <w:rFonts w:ascii="Times New Roman" w:hAnsi="Times New Roman" w:cs="Times New Roman"/>
                <w:sz w:val="20"/>
                <w:szCs w:val="20"/>
              </w:rPr>
              <w:lastRenderedPageBreak/>
              <w:t>пруд балочный</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балка Мечетка</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4 км В  с. Отрадовка</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рыборазведение</w:t>
            </w:r>
          </w:p>
        </w:tc>
      </w:tr>
      <w:tr w:rsidR="00D07FAF" w:rsidRPr="00361523" w:rsidTr="00151921">
        <w:trPr>
          <w:trHeight w:val="52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FAF" w:rsidRPr="00361523" w:rsidRDefault="00D07FAF" w:rsidP="00C639E9">
            <w:pPr>
              <w:ind w:left="0"/>
              <w:rPr>
                <w:rFonts w:ascii="Times New Roman" w:hAnsi="Times New Roman" w:cs="Times New Roman"/>
                <w:sz w:val="20"/>
                <w:szCs w:val="20"/>
              </w:rPr>
            </w:pPr>
            <w:r w:rsidRPr="00361523">
              <w:rPr>
                <w:rFonts w:ascii="Times New Roman" w:hAnsi="Times New Roman" w:cs="Times New Roman"/>
                <w:sz w:val="20"/>
                <w:szCs w:val="20"/>
              </w:rPr>
              <w:t>пруд балочный</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балка Мечетка</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D07FAF" w:rsidRPr="004722DA" w:rsidRDefault="00D07FAF" w:rsidP="004722DA">
            <w:pPr>
              <w:ind w:left="0"/>
              <w:rPr>
                <w:rFonts w:ascii="Times New Roman" w:hAnsi="Times New Roman" w:cs="Times New Roman"/>
                <w:sz w:val="20"/>
                <w:szCs w:val="20"/>
                <w:lang w:val="ru-RU"/>
              </w:rPr>
            </w:pPr>
            <w:proofErr w:type="gramStart"/>
            <w:r w:rsidRPr="004722DA">
              <w:rPr>
                <w:rFonts w:ascii="Times New Roman" w:hAnsi="Times New Roman" w:cs="Times New Roman"/>
                <w:sz w:val="20"/>
                <w:szCs w:val="20"/>
                <w:lang w:val="ru-RU"/>
              </w:rPr>
              <w:t>В</w:t>
            </w:r>
            <w:proofErr w:type="gramEnd"/>
            <w:r w:rsidRPr="004722DA">
              <w:rPr>
                <w:rFonts w:ascii="Times New Roman" w:hAnsi="Times New Roman" w:cs="Times New Roman"/>
                <w:sz w:val="20"/>
                <w:szCs w:val="20"/>
                <w:lang w:val="ru-RU"/>
              </w:rPr>
              <w:t xml:space="preserve"> окраина с. Отрадов</w:t>
            </w:r>
            <w:r w:rsidR="004722DA">
              <w:rPr>
                <w:rFonts w:ascii="Times New Roman" w:hAnsi="Times New Roman" w:cs="Times New Roman"/>
                <w:sz w:val="20"/>
                <w:szCs w:val="20"/>
                <w:lang w:val="ru-RU"/>
              </w:rPr>
              <w:t>-</w:t>
            </w:r>
            <w:r w:rsidRPr="004722DA">
              <w:rPr>
                <w:rFonts w:ascii="Times New Roman" w:hAnsi="Times New Roman" w:cs="Times New Roman"/>
                <w:sz w:val="20"/>
                <w:szCs w:val="20"/>
                <w:lang w:val="ru-RU"/>
              </w:rPr>
              <w:t>ка</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неорганизованный отдых</w:t>
            </w:r>
          </w:p>
        </w:tc>
      </w:tr>
      <w:tr w:rsidR="00D07FAF" w:rsidRPr="00361523" w:rsidTr="00151921">
        <w:trPr>
          <w:trHeight w:val="52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FAF" w:rsidRPr="00361523" w:rsidRDefault="00D07FAF" w:rsidP="00C639E9">
            <w:pPr>
              <w:ind w:left="0"/>
              <w:rPr>
                <w:rFonts w:ascii="Times New Roman" w:hAnsi="Times New Roman" w:cs="Times New Roman"/>
                <w:sz w:val="20"/>
                <w:szCs w:val="20"/>
              </w:rPr>
            </w:pPr>
            <w:r w:rsidRPr="00361523">
              <w:rPr>
                <w:rFonts w:ascii="Times New Roman" w:hAnsi="Times New Roman" w:cs="Times New Roman"/>
                <w:sz w:val="20"/>
                <w:szCs w:val="20"/>
              </w:rPr>
              <w:t>пруд балочный</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балка Мечетка</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З часть с. Отрадовка</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водопой скота</w:t>
            </w:r>
          </w:p>
        </w:tc>
      </w:tr>
      <w:tr w:rsidR="00D07FAF" w:rsidRPr="00361523" w:rsidTr="00151921">
        <w:trPr>
          <w:trHeight w:val="52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FAF" w:rsidRPr="00361523" w:rsidRDefault="00D07FAF" w:rsidP="00C639E9">
            <w:pPr>
              <w:ind w:left="0"/>
              <w:rPr>
                <w:rFonts w:ascii="Times New Roman" w:hAnsi="Times New Roman" w:cs="Times New Roman"/>
                <w:sz w:val="20"/>
                <w:szCs w:val="20"/>
              </w:rPr>
            </w:pPr>
            <w:r w:rsidRPr="00361523">
              <w:rPr>
                <w:rFonts w:ascii="Times New Roman" w:hAnsi="Times New Roman" w:cs="Times New Roman"/>
                <w:sz w:val="20"/>
                <w:szCs w:val="20"/>
              </w:rPr>
              <w:t>пруд балочный</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балка Мечетка</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1,6 км З с.Отрадовка</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водопой скота</w:t>
            </w:r>
          </w:p>
        </w:tc>
      </w:tr>
      <w:tr w:rsidR="00D07FAF" w:rsidRPr="00361523" w:rsidTr="00151921">
        <w:trPr>
          <w:trHeight w:val="52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FAF" w:rsidRPr="00361523" w:rsidRDefault="00D07FAF" w:rsidP="00C639E9">
            <w:pPr>
              <w:ind w:left="0"/>
              <w:rPr>
                <w:rFonts w:ascii="Times New Roman" w:hAnsi="Times New Roman" w:cs="Times New Roman"/>
                <w:sz w:val="20"/>
                <w:szCs w:val="20"/>
              </w:rPr>
            </w:pPr>
            <w:r w:rsidRPr="00361523">
              <w:rPr>
                <w:rFonts w:ascii="Times New Roman" w:hAnsi="Times New Roman" w:cs="Times New Roman"/>
                <w:sz w:val="20"/>
                <w:szCs w:val="20"/>
              </w:rPr>
              <w:t>пруд балочный</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балка Мечетка</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D07FAF" w:rsidRPr="004722DA" w:rsidRDefault="00D07FAF" w:rsidP="004722DA">
            <w:pPr>
              <w:ind w:left="0"/>
              <w:rPr>
                <w:rFonts w:ascii="Times New Roman" w:hAnsi="Times New Roman" w:cs="Times New Roman"/>
                <w:sz w:val="20"/>
                <w:szCs w:val="20"/>
                <w:lang w:val="ru-RU"/>
              </w:rPr>
            </w:pPr>
            <w:proofErr w:type="gramStart"/>
            <w:r w:rsidRPr="004722DA">
              <w:rPr>
                <w:rFonts w:ascii="Times New Roman" w:hAnsi="Times New Roman" w:cs="Times New Roman"/>
                <w:sz w:val="20"/>
                <w:szCs w:val="20"/>
                <w:lang w:val="ru-RU"/>
              </w:rPr>
              <w:t>В</w:t>
            </w:r>
            <w:proofErr w:type="gramEnd"/>
            <w:r w:rsidRPr="004722DA">
              <w:rPr>
                <w:rFonts w:ascii="Times New Roman" w:hAnsi="Times New Roman" w:cs="Times New Roman"/>
                <w:sz w:val="20"/>
                <w:szCs w:val="20"/>
                <w:lang w:val="ru-RU"/>
              </w:rPr>
              <w:t xml:space="preserve"> окраина х. Григо</w:t>
            </w:r>
            <w:r w:rsidR="004722DA">
              <w:rPr>
                <w:rFonts w:ascii="Times New Roman" w:hAnsi="Times New Roman" w:cs="Times New Roman"/>
                <w:sz w:val="20"/>
                <w:szCs w:val="20"/>
                <w:lang w:val="ru-RU"/>
              </w:rPr>
              <w:t>-</w:t>
            </w:r>
            <w:r w:rsidRPr="004722DA">
              <w:rPr>
                <w:rFonts w:ascii="Times New Roman" w:hAnsi="Times New Roman" w:cs="Times New Roman"/>
                <w:sz w:val="20"/>
                <w:szCs w:val="20"/>
                <w:lang w:val="ru-RU"/>
              </w:rPr>
              <w:t>рьевка</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рыборазведение, неорганизованный отдых</w:t>
            </w:r>
          </w:p>
        </w:tc>
      </w:tr>
      <w:tr w:rsidR="00D07FAF" w:rsidRPr="00361523" w:rsidTr="00151921">
        <w:trPr>
          <w:trHeight w:val="52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FAF" w:rsidRPr="00361523" w:rsidRDefault="00D07FAF" w:rsidP="00C639E9">
            <w:pPr>
              <w:ind w:left="0"/>
              <w:rPr>
                <w:rFonts w:ascii="Times New Roman" w:hAnsi="Times New Roman" w:cs="Times New Roman"/>
                <w:sz w:val="20"/>
                <w:szCs w:val="20"/>
              </w:rPr>
            </w:pPr>
            <w:r w:rsidRPr="00361523">
              <w:rPr>
                <w:rFonts w:ascii="Times New Roman" w:hAnsi="Times New Roman" w:cs="Times New Roman"/>
                <w:sz w:val="20"/>
                <w:szCs w:val="20"/>
              </w:rPr>
              <w:t>водохранилище русловое</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река Ея</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D07FAF" w:rsidRPr="00C52688" w:rsidRDefault="00D07FAF" w:rsidP="004722DA">
            <w:pPr>
              <w:ind w:left="0"/>
              <w:rPr>
                <w:rFonts w:ascii="Times New Roman" w:hAnsi="Times New Roman" w:cs="Times New Roman"/>
                <w:sz w:val="20"/>
                <w:szCs w:val="20"/>
                <w:lang w:val="ru-RU"/>
              </w:rPr>
            </w:pPr>
            <w:r w:rsidRPr="00C52688">
              <w:rPr>
                <w:rFonts w:ascii="Times New Roman" w:hAnsi="Times New Roman" w:cs="Times New Roman"/>
                <w:sz w:val="20"/>
                <w:szCs w:val="20"/>
                <w:lang w:val="ru-RU"/>
              </w:rPr>
              <w:t xml:space="preserve">ЮЗ окраина п. </w:t>
            </w:r>
            <w:proofErr w:type="gramStart"/>
            <w:r w:rsidRPr="00C52688">
              <w:rPr>
                <w:rFonts w:ascii="Times New Roman" w:hAnsi="Times New Roman" w:cs="Times New Roman"/>
                <w:sz w:val="20"/>
                <w:szCs w:val="20"/>
                <w:lang w:val="ru-RU"/>
              </w:rPr>
              <w:t>Совет</w:t>
            </w:r>
            <w:r w:rsidR="004722DA">
              <w:rPr>
                <w:rFonts w:ascii="Times New Roman" w:hAnsi="Times New Roman" w:cs="Times New Roman"/>
                <w:sz w:val="20"/>
                <w:szCs w:val="20"/>
                <w:lang w:val="ru-RU"/>
              </w:rPr>
              <w:t>-</w:t>
            </w:r>
            <w:r w:rsidRPr="00C52688">
              <w:rPr>
                <w:rFonts w:ascii="Times New Roman" w:hAnsi="Times New Roman" w:cs="Times New Roman"/>
                <w:sz w:val="20"/>
                <w:szCs w:val="20"/>
                <w:lang w:val="ru-RU"/>
              </w:rPr>
              <w:t>ский</w:t>
            </w:r>
            <w:proofErr w:type="gramEnd"/>
            <w:r w:rsidRPr="00C52688">
              <w:rPr>
                <w:rFonts w:ascii="Times New Roman" w:hAnsi="Times New Roman" w:cs="Times New Roman"/>
                <w:sz w:val="20"/>
                <w:szCs w:val="20"/>
                <w:lang w:val="ru-RU"/>
              </w:rPr>
              <w:t xml:space="preserve"> Дар</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07FAF" w:rsidRPr="00361523" w:rsidRDefault="00D07FAF" w:rsidP="004722DA">
            <w:pPr>
              <w:ind w:left="0"/>
              <w:rPr>
                <w:rFonts w:ascii="Times New Roman" w:hAnsi="Times New Roman" w:cs="Times New Roman"/>
                <w:sz w:val="20"/>
                <w:szCs w:val="20"/>
              </w:rPr>
            </w:pPr>
            <w:r w:rsidRPr="00361523">
              <w:rPr>
                <w:rFonts w:ascii="Times New Roman" w:hAnsi="Times New Roman" w:cs="Times New Roman"/>
                <w:sz w:val="20"/>
                <w:szCs w:val="20"/>
              </w:rPr>
              <w:t>неорганизованный отдых</w:t>
            </w:r>
          </w:p>
        </w:tc>
      </w:tr>
    </w:tbl>
    <w:p w:rsidR="00D07FAF" w:rsidRPr="00124CCC" w:rsidRDefault="00D07FAF" w:rsidP="00D07FAF">
      <w:pPr>
        <w:pStyle w:val="afc"/>
        <w:spacing w:line="276" w:lineRule="auto"/>
        <w:ind w:left="0" w:firstLine="284"/>
        <w:rPr>
          <w:rFonts w:ascii="Times New Roman" w:hAnsi="Times New Roman"/>
          <w:b/>
          <w:szCs w:val="24"/>
          <w:lang w:val="ru-RU"/>
        </w:rPr>
      </w:pPr>
    </w:p>
    <w:p w:rsidR="00D07FAF" w:rsidRDefault="00D07FAF" w:rsidP="004722DA">
      <w:pPr>
        <w:pStyle w:val="afc"/>
        <w:spacing w:line="319" w:lineRule="auto"/>
        <w:ind w:left="0" w:firstLine="284"/>
        <w:rPr>
          <w:rFonts w:ascii="Times New Roman" w:hAnsi="Times New Roman"/>
          <w:b/>
          <w:i/>
          <w:szCs w:val="24"/>
          <w:lang w:val="ru-RU"/>
        </w:rPr>
      </w:pPr>
      <w:r>
        <w:rPr>
          <w:rFonts w:ascii="Times New Roman" w:hAnsi="Times New Roman"/>
          <w:b/>
          <w:i/>
          <w:szCs w:val="24"/>
          <w:lang w:val="ru-RU"/>
        </w:rPr>
        <w:t>В границах поселения насчитывается 9 прудов общей площадью 99,7</w:t>
      </w:r>
      <w:r w:rsidRPr="00124CCC">
        <w:rPr>
          <w:rFonts w:ascii="Times New Roman" w:hAnsi="Times New Roman"/>
          <w:b/>
          <w:i/>
          <w:szCs w:val="24"/>
          <w:lang w:val="ru-RU"/>
        </w:rPr>
        <w:t xml:space="preserve">га при общем объеме </w:t>
      </w:r>
      <w:r>
        <w:rPr>
          <w:rFonts w:ascii="Times New Roman" w:hAnsi="Times New Roman"/>
          <w:b/>
          <w:i/>
          <w:szCs w:val="24"/>
          <w:lang w:val="ru-RU"/>
        </w:rPr>
        <w:t>1,74</w:t>
      </w:r>
      <w:r w:rsidR="00AD7171">
        <w:rPr>
          <w:rFonts w:ascii="Times New Roman" w:hAnsi="Times New Roman"/>
          <w:b/>
          <w:i/>
          <w:szCs w:val="24"/>
          <w:lang w:val="ru-RU"/>
        </w:rPr>
        <w:t xml:space="preserve"> </w:t>
      </w:r>
      <w:proofErr w:type="gramStart"/>
      <w:r>
        <w:rPr>
          <w:rFonts w:ascii="Times New Roman" w:hAnsi="Times New Roman"/>
          <w:b/>
          <w:i/>
          <w:szCs w:val="24"/>
          <w:lang w:val="ru-RU"/>
        </w:rPr>
        <w:t>млн</w:t>
      </w:r>
      <w:proofErr w:type="gramEnd"/>
      <w:r>
        <w:rPr>
          <w:rFonts w:ascii="Times New Roman" w:hAnsi="Times New Roman"/>
          <w:b/>
          <w:i/>
          <w:szCs w:val="24"/>
          <w:lang w:val="ru-RU"/>
        </w:rPr>
        <w:t xml:space="preserve"> </w:t>
      </w:r>
      <w:r w:rsidRPr="00124CCC">
        <w:rPr>
          <w:rFonts w:ascii="Times New Roman" w:hAnsi="Times New Roman"/>
          <w:b/>
          <w:i/>
          <w:szCs w:val="24"/>
          <w:lang w:val="ru-RU"/>
        </w:rPr>
        <w:t>м</w:t>
      </w:r>
      <w:r w:rsidRPr="00124CCC">
        <w:rPr>
          <w:rFonts w:ascii="Times New Roman" w:hAnsi="Times New Roman"/>
          <w:b/>
          <w:i/>
          <w:szCs w:val="24"/>
          <w:vertAlign w:val="superscript"/>
          <w:lang w:val="ru-RU"/>
        </w:rPr>
        <w:t>3</w:t>
      </w:r>
      <w:r w:rsidRPr="00124CCC">
        <w:rPr>
          <w:rFonts w:ascii="Times New Roman" w:hAnsi="Times New Roman"/>
          <w:b/>
          <w:i/>
          <w:szCs w:val="24"/>
          <w:lang w:val="ru-RU"/>
        </w:rPr>
        <w:t>.</w:t>
      </w:r>
    </w:p>
    <w:p w:rsidR="00D07FAF" w:rsidRDefault="00D07FAF" w:rsidP="004722DA">
      <w:pPr>
        <w:pStyle w:val="afc"/>
        <w:spacing w:line="319" w:lineRule="auto"/>
        <w:ind w:left="0" w:firstLine="284"/>
        <w:rPr>
          <w:rFonts w:ascii="Times New Roman" w:hAnsi="Times New Roman"/>
          <w:b/>
          <w:i/>
          <w:szCs w:val="24"/>
          <w:lang w:val="ru-RU"/>
        </w:rPr>
      </w:pPr>
      <w:r>
        <w:rPr>
          <w:rFonts w:ascii="Times New Roman" w:hAnsi="Times New Roman"/>
          <w:b/>
          <w:i/>
          <w:szCs w:val="24"/>
          <w:lang w:val="ru-RU"/>
        </w:rPr>
        <w:t>На р</w:t>
      </w:r>
      <w:proofErr w:type="gramStart"/>
      <w:r>
        <w:rPr>
          <w:rFonts w:ascii="Times New Roman" w:hAnsi="Times New Roman"/>
          <w:b/>
          <w:i/>
          <w:szCs w:val="24"/>
          <w:lang w:val="ru-RU"/>
        </w:rPr>
        <w:t>.Е</w:t>
      </w:r>
      <w:proofErr w:type="gramEnd"/>
      <w:r>
        <w:rPr>
          <w:rFonts w:ascii="Times New Roman" w:hAnsi="Times New Roman"/>
          <w:b/>
          <w:i/>
          <w:szCs w:val="24"/>
          <w:lang w:val="ru-RU"/>
        </w:rPr>
        <w:t xml:space="preserve">я расположено русловое водохранилище емкостью  1,5млн </w:t>
      </w:r>
      <w:r w:rsidRPr="005462E9">
        <w:rPr>
          <w:rFonts w:ascii="Times New Roman" w:hAnsi="Times New Roman"/>
          <w:b/>
          <w:i/>
          <w:szCs w:val="24"/>
          <w:lang w:val="ru-RU"/>
        </w:rPr>
        <w:t>м</w:t>
      </w:r>
      <w:r>
        <w:rPr>
          <w:rFonts w:ascii="Times New Roman" w:hAnsi="Times New Roman"/>
          <w:b/>
          <w:i/>
          <w:szCs w:val="24"/>
          <w:vertAlign w:val="superscript"/>
          <w:lang w:val="ru-RU"/>
        </w:rPr>
        <w:t>3</w:t>
      </w:r>
      <w:r>
        <w:rPr>
          <w:rFonts w:ascii="Times New Roman" w:hAnsi="Times New Roman"/>
          <w:b/>
          <w:i/>
          <w:szCs w:val="24"/>
          <w:lang w:val="ru-RU"/>
        </w:rPr>
        <w:t xml:space="preserve"> и </w:t>
      </w:r>
      <w:r w:rsidRPr="005462E9">
        <w:rPr>
          <w:rFonts w:ascii="Times New Roman" w:hAnsi="Times New Roman"/>
          <w:b/>
          <w:i/>
          <w:szCs w:val="24"/>
          <w:lang w:val="ru-RU"/>
        </w:rPr>
        <w:t>площадью</w:t>
      </w:r>
      <w:r>
        <w:rPr>
          <w:rFonts w:ascii="Times New Roman" w:hAnsi="Times New Roman"/>
          <w:b/>
          <w:i/>
          <w:szCs w:val="24"/>
          <w:lang w:val="ru-RU"/>
        </w:rPr>
        <w:t xml:space="preserve"> </w:t>
      </w:r>
      <w:r w:rsidRPr="005462E9">
        <w:rPr>
          <w:rFonts w:ascii="Times New Roman" w:hAnsi="Times New Roman"/>
          <w:b/>
          <w:i/>
          <w:szCs w:val="24"/>
          <w:lang w:val="ru-RU"/>
        </w:rPr>
        <w:t>51га</w:t>
      </w:r>
      <w:r>
        <w:rPr>
          <w:rFonts w:ascii="Times New Roman" w:hAnsi="Times New Roman"/>
          <w:b/>
          <w:i/>
          <w:szCs w:val="24"/>
          <w:lang w:val="ru-RU"/>
        </w:rPr>
        <w:t>.</w:t>
      </w:r>
    </w:p>
    <w:p w:rsidR="004722DA" w:rsidRPr="004722DA" w:rsidRDefault="004722DA" w:rsidP="0062597F">
      <w:pPr>
        <w:pStyle w:val="afc"/>
        <w:spacing w:line="319" w:lineRule="auto"/>
        <w:ind w:left="142" w:firstLine="284"/>
        <w:rPr>
          <w:rFonts w:ascii="Times New Roman" w:hAnsi="Times New Roman"/>
          <w:b/>
          <w:szCs w:val="24"/>
          <w:lang w:val="ru-RU"/>
        </w:rPr>
      </w:pPr>
    </w:p>
    <w:p w:rsidR="00B55DDE" w:rsidRPr="00B92190" w:rsidRDefault="003905B1" w:rsidP="0062597F">
      <w:pPr>
        <w:pStyle w:val="afc"/>
        <w:spacing w:line="319" w:lineRule="auto"/>
        <w:ind w:left="142"/>
        <w:rPr>
          <w:rFonts w:ascii="Times New Roman" w:hAnsi="Times New Roman"/>
          <w:b/>
          <w:szCs w:val="24"/>
          <w:lang w:val="ru-RU"/>
        </w:rPr>
      </w:pPr>
      <w:r w:rsidRPr="00B92190">
        <w:rPr>
          <w:rFonts w:ascii="Times New Roman" w:hAnsi="Times New Roman"/>
          <w:b/>
          <w:szCs w:val="24"/>
          <w:lang w:val="ru-RU"/>
        </w:rPr>
        <w:t>3</w:t>
      </w:r>
      <w:r w:rsidR="00FA5607" w:rsidRPr="00B92190">
        <w:rPr>
          <w:rFonts w:ascii="Times New Roman" w:hAnsi="Times New Roman"/>
          <w:b/>
          <w:szCs w:val="24"/>
          <w:lang w:val="ru-RU"/>
        </w:rPr>
        <w:t>.6</w:t>
      </w:r>
      <w:r w:rsidR="00B92190" w:rsidRPr="00B92190">
        <w:rPr>
          <w:rFonts w:ascii="Times New Roman" w:hAnsi="Times New Roman"/>
          <w:b/>
          <w:szCs w:val="24"/>
          <w:lang w:val="ru-RU"/>
        </w:rPr>
        <w:t>.</w:t>
      </w:r>
      <w:r w:rsidR="00FA5607" w:rsidRPr="00B92190">
        <w:rPr>
          <w:rFonts w:ascii="Times New Roman" w:hAnsi="Times New Roman"/>
          <w:b/>
          <w:szCs w:val="24"/>
          <w:lang w:val="ru-RU"/>
        </w:rPr>
        <w:t xml:space="preserve"> </w:t>
      </w:r>
      <w:r w:rsidRPr="00B92190">
        <w:rPr>
          <w:rFonts w:ascii="Times New Roman" w:hAnsi="Times New Roman"/>
          <w:b/>
          <w:szCs w:val="24"/>
          <w:lang w:val="ru-RU"/>
        </w:rPr>
        <w:t xml:space="preserve"> Земельные ресурсы</w:t>
      </w:r>
      <w:r w:rsidR="00B92190" w:rsidRPr="00B92190">
        <w:rPr>
          <w:rFonts w:ascii="Times New Roman" w:hAnsi="Times New Roman"/>
          <w:b/>
          <w:szCs w:val="24"/>
          <w:lang w:val="ru-RU"/>
        </w:rPr>
        <w:t>.</w:t>
      </w:r>
    </w:p>
    <w:p w:rsidR="00D07FAF" w:rsidRPr="007A3CA8" w:rsidRDefault="00D07FAF" w:rsidP="0062597F">
      <w:pPr>
        <w:pStyle w:val="afc"/>
        <w:spacing w:line="319" w:lineRule="auto"/>
        <w:ind w:left="142" w:firstLine="284"/>
        <w:rPr>
          <w:rFonts w:ascii="Times New Roman" w:hAnsi="Times New Roman"/>
          <w:szCs w:val="24"/>
          <w:lang w:val="ru-RU"/>
        </w:rPr>
      </w:pPr>
      <w:r w:rsidRPr="007A3CA8">
        <w:rPr>
          <w:rFonts w:ascii="Times New Roman" w:hAnsi="Times New Roman"/>
          <w:szCs w:val="24"/>
          <w:lang w:val="ru-RU"/>
        </w:rPr>
        <w:t>В границах поселения получили распространение черноземы обыкновенные карбонатные. По содержанию гумуса черноземы относятся к малогумусным (4,6%), мощ</w:t>
      </w:r>
      <w:r w:rsidRPr="007A3CA8">
        <w:rPr>
          <w:rFonts w:ascii="Times New Roman" w:hAnsi="Times New Roman"/>
          <w:szCs w:val="24"/>
          <w:lang w:val="ru-RU"/>
        </w:rPr>
        <w:softHyphen/>
        <w:t xml:space="preserve">ность гумусового горизонта - </w:t>
      </w:r>
      <w:smartTag w:uri="urn:schemas-microsoft-com:office:smarttags" w:element="metricconverter">
        <w:smartTagPr>
          <w:attr w:name="ProductID" w:val="70 см"/>
        </w:smartTagPr>
        <w:r w:rsidRPr="007A3CA8">
          <w:rPr>
            <w:rFonts w:ascii="Times New Roman" w:hAnsi="Times New Roman"/>
            <w:szCs w:val="24"/>
            <w:lang w:val="ru-RU"/>
          </w:rPr>
          <w:t>70 см</w:t>
        </w:r>
      </w:smartTag>
      <w:r w:rsidRPr="007A3CA8">
        <w:rPr>
          <w:rFonts w:ascii="Times New Roman" w:hAnsi="Times New Roman"/>
          <w:szCs w:val="24"/>
          <w:lang w:val="ru-RU"/>
        </w:rPr>
        <w:t xml:space="preserve">, запасы - 325 т/га. </w:t>
      </w:r>
    </w:p>
    <w:p w:rsidR="00D07FAF" w:rsidRDefault="00D07FAF" w:rsidP="0062597F">
      <w:pPr>
        <w:pStyle w:val="afc"/>
        <w:spacing w:line="319" w:lineRule="auto"/>
        <w:ind w:left="142" w:firstLine="284"/>
        <w:rPr>
          <w:rFonts w:ascii="Times New Roman" w:hAnsi="Times New Roman"/>
          <w:szCs w:val="24"/>
          <w:lang w:val="ru-RU"/>
        </w:rPr>
      </w:pPr>
      <w:r w:rsidRPr="007C11AB">
        <w:rPr>
          <w:rFonts w:ascii="Times New Roman" w:hAnsi="Times New Roman"/>
          <w:szCs w:val="24"/>
          <w:lang w:val="ru-RU"/>
        </w:rPr>
        <w:t xml:space="preserve">Общая площадь земель Отрадовского сельского поселения в административных границах  составляет </w:t>
      </w:r>
      <w:r w:rsidRPr="006E4B14">
        <w:rPr>
          <w:rFonts w:ascii="Times New Roman" w:hAnsi="Times New Roman"/>
          <w:b/>
          <w:szCs w:val="24"/>
          <w:lang w:val="ru-RU"/>
        </w:rPr>
        <w:t>195,25</w:t>
      </w:r>
      <w:r w:rsidR="006E4B14">
        <w:rPr>
          <w:rFonts w:ascii="Times New Roman" w:hAnsi="Times New Roman"/>
          <w:szCs w:val="24"/>
          <w:lang w:val="ru-RU"/>
        </w:rPr>
        <w:t xml:space="preserve"> </w:t>
      </w:r>
      <w:r w:rsidRPr="007C11AB">
        <w:rPr>
          <w:rFonts w:ascii="Times New Roman" w:hAnsi="Times New Roman"/>
          <w:szCs w:val="24"/>
          <w:lang w:val="ru-RU"/>
        </w:rPr>
        <w:t>км</w:t>
      </w:r>
      <w:proofErr w:type="gramStart"/>
      <w:r w:rsidRPr="007C11AB">
        <w:rPr>
          <w:rFonts w:ascii="Times New Roman" w:hAnsi="Times New Roman"/>
          <w:szCs w:val="24"/>
          <w:vertAlign w:val="superscript"/>
          <w:lang w:val="ru-RU"/>
        </w:rPr>
        <w:t>2</w:t>
      </w:r>
      <w:proofErr w:type="gramEnd"/>
      <w:r w:rsidRPr="007C11AB">
        <w:rPr>
          <w:rFonts w:ascii="Times New Roman" w:hAnsi="Times New Roman"/>
          <w:szCs w:val="24"/>
          <w:lang w:val="ru-RU"/>
        </w:rPr>
        <w:t>. Земли сельскохозяйственного назначения составляют  86,4%. В поселении насчитывается 9 сельских населенных пункт</w:t>
      </w:r>
      <w:r>
        <w:rPr>
          <w:rFonts w:ascii="Times New Roman" w:hAnsi="Times New Roman"/>
          <w:szCs w:val="24"/>
          <w:lang w:val="ru-RU"/>
        </w:rPr>
        <w:t>ов</w:t>
      </w:r>
      <w:r w:rsidRPr="007C11AB">
        <w:rPr>
          <w:rFonts w:ascii="Times New Roman" w:hAnsi="Times New Roman"/>
          <w:szCs w:val="24"/>
          <w:lang w:val="ru-RU"/>
        </w:rPr>
        <w:t xml:space="preserve"> общей площадью – </w:t>
      </w:r>
      <w:r w:rsidRPr="006E4B14">
        <w:rPr>
          <w:rFonts w:ascii="Times New Roman" w:hAnsi="Times New Roman"/>
          <w:b/>
          <w:szCs w:val="24"/>
          <w:lang w:val="ru-RU"/>
        </w:rPr>
        <w:t>26,56</w:t>
      </w:r>
      <w:r w:rsidR="006E4B14">
        <w:rPr>
          <w:rFonts w:ascii="Times New Roman" w:hAnsi="Times New Roman"/>
          <w:szCs w:val="24"/>
          <w:lang w:val="ru-RU"/>
        </w:rPr>
        <w:t xml:space="preserve"> </w:t>
      </w:r>
      <w:r w:rsidRPr="007C11AB">
        <w:rPr>
          <w:rFonts w:ascii="Times New Roman" w:hAnsi="Times New Roman"/>
          <w:szCs w:val="24"/>
          <w:lang w:val="ru-RU"/>
        </w:rPr>
        <w:t>км</w:t>
      </w:r>
      <w:proofErr w:type="gramStart"/>
      <w:r w:rsidRPr="007C11AB">
        <w:rPr>
          <w:rFonts w:ascii="Times New Roman" w:hAnsi="Times New Roman"/>
          <w:szCs w:val="24"/>
          <w:vertAlign w:val="superscript"/>
          <w:lang w:val="ru-RU"/>
        </w:rPr>
        <w:t>2</w:t>
      </w:r>
      <w:proofErr w:type="gramEnd"/>
      <w:r w:rsidRPr="007C11AB">
        <w:rPr>
          <w:rFonts w:ascii="Times New Roman" w:hAnsi="Times New Roman"/>
          <w:szCs w:val="24"/>
          <w:lang w:val="ru-RU"/>
        </w:rPr>
        <w:t>.</w:t>
      </w:r>
    </w:p>
    <w:p w:rsidR="0062597F" w:rsidRPr="007C11AB" w:rsidRDefault="0062597F" w:rsidP="0062597F">
      <w:pPr>
        <w:pStyle w:val="afc"/>
        <w:spacing w:line="319" w:lineRule="auto"/>
        <w:ind w:left="142" w:firstLine="284"/>
        <w:rPr>
          <w:rFonts w:ascii="Times New Roman" w:hAnsi="Times New Roman"/>
          <w:szCs w:val="24"/>
          <w:lang w:val="ru-RU"/>
        </w:rPr>
      </w:pPr>
    </w:p>
    <w:p w:rsidR="00D07FAF" w:rsidRPr="007C11AB" w:rsidRDefault="004722DA" w:rsidP="004722DA">
      <w:pPr>
        <w:pStyle w:val="afc"/>
        <w:spacing w:line="319" w:lineRule="auto"/>
        <w:ind w:left="0" w:firstLine="284"/>
        <w:rPr>
          <w:rFonts w:ascii="Times New Roman" w:hAnsi="Times New Roman"/>
          <w:b/>
          <w:szCs w:val="24"/>
          <w:lang w:val="ru-RU"/>
        </w:rPr>
      </w:pPr>
      <w:r>
        <w:rPr>
          <w:rFonts w:ascii="Times New Roman" w:hAnsi="Times New Roman"/>
          <w:b/>
          <w:szCs w:val="24"/>
          <w:lang w:val="ru-RU"/>
        </w:rPr>
        <w:t xml:space="preserve">               </w:t>
      </w:r>
      <w:r w:rsidR="00D07FAF" w:rsidRPr="007C11AB">
        <w:rPr>
          <w:rFonts w:ascii="Times New Roman" w:hAnsi="Times New Roman"/>
          <w:b/>
          <w:szCs w:val="24"/>
          <w:lang w:val="ru-RU"/>
        </w:rPr>
        <w:t>Распределение земельного фонда поселения по категориям земель</w:t>
      </w:r>
      <w:r>
        <w:rPr>
          <w:rFonts w:ascii="Times New Roman" w:hAnsi="Times New Roman"/>
          <w:b/>
          <w:szCs w:val="24"/>
          <w:lang w:val="ru-RU"/>
        </w:rPr>
        <w:t>.</w:t>
      </w:r>
    </w:p>
    <w:p w:rsidR="00D07FAF" w:rsidRPr="007C11AB" w:rsidRDefault="004722DA" w:rsidP="0062597F">
      <w:pPr>
        <w:pStyle w:val="afc"/>
        <w:spacing w:line="319" w:lineRule="auto"/>
        <w:ind w:left="0" w:firstLine="284"/>
        <w:jc w:val="right"/>
        <w:rPr>
          <w:rFonts w:ascii="Times New Roman" w:hAnsi="Times New Roman"/>
          <w:szCs w:val="24"/>
          <w:lang w:val="ru-RU"/>
        </w:rPr>
      </w:pPr>
      <w:r>
        <w:rPr>
          <w:rFonts w:ascii="Times New Roman" w:hAnsi="Times New Roman"/>
          <w:szCs w:val="24"/>
          <w:lang w:val="ru-RU"/>
        </w:rPr>
        <w:t xml:space="preserve">                                                                                                               </w:t>
      </w:r>
      <w:r w:rsidR="006E4B14">
        <w:rPr>
          <w:rFonts w:ascii="Times New Roman" w:hAnsi="Times New Roman"/>
          <w:szCs w:val="24"/>
          <w:lang w:val="ru-RU"/>
        </w:rPr>
        <w:t xml:space="preserve">      </w:t>
      </w:r>
      <w:r w:rsidR="00AD7171">
        <w:rPr>
          <w:rFonts w:ascii="Times New Roman" w:hAnsi="Times New Roman"/>
          <w:szCs w:val="24"/>
          <w:lang w:val="ru-RU"/>
        </w:rPr>
        <w:t xml:space="preserve">                </w:t>
      </w:r>
      <w:r w:rsidRPr="007C11AB">
        <w:rPr>
          <w:rFonts w:ascii="Times New Roman" w:hAnsi="Times New Roman"/>
          <w:szCs w:val="24"/>
          <w:lang w:val="ru-RU"/>
        </w:rPr>
        <w:t xml:space="preserve">Таблица </w:t>
      </w:r>
      <w:r w:rsidR="006E4B14">
        <w:rPr>
          <w:rFonts w:ascii="Times New Roman" w:hAnsi="Times New Roman"/>
          <w:szCs w:val="24"/>
          <w:lang w:val="ru-RU"/>
        </w:rPr>
        <w:t>3</w:t>
      </w:r>
    </w:p>
    <w:tbl>
      <w:tblPr>
        <w:tblStyle w:val="aff7"/>
        <w:tblW w:w="9781" w:type="dxa"/>
        <w:tblInd w:w="250" w:type="dxa"/>
        <w:tblLayout w:type="fixed"/>
        <w:tblLook w:val="01E0"/>
      </w:tblPr>
      <w:tblGrid>
        <w:gridCol w:w="851"/>
        <w:gridCol w:w="5354"/>
        <w:gridCol w:w="1419"/>
        <w:gridCol w:w="2157"/>
      </w:tblGrid>
      <w:tr w:rsidR="00D07FAF" w:rsidRPr="007C11AB" w:rsidTr="00DB7412">
        <w:trPr>
          <w:trHeight w:val="533"/>
        </w:trPr>
        <w:tc>
          <w:tcPr>
            <w:tcW w:w="851" w:type="dxa"/>
            <w:tcBorders>
              <w:top w:val="single" w:sz="4" w:space="0" w:color="auto"/>
              <w:left w:val="single" w:sz="4" w:space="0" w:color="auto"/>
              <w:bottom w:val="single" w:sz="4" w:space="0" w:color="auto"/>
              <w:right w:val="single" w:sz="4" w:space="0" w:color="auto"/>
            </w:tcBorders>
            <w:vAlign w:val="center"/>
          </w:tcPr>
          <w:p w:rsidR="00D07FAF" w:rsidRPr="007C11AB" w:rsidRDefault="00D07FAF" w:rsidP="004722DA">
            <w:pPr>
              <w:pStyle w:val="afc"/>
              <w:ind w:left="0"/>
              <w:jc w:val="center"/>
              <w:rPr>
                <w:rFonts w:ascii="Times New Roman" w:hAnsi="Times New Roman"/>
                <w:szCs w:val="24"/>
                <w:lang w:val="ru-RU"/>
              </w:rPr>
            </w:pPr>
            <w:r w:rsidRPr="007C11AB">
              <w:rPr>
                <w:rFonts w:ascii="Times New Roman" w:hAnsi="Times New Roman"/>
                <w:szCs w:val="24"/>
                <w:lang w:val="ru-RU"/>
              </w:rPr>
              <w:t>№</w:t>
            </w:r>
          </w:p>
        </w:tc>
        <w:tc>
          <w:tcPr>
            <w:tcW w:w="5354" w:type="dxa"/>
            <w:tcBorders>
              <w:top w:val="single" w:sz="4" w:space="0" w:color="auto"/>
              <w:left w:val="single" w:sz="4" w:space="0" w:color="auto"/>
              <w:bottom w:val="single" w:sz="4" w:space="0" w:color="auto"/>
              <w:right w:val="single" w:sz="4" w:space="0" w:color="auto"/>
            </w:tcBorders>
            <w:vAlign w:val="center"/>
            <w:hideMark/>
          </w:tcPr>
          <w:p w:rsidR="00D07FAF" w:rsidRPr="007C11AB" w:rsidRDefault="00D07FAF" w:rsidP="004722DA">
            <w:pPr>
              <w:pStyle w:val="afc"/>
              <w:ind w:left="0"/>
              <w:jc w:val="center"/>
              <w:rPr>
                <w:rFonts w:ascii="Times New Roman" w:hAnsi="Times New Roman"/>
                <w:szCs w:val="24"/>
                <w:lang w:val="ru-RU"/>
              </w:rPr>
            </w:pPr>
            <w:r w:rsidRPr="007C11AB">
              <w:rPr>
                <w:rFonts w:ascii="Times New Roman" w:hAnsi="Times New Roman"/>
                <w:szCs w:val="24"/>
                <w:lang w:val="ru-RU"/>
              </w:rPr>
              <w:t>Категории земель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D07FAF" w:rsidRPr="007C11AB" w:rsidRDefault="00D07FAF" w:rsidP="004722DA">
            <w:pPr>
              <w:pStyle w:val="afc"/>
              <w:ind w:left="0"/>
              <w:jc w:val="center"/>
              <w:rPr>
                <w:rFonts w:ascii="Times New Roman" w:hAnsi="Times New Roman"/>
                <w:szCs w:val="24"/>
                <w:lang w:val="ru-RU"/>
              </w:rPr>
            </w:pPr>
            <w:r w:rsidRPr="007C11AB">
              <w:rPr>
                <w:rFonts w:ascii="Times New Roman" w:hAnsi="Times New Roman"/>
                <w:szCs w:val="24"/>
                <w:lang w:val="ru-RU"/>
              </w:rPr>
              <w:t xml:space="preserve">Общая площадь, </w:t>
            </w:r>
            <w:proofErr w:type="gramStart"/>
            <w:r w:rsidRPr="007C11AB">
              <w:rPr>
                <w:rFonts w:ascii="Times New Roman" w:hAnsi="Times New Roman"/>
                <w:szCs w:val="24"/>
                <w:lang w:val="ru-RU"/>
              </w:rPr>
              <w:t>га</w:t>
            </w:r>
            <w:proofErr w:type="gramEnd"/>
          </w:p>
        </w:tc>
        <w:tc>
          <w:tcPr>
            <w:tcW w:w="2157" w:type="dxa"/>
            <w:tcBorders>
              <w:top w:val="single" w:sz="4" w:space="0" w:color="auto"/>
              <w:left w:val="single" w:sz="4" w:space="0" w:color="auto"/>
              <w:bottom w:val="single" w:sz="4" w:space="0" w:color="auto"/>
              <w:right w:val="single" w:sz="4" w:space="0" w:color="auto"/>
            </w:tcBorders>
            <w:vAlign w:val="center"/>
            <w:hideMark/>
          </w:tcPr>
          <w:p w:rsidR="00D07FAF" w:rsidRPr="007C11AB" w:rsidRDefault="00D07FAF" w:rsidP="004722DA">
            <w:pPr>
              <w:pStyle w:val="afc"/>
              <w:ind w:left="0"/>
              <w:jc w:val="center"/>
              <w:rPr>
                <w:rFonts w:ascii="Times New Roman" w:hAnsi="Times New Roman"/>
                <w:szCs w:val="24"/>
                <w:lang w:val="ru-RU"/>
              </w:rPr>
            </w:pPr>
            <w:r w:rsidRPr="007C11AB">
              <w:rPr>
                <w:rFonts w:ascii="Times New Roman" w:hAnsi="Times New Roman"/>
                <w:szCs w:val="24"/>
                <w:lang w:val="ru-RU"/>
              </w:rPr>
              <w:t>Структура, %</w:t>
            </w:r>
          </w:p>
        </w:tc>
      </w:tr>
      <w:tr w:rsidR="00D07FAF" w:rsidRPr="007C11AB" w:rsidTr="00DB7412">
        <w:trPr>
          <w:trHeight w:val="261"/>
        </w:trPr>
        <w:tc>
          <w:tcPr>
            <w:tcW w:w="851" w:type="dxa"/>
            <w:tcBorders>
              <w:top w:val="single" w:sz="4" w:space="0" w:color="auto"/>
              <w:left w:val="single" w:sz="4" w:space="0" w:color="auto"/>
              <w:bottom w:val="single" w:sz="4" w:space="0" w:color="auto"/>
              <w:right w:val="single" w:sz="4" w:space="0" w:color="auto"/>
            </w:tcBorders>
          </w:tcPr>
          <w:p w:rsidR="00D07FAF" w:rsidRPr="007C11AB" w:rsidRDefault="00D07FAF" w:rsidP="00AD7171">
            <w:pPr>
              <w:pStyle w:val="afc"/>
              <w:ind w:left="0"/>
              <w:jc w:val="center"/>
              <w:rPr>
                <w:rFonts w:ascii="Times New Roman" w:hAnsi="Times New Roman"/>
                <w:szCs w:val="24"/>
                <w:lang w:val="ru-RU"/>
              </w:rPr>
            </w:pPr>
            <w:r w:rsidRPr="007C11AB">
              <w:rPr>
                <w:rFonts w:ascii="Times New Roman" w:hAnsi="Times New Roman"/>
                <w:szCs w:val="24"/>
                <w:lang w:val="ru-RU"/>
              </w:rPr>
              <w:t>1</w:t>
            </w:r>
          </w:p>
        </w:tc>
        <w:tc>
          <w:tcPr>
            <w:tcW w:w="5354" w:type="dxa"/>
            <w:tcBorders>
              <w:top w:val="single" w:sz="4" w:space="0" w:color="auto"/>
              <w:left w:val="single" w:sz="4" w:space="0" w:color="auto"/>
              <w:bottom w:val="single" w:sz="4" w:space="0" w:color="auto"/>
              <w:right w:val="single" w:sz="4" w:space="0" w:color="auto"/>
            </w:tcBorders>
            <w:hideMark/>
          </w:tcPr>
          <w:p w:rsidR="00D07FAF" w:rsidRPr="007C11AB" w:rsidRDefault="00D07FAF" w:rsidP="00AD7171">
            <w:pPr>
              <w:pStyle w:val="afc"/>
              <w:ind w:left="0"/>
              <w:rPr>
                <w:rFonts w:ascii="Times New Roman" w:hAnsi="Times New Roman"/>
                <w:szCs w:val="24"/>
                <w:lang w:val="ru-RU"/>
              </w:rPr>
            </w:pPr>
            <w:r w:rsidRPr="007C11AB">
              <w:rPr>
                <w:rFonts w:ascii="Times New Roman" w:hAnsi="Times New Roman"/>
                <w:szCs w:val="24"/>
                <w:lang w:val="ru-RU"/>
              </w:rPr>
              <w:t>Земли сельскохозяйственного назначения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D07FAF" w:rsidRPr="007C11AB" w:rsidRDefault="00D07FAF" w:rsidP="004722DA">
            <w:pPr>
              <w:pStyle w:val="afc"/>
              <w:ind w:left="0"/>
              <w:jc w:val="center"/>
              <w:rPr>
                <w:rFonts w:ascii="Times New Roman" w:hAnsi="Times New Roman"/>
                <w:szCs w:val="24"/>
                <w:lang w:val="ru-RU"/>
              </w:rPr>
            </w:pPr>
            <w:r w:rsidRPr="007C11AB">
              <w:rPr>
                <w:rFonts w:ascii="Times New Roman" w:hAnsi="Times New Roman"/>
                <w:szCs w:val="24"/>
                <w:lang w:val="ru-RU"/>
              </w:rPr>
              <w:t>16869</w:t>
            </w:r>
          </w:p>
        </w:tc>
        <w:tc>
          <w:tcPr>
            <w:tcW w:w="2157" w:type="dxa"/>
            <w:tcBorders>
              <w:top w:val="single" w:sz="4" w:space="0" w:color="auto"/>
              <w:left w:val="single" w:sz="4" w:space="0" w:color="auto"/>
              <w:bottom w:val="single" w:sz="4" w:space="0" w:color="auto"/>
              <w:right w:val="single" w:sz="4" w:space="0" w:color="auto"/>
            </w:tcBorders>
            <w:vAlign w:val="center"/>
            <w:hideMark/>
          </w:tcPr>
          <w:p w:rsidR="00D07FAF" w:rsidRPr="003A6B79" w:rsidRDefault="00D07FAF" w:rsidP="004722DA">
            <w:pPr>
              <w:ind w:left="0"/>
              <w:jc w:val="center"/>
              <w:rPr>
                <w:rFonts w:ascii="Times New Roman" w:hAnsi="Times New Roman" w:cs="Times New Roman"/>
                <w:color w:val="000000"/>
              </w:rPr>
            </w:pPr>
            <w:r w:rsidRPr="003A6B79">
              <w:rPr>
                <w:rFonts w:ascii="Times New Roman" w:hAnsi="Times New Roman" w:cs="Times New Roman"/>
                <w:color w:val="000000"/>
              </w:rPr>
              <w:t>86,4</w:t>
            </w:r>
          </w:p>
        </w:tc>
      </w:tr>
      <w:tr w:rsidR="00D07FAF" w:rsidRPr="007C11AB" w:rsidTr="00DB7412">
        <w:tc>
          <w:tcPr>
            <w:tcW w:w="851" w:type="dxa"/>
            <w:tcBorders>
              <w:top w:val="single" w:sz="4" w:space="0" w:color="auto"/>
              <w:left w:val="single" w:sz="4" w:space="0" w:color="auto"/>
              <w:bottom w:val="single" w:sz="4" w:space="0" w:color="auto"/>
              <w:right w:val="single" w:sz="4" w:space="0" w:color="auto"/>
            </w:tcBorders>
          </w:tcPr>
          <w:p w:rsidR="00D07FAF" w:rsidRPr="007C11AB" w:rsidRDefault="00D07FAF" w:rsidP="00AD7171">
            <w:pPr>
              <w:pStyle w:val="afc"/>
              <w:ind w:left="0"/>
              <w:jc w:val="center"/>
              <w:rPr>
                <w:rFonts w:ascii="Times New Roman" w:hAnsi="Times New Roman"/>
                <w:szCs w:val="24"/>
                <w:lang w:val="ru-RU"/>
              </w:rPr>
            </w:pPr>
            <w:r w:rsidRPr="007C11AB">
              <w:rPr>
                <w:rFonts w:ascii="Times New Roman" w:hAnsi="Times New Roman"/>
                <w:szCs w:val="24"/>
                <w:lang w:val="ru-RU"/>
              </w:rPr>
              <w:t>2</w:t>
            </w:r>
          </w:p>
        </w:tc>
        <w:tc>
          <w:tcPr>
            <w:tcW w:w="5354" w:type="dxa"/>
            <w:tcBorders>
              <w:top w:val="single" w:sz="4" w:space="0" w:color="auto"/>
              <w:left w:val="single" w:sz="4" w:space="0" w:color="auto"/>
              <w:bottom w:val="single" w:sz="4" w:space="0" w:color="auto"/>
              <w:right w:val="single" w:sz="4" w:space="0" w:color="auto"/>
            </w:tcBorders>
            <w:hideMark/>
          </w:tcPr>
          <w:p w:rsidR="00D07FAF" w:rsidRPr="007C11AB" w:rsidRDefault="00D07FAF" w:rsidP="00AD7171">
            <w:pPr>
              <w:pStyle w:val="afc"/>
              <w:ind w:left="0"/>
              <w:rPr>
                <w:rFonts w:ascii="Times New Roman" w:hAnsi="Times New Roman"/>
                <w:szCs w:val="24"/>
                <w:lang w:val="ru-RU"/>
              </w:rPr>
            </w:pPr>
            <w:r w:rsidRPr="007C11AB">
              <w:rPr>
                <w:rFonts w:ascii="Times New Roman" w:hAnsi="Times New Roman"/>
                <w:szCs w:val="24"/>
                <w:lang w:val="ru-RU"/>
              </w:rPr>
              <w:t>Земли населенных пунктов</w:t>
            </w:r>
          </w:p>
        </w:tc>
        <w:tc>
          <w:tcPr>
            <w:tcW w:w="1419" w:type="dxa"/>
            <w:tcBorders>
              <w:top w:val="single" w:sz="4" w:space="0" w:color="auto"/>
              <w:left w:val="single" w:sz="4" w:space="0" w:color="auto"/>
              <w:bottom w:val="single" w:sz="4" w:space="0" w:color="auto"/>
              <w:right w:val="single" w:sz="4" w:space="0" w:color="auto"/>
            </w:tcBorders>
            <w:vAlign w:val="center"/>
            <w:hideMark/>
          </w:tcPr>
          <w:p w:rsidR="00D07FAF" w:rsidRPr="007C11AB" w:rsidRDefault="00D07FAF" w:rsidP="004722DA">
            <w:pPr>
              <w:pStyle w:val="afc"/>
              <w:ind w:left="0"/>
              <w:jc w:val="center"/>
              <w:rPr>
                <w:rFonts w:ascii="Times New Roman" w:hAnsi="Times New Roman"/>
                <w:szCs w:val="24"/>
                <w:lang w:val="ru-RU"/>
              </w:rPr>
            </w:pPr>
            <w:r w:rsidRPr="007C11AB">
              <w:rPr>
                <w:rFonts w:ascii="Times New Roman" w:hAnsi="Times New Roman"/>
                <w:szCs w:val="24"/>
                <w:lang w:val="ru-RU"/>
              </w:rPr>
              <w:t>2656</w:t>
            </w:r>
          </w:p>
        </w:tc>
        <w:tc>
          <w:tcPr>
            <w:tcW w:w="2157" w:type="dxa"/>
            <w:tcBorders>
              <w:top w:val="single" w:sz="4" w:space="0" w:color="auto"/>
              <w:left w:val="single" w:sz="4" w:space="0" w:color="auto"/>
              <w:bottom w:val="single" w:sz="4" w:space="0" w:color="auto"/>
              <w:right w:val="single" w:sz="4" w:space="0" w:color="auto"/>
            </w:tcBorders>
            <w:vAlign w:val="center"/>
            <w:hideMark/>
          </w:tcPr>
          <w:p w:rsidR="00D07FAF" w:rsidRPr="003A6B79" w:rsidRDefault="00D07FAF" w:rsidP="004722DA">
            <w:pPr>
              <w:ind w:left="0"/>
              <w:jc w:val="center"/>
              <w:rPr>
                <w:rFonts w:ascii="Times New Roman" w:hAnsi="Times New Roman" w:cs="Times New Roman"/>
                <w:color w:val="000000"/>
              </w:rPr>
            </w:pPr>
            <w:r w:rsidRPr="003A6B79">
              <w:rPr>
                <w:rFonts w:ascii="Times New Roman" w:hAnsi="Times New Roman" w:cs="Times New Roman"/>
                <w:color w:val="000000"/>
              </w:rPr>
              <w:t>13,6</w:t>
            </w:r>
          </w:p>
        </w:tc>
      </w:tr>
      <w:tr w:rsidR="00D07FAF" w:rsidRPr="007C11AB" w:rsidTr="00DB7412">
        <w:trPr>
          <w:trHeight w:val="722"/>
        </w:trPr>
        <w:tc>
          <w:tcPr>
            <w:tcW w:w="851" w:type="dxa"/>
            <w:tcBorders>
              <w:top w:val="single" w:sz="4" w:space="0" w:color="auto"/>
              <w:left w:val="single" w:sz="4" w:space="0" w:color="auto"/>
              <w:bottom w:val="single" w:sz="4" w:space="0" w:color="auto"/>
              <w:right w:val="single" w:sz="4" w:space="0" w:color="auto"/>
            </w:tcBorders>
          </w:tcPr>
          <w:p w:rsidR="00D07FAF" w:rsidRPr="007C11AB" w:rsidRDefault="00D07FAF" w:rsidP="00AD7171">
            <w:pPr>
              <w:pStyle w:val="afc"/>
              <w:ind w:left="0"/>
              <w:jc w:val="center"/>
              <w:rPr>
                <w:rFonts w:ascii="Times New Roman" w:hAnsi="Times New Roman"/>
                <w:szCs w:val="24"/>
                <w:lang w:val="ru-RU"/>
              </w:rPr>
            </w:pPr>
            <w:r w:rsidRPr="007C11AB">
              <w:rPr>
                <w:rFonts w:ascii="Times New Roman" w:hAnsi="Times New Roman"/>
                <w:szCs w:val="24"/>
                <w:lang w:val="ru-RU"/>
              </w:rPr>
              <w:t>3</w:t>
            </w:r>
          </w:p>
        </w:tc>
        <w:tc>
          <w:tcPr>
            <w:tcW w:w="5354" w:type="dxa"/>
            <w:tcBorders>
              <w:top w:val="single" w:sz="4" w:space="0" w:color="auto"/>
              <w:left w:val="single" w:sz="4" w:space="0" w:color="auto"/>
              <w:bottom w:val="single" w:sz="4" w:space="0" w:color="auto"/>
              <w:right w:val="single" w:sz="4" w:space="0" w:color="auto"/>
            </w:tcBorders>
            <w:hideMark/>
          </w:tcPr>
          <w:p w:rsidR="00D07FAF" w:rsidRPr="007C11AB" w:rsidRDefault="00D07FAF" w:rsidP="00AD7171">
            <w:pPr>
              <w:pStyle w:val="afc"/>
              <w:ind w:left="0"/>
              <w:rPr>
                <w:rFonts w:ascii="Times New Roman" w:hAnsi="Times New Roman"/>
                <w:szCs w:val="24"/>
                <w:lang w:val="ru-RU"/>
              </w:rPr>
            </w:pPr>
            <w:r w:rsidRPr="007C11AB">
              <w:rPr>
                <w:rFonts w:ascii="Times New Roman" w:hAnsi="Times New Roman"/>
                <w:szCs w:val="24"/>
                <w:lang w:val="ru-RU"/>
              </w:rPr>
              <w:t>Земли промышленности, транспорта, энергетики, связи, обороны и иного назначения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D07FAF" w:rsidRPr="007C11AB" w:rsidRDefault="00D07FAF" w:rsidP="004722DA">
            <w:pPr>
              <w:pStyle w:val="afc"/>
              <w:ind w:left="0"/>
              <w:jc w:val="center"/>
              <w:rPr>
                <w:rFonts w:ascii="Times New Roman" w:hAnsi="Times New Roman"/>
                <w:szCs w:val="24"/>
                <w:lang w:val="ru-RU"/>
              </w:rPr>
            </w:pPr>
            <w:r w:rsidRPr="007C11AB">
              <w:rPr>
                <w:rFonts w:ascii="Times New Roman" w:hAnsi="Times New Roman"/>
                <w:szCs w:val="24"/>
                <w:lang w:val="ru-RU"/>
              </w:rPr>
              <w:t>-</w:t>
            </w:r>
          </w:p>
        </w:tc>
        <w:tc>
          <w:tcPr>
            <w:tcW w:w="2157" w:type="dxa"/>
            <w:tcBorders>
              <w:top w:val="single" w:sz="4" w:space="0" w:color="auto"/>
              <w:left w:val="single" w:sz="4" w:space="0" w:color="auto"/>
              <w:bottom w:val="single" w:sz="4" w:space="0" w:color="auto"/>
              <w:right w:val="single" w:sz="4" w:space="0" w:color="auto"/>
            </w:tcBorders>
            <w:vAlign w:val="center"/>
            <w:hideMark/>
          </w:tcPr>
          <w:p w:rsidR="00D07FAF" w:rsidRPr="007C11AB" w:rsidRDefault="00D07FAF" w:rsidP="004722DA">
            <w:pPr>
              <w:ind w:left="0"/>
              <w:jc w:val="center"/>
              <w:rPr>
                <w:color w:val="000000"/>
              </w:rPr>
            </w:pPr>
            <w:r w:rsidRPr="007C11AB">
              <w:rPr>
                <w:color w:val="000000"/>
              </w:rPr>
              <w:t>-</w:t>
            </w:r>
          </w:p>
        </w:tc>
      </w:tr>
      <w:tr w:rsidR="00D07FAF" w:rsidRPr="007C11AB" w:rsidTr="00DB7412">
        <w:tc>
          <w:tcPr>
            <w:tcW w:w="851" w:type="dxa"/>
            <w:tcBorders>
              <w:top w:val="single" w:sz="4" w:space="0" w:color="auto"/>
              <w:left w:val="single" w:sz="4" w:space="0" w:color="auto"/>
              <w:bottom w:val="single" w:sz="4" w:space="0" w:color="auto"/>
              <w:right w:val="single" w:sz="4" w:space="0" w:color="auto"/>
            </w:tcBorders>
          </w:tcPr>
          <w:p w:rsidR="00D07FAF" w:rsidRPr="007C11AB" w:rsidRDefault="00D07FAF" w:rsidP="00AD7171">
            <w:pPr>
              <w:pStyle w:val="afc"/>
              <w:ind w:left="0"/>
              <w:jc w:val="center"/>
              <w:rPr>
                <w:rFonts w:ascii="Times New Roman" w:hAnsi="Times New Roman"/>
                <w:szCs w:val="24"/>
                <w:lang w:val="ru-RU"/>
              </w:rPr>
            </w:pPr>
            <w:r w:rsidRPr="007C11AB">
              <w:rPr>
                <w:rFonts w:ascii="Times New Roman" w:hAnsi="Times New Roman"/>
                <w:szCs w:val="24"/>
                <w:lang w:val="ru-RU"/>
              </w:rPr>
              <w:t>4</w:t>
            </w:r>
          </w:p>
        </w:tc>
        <w:tc>
          <w:tcPr>
            <w:tcW w:w="5354" w:type="dxa"/>
            <w:tcBorders>
              <w:top w:val="single" w:sz="4" w:space="0" w:color="auto"/>
              <w:left w:val="single" w:sz="4" w:space="0" w:color="auto"/>
              <w:bottom w:val="single" w:sz="4" w:space="0" w:color="auto"/>
              <w:right w:val="single" w:sz="4" w:space="0" w:color="auto"/>
            </w:tcBorders>
            <w:hideMark/>
          </w:tcPr>
          <w:p w:rsidR="00D07FAF" w:rsidRPr="007C11AB" w:rsidRDefault="00D07FAF" w:rsidP="00AD7171">
            <w:pPr>
              <w:pStyle w:val="afc"/>
              <w:ind w:left="0"/>
              <w:rPr>
                <w:rFonts w:ascii="Times New Roman" w:hAnsi="Times New Roman"/>
                <w:szCs w:val="24"/>
                <w:lang w:val="ru-RU"/>
              </w:rPr>
            </w:pPr>
            <w:r w:rsidRPr="007C11AB">
              <w:rPr>
                <w:rFonts w:ascii="Times New Roman" w:hAnsi="Times New Roman"/>
                <w:szCs w:val="24"/>
                <w:lang w:val="ru-RU"/>
              </w:rPr>
              <w:t>Земли лесного фонда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D07FAF" w:rsidRPr="007C11AB" w:rsidRDefault="00D07FAF" w:rsidP="004722DA">
            <w:pPr>
              <w:pStyle w:val="afc"/>
              <w:ind w:left="0"/>
              <w:jc w:val="center"/>
              <w:rPr>
                <w:rFonts w:ascii="Times New Roman" w:hAnsi="Times New Roman"/>
                <w:szCs w:val="24"/>
                <w:lang w:val="ru-RU"/>
              </w:rPr>
            </w:pPr>
            <w:r w:rsidRPr="007C11AB">
              <w:rPr>
                <w:rFonts w:ascii="Times New Roman" w:hAnsi="Times New Roman"/>
                <w:szCs w:val="24"/>
                <w:lang w:val="ru-RU"/>
              </w:rPr>
              <w:t>-</w:t>
            </w:r>
          </w:p>
        </w:tc>
        <w:tc>
          <w:tcPr>
            <w:tcW w:w="2157" w:type="dxa"/>
            <w:tcBorders>
              <w:top w:val="single" w:sz="4" w:space="0" w:color="auto"/>
              <w:left w:val="single" w:sz="4" w:space="0" w:color="auto"/>
              <w:bottom w:val="single" w:sz="4" w:space="0" w:color="auto"/>
              <w:right w:val="single" w:sz="4" w:space="0" w:color="auto"/>
            </w:tcBorders>
            <w:vAlign w:val="center"/>
            <w:hideMark/>
          </w:tcPr>
          <w:p w:rsidR="00D07FAF" w:rsidRPr="007C11AB" w:rsidRDefault="00D07FAF" w:rsidP="004722DA">
            <w:pPr>
              <w:ind w:left="0"/>
              <w:jc w:val="center"/>
              <w:rPr>
                <w:color w:val="000000"/>
              </w:rPr>
            </w:pPr>
            <w:r w:rsidRPr="007C11AB">
              <w:rPr>
                <w:color w:val="000000"/>
              </w:rPr>
              <w:t>-</w:t>
            </w:r>
          </w:p>
        </w:tc>
      </w:tr>
      <w:tr w:rsidR="00D07FAF" w:rsidRPr="007C11AB" w:rsidTr="00DB7412">
        <w:tc>
          <w:tcPr>
            <w:tcW w:w="851" w:type="dxa"/>
            <w:tcBorders>
              <w:top w:val="single" w:sz="4" w:space="0" w:color="auto"/>
              <w:left w:val="single" w:sz="4" w:space="0" w:color="auto"/>
              <w:bottom w:val="single" w:sz="4" w:space="0" w:color="auto"/>
              <w:right w:val="single" w:sz="4" w:space="0" w:color="auto"/>
            </w:tcBorders>
          </w:tcPr>
          <w:p w:rsidR="00D07FAF" w:rsidRPr="007C11AB" w:rsidRDefault="00D07FAF" w:rsidP="00AD7171">
            <w:pPr>
              <w:pStyle w:val="afc"/>
              <w:ind w:left="0"/>
              <w:jc w:val="center"/>
              <w:rPr>
                <w:rFonts w:ascii="Times New Roman" w:hAnsi="Times New Roman"/>
                <w:szCs w:val="24"/>
                <w:lang w:val="ru-RU"/>
              </w:rPr>
            </w:pPr>
            <w:r w:rsidRPr="007C11AB">
              <w:rPr>
                <w:rFonts w:ascii="Times New Roman" w:hAnsi="Times New Roman"/>
                <w:szCs w:val="24"/>
                <w:lang w:val="ru-RU"/>
              </w:rPr>
              <w:t>5</w:t>
            </w:r>
          </w:p>
        </w:tc>
        <w:tc>
          <w:tcPr>
            <w:tcW w:w="5354" w:type="dxa"/>
            <w:tcBorders>
              <w:top w:val="single" w:sz="4" w:space="0" w:color="auto"/>
              <w:left w:val="single" w:sz="4" w:space="0" w:color="auto"/>
              <w:bottom w:val="single" w:sz="4" w:space="0" w:color="auto"/>
              <w:right w:val="single" w:sz="4" w:space="0" w:color="auto"/>
            </w:tcBorders>
            <w:hideMark/>
          </w:tcPr>
          <w:p w:rsidR="00D07FAF" w:rsidRPr="007C11AB" w:rsidRDefault="00D07FAF" w:rsidP="00AD7171">
            <w:pPr>
              <w:pStyle w:val="afc"/>
              <w:ind w:left="0"/>
              <w:rPr>
                <w:rFonts w:ascii="Times New Roman" w:hAnsi="Times New Roman"/>
                <w:szCs w:val="24"/>
                <w:lang w:val="ru-RU"/>
              </w:rPr>
            </w:pPr>
            <w:r w:rsidRPr="007C11AB">
              <w:rPr>
                <w:rFonts w:ascii="Times New Roman" w:hAnsi="Times New Roman"/>
                <w:szCs w:val="24"/>
                <w:lang w:val="ru-RU"/>
              </w:rPr>
              <w:t>Земли водного фонда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D07FAF" w:rsidRPr="007C11AB" w:rsidRDefault="00D07FAF" w:rsidP="004722DA">
            <w:pPr>
              <w:pStyle w:val="afc"/>
              <w:ind w:left="0"/>
              <w:jc w:val="center"/>
              <w:rPr>
                <w:rFonts w:ascii="Times New Roman" w:hAnsi="Times New Roman"/>
                <w:szCs w:val="24"/>
                <w:lang w:val="ru-RU"/>
              </w:rPr>
            </w:pPr>
            <w:r w:rsidRPr="007C11AB">
              <w:rPr>
                <w:rFonts w:ascii="Times New Roman" w:hAnsi="Times New Roman"/>
                <w:szCs w:val="24"/>
                <w:lang w:val="ru-RU"/>
              </w:rPr>
              <w:t>-</w:t>
            </w:r>
          </w:p>
        </w:tc>
        <w:tc>
          <w:tcPr>
            <w:tcW w:w="2157" w:type="dxa"/>
            <w:tcBorders>
              <w:top w:val="single" w:sz="4" w:space="0" w:color="auto"/>
              <w:left w:val="single" w:sz="4" w:space="0" w:color="auto"/>
              <w:bottom w:val="single" w:sz="4" w:space="0" w:color="auto"/>
              <w:right w:val="single" w:sz="4" w:space="0" w:color="auto"/>
            </w:tcBorders>
            <w:vAlign w:val="center"/>
            <w:hideMark/>
          </w:tcPr>
          <w:p w:rsidR="00D07FAF" w:rsidRPr="007C11AB" w:rsidRDefault="00D07FAF" w:rsidP="004722DA">
            <w:pPr>
              <w:ind w:left="0"/>
              <w:jc w:val="center"/>
              <w:rPr>
                <w:color w:val="000000"/>
              </w:rPr>
            </w:pPr>
            <w:r w:rsidRPr="007C11AB">
              <w:rPr>
                <w:color w:val="000000"/>
              </w:rPr>
              <w:t>-</w:t>
            </w:r>
          </w:p>
        </w:tc>
      </w:tr>
      <w:tr w:rsidR="00D07FAF" w:rsidRPr="003E4989" w:rsidTr="00DB7412">
        <w:tc>
          <w:tcPr>
            <w:tcW w:w="851" w:type="dxa"/>
            <w:tcBorders>
              <w:top w:val="single" w:sz="4" w:space="0" w:color="auto"/>
              <w:left w:val="single" w:sz="4" w:space="0" w:color="auto"/>
              <w:bottom w:val="single" w:sz="4" w:space="0" w:color="auto"/>
              <w:right w:val="single" w:sz="4" w:space="0" w:color="auto"/>
            </w:tcBorders>
          </w:tcPr>
          <w:p w:rsidR="00D07FAF" w:rsidRPr="003E4989" w:rsidRDefault="00D07FAF" w:rsidP="00AD7171">
            <w:pPr>
              <w:pStyle w:val="afc"/>
              <w:ind w:left="0"/>
              <w:jc w:val="center"/>
              <w:rPr>
                <w:rFonts w:ascii="Times New Roman" w:hAnsi="Times New Roman"/>
                <w:szCs w:val="24"/>
                <w:lang w:val="ru-RU"/>
              </w:rPr>
            </w:pPr>
            <w:r w:rsidRPr="003E4989">
              <w:rPr>
                <w:rFonts w:ascii="Times New Roman" w:hAnsi="Times New Roman"/>
                <w:szCs w:val="24"/>
                <w:lang w:val="ru-RU"/>
              </w:rPr>
              <w:t>6</w:t>
            </w:r>
          </w:p>
        </w:tc>
        <w:tc>
          <w:tcPr>
            <w:tcW w:w="5354" w:type="dxa"/>
            <w:tcBorders>
              <w:top w:val="single" w:sz="4" w:space="0" w:color="auto"/>
              <w:left w:val="single" w:sz="4" w:space="0" w:color="auto"/>
              <w:bottom w:val="single" w:sz="4" w:space="0" w:color="auto"/>
              <w:right w:val="single" w:sz="4" w:space="0" w:color="auto"/>
            </w:tcBorders>
            <w:hideMark/>
          </w:tcPr>
          <w:p w:rsidR="00D07FAF" w:rsidRPr="003E4989" w:rsidRDefault="00D07FAF" w:rsidP="00AD7171">
            <w:pPr>
              <w:pStyle w:val="afc"/>
              <w:ind w:left="0"/>
              <w:rPr>
                <w:rFonts w:ascii="Times New Roman" w:hAnsi="Times New Roman"/>
                <w:szCs w:val="24"/>
                <w:lang w:val="ru-RU"/>
              </w:rPr>
            </w:pPr>
            <w:r w:rsidRPr="003E4989">
              <w:rPr>
                <w:rFonts w:ascii="Times New Roman" w:hAnsi="Times New Roman"/>
                <w:szCs w:val="24"/>
                <w:lang w:val="ru-RU"/>
              </w:rPr>
              <w:t>Прочие земли (овраги и др.)</w:t>
            </w:r>
          </w:p>
        </w:tc>
        <w:tc>
          <w:tcPr>
            <w:tcW w:w="1419" w:type="dxa"/>
            <w:tcBorders>
              <w:top w:val="single" w:sz="4" w:space="0" w:color="auto"/>
              <w:left w:val="single" w:sz="4" w:space="0" w:color="auto"/>
              <w:bottom w:val="single" w:sz="4" w:space="0" w:color="auto"/>
              <w:right w:val="single" w:sz="4" w:space="0" w:color="auto"/>
            </w:tcBorders>
            <w:vAlign w:val="center"/>
            <w:hideMark/>
          </w:tcPr>
          <w:p w:rsidR="00D07FAF" w:rsidRPr="003E4989" w:rsidRDefault="00D07FAF" w:rsidP="004722DA">
            <w:pPr>
              <w:pStyle w:val="afc"/>
              <w:ind w:left="0"/>
              <w:jc w:val="center"/>
              <w:rPr>
                <w:rFonts w:ascii="Times New Roman" w:hAnsi="Times New Roman"/>
                <w:szCs w:val="24"/>
                <w:lang w:val="ru-RU"/>
              </w:rPr>
            </w:pPr>
            <w:r w:rsidRPr="003E4989">
              <w:rPr>
                <w:rFonts w:ascii="Times New Roman" w:hAnsi="Times New Roman"/>
                <w:szCs w:val="24"/>
                <w:lang w:val="ru-RU"/>
              </w:rPr>
              <w:t>-</w:t>
            </w:r>
          </w:p>
        </w:tc>
        <w:tc>
          <w:tcPr>
            <w:tcW w:w="2157" w:type="dxa"/>
            <w:tcBorders>
              <w:top w:val="single" w:sz="4" w:space="0" w:color="auto"/>
              <w:left w:val="single" w:sz="4" w:space="0" w:color="auto"/>
              <w:bottom w:val="single" w:sz="4" w:space="0" w:color="auto"/>
              <w:right w:val="single" w:sz="4" w:space="0" w:color="auto"/>
            </w:tcBorders>
            <w:vAlign w:val="center"/>
            <w:hideMark/>
          </w:tcPr>
          <w:p w:rsidR="00D07FAF" w:rsidRPr="003E4989" w:rsidRDefault="00D07FAF" w:rsidP="004722DA">
            <w:pPr>
              <w:ind w:left="0"/>
              <w:jc w:val="center"/>
              <w:rPr>
                <w:color w:val="000000"/>
              </w:rPr>
            </w:pPr>
            <w:r w:rsidRPr="003E4989">
              <w:rPr>
                <w:color w:val="000000"/>
              </w:rPr>
              <w:t>-</w:t>
            </w:r>
          </w:p>
        </w:tc>
      </w:tr>
      <w:tr w:rsidR="00D07FAF" w:rsidRPr="003E4989" w:rsidTr="00DB7412">
        <w:trPr>
          <w:trHeight w:val="278"/>
        </w:trPr>
        <w:tc>
          <w:tcPr>
            <w:tcW w:w="851" w:type="dxa"/>
            <w:tcBorders>
              <w:top w:val="single" w:sz="4" w:space="0" w:color="auto"/>
              <w:left w:val="single" w:sz="4" w:space="0" w:color="auto"/>
              <w:bottom w:val="single" w:sz="4" w:space="0" w:color="auto"/>
              <w:right w:val="single" w:sz="4" w:space="0" w:color="auto"/>
            </w:tcBorders>
          </w:tcPr>
          <w:p w:rsidR="00D07FAF" w:rsidRPr="003E4989" w:rsidRDefault="00D07FAF" w:rsidP="004722DA">
            <w:pPr>
              <w:pStyle w:val="afc"/>
              <w:ind w:left="0"/>
              <w:rPr>
                <w:rFonts w:ascii="Times New Roman" w:hAnsi="Times New Roman"/>
                <w:szCs w:val="24"/>
                <w:lang w:val="ru-RU"/>
              </w:rPr>
            </w:pPr>
          </w:p>
        </w:tc>
        <w:tc>
          <w:tcPr>
            <w:tcW w:w="5354" w:type="dxa"/>
            <w:tcBorders>
              <w:top w:val="single" w:sz="4" w:space="0" w:color="auto"/>
              <w:left w:val="single" w:sz="4" w:space="0" w:color="auto"/>
              <w:bottom w:val="single" w:sz="4" w:space="0" w:color="auto"/>
              <w:right w:val="single" w:sz="4" w:space="0" w:color="auto"/>
            </w:tcBorders>
            <w:hideMark/>
          </w:tcPr>
          <w:p w:rsidR="00D07FAF" w:rsidRPr="003E4989" w:rsidRDefault="00D07FAF" w:rsidP="004722DA">
            <w:pPr>
              <w:pStyle w:val="afc"/>
              <w:ind w:left="0"/>
              <w:rPr>
                <w:rFonts w:ascii="Times New Roman" w:hAnsi="Times New Roman"/>
                <w:szCs w:val="24"/>
                <w:lang w:val="ru-RU"/>
              </w:rPr>
            </w:pPr>
            <w:r w:rsidRPr="006E4B14">
              <w:rPr>
                <w:rFonts w:ascii="Times New Roman" w:hAnsi="Times New Roman"/>
                <w:b/>
                <w:szCs w:val="24"/>
                <w:lang w:val="ru-RU"/>
              </w:rPr>
              <w:t xml:space="preserve">Итого </w:t>
            </w:r>
            <w:r w:rsidRPr="003E4989">
              <w:rPr>
                <w:rFonts w:ascii="Times New Roman" w:hAnsi="Times New Roman"/>
                <w:szCs w:val="24"/>
                <w:lang w:val="ru-RU"/>
              </w:rPr>
              <w:t>земель в административных границах</w:t>
            </w:r>
          </w:p>
        </w:tc>
        <w:tc>
          <w:tcPr>
            <w:tcW w:w="1419" w:type="dxa"/>
            <w:tcBorders>
              <w:top w:val="single" w:sz="4" w:space="0" w:color="auto"/>
              <w:left w:val="single" w:sz="4" w:space="0" w:color="auto"/>
              <w:bottom w:val="single" w:sz="4" w:space="0" w:color="auto"/>
              <w:right w:val="single" w:sz="4" w:space="0" w:color="auto"/>
            </w:tcBorders>
            <w:vAlign w:val="center"/>
            <w:hideMark/>
          </w:tcPr>
          <w:p w:rsidR="00D07FAF" w:rsidRPr="004722DA" w:rsidRDefault="00D07FAF" w:rsidP="004722DA">
            <w:pPr>
              <w:pStyle w:val="afc"/>
              <w:ind w:left="0"/>
              <w:jc w:val="center"/>
              <w:rPr>
                <w:rFonts w:ascii="Times New Roman" w:hAnsi="Times New Roman"/>
                <w:b/>
                <w:szCs w:val="24"/>
                <w:lang w:val="ru-RU"/>
              </w:rPr>
            </w:pPr>
            <w:r w:rsidRPr="004722DA">
              <w:rPr>
                <w:rFonts w:ascii="Times New Roman" w:hAnsi="Times New Roman"/>
                <w:b/>
                <w:szCs w:val="24"/>
                <w:lang w:val="ru-RU"/>
              </w:rPr>
              <w:t>19525</w:t>
            </w:r>
          </w:p>
        </w:tc>
        <w:tc>
          <w:tcPr>
            <w:tcW w:w="2157" w:type="dxa"/>
            <w:tcBorders>
              <w:top w:val="single" w:sz="4" w:space="0" w:color="auto"/>
              <w:left w:val="single" w:sz="4" w:space="0" w:color="auto"/>
              <w:bottom w:val="single" w:sz="4" w:space="0" w:color="auto"/>
              <w:right w:val="single" w:sz="4" w:space="0" w:color="auto"/>
            </w:tcBorders>
            <w:vAlign w:val="center"/>
            <w:hideMark/>
          </w:tcPr>
          <w:p w:rsidR="00D07FAF" w:rsidRPr="003E4989" w:rsidRDefault="00D07FAF" w:rsidP="004722DA">
            <w:pPr>
              <w:pStyle w:val="afc"/>
              <w:ind w:left="0"/>
              <w:jc w:val="center"/>
              <w:rPr>
                <w:rFonts w:ascii="Times New Roman" w:hAnsi="Times New Roman"/>
                <w:szCs w:val="24"/>
                <w:lang w:val="ru-RU"/>
              </w:rPr>
            </w:pPr>
            <w:r w:rsidRPr="003E4989">
              <w:rPr>
                <w:rFonts w:ascii="Times New Roman" w:hAnsi="Times New Roman"/>
                <w:szCs w:val="24"/>
                <w:lang w:val="ru-RU"/>
              </w:rPr>
              <w:t>100</w:t>
            </w:r>
          </w:p>
        </w:tc>
      </w:tr>
    </w:tbl>
    <w:p w:rsidR="00D07FAF" w:rsidRPr="003E4989" w:rsidRDefault="00D07FAF" w:rsidP="00D07FAF">
      <w:pPr>
        <w:pStyle w:val="afc"/>
        <w:spacing w:line="276" w:lineRule="auto"/>
        <w:ind w:left="0" w:firstLine="284"/>
        <w:rPr>
          <w:rFonts w:ascii="Times New Roman" w:hAnsi="Times New Roman"/>
          <w:szCs w:val="24"/>
          <w:lang w:val="ru-RU"/>
        </w:rPr>
      </w:pPr>
    </w:p>
    <w:p w:rsidR="00D07FAF" w:rsidRDefault="00D07FAF" w:rsidP="004722DA">
      <w:pPr>
        <w:pStyle w:val="afc"/>
        <w:spacing w:line="319" w:lineRule="auto"/>
        <w:ind w:left="0" w:firstLine="284"/>
        <w:rPr>
          <w:rFonts w:ascii="Times New Roman" w:hAnsi="Times New Roman"/>
          <w:szCs w:val="24"/>
          <w:lang w:val="ru-RU"/>
        </w:rPr>
      </w:pPr>
      <w:r w:rsidRPr="003E4989">
        <w:rPr>
          <w:rFonts w:ascii="Times New Roman" w:hAnsi="Times New Roman"/>
          <w:szCs w:val="24"/>
          <w:lang w:val="ru-RU"/>
        </w:rPr>
        <w:t>В структуре земель сельского поселения преобладают  земли сельскохозяйственного назначения.</w:t>
      </w:r>
    </w:p>
    <w:p w:rsidR="004722DA" w:rsidRPr="003E4989" w:rsidRDefault="004722DA" w:rsidP="00D07FAF">
      <w:pPr>
        <w:pStyle w:val="afc"/>
        <w:spacing w:line="276" w:lineRule="auto"/>
        <w:ind w:left="0" w:firstLine="284"/>
        <w:rPr>
          <w:rFonts w:ascii="Times New Roman" w:hAnsi="Times New Roman"/>
          <w:szCs w:val="24"/>
          <w:lang w:val="ru-RU"/>
        </w:rPr>
      </w:pPr>
    </w:p>
    <w:p w:rsidR="00D07FAF" w:rsidRPr="003E4989" w:rsidRDefault="00D07FAF" w:rsidP="004722DA">
      <w:pPr>
        <w:pStyle w:val="afc"/>
        <w:spacing w:line="276" w:lineRule="auto"/>
        <w:ind w:left="0" w:firstLine="284"/>
        <w:jc w:val="center"/>
        <w:rPr>
          <w:rFonts w:ascii="Times New Roman" w:hAnsi="Times New Roman"/>
          <w:szCs w:val="24"/>
          <w:lang w:val="ru-RU"/>
        </w:rPr>
      </w:pPr>
      <w:r w:rsidRPr="003E4989">
        <w:rPr>
          <w:rFonts w:ascii="Times New Roman" w:hAnsi="Times New Roman"/>
          <w:noProof/>
          <w:szCs w:val="24"/>
          <w:lang w:val="ru-RU" w:eastAsia="ru-RU" w:bidi="ar-SA"/>
        </w:rPr>
        <w:lastRenderedPageBreak/>
        <w:drawing>
          <wp:inline distT="0" distB="0" distL="0" distR="0">
            <wp:extent cx="4443222" cy="2150669"/>
            <wp:effectExtent l="19050" t="0" r="14478" b="1981"/>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07FAF" w:rsidRPr="003E4989" w:rsidRDefault="00D07FAF" w:rsidP="00D07FAF">
      <w:pPr>
        <w:pStyle w:val="afc"/>
        <w:spacing w:line="276" w:lineRule="auto"/>
        <w:ind w:left="0" w:firstLine="284"/>
        <w:rPr>
          <w:rFonts w:ascii="Times New Roman" w:hAnsi="Times New Roman"/>
          <w:szCs w:val="24"/>
          <w:lang w:val="ru-RU"/>
        </w:rPr>
      </w:pPr>
    </w:p>
    <w:p w:rsidR="00D07FAF" w:rsidRPr="003E4989" w:rsidRDefault="004722DA" w:rsidP="00D07FAF">
      <w:pPr>
        <w:pStyle w:val="afc"/>
        <w:spacing w:line="276" w:lineRule="auto"/>
        <w:ind w:left="0" w:firstLine="284"/>
        <w:rPr>
          <w:rFonts w:ascii="Times New Roman" w:hAnsi="Times New Roman"/>
          <w:szCs w:val="24"/>
          <w:lang w:val="ru-RU"/>
        </w:rPr>
      </w:pPr>
      <w:r>
        <w:rPr>
          <w:rFonts w:ascii="Times New Roman" w:hAnsi="Times New Roman"/>
          <w:szCs w:val="24"/>
          <w:lang w:val="ru-RU"/>
        </w:rPr>
        <w:t xml:space="preserve">                               </w:t>
      </w:r>
      <w:r w:rsidR="00D07FAF" w:rsidRPr="003E4989">
        <w:rPr>
          <w:rFonts w:ascii="Times New Roman" w:hAnsi="Times New Roman"/>
          <w:szCs w:val="24"/>
          <w:lang w:val="ru-RU"/>
        </w:rPr>
        <w:t>Рис.</w:t>
      </w:r>
      <w:r w:rsidR="006E4B14">
        <w:rPr>
          <w:rFonts w:ascii="Times New Roman" w:hAnsi="Times New Roman"/>
          <w:szCs w:val="24"/>
          <w:lang w:val="ru-RU"/>
        </w:rPr>
        <w:t xml:space="preserve">1  </w:t>
      </w:r>
      <w:r w:rsidR="00D07FAF" w:rsidRPr="003E4989">
        <w:rPr>
          <w:rFonts w:ascii="Times New Roman" w:hAnsi="Times New Roman"/>
          <w:szCs w:val="24"/>
          <w:lang w:val="ru-RU"/>
        </w:rPr>
        <w:t>Структура сельскохозяйственных угодий</w:t>
      </w:r>
      <w:r>
        <w:rPr>
          <w:rFonts w:ascii="Times New Roman" w:hAnsi="Times New Roman"/>
          <w:szCs w:val="24"/>
          <w:lang w:val="ru-RU"/>
        </w:rPr>
        <w:t>.</w:t>
      </w:r>
    </w:p>
    <w:p w:rsidR="00D07FAF" w:rsidRPr="003E4989" w:rsidRDefault="00D07FAF" w:rsidP="00D07FAF">
      <w:pPr>
        <w:pStyle w:val="afc"/>
        <w:spacing w:line="276" w:lineRule="auto"/>
        <w:ind w:left="0" w:firstLine="284"/>
        <w:rPr>
          <w:rFonts w:ascii="Times New Roman" w:hAnsi="Times New Roman"/>
          <w:szCs w:val="24"/>
          <w:lang w:val="ru-RU"/>
        </w:rPr>
      </w:pPr>
    </w:p>
    <w:p w:rsidR="00D07FAF" w:rsidRDefault="00D07FAF" w:rsidP="004722DA">
      <w:pPr>
        <w:pStyle w:val="afc"/>
        <w:spacing w:line="319" w:lineRule="auto"/>
        <w:ind w:left="0" w:firstLine="284"/>
        <w:rPr>
          <w:rFonts w:ascii="Times New Roman" w:hAnsi="Times New Roman"/>
          <w:szCs w:val="24"/>
          <w:lang w:val="ru-RU"/>
        </w:rPr>
      </w:pPr>
      <w:r w:rsidRPr="003E4989">
        <w:rPr>
          <w:rFonts w:ascii="Times New Roman" w:hAnsi="Times New Roman"/>
          <w:szCs w:val="24"/>
          <w:lang w:val="ru-RU"/>
        </w:rPr>
        <w:t>В структуре сельскохозяйственных земель наибольший удельный вес занимают сельскохозяйственные угодья.  Среди земель наибольшую площадь занимают пашни (90,3%) и незначительные площади занимают многолетние насаждения (14га).</w:t>
      </w:r>
    </w:p>
    <w:p w:rsidR="004722DA" w:rsidRPr="003E4989" w:rsidRDefault="004722DA" w:rsidP="004722DA">
      <w:pPr>
        <w:pStyle w:val="afc"/>
        <w:spacing w:line="319" w:lineRule="auto"/>
        <w:ind w:left="0" w:firstLine="284"/>
        <w:rPr>
          <w:rFonts w:ascii="Times New Roman" w:hAnsi="Times New Roman"/>
          <w:szCs w:val="24"/>
          <w:lang w:val="ru-RU"/>
        </w:rPr>
      </w:pPr>
    </w:p>
    <w:p w:rsidR="00D64725" w:rsidRPr="00B92190" w:rsidRDefault="00BE642C" w:rsidP="004722DA">
      <w:pPr>
        <w:pStyle w:val="afc"/>
        <w:spacing w:line="319" w:lineRule="auto"/>
        <w:rPr>
          <w:rFonts w:ascii="Times New Roman" w:hAnsi="Times New Roman"/>
          <w:b/>
          <w:szCs w:val="24"/>
          <w:lang w:val="ru-RU"/>
        </w:rPr>
      </w:pPr>
      <w:r w:rsidRPr="00B92190">
        <w:rPr>
          <w:rFonts w:ascii="Times New Roman" w:hAnsi="Times New Roman"/>
          <w:b/>
          <w:szCs w:val="24"/>
          <w:lang w:val="ru-RU"/>
        </w:rPr>
        <w:t>3</w:t>
      </w:r>
      <w:r w:rsidR="00FA5607" w:rsidRPr="00B92190">
        <w:rPr>
          <w:rFonts w:ascii="Times New Roman" w:hAnsi="Times New Roman"/>
          <w:b/>
          <w:szCs w:val="24"/>
          <w:lang w:val="ru-RU"/>
        </w:rPr>
        <w:t>.7</w:t>
      </w:r>
      <w:r w:rsidR="00B92190" w:rsidRPr="00B92190">
        <w:rPr>
          <w:rFonts w:ascii="Times New Roman" w:hAnsi="Times New Roman"/>
          <w:b/>
          <w:szCs w:val="24"/>
          <w:lang w:val="ru-RU"/>
        </w:rPr>
        <w:t>.</w:t>
      </w:r>
      <w:r w:rsidR="00FA5607" w:rsidRPr="00B92190">
        <w:rPr>
          <w:rFonts w:ascii="Times New Roman" w:hAnsi="Times New Roman"/>
          <w:b/>
          <w:szCs w:val="24"/>
          <w:lang w:val="ru-RU"/>
        </w:rPr>
        <w:t xml:space="preserve">   </w:t>
      </w:r>
      <w:r w:rsidRPr="00B92190">
        <w:rPr>
          <w:rFonts w:ascii="Times New Roman" w:hAnsi="Times New Roman"/>
          <w:b/>
          <w:szCs w:val="24"/>
          <w:lang w:val="ru-RU"/>
        </w:rPr>
        <w:t>Растительность и животный мир</w:t>
      </w:r>
      <w:r w:rsidR="00B92190" w:rsidRPr="00B92190">
        <w:rPr>
          <w:rFonts w:ascii="Times New Roman" w:hAnsi="Times New Roman"/>
          <w:b/>
          <w:szCs w:val="24"/>
          <w:lang w:val="ru-RU"/>
        </w:rPr>
        <w:t>.</w:t>
      </w:r>
    </w:p>
    <w:p w:rsidR="00D07FAF" w:rsidRPr="00AC1766" w:rsidRDefault="00D07FAF" w:rsidP="004722DA">
      <w:pPr>
        <w:pStyle w:val="afc"/>
        <w:spacing w:line="319" w:lineRule="auto"/>
        <w:ind w:left="0" w:firstLine="284"/>
        <w:rPr>
          <w:rFonts w:ascii="Times New Roman" w:hAnsi="Times New Roman"/>
          <w:szCs w:val="24"/>
          <w:lang w:val="ru-RU"/>
        </w:rPr>
      </w:pPr>
      <w:r w:rsidRPr="00AC1766">
        <w:rPr>
          <w:rFonts w:ascii="Times New Roman" w:hAnsi="Times New Roman"/>
          <w:szCs w:val="24"/>
          <w:lang w:val="ru-RU"/>
        </w:rPr>
        <w:t xml:space="preserve">Отрадовское сельское поселение располагается в пределах Азово-Егорлыкского ботанико-географического района. Для этого района характерно господство </w:t>
      </w:r>
      <w:r>
        <w:rPr>
          <w:rFonts w:ascii="Times New Roman" w:hAnsi="Times New Roman"/>
          <w:szCs w:val="24"/>
          <w:lang w:val="ru-RU"/>
        </w:rPr>
        <w:t>разнотравно-дерновинно</w:t>
      </w:r>
      <w:r w:rsidRPr="00AC1766">
        <w:rPr>
          <w:rFonts w:ascii="Times New Roman" w:hAnsi="Times New Roman"/>
          <w:szCs w:val="24"/>
          <w:lang w:val="ru-RU"/>
        </w:rPr>
        <w:t>злаковых степей.</w:t>
      </w:r>
    </w:p>
    <w:p w:rsidR="00D07FAF" w:rsidRPr="00AC1766" w:rsidRDefault="00D07FAF" w:rsidP="004722DA">
      <w:pPr>
        <w:pStyle w:val="afc"/>
        <w:spacing w:line="319" w:lineRule="auto"/>
        <w:ind w:left="0" w:firstLine="284"/>
        <w:rPr>
          <w:rFonts w:ascii="Times New Roman" w:hAnsi="Times New Roman"/>
          <w:szCs w:val="24"/>
          <w:lang w:val="ru-RU"/>
        </w:rPr>
      </w:pPr>
      <w:r w:rsidRPr="00AC1766">
        <w:rPr>
          <w:rFonts w:ascii="Times New Roman" w:hAnsi="Times New Roman"/>
          <w:szCs w:val="24"/>
          <w:lang w:val="ru-RU"/>
        </w:rPr>
        <w:t xml:space="preserve">Естественные леса в пределах поселения отсутствуют. </w:t>
      </w:r>
    </w:p>
    <w:p w:rsidR="00D07FAF" w:rsidRPr="00AC1766" w:rsidRDefault="00D07FAF" w:rsidP="004722DA">
      <w:pPr>
        <w:pStyle w:val="afc"/>
        <w:spacing w:line="319" w:lineRule="auto"/>
        <w:ind w:left="0" w:firstLine="284"/>
        <w:rPr>
          <w:rFonts w:ascii="Times New Roman" w:hAnsi="Times New Roman"/>
          <w:szCs w:val="24"/>
          <w:lang w:val="ru-RU"/>
        </w:rPr>
      </w:pPr>
      <w:r w:rsidRPr="00AC1766">
        <w:rPr>
          <w:rFonts w:ascii="Times New Roman" w:hAnsi="Times New Roman"/>
          <w:szCs w:val="24"/>
          <w:lang w:val="ru-RU"/>
        </w:rPr>
        <w:t>Основу травостоя составляют дерновинные и корневищные злаки, к ним примешиваются некоторые виды разнотравных растений.</w:t>
      </w:r>
    </w:p>
    <w:p w:rsidR="00D07FAF" w:rsidRPr="00C52688" w:rsidRDefault="00D07FAF" w:rsidP="004722DA">
      <w:pPr>
        <w:spacing w:line="319" w:lineRule="auto"/>
        <w:ind w:left="0" w:firstLine="284"/>
        <w:rPr>
          <w:lang w:val="ru-RU"/>
        </w:rPr>
      </w:pPr>
      <w:r w:rsidRPr="00C52688">
        <w:rPr>
          <w:rFonts w:ascii="Times New Roman" w:hAnsi="Times New Roman"/>
          <w:lang w:val="ru-RU"/>
        </w:rPr>
        <w:t xml:space="preserve">Животный мир характеризуется высоким видовым разнообразием. </w:t>
      </w:r>
      <w:r w:rsidRPr="00C52688">
        <w:rPr>
          <w:rFonts w:ascii="Times New Roman" w:hAnsi="Times New Roman" w:cs="Times New Roman"/>
          <w:lang w:val="ru-RU"/>
        </w:rPr>
        <w:t xml:space="preserve">Обилие представителей фауны объясняется соседством степных участков с пойменными территориями. </w:t>
      </w:r>
    </w:p>
    <w:p w:rsidR="00D07FAF" w:rsidRPr="00167CFA" w:rsidRDefault="00D07FAF" w:rsidP="004722DA">
      <w:pPr>
        <w:pStyle w:val="afc"/>
        <w:spacing w:line="319" w:lineRule="auto"/>
        <w:ind w:left="0" w:firstLine="284"/>
        <w:rPr>
          <w:rFonts w:ascii="Times New Roman" w:hAnsi="Times New Roman"/>
          <w:szCs w:val="24"/>
          <w:lang w:val="ru-RU"/>
        </w:rPr>
      </w:pPr>
      <w:proofErr w:type="gramStart"/>
      <w:r w:rsidRPr="00167CFA">
        <w:rPr>
          <w:rFonts w:ascii="Times New Roman" w:hAnsi="Times New Roman"/>
          <w:szCs w:val="24"/>
          <w:lang w:val="ru-RU"/>
        </w:rPr>
        <w:t>В камышовых и куговых джунглях Еи гнездятся и живут птицы – утки, лебеди, журавли, цапли, кулики, лысухи, нырки, чайки, чибисы, камышовки и целый ряд других пернатых.</w:t>
      </w:r>
      <w:proofErr w:type="gramEnd"/>
      <w:r w:rsidRPr="00167CFA">
        <w:rPr>
          <w:rFonts w:ascii="Times New Roman" w:hAnsi="Times New Roman"/>
          <w:szCs w:val="24"/>
          <w:lang w:val="ru-RU"/>
        </w:rPr>
        <w:t xml:space="preserve"> Водяные животные – ондатры, выдры, норки. Плесы Еи служат местами отдыха для тысяч перелетных птиц на пути миграции. </w:t>
      </w:r>
    </w:p>
    <w:p w:rsidR="00D07FAF" w:rsidRPr="00167CFA" w:rsidRDefault="00D07FAF" w:rsidP="004722DA">
      <w:pPr>
        <w:pStyle w:val="afc"/>
        <w:spacing w:line="319" w:lineRule="auto"/>
        <w:ind w:left="0" w:firstLine="284"/>
        <w:rPr>
          <w:rFonts w:ascii="Times New Roman" w:hAnsi="Times New Roman"/>
          <w:szCs w:val="24"/>
          <w:lang w:val="ru-RU"/>
        </w:rPr>
      </w:pPr>
      <w:r w:rsidRPr="00167CFA">
        <w:rPr>
          <w:rFonts w:ascii="Times New Roman" w:hAnsi="Times New Roman"/>
          <w:szCs w:val="24"/>
          <w:lang w:val="ru-RU"/>
        </w:rPr>
        <w:t>В зоне степной растительности обитают зайцы, ли</w:t>
      </w:r>
      <w:r>
        <w:rPr>
          <w:rFonts w:ascii="Times New Roman" w:hAnsi="Times New Roman"/>
          <w:szCs w:val="24"/>
          <w:lang w:val="ru-RU"/>
        </w:rPr>
        <w:t>сиц</w:t>
      </w:r>
      <w:r w:rsidRPr="00167CFA">
        <w:rPr>
          <w:rFonts w:ascii="Times New Roman" w:hAnsi="Times New Roman"/>
          <w:szCs w:val="24"/>
          <w:lang w:val="ru-RU"/>
        </w:rPr>
        <w:t>ы, фазаны, голуби. Все это создает условия для отдыха, рыбалки и охоты.</w:t>
      </w:r>
    </w:p>
    <w:p w:rsidR="00D07FAF" w:rsidRPr="00167CFA" w:rsidRDefault="00D07FAF" w:rsidP="004722DA">
      <w:pPr>
        <w:pStyle w:val="afc"/>
        <w:spacing w:line="319" w:lineRule="auto"/>
        <w:ind w:left="0" w:firstLine="284"/>
        <w:rPr>
          <w:rFonts w:ascii="Times New Roman" w:hAnsi="Times New Roman"/>
          <w:szCs w:val="24"/>
          <w:lang w:val="ru-RU"/>
        </w:rPr>
      </w:pPr>
      <w:proofErr w:type="gramStart"/>
      <w:r w:rsidRPr="00167CFA">
        <w:rPr>
          <w:rFonts w:ascii="Times New Roman" w:hAnsi="Times New Roman"/>
          <w:szCs w:val="24"/>
          <w:lang w:val="ru-RU"/>
        </w:rPr>
        <w:t>В реке культивируется толстолобик, сазан, карп, амур, много щуки, окуня, белого и красного карася, красноперки.</w:t>
      </w:r>
      <w:proofErr w:type="gramEnd"/>
    </w:p>
    <w:p w:rsidR="00D07FAF" w:rsidRDefault="00D07FAF" w:rsidP="004722DA">
      <w:pPr>
        <w:pStyle w:val="afc"/>
        <w:spacing w:line="319" w:lineRule="auto"/>
        <w:ind w:left="0" w:firstLine="284"/>
        <w:rPr>
          <w:rFonts w:ascii="Times New Roman" w:hAnsi="Times New Roman"/>
          <w:szCs w:val="24"/>
          <w:lang w:val="ru-RU"/>
        </w:rPr>
      </w:pPr>
      <w:r w:rsidRPr="00167CFA">
        <w:rPr>
          <w:rFonts w:ascii="Times New Roman" w:hAnsi="Times New Roman"/>
          <w:szCs w:val="24"/>
          <w:lang w:val="ru-RU"/>
        </w:rPr>
        <w:t>Животный мир претерпел  значительные изменения в результате длительного разностороннего воздействия человека. Наиболее значительные изменения произошли вследствие распашки. Рыхление почвы и смена растительного покрова создали для многих животных неблагоприятную обстановку и привели к сокращению численности или даже к полному исчезновению некоторых видов.</w:t>
      </w:r>
    </w:p>
    <w:p w:rsidR="0062597F" w:rsidRDefault="0062597F" w:rsidP="004722DA">
      <w:pPr>
        <w:pStyle w:val="afc"/>
        <w:spacing w:line="319" w:lineRule="auto"/>
        <w:ind w:left="0" w:firstLine="284"/>
        <w:rPr>
          <w:rFonts w:ascii="Times New Roman" w:hAnsi="Times New Roman"/>
          <w:szCs w:val="24"/>
          <w:lang w:val="ru-RU"/>
        </w:rPr>
      </w:pPr>
    </w:p>
    <w:p w:rsidR="004722DA" w:rsidRPr="00167CFA" w:rsidRDefault="004722DA" w:rsidP="00DB7412">
      <w:pPr>
        <w:pStyle w:val="afc"/>
        <w:spacing w:line="319" w:lineRule="auto"/>
        <w:ind w:left="0"/>
        <w:rPr>
          <w:rFonts w:ascii="Times New Roman" w:hAnsi="Times New Roman"/>
          <w:szCs w:val="24"/>
          <w:lang w:val="ru-RU"/>
        </w:rPr>
      </w:pPr>
    </w:p>
    <w:p w:rsidR="00DC4AE8" w:rsidRPr="00B92190" w:rsidRDefault="00BE642C" w:rsidP="004722DA">
      <w:pPr>
        <w:pStyle w:val="afc"/>
        <w:spacing w:line="319" w:lineRule="auto"/>
        <w:rPr>
          <w:rFonts w:ascii="Times New Roman" w:hAnsi="Times New Roman"/>
          <w:b/>
          <w:szCs w:val="24"/>
          <w:lang w:val="ru-RU"/>
        </w:rPr>
      </w:pPr>
      <w:r w:rsidRPr="00B92190">
        <w:rPr>
          <w:rFonts w:ascii="Times New Roman" w:hAnsi="Times New Roman"/>
          <w:b/>
          <w:szCs w:val="24"/>
          <w:lang w:val="ru-RU"/>
        </w:rPr>
        <w:lastRenderedPageBreak/>
        <w:t>3</w:t>
      </w:r>
      <w:r w:rsidR="00FA5607" w:rsidRPr="00B92190">
        <w:rPr>
          <w:rFonts w:ascii="Times New Roman" w:hAnsi="Times New Roman"/>
          <w:b/>
          <w:szCs w:val="24"/>
          <w:lang w:val="ru-RU"/>
        </w:rPr>
        <w:t>.8</w:t>
      </w:r>
      <w:r w:rsidR="00B92190" w:rsidRPr="00B92190">
        <w:rPr>
          <w:rFonts w:ascii="Times New Roman" w:hAnsi="Times New Roman"/>
          <w:b/>
          <w:szCs w:val="24"/>
          <w:lang w:val="ru-RU"/>
        </w:rPr>
        <w:t>.</w:t>
      </w:r>
      <w:r w:rsidR="00FA5607" w:rsidRPr="00B92190">
        <w:rPr>
          <w:rFonts w:ascii="Times New Roman" w:hAnsi="Times New Roman"/>
          <w:b/>
          <w:szCs w:val="24"/>
          <w:lang w:val="ru-RU"/>
        </w:rPr>
        <w:t xml:space="preserve"> </w:t>
      </w:r>
      <w:r w:rsidRPr="00B92190">
        <w:rPr>
          <w:rFonts w:ascii="Times New Roman" w:hAnsi="Times New Roman"/>
          <w:b/>
          <w:szCs w:val="24"/>
          <w:lang w:val="ru-RU"/>
        </w:rPr>
        <w:t xml:space="preserve"> Ландшафтно-рекреационный потенциал</w:t>
      </w:r>
      <w:r w:rsidR="00B92190" w:rsidRPr="00B92190">
        <w:rPr>
          <w:rFonts w:ascii="Times New Roman" w:hAnsi="Times New Roman"/>
          <w:b/>
          <w:szCs w:val="24"/>
          <w:lang w:val="ru-RU"/>
        </w:rPr>
        <w:t>.</w:t>
      </w:r>
    </w:p>
    <w:p w:rsidR="00D07FAF" w:rsidRPr="00AC1766" w:rsidRDefault="00D07FAF" w:rsidP="004722DA">
      <w:pPr>
        <w:pStyle w:val="afc"/>
        <w:spacing w:line="319" w:lineRule="auto"/>
        <w:ind w:left="0" w:firstLine="284"/>
        <w:rPr>
          <w:rFonts w:ascii="Times New Roman" w:hAnsi="Times New Roman"/>
          <w:szCs w:val="24"/>
          <w:lang w:val="ru-RU"/>
        </w:rPr>
      </w:pPr>
      <w:r w:rsidRPr="00AC1766">
        <w:rPr>
          <w:rFonts w:ascii="Times New Roman" w:hAnsi="Times New Roman"/>
          <w:szCs w:val="24"/>
          <w:lang w:val="ru-RU"/>
        </w:rPr>
        <w:t>По ландшафтному районированию территория Отрадовского сельского поселения относится к типу восточноевропейских суббореальных семиаридных ландшафтов.</w:t>
      </w:r>
    </w:p>
    <w:p w:rsidR="004722DA" w:rsidRPr="00AC1766" w:rsidRDefault="00D07FAF" w:rsidP="0062597F">
      <w:pPr>
        <w:pStyle w:val="afc"/>
        <w:spacing w:line="319" w:lineRule="auto"/>
        <w:ind w:left="0" w:firstLine="284"/>
        <w:rPr>
          <w:rFonts w:ascii="Times New Roman" w:hAnsi="Times New Roman"/>
          <w:szCs w:val="24"/>
          <w:lang w:val="ru-RU"/>
        </w:rPr>
      </w:pPr>
      <w:r w:rsidRPr="00AC1766">
        <w:rPr>
          <w:rFonts w:ascii="Times New Roman" w:hAnsi="Times New Roman"/>
          <w:szCs w:val="24"/>
          <w:lang w:val="ru-RU"/>
        </w:rPr>
        <w:t>Комплексная характеристика территории с выводом для интегральных целей территориального развития приведена ниже, в табл</w:t>
      </w:r>
      <w:r w:rsidR="004722DA">
        <w:rPr>
          <w:rFonts w:ascii="Times New Roman" w:hAnsi="Times New Roman"/>
          <w:szCs w:val="24"/>
          <w:lang w:val="ru-RU"/>
        </w:rPr>
        <w:t>.</w:t>
      </w:r>
      <w:r w:rsidR="006E4B14">
        <w:rPr>
          <w:rFonts w:ascii="Times New Roman" w:hAnsi="Times New Roman"/>
          <w:szCs w:val="24"/>
          <w:lang w:val="ru-RU"/>
        </w:rPr>
        <w:t>4</w:t>
      </w:r>
      <w:r w:rsidRPr="00AC1766">
        <w:rPr>
          <w:rFonts w:ascii="Times New Roman" w:hAnsi="Times New Roman"/>
          <w:szCs w:val="24"/>
          <w:lang w:val="ru-RU"/>
        </w:rPr>
        <w:t>.</w:t>
      </w:r>
    </w:p>
    <w:p w:rsidR="00D07FAF" w:rsidRDefault="00D07FAF" w:rsidP="00D07FAF">
      <w:pPr>
        <w:pStyle w:val="afc"/>
        <w:spacing w:line="276" w:lineRule="auto"/>
        <w:ind w:left="0" w:firstLine="284"/>
        <w:jc w:val="center"/>
        <w:rPr>
          <w:rFonts w:ascii="Times New Roman" w:hAnsi="Times New Roman"/>
          <w:b/>
          <w:szCs w:val="24"/>
          <w:lang w:val="ru-RU"/>
        </w:rPr>
      </w:pPr>
      <w:r w:rsidRPr="00AC1766">
        <w:rPr>
          <w:rFonts w:ascii="Times New Roman" w:hAnsi="Times New Roman"/>
          <w:b/>
          <w:szCs w:val="24"/>
          <w:lang w:val="ru-RU"/>
        </w:rPr>
        <w:t>Оценка ландшафтов</w:t>
      </w:r>
      <w:r w:rsidR="004722DA">
        <w:rPr>
          <w:rFonts w:ascii="Times New Roman" w:hAnsi="Times New Roman"/>
          <w:b/>
          <w:szCs w:val="24"/>
          <w:lang w:val="ru-RU"/>
        </w:rPr>
        <w:t>.</w:t>
      </w:r>
    </w:p>
    <w:p w:rsidR="004722DA" w:rsidRPr="004722DA" w:rsidRDefault="004722DA" w:rsidP="004722DA">
      <w:pPr>
        <w:pStyle w:val="afc"/>
        <w:spacing w:line="276" w:lineRule="auto"/>
        <w:ind w:left="0" w:firstLine="284"/>
        <w:jc w:val="right"/>
        <w:rPr>
          <w:rFonts w:ascii="Times New Roman" w:hAnsi="Times New Roman"/>
          <w:szCs w:val="24"/>
          <w:lang w:val="ru-RU"/>
        </w:rPr>
      </w:pPr>
      <w:r w:rsidRPr="00AC1766">
        <w:rPr>
          <w:rFonts w:ascii="Times New Roman" w:hAnsi="Times New Roman"/>
          <w:szCs w:val="24"/>
          <w:lang w:val="ru-RU"/>
        </w:rPr>
        <w:t xml:space="preserve">Таблица </w:t>
      </w:r>
      <w:r w:rsidR="006E4B14">
        <w:rPr>
          <w:rFonts w:ascii="Times New Roman" w:hAnsi="Times New Roman"/>
          <w:szCs w:val="24"/>
          <w:lang w:val="ru-RU"/>
        </w:rPr>
        <w:t>4</w:t>
      </w:r>
    </w:p>
    <w:tbl>
      <w:tblPr>
        <w:tblpPr w:leftFromText="180" w:rightFromText="180" w:bottomFromText="200" w:vertAnchor="text" w:horzAnchor="margin" w:tblpXSpec="right" w:tblpY="173"/>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238"/>
        <w:gridCol w:w="425"/>
        <w:gridCol w:w="425"/>
        <w:gridCol w:w="426"/>
        <w:gridCol w:w="567"/>
        <w:gridCol w:w="425"/>
        <w:gridCol w:w="425"/>
        <w:gridCol w:w="2125"/>
        <w:gridCol w:w="2335"/>
      </w:tblGrid>
      <w:tr w:rsidR="00D07FAF" w:rsidRPr="00AC1766" w:rsidTr="0062597F">
        <w:trPr>
          <w:cantSplit/>
          <w:trHeight w:val="420"/>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07FAF" w:rsidRPr="00AC1766" w:rsidRDefault="00D07FAF" w:rsidP="00D07FAF">
            <w:pPr>
              <w:pStyle w:val="afc"/>
              <w:spacing w:line="276" w:lineRule="auto"/>
              <w:ind w:left="0"/>
              <w:jc w:val="center"/>
              <w:rPr>
                <w:rFonts w:ascii="Times New Roman" w:hAnsi="Times New Roman"/>
                <w:sz w:val="20"/>
                <w:szCs w:val="20"/>
                <w:lang w:val="ru-RU"/>
              </w:rPr>
            </w:pPr>
            <w:r w:rsidRPr="00AC1766">
              <w:rPr>
                <w:rFonts w:ascii="Times New Roman" w:hAnsi="Times New Roman"/>
                <w:sz w:val="20"/>
                <w:szCs w:val="20"/>
                <w:lang w:val="ru-RU"/>
              </w:rPr>
              <w:t>Подтип</w:t>
            </w:r>
          </w:p>
        </w:tc>
        <w:tc>
          <w:tcPr>
            <w:tcW w:w="2238" w:type="dxa"/>
            <w:vMerge w:val="restart"/>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pStyle w:val="afc"/>
              <w:spacing w:line="276" w:lineRule="auto"/>
              <w:ind w:left="0"/>
              <w:jc w:val="center"/>
              <w:rPr>
                <w:rFonts w:ascii="Times New Roman" w:hAnsi="Times New Roman"/>
                <w:sz w:val="20"/>
                <w:szCs w:val="20"/>
                <w:lang w:val="ru-RU"/>
              </w:rPr>
            </w:pPr>
            <w:r w:rsidRPr="00AC1766">
              <w:rPr>
                <w:rFonts w:ascii="Times New Roman" w:hAnsi="Times New Roman"/>
                <w:sz w:val="20"/>
                <w:szCs w:val="20"/>
                <w:lang w:val="ru-RU"/>
              </w:rPr>
              <w:t>Природные ландшафты</w:t>
            </w:r>
          </w:p>
        </w:tc>
        <w:tc>
          <w:tcPr>
            <w:tcW w:w="2693" w:type="dxa"/>
            <w:gridSpan w:val="6"/>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pStyle w:val="afc"/>
              <w:spacing w:line="276" w:lineRule="auto"/>
              <w:ind w:left="0"/>
              <w:jc w:val="center"/>
              <w:rPr>
                <w:rFonts w:ascii="Times New Roman" w:hAnsi="Times New Roman"/>
                <w:sz w:val="20"/>
                <w:szCs w:val="20"/>
                <w:lang w:val="ru-RU"/>
              </w:rPr>
            </w:pPr>
            <w:r w:rsidRPr="00AC1766">
              <w:rPr>
                <w:rFonts w:ascii="Times New Roman" w:hAnsi="Times New Roman"/>
                <w:sz w:val="20"/>
                <w:szCs w:val="20"/>
                <w:lang w:val="ru-RU"/>
              </w:rPr>
              <w:t>Функциональное значение</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pStyle w:val="afc"/>
              <w:spacing w:line="276" w:lineRule="auto"/>
              <w:ind w:left="0"/>
              <w:jc w:val="center"/>
              <w:rPr>
                <w:rFonts w:ascii="Times New Roman" w:hAnsi="Times New Roman"/>
                <w:sz w:val="20"/>
                <w:szCs w:val="20"/>
                <w:lang w:val="ru-RU"/>
              </w:rPr>
            </w:pPr>
            <w:r w:rsidRPr="00AC1766">
              <w:rPr>
                <w:rFonts w:ascii="Times New Roman" w:hAnsi="Times New Roman"/>
                <w:sz w:val="20"/>
                <w:szCs w:val="20"/>
                <w:lang w:val="ru-RU"/>
              </w:rPr>
              <w:t>Комплексная характеристика</w:t>
            </w:r>
          </w:p>
        </w:tc>
        <w:tc>
          <w:tcPr>
            <w:tcW w:w="2335" w:type="dxa"/>
            <w:vMerge w:val="restart"/>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pStyle w:val="afc"/>
              <w:spacing w:line="276" w:lineRule="auto"/>
              <w:ind w:left="0"/>
              <w:jc w:val="center"/>
              <w:rPr>
                <w:rFonts w:ascii="Times New Roman" w:hAnsi="Times New Roman"/>
                <w:sz w:val="20"/>
                <w:szCs w:val="20"/>
                <w:lang w:val="ru-RU"/>
              </w:rPr>
            </w:pPr>
            <w:r w:rsidRPr="00AC1766">
              <w:rPr>
                <w:rFonts w:ascii="Times New Roman" w:hAnsi="Times New Roman"/>
                <w:sz w:val="20"/>
                <w:szCs w:val="20"/>
                <w:lang w:val="ru-RU"/>
              </w:rPr>
              <w:t>Интегрированные цели территориального развития</w:t>
            </w:r>
          </w:p>
        </w:tc>
      </w:tr>
      <w:tr w:rsidR="00D07FAF" w:rsidRPr="00AC1766" w:rsidTr="0062597F">
        <w:trPr>
          <w:cantSplit/>
          <w:trHeight w:val="34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ind w:left="0"/>
              <w:rPr>
                <w:rFonts w:ascii="Times New Roman" w:hAnsi="Times New Roman" w:cs="Times New Roman"/>
              </w:rPr>
            </w:pPr>
          </w:p>
        </w:tc>
        <w:tc>
          <w:tcPr>
            <w:tcW w:w="2238" w:type="dxa"/>
            <w:vMerge/>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ind w:left="0"/>
              <w:rPr>
                <w:rFonts w:ascii="Times New Roman" w:hAnsi="Times New Roman" w:cs="Times New Roman"/>
              </w:rPr>
            </w:pP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07FAF" w:rsidRPr="00AC1766" w:rsidRDefault="00D07FAF" w:rsidP="00D07FAF">
            <w:pPr>
              <w:pStyle w:val="afc"/>
              <w:spacing w:line="276" w:lineRule="auto"/>
              <w:ind w:left="0"/>
              <w:jc w:val="center"/>
              <w:rPr>
                <w:rFonts w:ascii="Times New Roman" w:hAnsi="Times New Roman"/>
                <w:sz w:val="20"/>
                <w:szCs w:val="20"/>
                <w:lang w:val="ru-RU"/>
              </w:rPr>
            </w:pPr>
            <w:r w:rsidRPr="00AC1766">
              <w:rPr>
                <w:rFonts w:ascii="Times New Roman" w:hAnsi="Times New Roman"/>
                <w:sz w:val="20"/>
                <w:szCs w:val="20"/>
                <w:lang w:val="ru-RU"/>
              </w:rPr>
              <w:t>Строительство</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07FAF" w:rsidRPr="00AC1766" w:rsidRDefault="00D07FAF" w:rsidP="00D07FAF">
            <w:pPr>
              <w:pStyle w:val="afc"/>
              <w:spacing w:line="276" w:lineRule="auto"/>
              <w:ind w:left="0"/>
              <w:jc w:val="center"/>
              <w:rPr>
                <w:rFonts w:ascii="Times New Roman" w:hAnsi="Times New Roman"/>
                <w:sz w:val="20"/>
                <w:szCs w:val="20"/>
                <w:lang w:val="ru-RU"/>
              </w:rPr>
            </w:pPr>
            <w:r w:rsidRPr="00AC1766">
              <w:rPr>
                <w:rFonts w:ascii="Times New Roman" w:hAnsi="Times New Roman"/>
                <w:sz w:val="20"/>
                <w:szCs w:val="20"/>
                <w:lang w:val="ru-RU"/>
              </w:rPr>
              <w:t>Сельское хозяйство</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07FAF" w:rsidRPr="00AC1766" w:rsidRDefault="00D07FAF" w:rsidP="00D07FAF">
            <w:pPr>
              <w:pStyle w:val="afc"/>
              <w:spacing w:line="276" w:lineRule="auto"/>
              <w:ind w:left="0"/>
              <w:jc w:val="center"/>
              <w:rPr>
                <w:rFonts w:ascii="Times New Roman" w:hAnsi="Times New Roman"/>
                <w:sz w:val="20"/>
                <w:szCs w:val="20"/>
                <w:lang w:val="ru-RU"/>
              </w:rPr>
            </w:pPr>
            <w:r w:rsidRPr="00AC1766">
              <w:rPr>
                <w:rFonts w:ascii="Times New Roman" w:hAnsi="Times New Roman"/>
                <w:sz w:val="20"/>
                <w:szCs w:val="20"/>
                <w:lang w:val="ru-RU"/>
              </w:rPr>
              <w:t>Лесное хозяйство</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pStyle w:val="afc"/>
              <w:spacing w:line="276" w:lineRule="auto"/>
              <w:ind w:left="0"/>
              <w:jc w:val="center"/>
              <w:rPr>
                <w:rFonts w:ascii="Times New Roman" w:hAnsi="Times New Roman"/>
                <w:sz w:val="20"/>
                <w:szCs w:val="20"/>
                <w:lang w:val="ru-RU"/>
              </w:rPr>
            </w:pPr>
            <w:r w:rsidRPr="00AC1766">
              <w:rPr>
                <w:rFonts w:ascii="Times New Roman" w:hAnsi="Times New Roman"/>
                <w:sz w:val="20"/>
                <w:szCs w:val="20"/>
                <w:lang w:val="ru-RU"/>
              </w:rPr>
              <w:t>Рекреация</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ind w:left="0"/>
              <w:rPr>
                <w:rFonts w:ascii="Times New Roman" w:hAnsi="Times New Roman" w:cs="Times New Roman"/>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ind w:left="0"/>
              <w:rPr>
                <w:rFonts w:ascii="Times New Roman" w:hAnsi="Times New Roman" w:cs="Times New Roman"/>
              </w:rPr>
            </w:pPr>
          </w:p>
        </w:tc>
      </w:tr>
      <w:tr w:rsidR="00D07FAF" w:rsidRPr="00AC1766" w:rsidTr="0062597F">
        <w:trPr>
          <w:cantSplit/>
          <w:trHeight w:val="218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ind w:left="0"/>
              <w:rPr>
                <w:rFonts w:ascii="Times New Roman" w:hAnsi="Times New Roman" w:cs="Times New Roman"/>
              </w:rPr>
            </w:pPr>
          </w:p>
        </w:tc>
        <w:tc>
          <w:tcPr>
            <w:tcW w:w="2238" w:type="dxa"/>
            <w:vMerge/>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ind w:left="0"/>
              <w:rPr>
                <w:rFonts w:ascii="Times New Roman" w:hAnsi="Times New Roman" w:cs="Times New Roman"/>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ind w:left="0"/>
              <w:rPr>
                <w:rFonts w:ascii="Times New Roman" w:hAnsi="Times New Roman" w:cs="Times New Roman"/>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ind w:left="0"/>
              <w:rPr>
                <w:rFonts w:ascii="Times New Roman" w:hAnsi="Times New Roman" w:cs="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ind w:left="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07FAF" w:rsidRPr="00AC1766" w:rsidRDefault="00D07FAF" w:rsidP="00D07FAF">
            <w:pPr>
              <w:pStyle w:val="afc"/>
              <w:spacing w:line="276" w:lineRule="auto"/>
              <w:ind w:left="0"/>
              <w:jc w:val="center"/>
              <w:rPr>
                <w:rFonts w:ascii="Times New Roman" w:hAnsi="Times New Roman"/>
                <w:sz w:val="20"/>
                <w:szCs w:val="20"/>
                <w:lang w:val="ru-RU"/>
              </w:rPr>
            </w:pPr>
            <w:r w:rsidRPr="00AC1766">
              <w:rPr>
                <w:rFonts w:ascii="Times New Roman" w:hAnsi="Times New Roman"/>
                <w:sz w:val="20"/>
                <w:szCs w:val="20"/>
                <w:lang w:val="ru-RU"/>
              </w:rPr>
              <w:t>Многофункциональный отдых</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07FAF" w:rsidRPr="00AC1766" w:rsidRDefault="00D07FAF" w:rsidP="00D07FAF">
            <w:pPr>
              <w:pStyle w:val="afc"/>
              <w:spacing w:line="276" w:lineRule="auto"/>
              <w:ind w:left="0"/>
              <w:jc w:val="center"/>
              <w:rPr>
                <w:rFonts w:ascii="Times New Roman" w:hAnsi="Times New Roman"/>
                <w:sz w:val="20"/>
                <w:szCs w:val="20"/>
                <w:lang w:val="ru-RU"/>
              </w:rPr>
            </w:pPr>
            <w:r w:rsidRPr="00AC1766">
              <w:rPr>
                <w:rFonts w:ascii="Times New Roman" w:hAnsi="Times New Roman"/>
                <w:sz w:val="20"/>
                <w:szCs w:val="20"/>
                <w:lang w:val="ru-RU"/>
              </w:rPr>
              <w:t>Туризм</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07FAF" w:rsidRPr="00AC1766" w:rsidRDefault="00D07FAF" w:rsidP="00D07FAF">
            <w:pPr>
              <w:pStyle w:val="afc"/>
              <w:spacing w:line="276" w:lineRule="auto"/>
              <w:ind w:left="0"/>
              <w:jc w:val="center"/>
              <w:rPr>
                <w:rFonts w:ascii="Times New Roman" w:hAnsi="Times New Roman"/>
                <w:sz w:val="20"/>
                <w:szCs w:val="20"/>
                <w:lang w:val="ru-RU"/>
              </w:rPr>
            </w:pPr>
            <w:r w:rsidRPr="00AC1766">
              <w:rPr>
                <w:rFonts w:ascii="Times New Roman" w:hAnsi="Times New Roman"/>
                <w:sz w:val="20"/>
                <w:szCs w:val="20"/>
                <w:lang w:val="ru-RU"/>
              </w:rPr>
              <w:t>Любительский промысел</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ind w:left="0"/>
              <w:rPr>
                <w:rFonts w:ascii="Times New Roman" w:hAnsi="Times New Roman" w:cs="Times New Roman"/>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ind w:left="0"/>
              <w:rPr>
                <w:rFonts w:ascii="Times New Roman" w:hAnsi="Times New Roman" w:cs="Times New Roman"/>
              </w:rPr>
            </w:pPr>
          </w:p>
        </w:tc>
      </w:tr>
      <w:tr w:rsidR="00D07FAF" w:rsidRPr="00AC1766" w:rsidTr="0062597F">
        <w:trPr>
          <w:cantSplit/>
          <w:trHeight w:val="2530"/>
        </w:trPr>
        <w:tc>
          <w:tcPr>
            <w:tcW w:w="568" w:type="dxa"/>
            <w:vMerge w:val="restart"/>
            <w:tcBorders>
              <w:top w:val="single" w:sz="4" w:space="0" w:color="auto"/>
              <w:left w:val="single" w:sz="4" w:space="0" w:color="auto"/>
              <w:right w:val="single" w:sz="4" w:space="0" w:color="auto"/>
            </w:tcBorders>
            <w:textDirection w:val="btLr"/>
            <w:vAlign w:val="center"/>
            <w:hideMark/>
          </w:tcPr>
          <w:p w:rsidR="00D07FAF" w:rsidRPr="00AC1766" w:rsidRDefault="00D07FAF" w:rsidP="00D07FAF">
            <w:pPr>
              <w:pStyle w:val="afc"/>
              <w:ind w:left="0"/>
              <w:jc w:val="center"/>
              <w:rPr>
                <w:rFonts w:ascii="Times New Roman" w:hAnsi="Times New Roman"/>
                <w:sz w:val="20"/>
                <w:szCs w:val="20"/>
                <w:lang w:val="ru-RU"/>
              </w:rPr>
            </w:pPr>
            <w:r w:rsidRPr="00AC1766">
              <w:rPr>
                <w:rFonts w:ascii="Times New Roman" w:hAnsi="Times New Roman"/>
                <w:sz w:val="20"/>
                <w:szCs w:val="20"/>
                <w:lang w:val="ru-RU"/>
              </w:rPr>
              <w:t xml:space="preserve">Степной </w:t>
            </w:r>
          </w:p>
        </w:tc>
        <w:tc>
          <w:tcPr>
            <w:tcW w:w="2238" w:type="dxa"/>
            <w:tcBorders>
              <w:top w:val="single" w:sz="4" w:space="0" w:color="auto"/>
              <w:left w:val="single" w:sz="4" w:space="0" w:color="auto"/>
              <w:bottom w:val="single" w:sz="4" w:space="0" w:color="auto"/>
              <w:right w:val="single" w:sz="4" w:space="0" w:color="auto"/>
            </w:tcBorders>
            <w:hideMark/>
          </w:tcPr>
          <w:p w:rsidR="00D07FAF" w:rsidRPr="00C52688" w:rsidRDefault="00D07FAF" w:rsidP="00D07FAF">
            <w:pPr>
              <w:shd w:val="clear" w:color="auto" w:fill="FFFFFF"/>
              <w:ind w:left="0"/>
              <w:rPr>
                <w:rFonts w:ascii="Times New Roman" w:hAnsi="Times New Roman" w:cs="Times New Roman"/>
                <w:sz w:val="20"/>
                <w:szCs w:val="20"/>
                <w:lang w:val="ru-RU"/>
              </w:rPr>
            </w:pPr>
            <w:r w:rsidRPr="00C52688">
              <w:rPr>
                <w:rFonts w:ascii="Times New Roman" w:hAnsi="Times New Roman" w:cs="Times New Roman"/>
                <w:color w:val="000000"/>
                <w:spacing w:val="-4"/>
                <w:sz w:val="20"/>
                <w:szCs w:val="20"/>
                <w:lang w:val="ru-RU"/>
              </w:rPr>
              <w:t>Возвышенные, холмис</w:t>
            </w:r>
            <w:r w:rsidR="008427F8">
              <w:rPr>
                <w:rFonts w:ascii="Times New Roman" w:hAnsi="Times New Roman" w:cs="Times New Roman"/>
                <w:color w:val="000000"/>
                <w:spacing w:val="-4"/>
                <w:sz w:val="20"/>
                <w:szCs w:val="20"/>
                <w:lang w:val="ru-RU"/>
              </w:rPr>
              <w:t>-</w:t>
            </w:r>
            <w:r w:rsidRPr="00C52688">
              <w:rPr>
                <w:rFonts w:ascii="Times New Roman" w:hAnsi="Times New Roman" w:cs="Times New Roman"/>
                <w:color w:val="000000"/>
                <w:spacing w:val="-4"/>
                <w:sz w:val="20"/>
                <w:szCs w:val="20"/>
                <w:lang w:val="ru-RU"/>
              </w:rPr>
              <w:t xml:space="preserve">тые равнины с </w:t>
            </w:r>
            <w:proofErr w:type="gramStart"/>
            <w:r w:rsidRPr="00C52688">
              <w:rPr>
                <w:rFonts w:ascii="Times New Roman" w:hAnsi="Times New Roman" w:cs="Times New Roman"/>
                <w:color w:val="000000"/>
                <w:spacing w:val="-4"/>
                <w:sz w:val="20"/>
                <w:szCs w:val="20"/>
                <w:lang w:val="ru-RU"/>
              </w:rPr>
              <w:t>сильным</w:t>
            </w:r>
            <w:proofErr w:type="gramEnd"/>
            <w:r w:rsidRPr="00C52688">
              <w:rPr>
                <w:rFonts w:ascii="Times New Roman" w:hAnsi="Times New Roman" w:cs="Times New Roman"/>
                <w:color w:val="000000"/>
                <w:spacing w:val="-4"/>
                <w:sz w:val="20"/>
                <w:szCs w:val="20"/>
                <w:lang w:val="ru-RU"/>
              </w:rPr>
              <w:t xml:space="preserve"> овражно-балочным рас</w:t>
            </w:r>
            <w:r w:rsidR="008427F8">
              <w:rPr>
                <w:rFonts w:ascii="Times New Roman" w:hAnsi="Times New Roman" w:cs="Times New Roman"/>
                <w:color w:val="000000"/>
                <w:spacing w:val="-4"/>
                <w:sz w:val="20"/>
                <w:szCs w:val="20"/>
                <w:lang w:val="ru-RU"/>
              </w:rPr>
              <w:t>-</w:t>
            </w:r>
            <w:r w:rsidRPr="00C52688">
              <w:rPr>
                <w:rFonts w:ascii="Times New Roman" w:hAnsi="Times New Roman" w:cs="Times New Roman"/>
                <w:color w:val="000000"/>
                <w:spacing w:val="-4"/>
                <w:sz w:val="20"/>
                <w:szCs w:val="20"/>
                <w:lang w:val="ru-RU"/>
              </w:rPr>
              <w:t>членением с богатой разнотравно-дерновин</w:t>
            </w:r>
            <w:r w:rsidR="008427F8">
              <w:rPr>
                <w:rFonts w:ascii="Times New Roman" w:hAnsi="Times New Roman" w:cs="Times New Roman"/>
                <w:color w:val="000000"/>
                <w:spacing w:val="-4"/>
                <w:sz w:val="20"/>
                <w:szCs w:val="20"/>
                <w:lang w:val="ru-RU"/>
              </w:rPr>
              <w:t>-</w:t>
            </w:r>
            <w:r w:rsidRPr="00C52688">
              <w:rPr>
                <w:rFonts w:ascii="Times New Roman" w:hAnsi="Times New Roman" w:cs="Times New Roman"/>
                <w:color w:val="000000"/>
                <w:spacing w:val="-4"/>
                <w:sz w:val="20"/>
                <w:szCs w:val="20"/>
                <w:lang w:val="ru-RU"/>
              </w:rPr>
              <w:t>но</w:t>
            </w:r>
            <w:r w:rsidR="008427F8">
              <w:rPr>
                <w:rFonts w:ascii="Times New Roman" w:hAnsi="Times New Roman" w:cs="Times New Roman"/>
                <w:color w:val="000000"/>
                <w:spacing w:val="-4"/>
                <w:sz w:val="20"/>
                <w:szCs w:val="20"/>
                <w:lang w:val="ru-RU"/>
              </w:rPr>
              <w:t xml:space="preserve"> </w:t>
            </w:r>
            <w:r w:rsidRPr="00C52688">
              <w:rPr>
                <w:rFonts w:ascii="Times New Roman" w:hAnsi="Times New Roman" w:cs="Times New Roman"/>
                <w:color w:val="000000"/>
                <w:spacing w:val="-4"/>
                <w:sz w:val="20"/>
                <w:szCs w:val="20"/>
                <w:lang w:val="ru-RU"/>
              </w:rPr>
              <w:t>злаковой степью на обыкновенных черно</w:t>
            </w:r>
            <w:r w:rsidR="008427F8">
              <w:rPr>
                <w:rFonts w:ascii="Times New Roman" w:hAnsi="Times New Roman" w:cs="Times New Roman"/>
                <w:color w:val="000000"/>
                <w:spacing w:val="-4"/>
                <w:sz w:val="20"/>
                <w:szCs w:val="20"/>
                <w:lang w:val="ru-RU"/>
              </w:rPr>
              <w:t>-</w:t>
            </w:r>
            <w:r w:rsidRPr="00C52688">
              <w:rPr>
                <w:rFonts w:ascii="Times New Roman" w:hAnsi="Times New Roman" w:cs="Times New Roman"/>
                <w:color w:val="000000"/>
                <w:spacing w:val="-4"/>
                <w:sz w:val="20"/>
                <w:szCs w:val="20"/>
                <w:lang w:val="ru-RU"/>
              </w:rPr>
              <w:t>земах</w:t>
            </w:r>
            <w:r w:rsidR="004722DA">
              <w:rPr>
                <w:rFonts w:ascii="Times New Roman" w:hAnsi="Times New Roman" w:cs="Times New Roman"/>
                <w:color w:val="000000"/>
                <w:spacing w:val="-4"/>
                <w:sz w:val="20"/>
                <w:szCs w:val="20"/>
                <w:lang w:val="ru-RU"/>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shd w:val="clear" w:color="auto" w:fill="FFFFFF"/>
              <w:ind w:left="0" w:right="-108"/>
              <w:jc w:val="center"/>
              <w:rPr>
                <w:rFonts w:ascii="Times New Roman" w:hAnsi="Times New Roman" w:cs="Times New Roman"/>
                <w:sz w:val="20"/>
                <w:szCs w:val="20"/>
              </w:rPr>
            </w:pPr>
            <w:r w:rsidRPr="00AC1766">
              <w:rPr>
                <w:rFonts w:ascii="Times New Roman" w:hAnsi="Times New Roman" w:cs="Times New Roman"/>
                <w:bCs/>
                <w:color w:val="000000"/>
                <w:sz w:val="20"/>
                <w:szCs w:val="20"/>
              </w:rPr>
              <w:t>III</w:t>
            </w:r>
          </w:p>
        </w:tc>
        <w:tc>
          <w:tcPr>
            <w:tcW w:w="425" w:type="dxa"/>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shd w:val="clear" w:color="auto" w:fill="FFFFFF"/>
              <w:ind w:left="0" w:right="-108"/>
              <w:jc w:val="center"/>
              <w:rPr>
                <w:rFonts w:ascii="Times New Roman" w:hAnsi="Times New Roman" w:cs="Times New Roman"/>
                <w:sz w:val="20"/>
                <w:szCs w:val="20"/>
              </w:rPr>
            </w:pPr>
            <w:r w:rsidRPr="00AC1766">
              <w:rPr>
                <w:rFonts w:ascii="Times New Roman" w:hAnsi="Times New Roman" w:cs="Times New Roman"/>
                <w:bCs/>
                <w:color w:val="000000"/>
                <w:sz w:val="20"/>
                <w:szCs w:val="20"/>
              </w:rPr>
              <w:t>I</w:t>
            </w:r>
          </w:p>
        </w:tc>
        <w:tc>
          <w:tcPr>
            <w:tcW w:w="426" w:type="dxa"/>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shd w:val="clear" w:color="auto" w:fill="FFFFFF"/>
              <w:ind w:left="0" w:right="-108"/>
              <w:jc w:val="center"/>
              <w:rPr>
                <w:rFonts w:ascii="Times New Roman" w:hAnsi="Times New Roman" w:cs="Times New Roman"/>
                <w:sz w:val="20"/>
                <w:szCs w:val="20"/>
              </w:rPr>
            </w:pPr>
            <w:r w:rsidRPr="00AC1766">
              <w:rPr>
                <w:rFonts w:ascii="Times New Roman" w:hAnsi="Times New Roman" w:cs="Times New Roman"/>
                <w:bCs/>
                <w:color w:val="000000"/>
                <w:sz w:val="20"/>
                <w:szCs w:val="20"/>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shd w:val="clear" w:color="auto" w:fill="FFFFFF"/>
              <w:ind w:left="0" w:right="-108"/>
              <w:jc w:val="center"/>
              <w:rPr>
                <w:rFonts w:ascii="Times New Roman" w:hAnsi="Times New Roman" w:cs="Times New Roman"/>
                <w:sz w:val="20"/>
                <w:szCs w:val="20"/>
              </w:rPr>
            </w:pPr>
            <w:r w:rsidRPr="00AC1766">
              <w:rPr>
                <w:rFonts w:ascii="Times New Roman" w:hAnsi="Times New Roman" w:cs="Times New Roman"/>
                <w:bCs/>
                <w:color w:val="000000"/>
                <w:sz w:val="20"/>
                <w:szCs w:val="20"/>
              </w:rPr>
              <w:t>III</w:t>
            </w:r>
          </w:p>
        </w:tc>
        <w:tc>
          <w:tcPr>
            <w:tcW w:w="425" w:type="dxa"/>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shd w:val="clear" w:color="auto" w:fill="FFFFFF"/>
              <w:ind w:left="0" w:right="-108"/>
              <w:jc w:val="center"/>
              <w:rPr>
                <w:rFonts w:ascii="Times New Roman" w:hAnsi="Times New Roman" w:cs="Times New Roman"/>
                <w:sz w:val="20"/>
                <w:szCs w:val="20"/>
              </w:rPr>
            </w:pPr>
            <w:r w:rsidRPr="00AC1766">
              <w:rPr>
                <w:rFonts w:ascii="Times New Roman" w:hAnsi="Times New Roman" w:cs="Times New Roman"/>
                <w:bCs/>
                <w:color w:val="000000"/>
                <w:sz w:val="20"/>
                <w:szCs w:val="20"/>
              </w:rPr>
              <w:t>II</w:t>
            </w:r>
          </w:p>
        </w:tc>
        <w:tc>
          <w:tcPr>
            <w:tcW w:w="425" w:type="dxa"/>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shd w:val="clear" w:color="auto" w:fill="FFFFFF"/>
              <w:ind w:left="0" w:right="-108"/>
              <w:jc w:val="center"/>
              <w:rPr>
                <w:rFonts w:ascii="Times New Roman" w:hAnsi="Times New Roman" w:cs="Times New Roman"/>
                <w:sz w:val="20"/>
                <w:szCs w:val="20"/>
              </w:rPr>
            </w:pPr>
            <w:r w:rsidRPr="00AC1766">
              <w:rPr>
                <w:rFonts w:ascii="Times New Roman" w:hAnsi="Times New Roman" w:cs="Times New Roman"/>
                <w:bCs/>
                <w:color w:val="000000"/>
                <w:sz w:val="20"/>
                <w:szCs w:val="20"/>
              </w:rPr>
              <w:t>III</w:t>
            </w:r>
          </w:p>
        </w:tc>
        <w:tc>
          <w:tcPr>
            <w:tcW w:w="2125" w:type="dxa"/>
            <w:tcBorders>
              <w:top w:val="single" w:sz="4" w:space="0" w:color="auto"/>
              <w:left w:val="single" w:sz="4" w:space="0" w:color="auto"/>
              <w:bottom w:val="single" w:sz="4" w:space="0" w:color="auto"/>
              <w:right w:val="single" w:sz="4" w:space="0" w:color="auto"/>
            </w:tcBorders>
            <w:hideMark/>
          </w:tcPr>
          <w:p w:rsidR="00D07FAF" w:rsidRPr="00AC1766" w:rsidRDefault="00D07FAF" w:rsidP="00D07FAF">
            <w:pPr>
              <w:pStyle w:val="afc"/>
              <w:spacing w:line="276" w:lineRule="auto"/>
              <w:ind w:left="0"/>
              <w:rPr>
                <w:rFonts w:ascii="Times New Roman" w:hAnsi="Times New Roman"/>
                <w:sz w:val="20"/>
                <w:szCs w:val="20"/>
                <w:lang w:val="ru-RU"/>
              </w:rPr>
            </w:pPr>
            <w:r w:rsidRPr="00AC1766">
              <w:rPr>
                <w:rFonts w:ascii="Times New Roman" w:hAnsi="Times New Roman"/>
                <w:sz w:val="20"/>
                <w:szCs w:val="20"/>
                <w:lang w:val="ru-RU"/>
              </w:rPr>
              <w:t>Высокоинтенсивное сельское хозяйство.</w:t>
            </w:r>
          </w:p>
          <w:p w:rsidR="00D07FAF" w:rsidRPr="00AC1766" w:rsidRDefault="00D07FAF" w:rsidP="00D07FAF">
            <w:pPr>
              <w:pStyle w:val="afc"/>
              <w:spacing w:line="276" w:lineRule="auto"/>
              <w:ind w:left="0"/>
              <w:rPr>
                <w:rFonts w:ascii="Times New Roman" w:hAnsi="Times New Roman"/>
                <w:sz w:val="20"/>
                <w:szCs w:val="20"/>
                <w:lang w:val="ru-RU"/>
              </w:rPr>
            </w:pPr>
            <w:r w:rsidRPr="00AC1766">
              <w:rPr>
                <w:rFonts w:ascii="Times New Roman" w:hAnsi="Times New Roman"/>
                <w:sz w:val="20"/>
                <w:szCs w:val="20"/>
                <w:lang w:val="ru-RU"/>
              </w:rPr>
              <w:t xml:space="preserve">Деградация земель, обусловленная </w:t>
            </w:r>
            <w:r w:rsidR="008427F8">
              <w:rPr>
                <w:rFonts w:ascii="Times New Roman" w:hAnsi="Times New Roman"/>
                <w:sz w:val="20"/>
                <w:szCs w:val="20"/>
                <w:lang w:val="ru-RU"/>
              </w:rPr>
              <w:t>эро-зии</w:t>
            </w:r>
            <w:r w:rsidRPr="00AC1766">
              <w:rPr>
                <w:rFonts w:ascii="Times New Roman" w:hAnsi="Times New Roman"/>
                <w:sz w:val="20"/>
                <w:szCs w:val="20"/>
                <w:lang w:val="ru-RU"/>
              </w:rPr>
              <w:t>ей и дефляцией.</w:t>
            </w:r>
          </w:p>
          <w:p w:rsidR="00D07FAF" w:rsidRPr="00AC1766" w:rsidRDefault="00D07FAF" w:rsidP="00D07FAF">
            <w:pPr>
              <w:pStyle w:val="afc"/>
              <w:spacing w:line="276" w:lineRule="auto"/>
              <w:ind w:left="0"/>
              <w:rPr>
                <w:rFonts w:ascii="Times New Roman" w:hAnsi="Times New Roman"/>
                <w:sz w:val="20"/>
                <w:szCs w:val="20"/>
                <w:lang w:val="ru-RU"/>
              </w:rPr>
            </w:pPr>
            <w:r w:rsidRPr="00AC1766">
              <w:rPr>
                <w:rFonts w:ascii="Times New Roman" w:hAnsi="Times New Roman"/>
                <w:sz w:val="20"/>
                <w:szCs w:val="20"/>
                <w:lang w:val="ru-RU"/>
              </w:rPr>
              <w:t xml:space="preserve">Оптимальная система лесных полос, </w:t>
            </w:r>
            <w:proofErr w:type="gramStart"/>
            <w:r w:rsidRPr="00AC1766">
              <w:rPr>
                <w:rFonts w:ascii="Times New Roman" w:hAnsi="Times New Roman"/>
                <w:sz w:val="20"/>
                <w:szCs w:val="20"/>
                <w:lang w:val="ru-RU"/>
              </w:rPr>
              <w:t>преоб</w:t>
            </w:r>
            <w:r w:rsidR="008427F8">
              <w:rPr>
                <w:rFonts w:ascii="Times New Roman" w:hAnsi="Times New Roman"/>
                <w:sz w:val="20"/>
                <w:szCs w:val="20"/>
                <w:lang w:val="ru-RU"/>
              </w:rPr>
              <w:t>-</w:t>
            </w:r>
            <w:r w:rsidRPr="00AC1766">
              <w:rPr>
                <w:rFonts w:ascii="Times New Roman" w:hAnsi="Times New Roman"/>
                <w:sz w:val="20"/>
                <w:szCs w:val="20"/>
                <w:lang w:val="ru-RU"/>
              </w:rPr>
              <w:t>ладание</w:t>
            </w:r>
            <w:proofErr w:type="gramEnd"/>
            <w:r w:rsidRPr="00AC1766">
              <w:rPr>
                <w:rFonts w:ascii="Times New Roman" w:hAnsi="Times New Roman"/>
                <w:sz w:val="20"/>
                <w:szCs w:val="20"/>
                <w:lang w:val="ru-RU"/>
              </w:rPr>
              <w:t xml:space="preserve"> спелых и перестойных насаж</w:t>
            </w:r>
            <w:r w:rsidR="008427F8">
              <w:rPr>
                <w:rFonts w:ascii="Times New Roman" w:hAnsi="Times New Roman"/>
                <w:sz w:val="20"/>
                <w:szCs w:val="20"/>
                <w:lang w:val="ru-RU"/>
              </w:rPr>
              <w:t>-</w:t>
            </w:r>
            <w:r w:rsidRPr="00AC1766">
              <w:rPr>
                <w:rFonts w:ascii="Times New Roman" w:hAnsi="Times New Roman"/>
                <w:sz w:val="20"/>
                <w:szCs w:val="20"/>
                <w:lang w:val="ru-RU"/>
              </w:rPr>
              <w:t>дений в лесополосах.</w:t>
            </w:r>
          </w:p>
        </w:tc>
        <w:tc>
          <w:tcPr>
            <w:tcW w:w="2335" w:type="dxa"/>
            <w:tcBorders>
              <w:top w:val="single" w:sz="4" w:space="0" w:color="auto"/>
              <w:left w:val="single" w:sz="4" w:space="0" w:color="auto"/>
              <w:bottom w:val="single" w:sz="4" w:space="0" w:color="auto"/>
              <w:right w:val="single" w:sz="4" w:space="0" w:color="auto"/>
            </w:tcBorders>
            <w:hideMark/>
          </w:tcPr>
          <w:p w:rsidR="00D07FAF" w:rsidRPr="00AC1766" w:rsidRDefault="00D07FAF" w:rsidP="00D07FAF">
            <w:pPr>
              <w:pStyle w:val="afc"/>
              <w:spacing w:line="276" w:lineRule="auto"/>
              <w:ind w:left="0"/>
              <w:rPr>
                <w:rFonts w:ascii="Times New Roman" w:hAnsi="Times New Roman"/>
                <w:sz w:val="20"/>
                <w:szCs w:val="20"/>
                <w:lang w:val="ru-RU"/>
              </w:rPr>
            </w:pPr>
            <w:r w:rsidRPr="00AC1766">
              <w:rPr>
                <w:rFonts w:ascii="Times New Roman" w:hAnsi="Times New Roman"/>
                <w:sz w:val="20"/>
                <w:szCs w:val="20"/>
                <w:lang w:val="ru-RU"/>
              </w:rPr>
              <w:t xml:space="preserve">Сохранение </w:t>
            </w:r>
            <w:proofErr w:type="gramStart"/>
            <w:r w:rsidRPr="00AC1766">
              <w:rPr>
                <w:rFonts w:ascii="Times New Roman" w:hAnsi="Times New Roman"/>
                <w:sz w:val="20"/>
                <w:szCs w:val="20"/>
                <w:lang w:val="ru-RU"/>
              </w:rPr>
              <w:t>существую</w:t>
            </w:r>
            <w:r w:rsidR="008427F8">
              <w:rPr>
                <w:rFonts w:ascii="Times New Roman" w:hAnsi="Times New Roman"/>
                <w:sz w:val="20"/>
                <w:szCs w:val="20"/>
                <w:lang w:val="ru-RU"/>
              </w:rPr>
              <w:t>-</w:t>
            </w:r>
            <w:r w:rsidRPr="00AC1766">
              <w:rPr>
                <w:rFonts w:ascii="Times New Roman" w:hAnsi="Times New Roman"/>
                <w:sz w:val="20"/>
                <w:szCs w:val="20"/>
                <w:lang w:val="ru-RU"/>
              </w:rPr>
              <w:t>щего</w:t>
            </w:r>
            <w:proofErr w:type="gramEnd"/>
            <w:r w:rsidRPr="00AC1766">
              <w:rPr>
                <w:rFonts w:ascii="Times New Roman" w:hAnsi="Times New Roman"/>
                <w:sz w:val="20"/>
                <w:szCs w:val="20"/>
                <w:lang w:val="ru-RU"/>
              </w:rPr>
              <w:t xml:space="preserve"> экстенсивного сельского хозяйства.</w:t>
            </w:r>
          </w:p>
          <w:p w:rsidR="00D07FAF" w:rsidRPr="00AC1766" w:rsidRDefault="00D07FAF" w:rsidP="00D07FAF">
            <w:pPr>
              <w:pStyle w:val="afc"/>
              <w:spacing w:line="276" w:lineRule="auto"/>
              <w:ind w:left="0"/>
              <w:rPr>
                <w:rFonts w:ascii="Times New Roman" w:hAnsi="Times New Roman"/>
                <w:sz w:val="20"/>
                <w:szCs w:val="20"/>
                <w:lang w:val="ru-RU"/>
              </w:rPr>
            </w:pPr>
            <w:r w:rsidRPr="00AC1766">
              <w:rPr>
                <w:rFonts w:ascii="Times New Roman" w:hAnsi="Times New Roman"/>
                <w:sz w:val="20"/>
                <w:szCs w:val="20"/>
                <w:lang w:val="ru-RU"/>
              </w:rPr>
              <w:t xml:space="preserve">Охрана возобновление старовозрастных </w:t>
            </w:r>
            <w:proofErr w:type="gramStart"/>
            <w:r w:rsidRPr="00AC1766">
              <w:rPr>
                <w:rFonts w:ascii="Times New Roman" w:hAnsi="Times New Roman"/>
                <w:sz w:val="20"/>
                <w:szCs w:val="20"/>
                <w:lang w:val="ru-RU"/>
              </w:rPr>
              <w:t>поса</w:t>
            </w:r>
            <w:r w:rsidR="008427F8">
              <w:rPr>
                <w:rFonts w:ascii="Times New Roman" w:hAnsi="Times New Roman"/>
                <w:sz w:val="20"/>
                <w:szCs w:val="20"/>
                <w:lang w:val="ru-RU"/>
              </w:rPr>
              <w:t>-</w:t>
            </w:r>
            <w:r w:rsidRPr="00AC1766">
              <w:rPr>
                <w:rFonts w:ascii="Times New Roman" w:hAnsi="Times New Roman"/>
                <w:sz w:val="20"/>
                <w:szCs w:val="20"/>
                <w:lang w:val="ru-RU"/>
              </w:rPr>
              <w:t>док</w:t>
            </w:r>
            <w:proofErr w:type="gramEnd"/>
            <w:r w:rsidRPr="00AC1766">
              <w:rPr>
                <w:rFonts w:ascii="Times New Roman" w:hAnsi="Times New Roman"/>
                <w:sz w:val="20"/>
                <w:szCs w:val="20"/>
                <w:lang w:val="ru-RU"/>
              </w:rPr>
              <w:t xml:space="preserve"> в лесополосах.</w:t>
            </w:r>
          </w:p>
          <w:p w:rsidR="00D07FAF" w:rsidRPr="00AC1766" w:rsidRDefault="00D07FAF" w:rsidP="00D07FAF">
            <w:pPr>
              <w:pStyle w:val="afc"/>
              <w:spacing w:line="276" w:lineRule="auto"/>
              <w:ind w:left="0"/>
              <w:rPr>
                <w:rFonts w:ascii="Times New Roman" w:hAnsi="Times New Roman"/>
                <w:sz w:val="20"/>
                <w:szCs w:val="20"/>
                <w:lang w:val="ru-RU"/>
              </w:rPr>
            </w:pPr>
            <w:r w:rsidRPr="00AC1766">
              <w:rPr>
                <w:rFonts w:ascii="Times New Roman" w:hAnsi="Times New Roman"/>
                <w:sz w:val="20"/>
                <w:szCs w:val="20"/>
                <w:lang w:val="ru-RU"/>
              </w:rPr>
              <w:t>Улучшение плодородия земель.</w:t>
            </w:r>
          </w:p>
        </w:tc>
      </w:tr>
      <w:tr w:rsidR="00D07FAF" w:rsidRPr="00826CE5" w:rsidTr="0062597F">
        <w:trPr>
          <w:cantSplit/>
          <w:trHeight w:val="1833"/>
        </w:trPr>
        <w:tc>
          <w:tcPr>
            <w:tcW w:w="568" w:type="dxa"/>
            <w:vMerge/>
            <w:tcBorders>
              <w:left w:val="single" w:sz="4" w:space="0" w:color="auto"/>
              <w:right w:val="single" w:sz="4" w:space="0" w:color="auto"/>
            </w:tcBorders>
            <w:textDirection w:val="btLr"/>
            <w:vAlign w:val="center"/>
            <w:hideMark/>
          </w:tcPr>
          <w:p w:rsidR="00D07FAF" w:rsidRPr="00AC1766" w:rsidRDefault="00D07FAF" w:rsidP="00D07FAF">
            <w:pPr>
              <w:pStyle w:val="afc"/>
              <w:spacing w:line="276" w:lineRule="auto"/>
              <w:ind w:left="0"/>
              <w:jc w:val="center"/>
              <w:rPr>
                <w:rFonts w:ascii="Times New Roman" w:hAnsi="Times New Roman"/>
                <w:sz w:val="20"/>
                <w:szCs w:val="20"/>
                <w:lang w:val="ru-RU"/>
              </w:rPr>
            </w:pPr>
          </w:p>
        </w:tc>
        <w:tc>
          <w:tcPr>
            <w:tcW w:w="2238" w:type="dxa"/>
            <w:tcBorders>
              <w:top w:val="single" w:sz="4" w:space="0" w:color="auto"/>
              <w:left w:val="single" w:sz="4" w:space="0" w:color="auto"/>
              <w:bottom w:val="single" w:sz="4" w:space="0" w:color="auto"/>
              <w:right w:val="single" w:sz="4" w:space="0" w:color="auto"/>
            </w:tcBorders>
            <w:hideMark/>
          </w:tcPr>
          <w:p w:rsidR="00D07FAF" w:rsidRPr="00C52688" w:rsidRDefault="00D07FAF" w:rsidP="00D07FAF">
            <w:pPr>
              <w:shd w:val="clear" w:color="auto" w:fill="FFFFFF"/>
              <w:ind w:left="0"/>
              <w:rPr>
                <w:rFonts w:ascii="Times New Roman" w:hAnsi="Times New Roman" w:cs="Times New Roman"/>
                <w:sz w:val="20"/>
                <w:szCs w:val="20"/>
                <w:lang w:val="ru-RU"/>
              </w:rPr>
            </w:pPr>
            <w:r w:rsidRPr="00C52688">
              <w:rPr>
                <w:rFonts w:ascii="Times New Roman" w:hAnsi="Times New Roman" w:cs="Times New Roman"/>
                <w:sz w:val="20"/>
                <w:szCs w:val="20"/>
                <w:lang w:val="ru-RU"/>
              </w:rPr>
              <w:t>Лессовые равнины с овражно-балочным расчленением с разно</w:t>
            </w:r>
            <w:r w:rsidR="004722DA">
              <w:rPr>
                <w:rFonts w:ascii="Times New Roman" w:hAnsi="Times New Roman" w:cs="Times New Roman"/>
                <w:sz w:val="20"/>
                <w:szCs w:val="20"/>
                <w:lang w:val="ru-RU"/>
              </w:rPr>
              <w:t>-</w:t>
            </w:r>
            <w:r w:rsidRPr="00C52688">
              <w:rPr>
                <w:rFonts w:ascii="Times New Roman" w:hAnsi="Times New Roman" w:cs="Times New Roman"/>
                <w:sz w:val="20"/>
                <w:szCs w:val="20"/>
                <w:lang w:val="ru-RU"/>
              </w:rPr>
              <w:t>травно-дерновиннозла</w:t>
            </w:r>
            <w:r w:rsidR="004722DA">
              <w:rPr>
                <w:rFonts w:ascii="Times New Roman" w:hAnsi="Times New Roman" w:cs="Times New Roman"/>
                <w:sz w:val="20"/>
                <w:szCs w:val="20"/>
                <w:lang w:val="ru-RU"/>
              </w:rPr>
              <w:t>-</w:t>
            </w:r>
            <w:r w:rsidRPr="00C52688">
              <w:rPr>
                <w:rFonts w:ascii="Times New Roman" w:hAnsi="Times New Roman" w:cs="Times New Roman"/>
                <w:sz w:val="20"/>
                <w:szCs w:val="20"/>
                <w:lang w:val="ru-RU"/>
              </w:rPr>
              <w:t xml:space="preserve">ковой степью на мощных </w:t>
            </w:r>
            <w:proofErr w:type="gramStart"/>
            <w:r w:rsidRPr="00C52688">
              <w:rPr>
                <w:rFonts w:ascii="Times New Roman" w:hAnsi="Times New Roman" w:cs="Times New Roman"/>
                <w:sz w:val="20"/>
                <w:szCs w:val="20"/>
                <w:lang w:val="ru-RU"/>
              </w:rPr>
              <w:t>обыкновен</w:t>
            </w:r>
            <w:r w:rsidR="004722DA">
              <w:rPr>
                <w:rFonts w:ascii="Times New Roman" w:hAnsi="Times New Roman" w:cs="Times New Roman"/>
                <w:sz w:val="20"/>
                <w:szCs w:val="20"/>
                <w:lang w:val="ru-RU"/>
              </w:rPr>
              <w:t>-</w:t>
            </w:r>
            <w:r w:rsidRPr="00C52688">
              <w:rPr>
                <w:rFonts w:ascii="Times New Roman" w:hAnsi="Times New Roman" w:cs="Times New Roman"/>
                <w:sz w:val="20"/>
                <w:szCs w:val="20"/>
                <w:lang w:val="ru-RU"/>
              </w:rPr>
              <w:t>ных</w:t>
            </w:r>
            <w:proofErr w:type="gramEnd"/>
            <w:r w:rsidRPr="00C52688">
              <w:rPr>
                <w:rFonts w:ascii="Times New Roman" w:hAnsi="Times New Roman" w:cs="Times New Roman"/>
                <w:sz w:val="20"/>
                <w:szCs w:val="20"/>
                <w:lang w:val="ru-RU"/>
              </w:rPr>
              <w:t xml:space="preserve"> черноземах.</w:t>
            </w:r>
          </w:p>
        </w:tc>
        <w:tc>
          <w:tcPr>
            <w:tcW w:w="425" w:type="dxa"/>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shd w:val="clear" w:color="auto" w:fill="FFFFFF"/>
              <w:ind w:left="0" w:right="-108"/>
              <w:jc w:val="center"/>
              <w:rPr>
                <w:rFonts w:ascii="Times New Roman" w:hAnsi="Times New Roman" w:cs="Times New Roman"/>
                <w:sz w:val="20"/>
                <w:szCs w:val="20"/>
              </w:rPr>
            </w:pPr>
            <w:r w:rsidRPr="00AC1766">
              <w:rPr>
                <w:rFonts w:ascii="Times New Roman" w:hAnsi="Times New Roman" w:cs="Times New Roman"/>
                <w:bCs/>
                <w:color w:val="000000"/>
                <w:sz w:val="20"/>
                <w:szCs w:val="20"/>
              </w:rPr>
              <w:t>II</w:t>
            </w:r>
          </w:p>
        </w:tc>
        <w:tc>
          <w:tcPr>
            <w:tcW w:w="425" w:type="dxa"/>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shd w:val="clear" w:color="auto" w:fill="FFFFFF"/>
              <w:ind w:left="0" w:right="-108"/>
              <w:jc w:val="center"/>
              <w:rPr>
                <w:rFonts w:ascii="Times New Roman" w:hAnsi="Times New Roman" w:cs="Times New Roman"/>
                <w:sz w:val="20"/>
                <w:szCs w:val="20"/>
              </w:rPr>
            </w:pPr>
            <w:r w:rsidRPr="00AC1766">
              <w:rPr>
                <w:rFonts w:ascii="Times New Roman" w:hAnsi="Times New Roman" w:cs="Times New Roman"/>
                <w:bCs/>
                <w:color w:val="000000"/>
                <w:sz w:val="20"/>
                <w:szCs w:val="20"/>
              </w:rPr>
              <w:t>I</w:t>
            </w:r>
          </w:p>
        </w:tc>
        <w:tc>
          <w:tcPr>
            <w:tcW w:w="426" w:type="dxa"/>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shd w:val="clear" w:color="auto" w:fill="FFFFFF"/>
              <w:ind w:left="0" w:right="-108"/>
              <w:jc w:val="center"/>
              <w:rPr>
                <w:rFonts w:ascii="Times New Roman" w:hAnsi="Times New Roman" w:cs="Times New Roman"/>
                <w:sz w:val="20"/>
                <w:szCs w:val="20"/>
              </w:rPr>
            </w:pPr>
            <w:r w:rsidRPr="00AC1766">
              <w:rPr>
                <w:rFonts w:ascii="Times New Roman" w:hAnsi="Times New Roman" w:cs="Times New Roman"/>
                <w:bCs/>
                <w:color w:val="000000"/>
                <w:sz w:val="20"/>
                <w:szCs w:val="20"/>
              </w:rPr>
              <w:t>I</w:t>
            </w:r>
          </w:p>
        </w:tc>
        <w:tc>
          <w:tcPr>
            <w:tcW w:w="567" w:type="dxa"/>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shd w:val="clear" w:color="auto" w:fill="FFFFFF"/>
              <w:ind w:left="0" w:right="-108"/>
              <w:jc w:val="center"/>
              <w:rPr>
                <w:rFonts w:ascii="Times New Roman" w:hAnsi="Times New Roman" w:cs="Times New Roman"/>
                <w:sz w:val="20"/>
                <w:szCs w:val="20"/>
              </w:rPr>
            </w:pPr>
            <w:r w:rsidRPr="00AC1766">
              <w:rPr>
                <w:rFonts w:ascii="Times New Roman" w:hAnsi="Times New Roman" w:cs="Times New Roman"/>
                <w:bCs/>
                <w:color w:val="000000"/>
                <w:sz w:val="20"/>
                <w:szCs w:val="20"/>
              </w:rPr>
              <w:t>I</w:t>
            </w:r>
          </w:p>
        </w:tc>
        <w:tc>
          <w:tcPr>
            <w:tcW w:w="425" w:type="dxa"/>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shd w:val="clear" w:color="auto" w:fill="FFFFFF"/>
              <w:ind w:left="0" w:right="-108"/>
              <w:jc w:val="center"/>
              <w:rPr>
                <w:rFonts w:ascii="Times New Roman" w:hAnsi="Times New Roman" w:cs="Times New Roman"/>
                <w:sz w:val="20"/>
                <w:szCs w:val="20"/>
              </w:rPr>
            </w:pPr>
            <w:r w:rsidRPr="00AC1766">
              <w:rPr>
                <w:rFonts w:ascii="Times New Roman" w:hAnsi="Times New Roman" w:cs="Times New Roman"/>
                <w:bCs/>
                <w:color w:val="000000"/>
                <w:sz w:val="20"/>
                <w:szCs w:val="20"/>
              </w:rPr>
              <w:t>III</w:t>
            </w:r>
          </w:p>
        </w:tc>
        <w:tc>
          <w:tcPr>
            <w:tcW w:w="425" w:type="dxa"/>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shd w:val="clear" w:color="auto" w:fill="FFFFFF"/>
              <w:ind w:left="0" w:right="-108"/>
              <w:jc w:val="center"/>
              <w:rPr>
                <w:rFonts w:ascii="Times New Roman" w:hAnsi="Times New Roman" w:cs="Times New Roman"/>
                <w:sz w:val="20"/>
                <w:szCs w:val="20"/>
              </w:rPr>
            </w:pPr>
            <w:r w:rsidRPr="00AC1766">
              <w:rPr>
                <w:rFonts w:ascii="Times New Roman" w:hAnsi="Times New Roman" w:cs="Times New Roman"/>
                <w:bCs/>
                <w:color w:val="000000"/>
                <w:sz w:val="20"/>
                <w:szCs w:val="20"/>
              </w:rPr>
              <w:t>III</w:t>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rsidR="00D07FAF" w:rsidRPr="00AC1766" w:rsidRDefault="00D07FAF" w:rsidP="00D07FAF">
            <w:pPr>
              <w:pStyle w:val="afc"/>
              <w:spacing w:line="276" w:lineRule="auto"/>
              <w:ind w:left="0"/>
              <w:rPr>
                <w:rFonts w:ascii="Times New Roman" w:hAnsi="Times New Roman"/>
                <w:sz w:val="20"/>
                <w:szCs w:val="20"/>
                <w:lang w:val="ru-RU"/>
              </w:rPr>
            </w:pPr>
            <w:r w:rsidRPr="00AC1766">
              <w:rPr>
                <w:rFonts w:ascii="Times New Roman" w:hAnsi="Times New Roman"/>
                <w:sz w:val="20"/>
                <w:szCs w:val="20"/>
                <w:lang w:val="ru-RU"/>
              </w:rPr>
              <w:t>Высокоинтенсивное сельское хозяйство.</w:t>
            </w:r>
          </w:p>
          <w:p w:rsidR="00D07FAF" w:rsidRPr="00AC1766" w:rsidRDefault="00D07FAF" w:rsidP="00D07FAF">
            <w:pPr>
              <w:pStyle w:val="afc"/>
              <w:spacing w:line="276" w:lineRule="auto"/>
              <w:ind w:left="0"/>
              <w:rPr>
                <w:rFonts w:ascii="Times New Roman" w:hAnsi="Times New Roman"/>
                <w:sz w:val="20"/>
                <w:szCs w:val="20"/>
                <w:lang w:val="ru-RU"/>
              </w:rPr>
            </w:pPr>
            <w:proofErr w:type="gramStart"/>
            <w:r w:rsidRPr="00AC1766">
              <w:rPr>
                <w:rFonts w:ascii="Times New Roman" w:hAnsi="Times New Roman"/>
                <w:sz w:val="20"/>
                <w:szCs w:val="20"/>
                <w:lang w:val="ru-RU"/>
              </w:rPr>
              <w:t>Незавершенная</w:t>
            </w:r>
            <w:proofErr w:type="gramEnd"/>
            <w:r w:rsidRPr="00AC1766">
              <w:rPr>
                <w:rFonts w:ascii="Times New Roman" w:hAnsi="Times New Roman"/>
                <w:sz w:val="20"/>
                <w:szCs w:val="20"/>
                <w:lang w:val="ru-RU"/>
              </w:rPr>
              <w:t xml:space="preserve"> систе</w:t>
            </w:r>
            <w:r w:rsidR="004722DA">
              <w:rPr>
                <w:rFonts w:ascii="Times New Roman" w:hAnsi="Times New Roman"/>
                <w:sz w:val="20"/>
                <w:szCs w:val="20"/>
                <w:lang w:val="ru-RU"/>
              </w:rPr>
              <w:t>-</w:t>
            </w:r>
            <w:r w:rsidRPr="00AC1766">
              <w:rPr>
                <w:rFonts w:ascii="Times New Roman" w:hAnsi="Times New Roman"/>
                <w:sz w:val="20"/>
                <w:szCs w:val="20"/>
                <w:lang w:val="ru-RU"/>
              </w:rPr>
              <w:t>ма защитных полос.</w:t>
            </w:r>
          </w:p>
          <w:p w:rsidR="00D07FAF" w:rsidRPr="00AC1766" w:rsidRDefault="00D07FAF" w:rsidP="00D07FAF">
            <w:pPr>
              <w:pStyle w:val="afc"/>
              <w:spacing w:line="276" w:lineRule="auto"/>
              <w:ind w:left="0"/>
              <w:rPr>
                <w:rFonts w:ascii="Times New Roman" w:hAnsi="Times New Roman"/>
                <w:sz w:val="20"/>
                <w:szCs w:val="20"/>
                <w:lang w:val="ru-RU"/>
              </w:rPr>
            </w:pPr>
            <w:r w:rsidRPr="00AC1766">
              <w:rPr>
                <w:rFonts w:ascii="Times New Roman" w:hAnsi="Times New Roman"/>
                <w:sz w:val="20"/>
                <w:szCs w:val="20"/>
                <w:lang w:val="ru-RU"/>
              </w:rPr>
              <w:t xml:space="preserve">Обитание и </w:t>
            </w:r>
            <w:proofErr w:type="gramStart"/>
            <w:r w:rsidRPr="00AC1766">
              <w:rPr>
                <w:rFonts w:ascii="Times New Roman" w:hAnsi="Times New Roman"/>
                <w:sz w:val="20"/>
                <w:szCs w:val="20"/>
                <w:lang w:val="ru-RU"/>
              </w:rPr>
              <w:t>воспроиз</w:t>
            </w:r>
            <w:r w:rsidR="004722DA">
              <w:rPr>
                <w:rFonts w:ascii="Times New Roman" w:hAnsi="Times New Roman"/>
                <w:sz w:val="20"/>
                <w:szCs w:val="20"/>
                <w:lang w:val="ru-RU"/>
              </w:rPr>
              <w:t>-</w:t>
            </w:r>
            <w:r w:rsidRPr="00AC1766">
              <w:rPr>
                <w:rFonts w:ascii="Times New Roman" w:hAnsi="Times New Roman"/>
                <w:sz w:val="20"/>
                <w:szCs w:val="20"/>
                <w:lang w:val="ru-RU"/>
              </w:rPr>
              <w:t>водство</w:t>
            </w:r>
            <w:proofErr w:type="gramEnd"/>
            <w:r w:rsidRPr="00AC1766">
              <w:rPr>
                <w:rFonts w:ascii="Times New Roman" w:hAnsi="Times New Roman"/>
                <w:sz w:val="20"/>
                <w:szCs w:val="20"/>
                <w:lang w:val="ru-RU"/>
              </w:rPr>
              <w:t xml:space="preserve"> основных степных видов.</w:t>
            </w:r>
          </w:p>
        </w:tc>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D07FAF" w:rsidRPr="00AC1766" w:rsidRDefault="00D07FAF" w:rsidP="00D07FAF">
            <w:pPr>
              <w:pStyle w:val="afc"/>
              <w:spacing w:line="276" w:lineRule="auto"/>
              <w:ind w:left="0"/>
              <w:rPr>
                <w:rFonts w:ascii="Times New Roman" w:hAnsi="Times New Roman"/>
                <w:sz w:val="20"/>
                <w:szCs w:val="20"/>
                <w:lang w:val="ru-RU"/>
              </w:rPr>
            </w:pPr>
            <w:r w:rsidRPr="00AC1766">
              <w:rPr>
                <w:rFonts w:ascii="Times New Roman" w:hAnsi="Times New Roman"/>
                <w:sz w:val="20"/>
                <w:szCs w:val="20"/>
                <w:lang w:val="ru-RU"/>
              </w:rPr>
              <w:t xml:space="preserve">Преимущественно </w:t>
            </w:r>
            <w:proofErr w:type="gramStart"/>
            <w:r w:rsidRPr="00AC1766">
              <w:rPr>
                <w:rFonts w:ascii="Times New Roman" w:hAnsi="Times New Roman"/>
                <w:sz w:val="20"/>
                <w:szCs w:val="20"/>
                <w:lang w:val="ru-RU"/>
              </w:rPr>
              <w:t>сох</w:t>
            </w:r>
            <w:r w:rsidR="004722DA">
              <w:rPr>
                <w:rFonts w:ascii="Times New Roman" w:hAnsi="Times New Roman"/>
                <w:sz w:val="20"/>
                <w:szCs w:val="20"/>
                <w:lang w:val="ru-RU"/>
              </w:rPr>
              <w:t>-</w:t>
            </w:r>
            <w:r w:rsidRPr="00AC1766">
              <w:rPr>
                <w:rFonts w:ascii="Times New Roman" w:hAnsi="Times New Roman"/>
                <w:sz w:val="20"/>
                <w:szCs w:val="20"/>
                <w:lang w:val="ru-RU"/>
              </w:rPr>
              <w:t>ранение</w:t>
            </w:r>
            <w:proofErr w:type="gramEnd"/>
            <w:r w:rsidRPr="00AC1766">
              <w:rPr>
                <w:rFonts w:ascii="Times New Roman" w:hAnsi="Times New Roman"/>
                <w:sz w:val="20"/>
                <w:szCs w:val="20"/>
                <w:lang w:val="ru-RU"/>
              </w:rPr>
              <w:t xml:space="preserve"> существующего использования.</w:t>
            </w:r>
          </w:p>
          <w:p w:rsidR="00D07FAF" w:rsidRPr="00AC1766" w:rsidRDefault="00D07FAF" w:rsidP="00D07FAF">
            <w:pPr>
              <w:pStyle w:val="afc"/>
              <w:spacing w:line="276" w:lineRule="auto"/>
              <w:ind w:left="0"/>
              <w:rPr>
                <w:rFonts w:ascii="Times New Roman" w:hAnsi="Times New Roman"/>
                <w:sz w:val="20"/>
                <w:szCs w:val="20"/>
                <w:lang w:val="ru-RU"/>
              </w:rPr>
            </w:pPr>
            <w:r w:rsidRPr="00AC1766">
              <w:rPr>
                <w:rFonts w:ascii="Times New Roman" w:hAnsi="Times New Roman"/>
                <w:sz w:val="20"/>
                <w:szCs w:val="20"/>
                <w:lang w:val="ru-RU"/>
              </w:rPr>
              <w:t xml:space="preserve">Завершение </w:t>
            </w:r>
            <w:proofErr w:type="gramStart"/>
            <w:r w:rsidRPr="00AC1766">
              <w:rPr>
                <w:rFonts w:ascii="Times New Roman" w:hAnsi="Times New Roman"/>
                <w:sz w:val="20"/>
                <w:szCs w:val="20"/>
                <w:lang w:val="ru-RU"/>
              </w:rPr>
              <w:t>оптималь</w:t>
            </w:r>
            <w:r w:rsidR="004722DA">
              <w:rPr>
                <w:rFonts w:ascii="Times New Roman" w:hAnsi="Times New Roman"/>
                <w:sz w:val="20"/>
                <w:szCs w:val="20"/>
                <w:lang w:val="ru-RU"/>
              </w:rPr>
              <w:t>-</w:t>
            </w:r>
            <w:r w:rsidRPr="00AC1766">
              <w:rPr>
                <w:rFonts w:ascii="Times New Roman" w:hAnsi="Times New Roman"/>
                <w:sz w:val="20"/>
                <w:szCs w:val="20"/>
                <w:lang w:val="ru-RU"/>
              </w:rPr>
              <w:t>ной</w:t>
            </w:r>
            <w:proofErr w:type="gramEnd"/>
            <w:r w:rsidRPr="00AC1766">
              <w:rPr>
                <w:rFonts w:ascii="Times New Roman" w:hAnsi="Times New Roman"/>
                <w:sz w:val="20"/>
                <w:szCs w:val="20"/>
                <w:lang w:val="ru-RU"/>
              </w:rPr>
              <w:t xml:space="preserve"> системы лесных полос.</w:t>
            </w:r>
          </w:p>
          <w:p w:rsidR="00D07FAF" w:rsidRPr="00AC1766" w:rsidRDefault="00D07FAF" w:rsidP="00D07FAF">
            <w:pPr>
              <w:pStyle w:val="afc"/>
              <w:spacing w:line="276" w:lineRule="auto"/>
              <w:ind w:left="0"/>
              <w:rPr>
                <w:rFonts w:ascii="Times New Roman" w:hAnsi="Times New Roman"/>
                <w:sz w:val="20"/>
                <w:szCs w:val="20"/>
                <w:lang w:val="ru-RU"/>
              </w:rPr>
            </w:pPr>
          </w:p>
        </w:tc>
      </w:tr>
      <w:tr w:rsidR="00D07FAF" w:rsidRPr="00826CE5" w:rsidTr="0062597F">
        <w:trPr>
          <w:cantSplit/>
          <w:trHeight w:val="2401"/>
        </w:trPr>
        <w:tc>
          <w:tcPr>
            <w:tcW w:w="568" w:type="dxa"/>
            <w:tcBorders>
              <w:left w:val="single" w:sz="4" w:space="0" w:color="auto"/>
              <w:right w:val="single" w:sz="4" w:space="0" w:color="auto"/>
            </w:tcBorders>
            <w:textDirection w:val="btLr"/>
            <w:vAlign w:val="center"/>
            <w:hideMark/>
          </w:tcPr>
          <w:p w:rsidR="00D07FAF" w:rsidRPr="00AC1766" w:rsidRDefault="00D07FAF" w:rsidP="00D07FAF">
            <w:pPr>
              <w:pStyle w:val="afc"/>
              <w:spacing w:line="276" w:lineRule="auto"/>
              <w:ind w:left="0"/>
              <w:jc w:val="center"/>
              <w:rPr>
                <w:rFonts w:ascii="Times New Roman" w:hAnsi="Times New Roman"/>
                <w:sz w:val="20"/>
                <w:szCs w:val="20"/>
                <w:lang w:val="ru-RU"/>
              </w:rPr>
            </w:pPr>
            <w:r w:rsidRPr="00AC1766">
              <w:rPr>
                <w:rFonts w:ascii="Times New Roman" w:hAnsi="Times New Roman"/>
                <w:sz w:val="20"/>
                <w:szCs w:val="20"/>
                <w:lang w:val="ru-RU"/>
              </w:rPr>
              <w:t xml:space="preserve">Луговой </w:t>
            </w:r>
          </w:p>
        </w:tc>
        <w:tc>
          <w:tcPr>
            <w:tcW w:w="2238" w:type="dxa"/>
            <w:tcBorders>
              <w:top w:val="single" w:sz="4" w:space="0" w:color="auto"/>
              <w:left w:val="single" w:sz="4" w:space="0" w:color="auto"/>
              <w:bottom w:val="single" w:sz="4" w:space="0" w:color="auto"/>
              <w:right w:val="single" w:sz="4" w:space="0" w:color="auto"/>
            </w:tcBorders>
            <w:hideMark/>
          </w:tcPr>
          <w:p w:rsidR="00D07FAF" w:rsidRPr="00C52688" w:rsidRDefault="00D07FAF" w:rsidP="00D07FAF">
            <w:pPr>
              <w:shd w:val="clear" w:color="auto" w:fill="FFFFFF"/>
              <w:ind w:left="0"/>
              <w:rPr>
                <w:rFonts w:ascii="Times New Roman" w:hAnsi="Times New Roman" w:cs="Times New Roman"/>
                <w:sz w:val="20"/>
                <w:szCs w:val="20"/>
                <w:lang w:val="ru-RU"/>
              </w:rPr>
            </w:pPr>
            <w:r w:rsidRPr="00C52688">
              <w:rPr>
                <w:rFonts w:ascii="Times New Roman" w:hAnsi="Times New Roman" w:cs="Times New Roman"/>
                <w:sz w:val="20"/>
                <w:szCs w:val="20"/>
                <w:lang w:val="ru-RU"/>
              </w:rPr>
              <w:t xml:space="preserve">Пойма и низкие подпойменные террасы  с лугами и </w:t>
            </w:r>
            <w:proofErr w:type="gramStart"/>
            <w:r w:rsidRPr="00C52688">
              <w:rPr>
                <w:rFonts w:ascii="Times New Roman" w:hAnsi="Times New Roman" w:cs="Times New Roman"/>
                <w:sz w:val="20"/>
                <w:szCs w:val="20"/>
                <w:lang w:val="ru-RU"/>
              </w:rPr>
              <w:t>разно</w:t>
            </w:r>
            <w:r w:rsidR="004722DA">
              <w:rPr>
                <w:rFonts w:ascii="Times New Roman" w:hAnsi="Times New Roman" w:cs="Times New Roman"/>
                <w:sz w:val="20"/>
                <w:szCs w:val="20"/>
                <w:lang w:val="ru-RU"/>
              </w:rPr>
              <w:t>-</w:t>
            </w:r>
            <w:r w:rsidRPr="00C52688">
              <w:rPr>
                <w:rFonts w:ascii="Times New Roman" w:hAnsi="Times New Roman" w:cs="Times New Roman"/>
                <w:sz w:val="20"/>
                <w:szCs w:val="20"/>
                <w:lang w:val="ru-RU"/>
              </w:rPr>
              <w:t>травной</w:t>
            </w:r>
            <w:proofErr w:type="gramEnd"/>
            <w:r w:rsidRPr="00C52688">
              <w:rPr>
                <w:rFonts w:ascii="Times New Roman" w:hAnsi="Times New Roman" w:cs="Times New Roman"/>
                <w:sz w:val="20"/>
                <w:szCs w:val="20"/>
                <w:lang w:val="ru-RU"/>
              </w:rPr>
              <w:t xml:space="preserve"> степью на лугово-черноземных почвах</w:t>
            </w:r>
            <w:r w:rsidR="004722DA">
              <w:rPr>
                <w:rFonts w:ascii="Times New Roman" w:hAnsi="Times New Roman" w:cs="Times New Roman"/>
                <w:sz w:val="20"/>
                <w:szCs w:val="20"/>
                <w:lang w:val="ru-RU"/>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shd w:val="clear" w:color="auto" w:fill="FFFFFF"/>
              <w:ind w:left="0" w:right="-108"/>
              <w:jc w:val="center"/>
              <w:rPr>
                <w:rFonts w:ascii="Times New Roman" w:hAnsi="Times New Roman" w:cs="Times New Roman"/>
                <w:bCs/>
                <w:color w:val="000000"/>
                <w:sz w:val="20"/>
                <w:szCs w:val="20"/>
              </w:rPr>
            </w:pPr>
            <w:r w:rsidRPr="00AC1766">
              <w:rPr>
                <w:rFonts w:ascii="Times New Roman" w:hAnsi="Times New Roman" w:cs="Times New Roman"/>
                <w:bCs/>
                <w:color w:val="000000"/>
                <w:sz w:val="20"/>
                <w:szCs w:val="20"/>
              </w:rPr>
              <w:t>III</w:t>
            </w:r>
          </w:p>
        </w:tc>
        <w:tc>
          <w:tcPr>
            <w:tcW w:w="425" w:type="dxa"/>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shd w:val="clear" w:color="auto" w:fill="FFFFFF"/>
              <w:ind w:left="0" w:right="-108"/>
              <w:jc w:val="center"/>
              <w:rPr>
                <w:rFonts w:ascii="Times New Roman" w:hAnsi="Times New Roman" w:cs="Times New Roman"/>
                <w:bCs/>
                <w:color w:val="000000"/>
                <w:sz w:val="20"/>
                <w:szCs w:val="20"/>
              </w:rPr>
            </w:pPr>
            <w:r w:rsidRPr="00AC1766">
              <w:rPr>
                <w:rFonts w:ascii="Times New Roman" w:hAnsi="Times New Roman" w:cs="Times New Roman"/>
                <w:bCs/>
                <w:color w:val="000000"/>
                <w:sz w:val="20"/>
                <w:szCs w:val="20"/>
              </w:rPr>
              <w:t>III</w:t>
            </w:r>
          </w:p>
        </w:tc>
        <w:tc>
          <w:tcPr>
            <w:tcW w:w="426" w:type="dxa"/>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shd w:val="clear" w:color="auto" w:fill="FFFFFF"/>
              <w:ind w:left="0" w:right="-108"/>
              <w:jc w:val="center"/>
              <w:rPr>
                <w:rFonts w:ascii="Times New Roman" w:hAnsi="Times New Roman" w:cs="Times New Roman"/>
                <w:bCs/>
                <w:color w:val="000000"/>
                <w:sz w:val="20"/>
                <w:szCs w:val="20"/>
              </w:rPr>
            </w:pPr>
            <w:r w:rsidRPr="00AC1766">
              <w:rPr>
                <w:rFonts w:ascii="Times New Roman" w:hAnsi="Times New Roman" w:cs="Times New Roman"/>
                <w:bCs/>
                <w:color w:val="000000"/>
                <w:sz w:val="20"/>
                <w:szCs w:val="20"/>
              </w:rPr>
              <w:t>III</w:t>
            </w:r>
          </w:p>
        </w:tc>
        <w:tc>
          <w:tcPr>
            <w:tcW w:w="567" w:type="dxa"/>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shd w:val="clear" w:color="auto" w:fill="FFFFFF"/>
              <w:ind w:left="0" w:right="-108"/>
              <w:jc w:val="center"/>
              <w:rPr>
                <w:rFonts w:ascii="Times New Roman" w:hAnsi="Times New Roman" w:cs="Times New Roman"/>
                <w:bCs/>
                <w:color w:val="000000"/>
                <w:sz w:val="20"/>
                <w:szCs w:val="20"/>
              </w:rPr>
            </w:pPr>
            <w:r w:rsidRPr="00AC1766">
              <w:rPr>
                <w:rFonts w:ascii="Times New Roman" w:hAnsi="Times New Roman" w:cs="Times New Roman"/>
                <w:bCs/>
                <w:color w:val="000000"/>
                <w:sz w:val="20"/>
                <w:szCs w:val="20"/>
              </w:rPr>
              <w:t>III</w:t>
            </w:r>
          </w:p>
        </w:tc>
        <w:tc>
          <w:tcPr>
            <w:tcW w:w="425" w:type="dxa"/>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shd w:val="clear" w:color="auto" w:fill="FFFFFF"/>
              <w:ind w:left="0" w:right="-108"/>
              <w:jc w:val="center"/>
              <w:rPr>
                <w:rFonts w:ascii="Times New Roman" w:hAnsi="Times New Roman" w:cs="Times New Roman"/>
                <w:bCs/>
                <w:color w:val="000000"/>
                <w:sz w:val="20"/>
                <w:szCs w:val="20"/>
              </w:rPr>
            </w:pPr>
            <w:r w:rsidRPr="00AC1766">
              <w:rPr>
                <w:rFonts w:ascii="Times New Roman" w:hAnsi="Times New Roman" w:cs="Times New Roman"/>
                <w:bCs/>
                <w:color w:val="000000"/>
                <w:sz w:val="20"/>
                <w:szCs w:val="20"/>
              </w:rPr>
              <w:t>II</w:t>
            </w:r>
          </w:p>
        </w:tc>
        <w:tc>
          <w:tcPr>
            <w:tcW w:w="425" w:type="dxa"/>
            <w:tcBorders>
              <w:top w:val="single" w:sz="4" w:space="0" w:color="auto"/>
              <w:left w:val="single" w:sz="4" w:space="0" w:color="auto"/>
              <w:bottom w:val="single" w:sz="4" w:space="0" w:color="auto"/>
              <w:right w:val="single" w:sz="4" w:space="0" w:color="auto"/>
            </w:tcBorders>
            <w:vAlign w:val="center"/>
            <w:hideMark/>
          </w:tcPr>
          <w:p w:rsidR="00D07FAF" w:rsidRPr="00AC1766" w:rsidRDefault="00D07FAF" w:rsidP="00D07FAF">
            <w:pPr>
              <w:shd w:val="clear" w:color="auto" w:fill="FFFFFF"/>
              <w:ind w:left="0" w:right="-108"/>
              <w:jc w:val="center"/>
              <w:rPr>
                <w:rFonts w:ascii="Times New Roman" w:hAnsi="Times New Roman" w:cs="Times New Roman"/>
                <w:bCs/>
                <w:color w:val="000000"/>
                <w:sz w:val="20"/>
                <w:szCs w:val="20"/>
              </w:rPr>
            </w:pPr>
            <w:r w:rsidRPr="00AC1766">
              <w:rPr>
                <w:rFonts w:ascii="Times New Roman" w:hAnsi="Times New Roman" w:cs="Times New Roman"/>
                <w:bCs/>
                <w:color w:val="000000"/>
                <w:sz w:val="20"/>
                <w:szCs w:val="20"/>
              </w:rPr>
              <w:t>II</w:t>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rsidR="00D07FAF" w:rsidRPr="00AC1766" w:rsidRDefault="00D07FAF" w:rsidP="00D07FAF">
            <w:pPr>
              <w:pStyle w:val="afc"/>
              <w:spacing w:line="276" w:lineRule="auto"/>
              <w:ind w:left="0"/>
              <w:rPr>
                <w:rFonts w:ascii="Times New Roman" w:hAnsi="Times New Roman"/>
                <w:sz w:val="20"/>
                <w:szCs w:val="20"/>
                <w:lang w:val="ru-RU"/>
              </w:rPr>
            </w:pPr>
            <w:r w:rsidRPr="00AC1766">
              <w:rPr>
                <w:rFonts w:ascii="Times New Roman" w:hAnsi="Times New Roman"/>
                <w:sz w:val="20"/>
                <w:szCs w:val="20"/>
                <w:lang w:val="ru-RU"/>
              </w:rPr>
              <w:t>Высокий средоформирующий потенциал.</w:t>
            </w:r>
          </w:p>
          <w:p w:rsidR="00D07FAF" w:rsidRPr="00AC1766" w:rsidRDefault="00D07FAF" w:rsidP="00D07FAF">
            <w:pPr>
              <w:pStyle w:val="afc"/>
              <w:spacing w:line="276" w:lineRule="auto"/>
              <w:ind w:left="0"/>
              <w:rPr>
                <w:rFonts w:ascii="Times New Roman" w:hAnsi="Times New Roman"/>
                <w:sz w:val="20"/>
                <w:szCs w:val="20"/>
                <w:lang w:val="ru-RU"/>
              </w:rPr>
            </w:pPr>
            <w:r w:rsidRPr="00AC1766">
              <w:rPr>
                <w:rFonts w:ascii="Times New Roman" w:hAnsi="Times New Roman"/>
                <w:sz w:val="20"/>
                <w:szCs w:val="20"/>
                <w:lang w:val="ru-RU"/>
              </w:rPr>
              <w:t>Регулирование стока.</w:t>
            </w:r>
          </w:p>
          <w:p w:rsidR="00D07FAF" w:rsidRPr="00AC1766" w:rsidRDefault="00D07FAF" w:rsidP="00D07FAF">
            <w:pPr>
              <w:pStyle w:val="afc"/>
              <w:spacing w:line="276" w:lineRule="auto"/>
              <w:ind w:left="0"/>
              <w:rPr>
                <w:rFonts w:ascii="Times New Roman" w:hAnsi="Times New Roman"/>
                <w:sz w:val="20"/>
                <w:szCs w:val="20"/>
                <w:lang w:val="ru-RU"/>
              </w:rPr>
            </w:pPr>
            <w:r w:rsidRPr="00AC1766">
              <w:rPr>
                <w:rFonts w:ascii="Times New Roman" w:hAnsi="Times New Roman"/>
                <w:sz w:val="20"/>
                <w:szCs w:val="20"/>
                <w:lang w:val="ru-RU"/>
              </w:rPr>
              <w:t>Охрана поверхностных вод и  ценных пойменных ландшафтов.</w:t>
            </w:r>
          </w:p>
        </w:tc>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D07FAF" w:rsidRPr="00AC1766" w:rsidRDefault="00D07FAF" w:rsidP="00D07FAF">
            <w:pPr>
              <w:pStyle w:val="afc"/>
              <w:spacing w:line="276" w:lineRule="auto"/>
              <w:ind w:left="0"/>
              <w:rPr>
                <w:rFonts w:ascii="Times New Roman" w:hAnsi="Times New Roman"/>
                <w:sz w:val="20"/>
                <w:szCs w:val="20"/>
                <w:lang w:val="ru-RU"/>
              </w:rPr>
            </w:pPr>
            <w:proofErr w:type="gramStart"/>
            <w:r w:rsidRPr="00AC1766">
              <w:rPr>
                <w:rFonts w:ascii="Times New Roman" w:hAnsi="Times New Roman"/>
                <w:sz w:val="20"/>
                <w:szCs w:val="20"/>
                <w:lang w:val="ru-RU"/>
              </w:rPr>
              <w:t>Экстенсивное</w:t>
            </w:r>
            <w:proofErr w:type="gramEnd"/>
            <w:r w:rsidRPr="00AC1766">
              <w:rPr>
                <w:rFonts w:ascii="Times New Roman" w:hAnsi="Times New Roman"/>
                <w:sz w:val="20"/>
                <w:szCs w:val="20"/>
                <w:lang w:val="ru-RU"/>
              </w:rPr>
              <w:t xml:space="preserve"> исполь</w:t>
            </w:r>
            <w:r w:rsidR="004722DA">
              <w:rPr>
                <w:rFonts w:ascii="Times New Roman" w:hAnsi="Times New Roman"/>
                <w:sz w:val="20"/>
                <w:szCs w:val="20"/>
                <w:lang w:val="ru-RU"/>
              </w:rPr>
              <w:t>-</w:t>
            </w:r>
            <w:r w:rsidRPr="00AC1766">
              <w:rPr>
                <w:rFonts w:ascii="Times New Roman" w:hAnsi="Times New Roman"/>
                <w:sz w:val="20"/>
                <w:szCs w:val="20"/>
                <w:lang w:val="ru-RU"/>
              </w:rPr>
              <w:t>зование развивается и поддерживается посред</w:t>
            </w:r>
            <w:r w:rsidR="004722DA">
              <w:rPr>
                <w:rFonts w:ascii="Times New Roman" w:hAnsi="Times New Roman"/>
                <w:sz w:val="20"/>
                <w:szCs w:val="20"/>
                <w:lang w:val="ru-RU"/>
              </w:rPr>
              <w:t>-</w:t>
            </w:r>
            <w:r w:rsidRPr="00AC1766">
              <w:rPr>
                <w:rFonts w:ascii="Times New Roman" w:hAnsi="Times New Roman"/>
                <w:sz w:val="20"/>
                <w:szCs w:val="20"/>
                <w:lang w:val="ru-RU"/>
              </w:rPr>
              <w:t>ством индивидуальных проектов.</w:t>
            </w:r>
          </w:p>
          <w:p w:rsidR="00D07FAF" w:rsidRPr="00AC1766" w:rsidRDefault="00D07FAF" w:rsidP="00D07FAF">
            <w:pPr>
              <w:pStyle w:val="afc"/>
              <w:spacing w:line="276" w:lineRule="auto"/>
              <w:ind w:left="0"/>
              <w:rPr>
                <w:rFonts w:ascii="Times New Roman" w:hAnsi="Times New Roman"/>
                <w:sz w:val="20"/>
                <w:szCs w:val="20"/>
                <w:lang w:val="ru-RU"/>
              </w:rPr>
            </w:pPr>
            <w:r w:rsidRPr="00AC1766">
              <w:rPr>
                <w:rFonts w:ascii="Times New Roman" w:hAnsi="Times New Roman"/>
                <w:sz w:val="20"/>
                <w:szCs w:val="20"/>
                <w:lang w:val="ru-RU"/>
              </w:rPr>
              <w:t>Многофункциональная рекреация.</w:t>
            </w:r>
          </w:p>
          <w:p w:rsidR="00D07FAF" w:rsidRPr="00AC1766" w:rsidRDefault="00D07FAF" w:rsidP="00D07FAF">
            <w:pPr>
              <w:pStyle w:val="afc"/>
              <w:spacing w:line="276" w:lineRule="auto"/>
              <w:ind w:left="0"/>
              <w:rPr>
                <w:rFonts w:ascii="Times New Roman" w:hAnsi="Times New Roman"/>
                <w:sz w:val="20"/>
                <w:szCs w:val="20"/>
                <w:lang w:val="ru-RU"/>
              </w:rPr>
            </w:pPr>
            <w:r w:rsidRPr="00AC1766">
              <w:rPr>
                <w:rFonts w:ascii="Times New Roman" w:hAnsi="Times New Roman"/>
                <w:sz w:val="20"/>
                <w:szCs w:val="20"/>
                <w:lang w:val="ru-RU"/>
              </w:rPr>
              <w:t xml:space="preserve">Развитие баз </w:t>
            </w:r>
            <w:proofErr w:type="gramStart"/>
            <w:r w:rsidRPr="00AC1766">
              <w:rPr>
                <w:rFonts w:ascii="Times New Roman" w:hAnsi="Times New Roman"/>
                <w:sz w:val="20"/>
                <w:szCs w:val="20"/>
                <w:lang w:val="ru-RU"/>
              </w:rPr>
              <w:t>любитель</w:t>
            </w:r>
            <w:r w:rsidR="004722DA">
              <w:rPr>
                <w:rFonts w:ascii="Times New Roman" w:hAnsi="Times New Roman"/>
                <w:sz w:val="20"/>
                <w:szCs w:val="20"/>
                <w:lang w:val="ru-RU"/>
              </w:rPr>
              <w:t>-</w:t>
            </w:r>
            <w:r w:rsidRPr="00AC1766">
              <w:rPr>
                <w:rFonts w:ascii="Times New Roman" w:hAnsi="Times New Roman"/>
                <w:sz w:val="20"/>
                <w:szCs w:val="20"/>
                <w:lang w:val="ru-RU"/>
              </w:rPr>
              <w:t>ского</w:t>
            </w:r>
            <w:proofErr w:type="gramEnd"/>
            <w:r w:rsidRPr="00AC1766">
              <w:rPr>
                <w:rFonts w:ascii="Times New Roman" w:hAnsi="Times New Roman"/>
                <w:sz w:val="20"/>
                <w:szCs w:val="20"/>
                <w:lang w:val="ru-RU"/>
              </w:rPr>
              <w:t xml:space="preserve"> промысла.</w:t>
            </w:r>
          </w:p>
        </w:tc>
      </w:tr>
    </w:tbl>
    <w:p w:rsidR="00D07FAF" w:rsidRPr="00AC1766" w:rsidRDefault="00D07FAF" w:rsidP="008427F8">
      <w:pPr>
        <w:pStyle w:val="afc"/>
        <w:spacing w:line="319" w:lineRule="auto"/>
        <w:ind w:left="0" w:firstLine="284"/>
        <w:rPr>
          <w:rFonts w:ascii="Times New Roman" w:hAnsi="Times New Roman"/>
          <w:szCs w:val="24"/>
          <w:lang w:val="ru-RU"/>
        </w:rPr>
      </w:pPr>
      <w:r w:rsidRPr="00AC1766">
        <w:rPr>
          <w:rFonts w:ascii="Times New Roman" w:hAnsi="Times New Roman"/>
          <w:szCs w:val="24"/>
          <w:lang w:val="ru-RU"/>
        </w:rPr>
        <w:t>Принцип оценки ландшафтов для функционального использования территории:</w:t>
      </w:r>
    </w:p>
    <w:p w:rsidR="00D07FAF" w:rsidRPr="00AC1766" w:rsidRDefault="008427F8" w:rsidP="008427F8">
      <w:pPr>
        <w:pStyle w:val="afc"/>
        <w:spacing w:line="319" w:lineRule="auto"/>
        <w:ind w:left="0" w:firstLine="284"/>
        <w:rPr>
          <w:rFonts w:ascii="Times New Roman" w:hAnsi="Times New Roman"/>
          <w:szCs w:val="24"/>
          <w:lang w:val="ru-RU"/>
        </w:rPr>
      </w:pPr>
      <w:r>
        <w:rPr>
          <w:rFonts w:ascii="Times New Roman" w:hAnsi="Times New Roman"/>
          <w:szCs w:val="24"/>
          <w:lang w:val="ru-RU"/>
        </w:rPr>
        <w:t xml:space="preserve">         </w:t>
      </w:r>
      <w:r w:rsidR="00D07FAF" w:rsidRPr="00AC1766">
        <w:rPr>
          <w:rFonts w:ascii="Times New Roman" w:hAnsi="Times New Roman"/>
          <w:szCs w:val="24"/>
          <w:lang w:val="ru-RU"/>
        </w:rPr>
        <w:t>I – наиболее благоприятные;</w:t>
      </w:r>
    </w:p>
    <w:p w:rsidR="00D07FAF" w:rsidRPr="00AC1766" w:rsidRDefault="008427F8" w:rsidP="008427F8">
      <w:pPr>
        <w:pStyle w:val="afc"/>
        <w:spacing w:line="319" w:lineRule="auto"/>
        <w:ind w:left="0" w:firstLine="284"/>
        <w:rPr>
          <w:rFonts w:ascii="Times New Roman" w:hAnsi="Times New Roman"/>
          <w:szCs w:val="24"/>
          <w:lang w:val="ru-RU"/>
        </w:rPr>
      </w:pPr>
      <w:r>
        <w:rPr>
          <w:rFonts w:ascii="Times New Roman" w:hAnsi="Times New Roman"/>
          <w:szCs w:val="24"/>
          <w:lang w:val="ru-RU"/>
        </w:rPr>
        <w:t xml:space="preserve">       </w:t>
      </w:r>
      <w:r w:rsidR="00D07FAF" w:rsidRPr="00AC1766">
        <w:rPr>
          <w:rFonts w:ascii="Times New Roman" w:hAnsi="Times New Roman"/>
          <w:szCs w:val="24"/>
          <w:lang w:val="ru-RU"/>
        </w:rPr>
        <w:t>II – благоприятные;</w:t>
      </w:r>
    </w:p>
    <w:p w:rsidR="00D07FAF" w:rsidRPr="00AC1766" w:rsidRDefault="008427F8" w:rsidP="008427F8">
      <w:pPr>
        <w:pStyle w:val="afc"/>
        <w:spacing w:line="319" w:lineRule="auto"/>
        <w:ind w:left="0" w:firstLine="284"/>
        <w:rPr>
          <w:rFonts w:ascii="Times New Roman" w:hAnsi="Times New Roman"/>
          <w:szCs w:val="24"/>
          <w:lang w:val="ru-RU"/>
        </w:rPr>
      </w:pPr>
      <w:r>
        <w:rPr>
          <w:rFonts w:ascii="Times New Roman" w:hAnsi="Times New Roman"/>
          <w:szCs w:val="24"/>
          <w:lang w:val="ru-RU"/>
        </w:rPr>
        <w:t xml:space="preserve">      </w:t>
      </w:r>
      <w:r w:rsidR="00D07FAF" w:rsidRPr="00AC1766">
        <w:rPr>
          <w:rFonts w:ascii="Times New Roman" w:hAnsi="Times New Roman"/>
          <w:szCs w:val="24"/>
          <w:lang w:val="ru-RU"/>
        </w:rPr>
        <w:t>III – выборочно благоприятные;</w:t>
      </w:r>
    </w:p>
    <w:p w:rsidR="00D07FAF" w:rsidRPr="00AC1766" w:rsidRDefault="008427F8" w:rsidP="008427F8">
      <w:pPr>
        <w:pStyle w:val="afc"/>
        <w:spacing w:line="319" w:lineRule="auto"/>
        <w:ind w:left="0" w:firstLine="284"/>
        <w:rPr>
          <w:rFonts w:ascii="Times New Roman" w:hAnsi="Times New Roman"/>
          <w:szCs w:val="24"/>
          <w:lang w:val="ru-RU"/>
        </w:rPr>
      </w:pPr>
      <w:r>
        <w:rPr>
          <w:rFonts w:ascii="Times New Roman" w:hAnsi="Times New Roman"/>
          <w:szCs w:val="24"/>
          <w:lang w:val="ru-RU"/>
        </w:rPr>
        <w:t xml:space="preserve">      </w:t>
      </w:r>
      <w:r w:rsidR="00D07FAF" w:rsidRPr="00AC1766">
        <w:rPr>
          <w:rFonts w:ascii="Times New Roman" w:hAnsi="Times New Roman"/>
          <w:szCs w:val="24"/>
          <w:lang w:val="ru-RU"/>
        </w:rPr>
        <w:t>IV – непригодные.</w:t>
      </w:r>
    </w:p>
    <w:p w:rsidR="00D07FAF" w:rsidRPr="00AC1766" w:rsidRDefault="00D07FAF" w:rsidP="008427F8">
      <w:pPr>
        <w:pStyle w:val="afc"/>
        <w:spacing w:line="319" w:lineRule="auto"/>
        <w:ind w:left="0" w:firstLine="284"/>
        <w:rPr>
          <w:rFonts w:ascii="Times New Roman" w:hAnsi="Times New Roman"/>
          <w:szCs w:val="24"/>
          <w:lang w:val="ru-RU"/>
        </w:rPr>
      </w:pPr>
      <w:r w:rsidRPr="00AC1766">
        <w:rPr>
          <w:rFonts w:ascii="Times New Roman" w:hAnsi="Times New Roman"/>
          <w:szCs w:val="24"/>
          <w:lang w:val="ru-RU"/>
        </w:rPr>
        <w:lastRenderedPageBreak/>
        <w:t>Наибольшей рекреационной ценностью обладают прибрежные ландшафты с искусственными древесно-кустарниковыми насаждениями. На этой территории может активно развиваться:</w:t>
      </w:r>
    </w:p>
    <w:p w:rsidR="00D07FAF" w:rsidRPr="00AC1766" w:rsidRDefault="008427F8" w:rsidP="008427F8">
      <w:pPr>
        <w:pStyle w:val="afc"/>
        <w:spacing w:line="319" w:lineRule="auto"/>
        <w:ind w:left="0" w:firstLine="284"/>
        <w:rPr>
          <w:rFonts w:ascii="Times New Roman" w:hAnsi="Times New Roman"/>
          <w:szCs w:val="24"/>
          <w:lang w:val="ru-RU"/>
        </w:rPr>
      </w:pPr>
      <w:r>
        <w:rPr>
          <w:rFonts w:ascii="Times New Roman" w:hAnsi="Times New Roman"/>
          <w:szCs w:val="24"/>
          <w:lang w:val="ru-RU"/>
        </w:rPr>
        <w:t xml:space="preserve">           </w:t>
      </w:r>
      <w:r w:rsidR="00D07FAF" w:rsidRPr="00AC1766">
        <w:rPr>
          <w:rFonts w:ascii="Times New Roman" w:hAnsi="Times New Roman"/>
          <w:szCs w:val="24"/>
          <w:lang w:val="ru-RU"/>
        </w:rPr>
        <w:t xml:space="preserve">- </w:t>
      </w:r>
      <w:r w:rsidR="00D07FAF">
        <w:rPr>
          <w:rFonts w:ascii="Times New Roman" w:hAnsi="Times New Roman"/>
          <w:szCs w:val="24"/>
          <w:lang w:val="ru-RU"/>
        </w:rPr>
        <w:t>отдых выходного дня;</w:t>
      </w:r>
    </w:p>
    <w:p w:rsidR="00D07FAF" w:rsidRPr="00AC1766" w:rsidRDefault="008427F8" w:rsidP="008427F8">
      <w:pPr>
        <w:pStyle w:val="afc"/>
        <w:spacing w:line="319" w:lineRule="auto"/>
        <w:ind w:left="0" w:firstLine="284"/>
        <w:rPr>
          <w:rFonts w:ascii="Times New Roman" w:hAnsi="Times New Roman"/>
          <w:szCs w:val="24"/>
          <w:lang w:val="ru-RU"/>
        </w:rPr>
      </w:pPr>
      <w:r>
        <w:rPr>
          <w:rFonts w:ascii="Times New Roman" w:hAnsi="Times New Roman"/>
          <w:szCs w:val="24"/>
          <w:lang w:val="ru-RU"/>
        </w:rPr>
        <w:t xml:space="preserve">           </w:t>
      </w:r>
      <w:r w:rsidR="00D07FAF" w:rsidRPr="00AC1766">
        <w:rPr>
          <w:rFonts w:ascii="Times New Roman" w:hAnsi="Times New Roman"/>
          <w:szCs w:val="24"/>
          <w:lang w:val="ru-RU"/>
        </w:rPr>
        <w:t>-</w:t>
      </w:r>
      <w:r>
        <w:rPr>
          <w:rFonts w:ascii="Times New Roman" w:hAnsi="Times New Roman"/>
          <w:szCs w:val="24"/>
          <w:lang w:val="ru-RU"/>
        </w:rPr>
        <w:t xml:space="preserve"> </w:t>
      </w:r>
      <w:r w:rsidR="00D07FAF" w:rsidRPr="00AC1766">
        <w:rPr>
          <w:rFonts w:ascii="Times New Roman" w:hAnsi="Times New Roman"/>
          <w:szCs w:val="24"/>
          <w:lang w:val="ru-RU"/>
        </w:rPr>
        <w:t>любительский и спортивный лов</w:t>
      </w:r>
      <w:r w:rsidR="00D07FAF">
        <w:rPr>
          <w:rFonts w:ascii="Times New Roman" w:hAnsi="Times New Roman"/>
          <w:szCs w:val="24"/>
          <w:lang w:val="ru-RU"/>
        </w:rPr>
        <w:t>;</w:t>
      </w:r>
    </w:p>
    <w:p w:rsidR="00D07FAF" w:rsidRDefault="008427F8" w:rsidP="008427F8">
      <w:pPr>
        <w:pStyle w:val="afc"/>
        <w:spacing w:line="319" w:lineRule="auto"/>
        <w:ind w:left="0" w:firstLine="284"/>
        <w:rPr>
          <w:rFonts w:ascii="Times New Roman" w:hAnsi="Times New Roman"/>
          <w:szCs w:val="24"/>
          <w:lang w:val="ru-RU"/>
        </w:rPr>
      </w:pPr>
      <w:r>
        <w:rPr>
          <w:rFonts w:ascii="Times New Roman" w:hAnsi="Times New Roman"/>
          <w:szCs w:val="24"/>
          <w:lang w:val="ru-RU"/>
        </w:rPr>
        <w:t xml:space="preserve">           </w:t>
      </w:r>
      <w:r w:rsidR="00D07FAF" w:rsidRPr="00AC1766">
        <w:rPr>
          <w:rFonts w:ascii="Times New Roman" w:hAnsi="Times New Roman"/>
          <w:szCs w:val="24"/>
          <w:lang w:val="ru-RU"/>
        </w:rPr>
        <w:t>-</w:t>
      </w:r>
      <w:r>
        <w:rPr>
          <w:rFonts w:ascii="Times New Roman" w:hAnsi="Times New Roman"/>
          <w:szCs w:val="24"/>
          <w:lang w:val="ru-RU"/>
        </w:rPr>
        <w:t xml:space="preserve"> </w:t>
      </w:r>
      <w:r w:rsidR="00D07FAF" w:rsidRPr="00AC1766">
        <w:rPr>
          <w:rFonts w:ascii="Times New Roman" w:hAnsi="Times New Roman"/>
          <w:szCs w:val="24"/>
          <w:lang w:val="ru-RU"/>
        </w:rPr>
        <w:t>любительская и спортивная охота.</w:t>
      </w:r>
    </w:p>
    <w:p w:rsidR="00B92190" w:rsidRPr="007D66CE" w:rsidRDefault="00B92190" w:rsidP="007C5C0B">
      <w:pPr>
        <w:pStyle w:val="afc"/>
        <w:spacing w:line="319" w:lineRule="auto"/>
        <w:ind w:left="0"/>
        <w:rPr>
          <w:rFonts w:ascii="Times New Roman" w:hAnsi="Times New Roman"/>
          <w:szCs w:val="24"/>
          <w:highlight w:val="yellow"/>
          <w:lang w:val="ru-RU"/>
        </w:rPr>
      </w:pPr>
    </w:p>
    <w:p w:rsidR="004A1239" w:rsidRPr="007C5C0B" w:rsidRDefault="00B92190" w:rsidP="008427F8">
      <w:pPr>
        <w:ind w:left="0"/>
        <w:rPr>
          <w:rFonts w:ascii="Times New Roman" w:hAnsi="Times New Roman"/>
          <w:b/>
          <w:color w:val="000000"/>
          <w:sz w:val="28"/>
          <w:szCs w:val="28"/>
          <w:lang w:val="ru-RU"/>
        </w:rPr>
      </w:pPr>
      <w:r>
        <w:rPr>
          <w:rFonts w:ascii="Times New Roman" w:hAnsi="Times New Roman"/>
          <w:b/>
          <w:color w:val="000000"/>
          <w:sz w:val="28"/>
          <w:szCs w:val="28"/>
          <w:lang w:val="ru-RU"/>
        </w:rPr>
        <w:t xml:space="preserve">     </w:t>
      </w:r>
      <w:r w:rsidR="00D136AD">
        <w:rPr>
          <w:rFonts w:ascii="Times New Roman" w:hAnsi="Times New Roman"/>
          <w:b/>
          <w:color w:val="000000"/>
          <w:sz w:val="28"/>
          <w:szCs w:val="28"/>
          <w:lang w:val="ru-RU"/>
        </w:rPr>
        <w:t xml:space="preserve"> </w:t>
      </w:r>
      <w:r w:rsidR="006D7DA6" w:rsidRPr="007C5C0B">
        <w:rPr>
          <w:rFonts w:ascii="Times New Roman" w:hAnsi="Times New Roman"/>
          <w:b/>
          <w:color w:val="000000"/>
          <w:sz w:val="28"/>
          <w:szCs w:val="28"/>
          <w:lang w:val="ru-RU"/>
        </w:rPr>
        <w:t xml:space="preserve">4. </w:t>
      </w:r>
      <w:r w:rsidR="00F57636" w:rsidRPr="007C5C0B">
        <w:rPr>
          <w:rFonts w:ascii="Times New Roman" w:hAnsi="Times New Roman"/>
          <w:b/>
          <w:color w:val="000000"/>
          <w:sz w:val="28"/>
          <w:szCs w:val="28"/>
          <w:lang w:val="ru-RU"/>
        </w:rPr>
        <w:t xml:space="preserve"> </w:t>
      </w:r>
      <w:r w:rsidR="00BE642C" w:rsidRPr="007C5C0B">
        <w:rPr>
          <w:rFonts w:ascii="Times New Roman" w:hAnsi="Times New Roman"/>
          <w:b/>
          <w:color w:val="000000"/>
          <w:sz w:val="28"/>
          <w:szCs w:val="28"/>
          <w:lang w:val="ru-RU"/>
        </w:rPr>
        <w:t>Комплексная оценка, основ</w:t>
      </w:r>
      <w:r w:rsidR="006D7DA6" w:rsidRPr="007C5C0B">
        <w:rPr>
          <w:rFonts w:ascii="Times New Roman" w:hAnsi="Times New Roman"/>
          <w:b/>
          <w:color w:val="000000"/>
          <w:sz w:val="28"/>
          <w:szCs w:val="28"/>
          <w:lang w:val="ru-RU"/>
        </w:rPr>
        <w:t>ные проблемы и основные решения</w:t>
      </w:r>
    </w:p>
    <w:p w:rsidR="00DB1D3A" w:rsidRDefault="00916437" w:rsidP="008427F8">
      <w:pPr>
        <w:ind w:left="0"/>
        <w:rPr>
          <w:rFonts w:ascii="Times New Roman" w:hAnsi="Times New Roman"/>
          <w:b/>
          <w:color w:val="000000"/>
          <w:sz w:val="28"/>
          <w:szCs w:val="28"/>
          <w:lang w:val="ru-RU"/>
        </w:rPr>
      </w:pPr>
      <w:r w:rsidRPr="007C5C0B">
        <w:rPr>
          <w:rFonts w:ascii="Times New Roman" w:hAnsi="Times New Roman"/>
          <w:b/>
          <w:color w:val="000000"/>
          <w:sz w:val="28"/>
          <w:szCs w:val="28"/>
          <w:lang w:val="ru-RU"/>
        </w:rPr>
        <w:t xml:space="preserve"> </w:t>
      </w:r>
      <w:r w:rsidR="00B92190">
        <w:rPr>
          <w:rFonts w:ascii="Times New Roman" w:hAnsi="Times New Roman"/>
          <w:b/>
          <w:color w:val="000000"/>
          <w:sz w:val="28"/>
          <w:szCs w:val="28"/>
          <w:lang w:val="ru-RU"/>
        </w:rPr>
        <w:t xml:space="preserve">         </w:t>
      </w:r>
      <w:r w:rsidR="00D136AD">
        <w:rPr>
          <w:rFonts w:ascii="Times New Roman" w:hAnsi="Times New Roman"/>
          <w:b/>
          <w:color w:val="000000"/>
          <w:sz w:val="28"/>
          <w:szCs w:val="28"/>
          <w:lang w:val="ru-RU"/>
        </w:rPr>
        <w:t xml:space="preserve"> </w:t>
      </w:r>
      <w:r w:rsidR="004A1239" w:rsidRPr="007C5C0B">
        <w:rPr>
          <w:rFonts w:ascii="Times New Roman" w:hAnsi="Times New Roman"/>
          <w:b/>
          <w:color w:val="000000"/>
          <w:sz w:val="28"/>
          <w:szCs w:val="28"/>
          <w:lang w:val="ru-RU"/>
        </w:rPr>
        <w:t>г</w:t>
      </w:r>
      <w:r w:rsidR="00BE642C" w:rsidRPr="007C5C0B">
        <w:rPr>
          <w:rFonts w:ascii="Times New Roman" w:hAnsi="Times New Roman"/>
          <w:b/>
          <w:color w:val="000000"/>
          <w:sz w:val="28"/>
          <w:szCs w:val="28"/>
          <w:lang w:val="ru-RU"/>
        </w:rPr>
        <w:t>енерального</w:t>
      </w:r>
      <w:r w:rsidR="004A1239" w:rsidRPr="007C5C0B">
        <w:rPr>
          <w:rFonts w:ascii="Times New Roman" w:hAnsi="Times New Roman"/>
          <w:b/>
          <w:color w:val="000000"/>
          <w:sz w:val="28"/>
          <w:szCs w:val="28"/>
          <w:lang w:val="ru-RU"/>
        </w:rPr>
        <w:t xml:space="preserve"> </w:t>
      </w:r>
      <w:r w:rsidR="00FA5607" w:rsidRPr="007C5C0B">
        <w:rPr>
          <w:rFonts w:ascii="Times New Roman" w:hAnsi="Times New Roman"/>
          <w:b/>
          <w:color w:val="000000"/>
          <w:sz w:val="28"/>
          <w:szCs w:val="28"/>
          <w:lang w:val="ru-RU"/>
        </w:rPr>
        <w:t>п</w:t>
      </w:r>
      <w:r w:rsidR="00BE642C" w:rsidRPr="007C5C0B">
        <w:rPr>
          <w:rFonts w:ascii="Times New Roman" w:hAnsi="Times New Roman"/>
          <w:b/>
          <w:color w:val="000000"/>
          <w:sz w:val="28"/>
          <w:szCs w:val="28"/>
          <w:lang w:val="ru-RU"/>
        </w:rPr>
        <w:t>лана</w:t>
      </w:r>
      <w:r w:rsidR="00B92190">
        <w:rPr>
          <w:rFonts w:ascii="Times New Roman" w:hAnsi="Times New Roman"/>
          <w:b/>
          <w:color w:val="000000"/>
          <w:sz w:val="28"/>
          <w:szCs w:val="28"/>
          <w:lang w:val="ru-RU"/>
        </w:rPr>
        <w:t>.</w:t>
      </w:r>
    </w:p>
    <w:p w:rsidR="008427F8" w:rsidRPr="007C5C0B" w:rsidRDefault="008427F8" w:rsidP="008427F8">
      <w:pPr>
        <w:ind w:left="0"/>
        <w:rPr>
          <w:rFonts w:ascii="Times New Roman" w:hAnsi="Times New Roman"/>
          <w:b/>
          <w:color w:val="000000"/>
          <w:sz w:val="28"/>
          <w:szCs w:val="28"/>
          <w:lang w:val="ru-RU"/>
        </w:rPr>
      </w:pPr>
    </w:p>
    <w:p w:rsidR="00BE642C" w:rsidRPr="007C5C0B" w:rsidRDefault="004A1239" w:rsidP="004A1239">
      <w:pPr>
        <w:pStyle w:val="afc"/>
        <w:spacing w:line="319" w:lineRule="auto"/>
        <w:rPr>
          <w:rFonts w:ascii="Times New Roman" w:hAnsi="Times New Roman"/>
          <w:b/>
          <w:color w:val="000000"/>
          <w:szCs w:val="24"/>
          <w:lang w:val="ru-RU"/>
        </w:rPr>
      </w:pPr>
      <w:r w:rsidRPr="007C5C0B">
        <w:rPr>
          <w:rFonts w:ascii="Times New Roman" w:hAnsi="Times New Roman"/>
          <w:b/>
          <w:color w:val="000000"/>
          <w:szCs w:val="24"/>
          <w:lang w:val="ru-RU"/>
        </w:rPr>
        <w:t xml:space="preserve"> </w:t>
      </w:r>
      <w:r w:rsidR="00BE642C" w:rsidRPr="007C5C0B">
        <w:rPr>
          <w:rFonts w:ascii="Times New Roman" w:hAnsi="Times New Roman"/>
          <w:b/>
          <w:color w:val="000000"/>
          <w:szCs w:val="24"/>
          <w:lang w:val="ru-RU"/>
        </w:rPr>
        <w:t>4.1</w:t>
      </w:r>
      <w:r w:rsidR="00B92190">
        <w:rPr>
          <w:rFonts w:ascii="Times New Roman" w:hAnsi="Times New Roman"/>
          <w:b/>
          <w:color w:val="000000"/>
          <w:szCs w:val="24"/>
          <w:lang w:val="ru-RU"/>
        </w:rPr>
        <w:t>.</w:t>
      </w:r>
      <w:r w:rsidR="00FA5607" w:rsidRPr="007C5C0B">
        <w:rPr>
          <w:rFonts w:ascii="Times New Roman" w:hAnsi="Times New Roman"/>
          <w:b/>
          <w:color w:val="000000"/>
          <w:szCs w:val="24"/>
          <w:lang w:val="ru-RU"/>
        </w:rPr>
        <w:t xml:space="preserve"> </w:t>
      </w:r>
      <w:r w:rsidR="00BE642C" w:rsidRPr="007C5C0B">
        <w:rPr>
          <w:rFonts w:ascii="Times New Roman" w:hAnsi="Times New Roman"/>
          <w:b/>
          <w:color w:val="000000"/>
          <w:szCs w:val="24"/>
          <w:lang w:val="ru-RU"/>
        </w:rPr>
        <w:t xml:space="preserve"> Оценка состояния и использования территории</w:t>
      </w:r>
      <w:r w:rsidR="00B92190">
        <w:rPr>
          <w:rFonts w:ascii="Times New Roman" w:hAnsi="Times New Roman"/>
          <w:b/>
          <w:color w:val="000000"/>
          <w:szCs w:val="24"/>
          <w:lang w:val="ru-RU"/>
        </w:rPr>
        <w:t>.</w:t>
      </w:r>
    </w:p>
    <w:p w:rsidR="00050167" w:rsidRPr="007C5C0B" w:rsidRDefault="000513ED" w:rsidP="00050167">
      <w:pPr>
        <w:pStyle w:val="S31"/>
        <w:ind w:firstLine="0"/>
        <w:rPr>
          <w:sz w:val="24"/>
          <w:szCs w:val="24"/>
          <w:lang w:val="ru-RU"/>
        </w:rPr>
      </w:pPr>
      <w:r w:rsidRPr="007C5C0B">
        <w:rPr>
          <w:sz w:val="24"/>
          <w:szCs w:val="24"/>
          <w:lang w:val="ru-RU"/>
        </w:rPr>
        <w:t xml:space="preserve">     </w:t>
      </w:r>
      <w:r w:rsidR="00050167" w:rsidRPr="007C5C0B">
        <w:rPr>
          <w:sz w:val="24"/>
          <w:szCs w:val="24"/>
          <w:lang w:val="ru-RU"/>
        </w:rPr>
        <w:t xml:space="preserve">Комплексная оценка территории </w:t>
      </w:r>
      <w:r w:rsidR="007C5C0B" w:rsidRPr="007C5C0B">
        <w:rPr>
          <w:sz w:val="24"/>
          <w:szCs w:val="24"/>
          <w:lang w:val="ru-RU"/>
        </w:rPr>
        <w:t>Отрадовского</w:t>
      </w:r>
      <w:r w:rsidR="00050167" w:rsidRPr="007C5C0B">
        <w:rPr>
          <w:sz w:val="24"/>
          <w:szCs w:val="24"/>
          <w:lang w:val="ru-RU"/>
        </w:rPr>
        <w:t xml:space="preserve"> сельского поселения и градостроительный анализ выполняются с целью определения потенциала поселения для дальнейшего развития и выявления проблемных планировочных ситуаций.</w:t>
      </w:r>
      <w:r w:rsidR="00E97711" w:rsidRPr="007C5C0B">
        <w:rPr>
          <w:sz w:val="24"/>
          <w:szCs w:val="24"/>
          <w:lang w:val="ru-RU"/>
        </w:rPr>
        <w:t xml:space="preserve"> </w:t>
      </w:r>
      <w:r w:rsidR="00050167" w:rsidRPr="007C5C0B">
        <w:rPr>
          <w:sz w:val="24"/>
          <w:szCs w:val="24"/>
          <w:lang w:val="ru-RU"/>
        </w:rPr>
        <w:t xml:space="preserve">Выявлены следующие категории потенциального  градостроительного развития и </w:t>
      </w:r>
      <w:r w:rsidR="00050167" w:rsidRPr="007C5C0B">
        <w:rPr>
          <w:b/>
          <w:sz w:val="24"/>
          <w:szCs w:val="24"/>
          <w:lang w:val="ru-RU"/>
        </w:rPr>
        <w:t>ограничения использования территории:</w:t>
      </w:r>
    </w:p>
    <w:p w:rsidR="00050167" w:rsidRPr="007C5C0B" w:rsidRDefault="00050167" w:rsidP="00241D76">
      <w:pPr>
        <w:pStyle w:val="S31"/>
        <w:ind w:firstLine="1276"/>
        <w:rPr>
          <w:sz w:val="24"/>
          <w:szCs w:val="24"/>
          <w:lang w:val="ru-RU"/>
        </w:rPr>
      </w:pPr>
      <w:r w:rsidRPr="007C5C0B">
        <w:rPr>
          <w:sz w:val="24"/>
          <w:szCs w:val="24"/>
          <w:lang w:val="ru-RU"/>
        </w:rPr>
        <w:t>-</w:t>
      </w:r>
      <w:r w:rsidR="00241D76">
        <w:rPr>
          <w:sz w:val="24"/>
          <w:szCs w:val="24"/>
          <w:lang w:val="ru-RU"/>
        </w:rPr>
        <w:t xml:space="preserve"> </w:t>
      </w:r>
      <w:r w:rsidRPr="007C5C0B">
        <w:rPr>
          <w:sz w:val="24"/>
          <w:szCs w:val="24"/>
          <w:lang w:val="ru-RU"/>
        </w:rPr>
        <w:t>территории, благоприятные для градостроительного развития;</w:t>
      </w:r>
    </w:p>
    <w:p w:rsidR="00050167" w:rsidRPr="007C5C0B" w:rsidRDefault="00050167" w:rsidP="00241D76">
      <w:pPr>
        <w:pStyle w:val="S31"/>
        <w:ind w:firstLine="1276"/>
        <w:rPr>
          <w:sz w:val="24"/>
          <w:szCs w:val="24"/>
          <w:lang w:val="ru-RU"/>
        </w:rPr>
      </w:pPr>
      <w:r w:rsidRPr="007C5C0B">
        <w:rPr>
          <w:sz w:val="24"/>
          <w:szCs w:val="24"/>
          <w:lang w:val="ru-RU"/>
        </w:rPr>
        <w:t>-</w:t>
      </w:r>
      <w:r w:rsidR="00241D76">
        <w:rPr>
          <w:sz w:val="24"/>
          <w:szCs w:val="24"/>
          <w:lang w:val="ru-RU"/>
        </w:rPr>
        <w:t xml:space="preserve"> </w:t>
      </w:r>
      <w:r w:rsidRPr="007C5C0B">
        <w:rPr>
          <w:sz w:val="24"/>
          <w:szCs w:val="24"/>
          <w:lang w:val="ru-RU"/>
        </w:rPr>
        <w:t>территории ограничения строительства по рельефу;</w:t>
      </w:r>
    </w:p>
    <w:p w:rsidR="00050167" w:rsidRPr="007C5C0B" w:rsidRDefault="00050167" w:rsidP="00241D76">
      <w:pPr>
        <w:pStyle w:val="S31"/>
        <w:ind w:firstLine="1276"/>
        <w:rPr>
          <w:sz w:val="24"/>
          <w:szCs w:val="24"/>
          <w:lang w:val="ru-RU"/>
        </w:rPr>
      </w:pPr>
      <w:r w:rsidRPr="007C5C0B">
        <w:rPr>
          <w:sz w:val="24"/>
          <w:szCs w:val="24"/>
          <w:lang w:val="ru-RU"/>
        </w:rPr>
        <w:t>-</w:t>
      </w:r>
      <w:r w:rsidR="00241D76">
        <w:rPr>
          <w:sz w:val="24"/>
          <w:szCs w:val="24"/>
          <w:lang w:val="ru-RU"/>
        </w:rPr>
        <w:t xml:space="preserve"> </w:t>
      </w:r>
      <w:r w:rsidRPr="007C5C0B">
        <w:rPr>
          <w:sz w:val="24"/>
          <w:szCs w:val="24"/>
          <w:lang w:val="ru-RU"/>
        </w:rPr>
        <w:t>территории зон с особыми условиями использования;</w:t>
      </w:r>
    </w:p>
    <w:p w:rsidR="00050167" w:rsidRPr="007C5C0B" w:rsidRDefault="00050167" w:rsidP="00241D76">
      <w:pPr>
        <w:pStyle w:val="S31"/>
        <w:ind w:firstLine="1276"/>
        <w:rPr>
          <w:sz w:val="24"/>
          <w:szCs w:val="24"/>
          <w:lang w:val="ru-RU"/>
        </w:rPr>
      </w:pPr>
      <w:r w:rsidRPr="007C5C0B">
        <w:rPr>
          <w:sz w:val="24"/>
          <w:szCs w:val="24"/>
          <w:lang w:val="ru-RU"/>
        </w:rPr>
        <w:t>-</w:t>
      </w:r>
      <w:r w:rsidR="00241D76">
        <w:rPr>
          <w:sz w:val="24"/>
          <w:szCs w:val="24"/>
          <w:lang w:val="ru-RU"/>
        </w:rPr>
        <w:t xml:space="preserve"> </w:t>
      </w:r>
      <w:r w:rsidRPr="007C5C0B">
        <w:rPr>
          <w:sz w:val="24"/>
          <w:szCs w:val="24"/>
          <w:lang w:val="ru-RU"/>
        </w:rPr>
        <w:t>территории ограниченного градостроительного развития.</w:t>
      </w:r>
    </w:p>
    <w:p w:rsidR="00050167" w:rsidRDefault="000513ED" w:rsidP="00050167">
      <w:pPr>
        <w:pStyle w:val="S31"/>
        <w:ind w:firstLine="0"/>
        <w:rPr>
          <w:sz w:val="24"/>
          <w:szCs w:val="24"/>
          <w:lang w:val="ru-RU"/>
        </w:rPr>
      </w:pPr>
      <w:r w:rsidRPr="007C5C0B">
        <w:rPr>
          <w:sz w:val="24"/>
          <w:szCs w:val="24"/>
          <w:lang w:val="ru-RU"/>
        </w:rPr>
        <w:t xml:space="preserve">    </w:t>
      </w:r>
      <w:r w:rsidR="00050167" w:rsidRPr="007C5C0B">
        <w:rPr>
          <w:sz w:val="24"/>
          <w:szCs w:val="24"/>
          <w:lang w:val="ru-RU"/>
        </w:rPr>
        <w:t xml:space="preserve">Система планировочных ограничений на территории </w:t>
      </w:r>
      <w:r w:rsidR="007C5C0B" w:rsidRPr="007C5C0B">
        <w:rPr>
          <w:sz w:val="24"/>
          <w:szCs w:val="24"/>
          <w:lang w:val="ru-RU"/>
        </w:rPr>
        <w:t>Отрадовского</w:t>
      </w:r>
      <w:r w:rsidR="00050167" w:rsidRPr="007C5C0B">
        <w:rPr>
          <w:sz w:val="24"/>
          <w:szCs w:val="24"/>
          <w:lang w:val="ru-RU"/>
        </w:rPr>
        <w:t xml:space="preserve"> сельского поселения выявлена на основании требований нормативных документов и является составной частью комплексной градостроительной оценки территории</w:t>
      </w:r>
      <w:r w:rsidR="006C1D97" w:rsidRPr="007C5C0B">
        <w:rPr>
          <w:sz w:val="24"/>
          <w:szCs w:val="24"/>
          <w:lang w:val="ru-RU"/>
        </w:rPr>
        <w:t>.</w:t>
      </w:r>
    </w:p>
    <w:p w:rsidR="00DC5CF9" w:rsidRDefault="00DC5CF9" w:rsidP="00DC5CF9">
      <w:pPr>
        <w:spacing w:line="319" w:lineRule="auto"/>
        <w:ind w:left="0"/>
        <w:contextualSpacing/>
        <w:rPr>
          <w:rFonts w:ascii="Times New Roman" w:hAnsi="Times New Roman" w:cs="Times New Roman"/>
          <w:lang w:val="ru-RU"/>
        </w:rPr>
      </w:pPr>
      <w:r w:rsidRPr="00DC5CF9">
        <w:rPr>
          <w:rFonts w:ascii="Times New Roman" w:hAnsi="Times New Roman" w:cs="Times New Roman"/>
          <w:lang w:val="ru-RU"/>
        </w:rPr>
        <w:t xml:space="preserve">     В соответствии</w:t>
      </w:r>
      <w:r w:rsidRPr="00DC5CF9">
        <w:rPr>
          <w:rFonts w:ascii="Times New Roman" w:hAnsi="Times New Roman" w:cs="Times New Roman"/>
          <w:b/>
          <w:lang w:val="ru-RU"/>
        </w:rPr>
        <w:t xml:space="preserve"> </w:t>
      </w:r>
      <w:r w:rsidRPr="00DC5CF9">
        <w:rPr>
          <w:rFonts w:ascii="Times New Roman" w:hAnsi="Times New Roman" w:cs="Times New Roman"/>
          <w:lang w:val="ru-RU"/>
        </w:rPr>
        <w:t>со статьей 65</w:t>
      </w:r>
      <w:r w:rsidRPr="00DC5CF9">
        <w:rPr>
          <w:rFonts w:ascii="Times New Roman" w:hAnsi="Times New Roman" w:cs="Times New Roman"/>
          <w:b/>
          <w:lang w:val="ru-RU"/>
        </w:rPr>
        <w:t xml:space="preserve"> </w:t>
      </w:r>
      <w:r w:rsidRPr="00DC5CF9">
        <w:rPr>
          <w:rFonts w:ascii="Times New Roman" w:hAnsi="Times New Roman" w:cs="Times New Roman"/>
          <w:lang w:val="ru-RU"/>
        </w:rPr>
        <w:t>Водного КодексаРоссийской Федерации</w:t>
      </w:r>
      <w:r w:rsidRPr="00DC5CF9">
        <w:rPr>
          <w:rFonts w:ascii="Times New Roman" w:hAnsi="Times New Roman" w:cs="Times New Roman"/>
          <w:b/>
          <w:lang w:val="ru-RU"/>
        </w:rPr>
        <w:t xml:space="preserve"> </w:t>
      </w:r>
      <w:r w:rsidRPr="00DC5CF9">
        <w:rPr>
          <w:rFonts w:ascii="Times New Roman" w:hAnsi="Times New Roman" w:cs="Times New Roman"/>
          <w:lang w:val="ru-RU"/>
        </w:rPr>
        <w:t xml:space="preserve">от 03.06.2006 г. устанавливаются </w:t>
      </w:r>
      <w:r w:rsidRPr="00DC5CF9">
        <w:rPr>
          <w:rFonts w:ascii="Times New Roman" w:hAnsi="Times New Roman" w:cs="Times New Roman"/>
          <w:b/>
          <w:i/>
          <w:lang w:val="ru-RU"/>
        </w:rPr>
        <w:t>водоохранные зоны</w:t>
      </w:r>
      <w:r w:rsidRPr="00DC5CF9">
        <w:rPr>
          <w:rFonts w:ascii="Times New Roman" w:hAnsi="Times New Roman" w:cs="Times New Roman"/>
          <w:lang w:val="ru-RU"/>
        </w:rPr>
        <w:t xml:space="preserve"> и </w:t>
      </w:r>
      <w:r w:rsidRPr="00DC5CF9">
        <w:rPr>
          <w:rFonts w:ascii="Times New Roman" w:hAnsi="Times New Roman" w:cs="Times New Roman"/>
          <w:b/>
          <w:bCs/>
          <w:i/>
          <w:lang w:val="ru-RU"/>
        </w:rPr>
        <w:t xml:space="preserve">прибрежные защитные полосы </w:t>
      </w:r>
      <w:r w:rsidRPr="00DC5CF9">
        <w:rPr>
          <w:rFonts w:ascii="Times New Roman" w:hAnsi="Times New Roman" w:cs="Times New Roman"/>
          <w:lang w:val="ru-RU"/>
        </w:rPr>
        <w:t>для водных объектов.</w:t>
      </w:r>
      <w:r w:rsidRPr="00DC5CF9">
        <w:rPr>
          <w:rFonts w:ascii="Times New Roman" w:hAnsi="Times New Roman" w:cs="Times New Roman"/>
          <w:b/>
          <w:lang w:val="ru-RU"/>
        </w:rPr>
        <w:t xml:space="preserve"> </w:t>
      </w:r>
      <w:proofErr w:type="gramStart"/>
      <w:r w:rsidRPr="00DC5CF9">
        <w:rPr>
          <w:rFonts w:ascii="Times New Roman" w:hAnsi="Times New Roman" w:cs="Times New Roman"/>
          <w:lang w:val="ru-RU"/>
        </w:rPr>
        <w:t>По сведениям Отдела водных ресурсов по Ростовской области Д</w:t>
      </w:r>
      <w:r w:rsidR="00B92190">
        <w:rPr>
          <w:rFonts w:ascii="Times New Roman" w:hAnsi="Times New Roman" w:cs="Times New Roman"/>
          <w:lang w:val="ru-RU"/>
        </w:rPr>
        <w:t xml:space="preserve">онского </w:t>
      </w:r>
      <w:r w:rsidRPr="00DC5CF9">
        <w:rPr>
          <w:rFonts w:ascii="Times New Roman" w:hAnsi="Times New Roman" w:cs="Times New Roman"/>
          <w:lang w:val="ru-RU"/>
        </w:rPr>
        <w:t>Б</w:t>
      </w:r>
      <w:r w:rsidR="00B92190">
        <w:rPr>
          <w:rFonts w:ascii="Times New Roman" w:hAnsi="Times New Roman" w:cs="Times New Roman"/>
          <w:lang w:val="ru-RU"/>
        </w:rPr>
        <w:t>ассейнового</w:t>
      </w:r>
      <w:r w:rsidRPr="00DC5CF9">
        <w:rPr>
          <w:rFonts w:ascii="Times New Roman" w:hAnsi="Times New Roman" w:cs="Times New Roman"/>
          <w:lang w:val="ru-RU"/>
        </w:rPr>
        <w:t xml:space="preserve"> В</w:t>
      </w:r>
      <w:r w:rsidR="00B92190">
        <w:rPr>
          <w:rFonts w:ascii="Times New Roman" w:hAnsi="Times New Roman" w:cs="Times New Roman"/>
          <w:lang w:val="ru-RU"/>
        </w:rPr>
        <w:t>одного</w:t>
      </w:r>
      <w:r w:rsidRPr="00DC5CF9">
        <w:rPr>
          <w:rFonts w:ascii="Times New Roman" w:hAnsi="Times New Roman" w:cs="Times New Roman"/>
          <w:lang w:val="ru-RU"/>
        </w:rPr>
        <w:t xml:space="preserve"> У</w:t>
      </w:r>
      <w:r w:rsidR="00B92190">
        <w:rPr>
          <w:rFonts w:ascii="Times New Roman" w:hAnsi="Times New Roman" w:cs="Times New Roman"/>
          <w:lang w:val="ru-RU"/>
        </w:rPr>
        <w:t>правления</w:t>
      </w:r>
      <w:r w:rsidRPr="00DC5CF9">
        <w:rPr>
          <w:rFonts w:ascii="Times New Roman" w:hAnsi="Times New Roman" w:cs="Times New Roman"/>
          <w:lang w:val="ru-RU"/>
        </w:rPr>
        <w:t xml:space="preserve"> (</w:t>
      </w:r>
      <w:r w:rsidR="00B92190">
        <w:rPr>
          <w:rFonts w:ascii="Times New Roman" w:hAnsi="Times New Roman" w:cs="Times New Roman"/>
          <w:lang w:val="ru-RU"/>
        </w:rPr>
        <w:t xml:space="preserve">информ. </w:t>
      </w:r>
      <w:r w:rsidRPr="00DC5CF9">
        <w:rPr>
          <w:rFonts w:ascii="Times New Roman" w:hAnsi="Times New Roman" w:cs="Times New Roman"/>
          <w:lang w:val="ru-RU"/>
        </w:rPr>
        <w:t>письмо №303 от 22.08.2011г.) «О водных объектах на территории Азовского района Ростовской области»</w:t>
      </w:r>
      <w:r w:rsidR="00B92190">
        <w:rPr>
          <w:rFonts w:ascii="Times New Roman" w:hAnsi="Times New Roman" w:cs="Times New Roman"/>
          <w:lang w:val="ru-RU"/>
        </w:rPr>
        <w:t>,</w:t>
      </w:r>
      <w:r w:rsidRPr="00DC5CF9">
        <w:rPr>
          <w:rFonts w:ascii="Times New Roman" w:hAnsi="Times New Roman" w:cs="Times New Roman"/>
          <w:lang w:val="ru-RU"/>
        </w:rPr>
        <w:t xml:space="preserve"> на территории Отрадовского сельского поселения</w:t>
      </w:r>
      <w:r w:rsidRPr="00DC5CF9">
        <w:rPr>
          <w:rFonts w:ascii="Times New Roman" w:hAnsi="Times New Roman" w:cs="Times New Roman"/>
          <w:b/>
          <w:i/>
          <w:lang w:val="ru-RU"/>
        </w:rPr>
        <w:t xml:space="preserve"> </w:t>
      </w:r>
      <w:r w:rsidRPr="00DC5CF9">
        <w:rPr>
          <w:rFonts w:ascii="Times New Roman" w:hAnsi="Times New Roman" w:cs="Times New Roman"/>
          <w:lang w:val="ru-RU"/>
        </w:rPr>
        <w:t>наход</w:t>
      </w:r>
      <w:r>
        <w:rPr>
          <w:rFonts w:ascii="Times New Roman" w:hAnsi="Times New Roman" w:cs="Times New Roman"/>
          <w:lang w:val="ru-RU"/>
        </w:rPr>
        <w:t>и</w:t>
      </w:r>
      <w:r w:rsidRPr="00DC5CF9">
        <w:rPr>
          <w:rFonts w:ascii="Times New Roman" w:hAnsi="Times New Roman" w:cs="Times New Roman"/>
          <w:lang w:val="ru-RU"/>
        </w:rPr>
        <w:t>тся</w:t>
      </w:r>
      <w:r w:rsidRPr="00DC5CF9">
        <w:rPr>
          <w:rFonts w:ascii="Times New Roman" w:hAnsi="Times New Roman" w:cs="Times New Roman"/>
          <w:b/>
          <w:i/>
          <w:lang w:val="ru-RU"/>
        </w:rPr>
        <w:t xml:space="preserve"> 8 и более </w:t>
      </w:r>
      <w:r w:rsidRPr="00DC5CF9">
        <w:rPr>
          <w:rFonts w:ascii="Times New Roman" w:hAnsi="Times New Roman" w:cs="Times New Roman"/>
          <w:lang w:val="ru-RU"/>
        </w:rPr>
        <w:t xml:space="preserve">водных объектов: </w:t>
      </w:r>
      <w:r w:rsidRPr="00DC5CF9">
        <w:rPr>
          <w:rFonts w:ascii="Times New Roman" w:hAnsi="Times New Roman" w:cs="Times New Roman"/>
          <w:b/>
          <w:i/>
          <w:lang w:val="ru-RU"/>
        </w:rPr>
        <w:t>реки</w:t>
      </w:r>
      <w:r w:rsidRPr="00DC5CF9">
        <w:rPr>
          <w:rFonts w:ascii="Times New Roman" w:hAnsi="Times New Roman" w:cs="Times New Roman"/>
          <w:lang w:val="ru-RU"/>
        </w:rPr>
        <w:t xml:space="preserve"> –</w:t>
      </w:r>
      <w:r>
        <w:rPr>
          <w:rFonts w:ascii="Times New Roman" w:hAnsi="Times New Roman" w:cs="Times New Roman"/>
          <w:lang w:val="ru-RU"/>
        </w:rPr>
        <w:t xml:space="preserve"> Мокрая Чубурка, Чубурка, Ея</w:t>
      </w:r>
      <w:r w:rsidRPr="00DC5CF9">
        <w:rPr>
          <w:rFonts w:ascii="Times New Roman" w:hAnsi="Times New Roman" w:cs="Times New Roman"/>
          <w:lang w:val="ru-RU"/>
        </w:rPr>
        <w:t xml:space="preserve">; </w:t>
      </w:r>
      <w:r w:rsidRPr="00DC5CF9">
        <w:rPr>
          <w:rFonts w:ascii="Times New Roman" w:hAnsi="Times New Roman" w:cs="Times New Roman"/>
          <w:b/>
          <w:i/>
          <w:lang w:val="ru-RU"/>
        </w:rPr>
        <w:t>балки</w:t>
      </w:r>
      <w:r w:rsidRPr="00DC5CF9">
        <w:rPr>
          <w:rFonts w:ascii="Times New Roman" w:hAnsi="Times New Roman" w:cs="Times New Roman"/>
          <w:lang w:val="ru-RU"/>
        </w:rPr>
        <w:t xml:space="preserve"> –</w:t>
      </w:r>
      <w:r>
        <w:rPr>
          <w:rFonts w:ascii="Times New Roman" w:hAnsi="Times New Roman" w:cs="Times New Roman"/>
          <w:lang w:val="ru-RU"/>
        </w:rPr>
        <w:t xml:space="preserve"> Конопляная, Мечётка, Горобцова</w:t>
      </w:r>
      <w:r w:rsidRPr="00DC5CF9">
        <w:rPr>
          <w:rFonts w:ascii="Times New Roman" w:hAnsi="Times New Roman" w:cs="Times New Roman"/>
          <w:lang w:val="ru-RU"/>
        </w:rPr>
        <w:t xml:space="preserve">; </w:t>
      </w:r>
      <w:r w:rsidRPr="00DC5CF9">
        <w:rPr>
          <w:rFonts w:ascii="Times New Roman" w:hAnsi="Times New Roman" w:cs="Times New Roman"/>
          <w:b/>
          <w:i/>
          <w:lang w:val="ru-RU"/>
        </w:rPr>
        <w:t>озёра</w:t>
      </w:r>
      <w:r w:rsidRPr="00DC5CF9">
        <w:rPr>
          <w:rFonts w:ascii="Times New Roman" w:hAnsi="Times New Roman" w:cs="Times New Roman"/>
          <w:lang w:val="ru-RU"/>
        </w:rPr>
        <w:t xml:space="preserve"> – </w:t>
      </w:r>
      <w:r>
        <w:rPr>
          <w:rFonts w:ascii="Times New Roman" w:hAnsi="Times New Roman" w:cs="Times New Roman"/>
          <w:lang w:val="ru-RU"/>
        </w:rPr>
        <w:t>Котелок, Кривое и другие.</w:t>
      </w:r>
      <w:proofErr w:type="gramEnd"/>
    </w:p>
    <w:p w:rsidR="00951963" w:rsidRPr="00DC5CF9" w:rsidRDefault="00951963" w:rsidP="00DC5CF9">
      <w:pPr>
        <w:spacing w:line="319" w:lineRule="auto"/>
        <w:ind w:left="0"/>
        <w:contextualSpacing/>
        <w:rPr>
          <w:rFonts w:ascii="Times New Roman" w:hAnsi="Times New Roman" w:cs="Times New Roman"/>
          <w:highlight w:val="cyan"/>
          <w:lang w:val="ru-RU"/>
        </w:rPr>
      </w:pPr>
      <w:r>
        <w:rPr>
          <w:rFonts w:ascii="Times New Roman" w:hAnsi="Times New Roman" w:cs="Times New Roman"/>
          <w:lang w:val="ru-RU"/>
        </w:rPr>
        <w:t xml:space="preserve">      </w:t>
      </w:r>
      <w:proofErr w:type="gramStart"/>
      <w:r>
        <w:rPr>
          <w:rFonts w:ascii="Times New Roman" w:hAnsi="Times New Roman" w:cs="Times New Roman"/>
          <w:lang w:val="ru-RU"/>
        </w:rPr>
        <w:t>По данным Государственного водного кадастра (раздел:</w:t>
      </w:r>
      <w:proofErr w:type="gramEnd"/>
      <w:r>
        <w:rPr>
          <w:rFonts w:ascii="Times New Roman" w:hAnsi="Times New Roman" w:cs="Times New Roman"/>
          <w:lang w:val="ru-RU"/>
        </w:rPr>
        <w:t xml:space="preserve"> Ресурсы поверхностных вод СССР. Гидрологическая изученность, том 7. Донской район. Том 8. Северный Кавказ. Табл.2):</w:t>
      </w:r>
    </w:p>
    <w:p w:rsidR="00951963" w:rsidRDefault="00DC5CF9" w:rsidP="00DC5CF9">
      <w:pPr>
        <w:spacing w:line="319" w:lineRule="auto"/>
        <w:ind w:left="0"/>
        <w:contextualSpacing/>
        <w:rPr>
          <w:rFonts w:ascii="Times New Roman" w:hAnsi="Times New Roman" w:cs="Times New Roman"/>
          <w:lang w:val="ru-RU"/>
        </w:rPr>
      </w:pPr>
      <w:r w:rsidRPr="00951963">
        <w:rPr>
          <w:rFonts w:ascii="Times New Roman" w:hAnsi="Times New Roman" w:cs="Times New Roman"/>
          <w:lang w:val="ru-RU"/>
        </w:rPr>
        <w:t xml:space="preserve">      </w:t>
      </w:r>
      <w:r w:rsidR="00951963" w:rsidRPr="00951963">
        <w:rPr>
          <w:rFonts w:ascii="Times New Roman" w:hAnsi="Times New Roman" w:cs="Times New Roman"/>
          <w:lang w:val="ru-RU"/>
        </w:rPr>
        <w:t xml:space="preserve">- </w:t>
      </w:r>
      <w:proofErr w:type="gramStart"/>
      <w:r w:rsidR="00951963" w:rsidRPr="00951963">
        <w:rPr>
          <w:rFonts w:ascii="Times New Roman" w:hAnsi="Times New Roman" w:cs="Times New Roman"/>
          <w:lang w:val="ru-RU"/>
        </w:rPr>
        <w:t>Мокрая</w:t>
      </w:r>
      <w:proofErr w:type="gramEnd"/>
      <w:r w:rsidR="00951963" w:rsidRPr="00951963">
        <w:rPr>
          <w:rFonts w:ascii="Times New Roman" w:hAnsi="Times New Roman" w:cs="Times New Roman"/>
          <w:lang w:val="ru-RU"/>
        </w:rPr>
        <w:t xml:space="preserve"> Чубурка впадает в Таганрогский залив Азовского моря. Протяженность </w:t>
      </w:r>
      <w:r w:rsidRPr="00951963">
        <w:rPr>
          <w:rFonts w:ascii="Times New Roman" w:hAnsi="Times New Roman" w:cs="Times New Roman"/>
          <w:lang w:val="ru-RU"/>
        </w:rPr>
        <w:t xml:space="preserve">водотока </w:t>
      </w:r>
      <w:r w:rsidR="00951963" w:rsidRPr="00951963">
        <w:rPr>
          <w:rFonts w:ascii="Times New Roman" w:hAnsi="Times New Roman" w:cs="Times New Roman"/>
          <w:lang w:val="ru-RU"/>
        </w:rPr>
        <w:t>92 км, площадь водосбора – 1080 км</w:t>
      </w:r>
      <w:proofErr w:type="gramStart"/>
      <w:r w:rsidR="00951963" w:rsidRPr="00951963">
        <w:rPr>
          <w:rFonts w:ascii="Times New Roman" w:hAnsi="Times New Roman" w:cs="Times New Roman"/>
          <w:vertAlign w:val="superscript"/>
          <w:lang w:val="ru-RU"/>
        </w:rPr>
        <w:t>2</w:t>
      </w:r>
      <w:proofErr w:type="gramEnd"/>
      <w:r w:rsidR="00951963" w:rsidRPr="00951963">
        <w:rPr>
          <w:rFonts w:ascii="Times New Roman" w:hAnsi="Times New Roman" w:cs="Times New Roman"/>
          <w:lang w:val="ru-RU"/>
        </w:rPr>
        <w:t xml:space="preserve">. </w:t>
      </w:r>
      <w:r w:rsidR="00951963">
        <w:rPr>
          <w:rFonts w:ascii="Times New Roman" w:hAnsi="Times New Roman" w:cs="Times New Roman"/>
          <w:lang w:val="ru-RU"/>
        </w:rPr>
        <w:t xml:space="preserve">Ширина водоохраной зоны – </w:t>
      </w:r>
      <w:r w:rsidR="00951963" w:rsidRPr="00951963">
        <w:rPr>
          <w:rFonts w:ascii="Times New Roman" w:hAnsi="Times New Roman" w:cs="Times New Roman"/>
          <w:b/>
          <w:lang w:val="ru-RU"/>
        </w:rPr>
        <w:t>200</w:t>
      </w:r>
      <w:r w:rsidR="00951963">
        <w:rPr>
          <w:rFonts w:ascii="Times New Roman" w:hAnsi="Times New Roman" w:cs="Times New Roman"/>
          <w:lang w:val="ru-RU"/>
        </w:rPr>
        <w:t xml:space="preserve"> метров;</w:t>
      </w:r>
    </w:p>
    <w:p w:rsidR="00077751" w:rsidRDefault="00951963" w:rsidP="00DC5CF9">
      <w:pPr>
        <w:spacing w:line="319" w:lineRule="auto"/>
        <w:ind w:left="0"/>
        <w:contextualSpacing/>
        <w:rPr>
          <w:rFonts w:ascii="Times New Roman" w:hAnsi="Times New Roman" w:cs="Times New Roman"/>
          <w:lang w:val="ru-RU"/>
        </w:rPr>
      </w:pPr>
      <w:r>
        <w:rPr>
          <w:rFonts w:ascii="Times New Roman" w:hAnsi="Times New Roman" w:cs="Times New Roman"/>
          <w:lang w:val="ru-RU"/>
        </w:rPr>
        <w:t xml:space="preserve">      - Чубурка, является правым притоком р</w:t>
      </w:r>
      <w:proofErr w:type="gramStart"/>
      <w:r>
        <w:rPr>
          <w:rFonts w:ascii="Times New Roman" w:hAnsi="Times New Roman" w:cs="Times New Roman"/>
          <w:lang w:val="ru-RU"/>
        </w:rPr>
        <w:t>.М</w:t>
      </w:r>
      <w:proofErr w:type="gramEnd"/>
      <w:r>
        <w:rPr>
          <w:rFonts w:ascii="Times New Roman" w:hAnsi="Times New Roman" w:cs="Times New Roman"/>
          <w:lang w:val="ru-RU"/>
        </w:rPr>
        <w:t>окрая Чубурка, впадает на 62 км от устья. Длина водотока составляет 28 км</w:t>
      </w:r>
      <w:r w:rsidR="00077751">
        <w:rPr>
          <w:rFonts w:ascii="Times New Roman" w:hAnsi="Times New Roman" w:cs="Times New Roman"/>
          <w:lang w:val="ru-RU"/>
        </w:rPr>
        <w:t>, площадь водосбора – 368 км</w:t>
      </w:r>
      <w:proofErr w:type="gramStart"/>
      <w:r w:rsidR="00077751">
        <w:rPr>
          <w:rFonts w:ascii="Times New Roman" w:hAnsi="Times New Roman" w:cs="Times New Roman"/>
          <w:vertAlign w:val="superscript"/>
          <w:lang w:val="ru-RU"/>
        </w:rPr>
        <w:t>2</w:t>
      </w:r>
      <w:proofErr w:type="gramEnd"/>
      <w:r w:rsidR="00077751">
        <w:rPr>
          <w:rFonts w:ascii="Times New Roman" w:hAnsi="Times New Roman" w:cs="Times New Roman"/>
          <w:lang w:val="ru-RU"/>
        </w:rPr>
        <w:t xml:space="preserve">. Ширина водоохраной зоны – </w:t>
      </w:r>
      <w:r w:rsidR="00077751" w:rsidRPr="00077751">
        <w:rPr>
          <w:rFonts w:ascii="Times New Roman" w:hAnsi="Times New Roman" w:cs="Times New Roman"/>
          <w:b/>
          <w:lang w:val="ru-RU"/>
        </w:rPr>
        <w:t>100</w:t>
      </w:r>
      <w:r w:rsidR="00077751">
        <w:rPr>
          <w:rFonts w:ascii="Times New Roman" w:hAnsi="Times New Roman" w:cs="Times New Roman"/>
          <w:lang w:val="ru-RU"/>
        </w:rPr>
        <w:t xml:space="preserve"> метров;</w:t>
      </w:r>
    </w:p>
    <w:p w:rsidR="00466658" w:rsidRDefault="00077751" w:rsidP="00DC5CF9">
      <w:pPr>
        <w:spacing w:line="319" w:lineRule="auto"/>
        <w:ind w:left="0"/>
        <w:contextualSpacing/>
        <w:rPr>
          <w:rFonts w:ascii="Times New Roman" w:hAnsi="Times New Roman" w:cs="Times New Roman"/>
          <w:lang w:val="ru-RU"/>
        </w:rPr>
      </w:pPr>
      <w:r>
        <w:rPr>
          <w:rFonts w:ascii="Times New Roman" w:hAnsi="Times New Roman" w:cs="Times New Roman"/>
          <w:lang w:val="ru-RU"/>
        </w:rPr>
        <w:t xml:space="preserve">      - Ея, впадает в Таганрогский залив Азовского моря. Длина водотока составляет 311 км, площадь водосбора 8650 км</w:t>
      </w:r>
      <w:proofErr w:type="gramStart"/>
      <w:r>
        <w:rPr>
          <w:rFonts w:ascii="Times New Roman" w:hAnsi="Times New Roman" w:cs="Times New Roman"/>
          <w:vertAlign w:val="superscript"/>
          <w:lang w:val="ru-RU"/>
        </w:rPr>
        <w:t>2</w:t>
      </w:r>
      <w:proofErr w:type="gramEnd"/>
      <w:r>
        <w:rPr>
          <w:rFonts w:ascii="Times New Roman" w:hAnsi="Times New Roman" w:cs="Times New Roman"/>
          <w:lang w:val="ru-RU"/>
        </w:rPr>
        <w:t xml:space="preserve">. Ширина водоохраной зоны – </w:t>
      </w:r>
      <w:r w:rsidRPr="00077751">
        <w:rPr>
          <w:rFonts w:ascii="Times New Roman" w:hAnsi="Times New Roman" w:cs="Times New Roman"/>
          <w:b/>
          <w:lang w:val="ru-RU"/>
        </w:rPr>
        <w:t>200</w:t>
      </w:r>
      <w:r>
        <w:rPr>
          <w:rFonts w:ascii="Times New Roman" w:hAnsi="Times New Roman" w:cs="Times New Roman"/>
          <w:lang w:val="ru-RU"/>
        </w:rPr>
        <w:t xml:space="preserve"> метров;</w:t>
      </w:r>
    </w:p>
    <w:p w:rsidR="00077751" w:rsidRDefault="00466658" w:rsidP="00DC5CF9">
      <w:pPr>
        <w:spacing w:line="319" w:lineRule="auto"/>
        <w:ind w:left="0"/>
        <w:contextualSpacing/>
        <w:rPr>
          <w:rFonts w:ascii="Times New Roman" w:hAnsi="Times New Roman" w:cs="Times New Roman"/>
          <w:lang w:val="ru-RU"/>
        </w:rPr>
      </w:pPr>
      <w:r>
        <w:rPr>
          <w:rFonts w:ascii="Times New Roman" w:hAnsi="Times New Roman" w:cs="Times New Roman"/>
          <w:lang w:val="ru-RU"/>
        </w:rPr>
        <w:lastRenderedPageBreak/>
        <w:t xml:space="preserve">      - балка Мечётка является правым притоком р</w:t>
      </w:r>
      <w:proofErr w:type="gramStart"/>
      <w:r>
        <w:rPr>
          <w:rFonts w:ascii="Times New Roman" w:hAnsi="Times New Roman" w:cs="Times New Roman"/>
          <w:lang w:val="ru-RU"/>
        </w:rPr>
        <w:t>.Е</w:t>
      </w:r>
      <w:proofErr w:type="gramEnd"/>
      <w:r>
        <w:rPr>
          <w:rFonts w:ascii="Times New Roman" w:hAnsi="Times New Roman" w:cs="Times New Roman"/>
          <w:lang w:val="ru-RU"/>
        </w:rPr>
        <w:t>я, впадает на 57 км от устья. Длина водотока составляет 13 км</w:t>
      </w:r>
      <w:r w:rsidR="00607C1C">
        <w:rPr>
          <w:rFonts w:ascii="Times New Roman" w:hAnsi="Times New Roman" w:cs="Times New Roman"/>
          <w:lang w:val="ru-RU"/>
        </w:rPr>
        <w:t>, площадь водосбора – 49,4 км</w:t>
      </w:r>
      <w:proofErr w:type="gramStart"/>
      <w:r w:rsidR="00607C1C">
        <w:rPr>
          <w:rFonts w:ascii="Times New Roman" w:hAnsi="Times New Roman" w:cs="Times New Roman"/>
          <w:vertAlign w:val="superscript"/>
          <w:lang w:val="ru-RU"/>
        </w:rPr>
        <w:t>2</w:t>
      </w:r>
      <w:proofErr w:type="gramEnd"/>
      <w:r w:rsidR="00607C1C">
        <w:rPr>
          <w:rFonts w:ascii="Times New Roman" w:hAnsi="Times New Roman" w:cs="Times New Roman"/>
          <w:lang w:val="ru-RU"/>
        </w:rPr>
        <w:t xml:space="preserve">. Ширина водоохраной зоны </w:t>
      </w:r>
      <w:r w:rsidR="00607C1C" w:rsidRPr="00607C1C">
        <w:rPr>
          <w:rFonts w:ascii="Times New Roman" w:hAnsi="Times New Roman" w:cs="Times New Roman"/>
          <w:b/>
          <w:lang w:val="ru-RU"/>
        </w:rPr>
        <w:t>100</w:t>
      </w:r>
      <w:r w:rsidR="00607C1C">
        <w:rPr>
          <w:rFonts w:ascii="Times New Roman" w:hAnsi="Times New Roman" w:cs="Times New Roman"/>
          <w:lang w:val="ru-RU"/>
        </w:rPr>
        <w:t xml:space="preserve"> метров.</w:t>
      </w:r>
      <w:r w:rsidR="00951963">
        <w:rPr>
          <w:rFonts w:ascii="Times New Roman" w:hAnsi="Times New Roman" w:cs="Times New Roman"/>
          <w:lang w:val="ru-RU"/>
        </w:rPr>
        <w:t xml:space="preserve"> </w:t>
      </w:r>
    </w:p>
    <w:p w:rsidR="00077751" w:rsidRDefault="00607C1C" w:rsidP="00DC5CF9">
      <w:pPr>
        <w:spacing w:line="319" w:lineRule="auto"/>
        <w:ind w:left="0"/>
        <w:contextualSpacing/>
        <w:rPr>
          <w:rFonts w:ascii="Times New Roman" w:hAnsi="Times New Roman" w:cs="Times New Roman"/>
          <w:lang w:val="ru-RU"/>
        </w:rPr>
      </w:pPr>
      <w:r>
        <w:rPr>
          <w:rFonts w:ascii="Times New Roman" w:hAnsi="Times New Roman" w:cs="Times New Roman"/>
          <w:lang w:val="ru-RU"/>
        </w:rPr>
        <w:t xml:space="preserve">     На территории Отрадовского сельского поселения расположены пойменные озёра -  Котелок и Кривое, площадью более 0,5 км</w:t>
      </w:r>
      <w:proofErr w:type="gramStart"/>
      <w:r>
        <w:rPr>
          <w:rFonts w:ascii="Times New Roman" w:hAnsi="Times New Roman" w:cs="Times New Roman"/>
          <w:vertAlign w:val="superscript"/>
          <w:lang w:val="ru-RU"/>
        </w:rPr>
        <w:t>2</w:t>
      </w:r>
      <w:proofErr w:type="gramEnd"/>
      <w:r>
        <w:rPr>
          <w:rFonts w:ascii="Times New Roman" w:hAnsi="Times New Roman" w:cs="Times New Roman"/>
          <w:lang w:val="ru-RU"/>
        </w:rPr>
        <w:t xml:space="preserve">, представляющих собой отчленившиеся от основного русла рукава и протоки (ерики). Ширина их водоохраной зоны – </w:t>
      </w:r>
      <w:r w:rsidRPr="00607C1C">
        <w:rPr>
          <w:rFonts w:ascii="Times New Roman" w:hAnsi="Times New Roman" w:cs="Times New Roman"/>
          <w:b/>
          <w:lang w:val="ru-RU"/>
        </w:rPr>
        <w:t>50</w:t>
      </w:r>
      <w:r>
        <w:rPr>
          <w:rFonts w:ascii="Times New Roman" w:hAnsi="Times New Roman" w:cs="Times New Roman"/>
          <w:lang w:val="ru-RU"/>
        </w:rPr>
        <w:t xml:space="preserve"> метров. Балки </w:t>
      </w:r>
      <w:proofErr w:type="gramStart"/>
      <w:r>
        <w:rPr>
          <w:rFonts w:ascii="Times New Roman" w:hAnsi="Times New Roman" w:cs="Times New Roman"/>
          <w:lang w:val="ru-RU"/>
        </w:rPr>
        <w:t>Конопляная</w:t>
      </w:r>
      <w:proofErr w:type="gramEnd"/>
      <w:r>
        <w:rPr>
          <w:rFonts w:ascii="Times New Roman" w:hAnsi="Times New Roman" w:cs="Times New Roman"/>
          <w:lang w:val="ru-RU"/>
        </w:rPr>
        <w:t xml:space="preserve"> и Горобцова являются временными водотоками, с протяженностью 10 км и менее. Ширина водоохраной зоны для них составляет – </w:t>
      </w:r>
      <w:r w:rsidRPr="00607C1C">
        <w:rPr>
          <w:rFonts w:ascii="Times New Roman" w:hAnsi="Times New Roman" w:cs="Times New Roman"/>
          <w:b/>
          <w:lang w:val="ru-RU"/>
        </w:rPr>
        <w:t>50</w:t>
      </w:r>
      <w:r>
        <w:rPr>
          <w:rFonts w:ascii="Times New Roman" w:hAnsi="Times New Roman" w:cs="Times New Roman"/>
          <w:lang w:val="ru-RU"/>
        </w:rPr>
        <w:t xml:space="preserve"> метров.</w:t>
      </w:r>
    </w:p>
    <w:p w:rsidR="00DC5CF9" w:rsidRPr="00455D49" w:rsidRDefault="00DC5CF9" w:rsidP="00DC5CF9">
      <w:pPr>
        <w:spacing w:line="319" w:lineRule="auto"/>
        <w:ind w:left="0"/>
        <w:contextualSpacing/>
        <w:rPr>
          <w:rFonts w:ascii="Times New Roman" w:hAnsi="Times New Roman" w:cs="Times New Roman"/>
          <w:b/>
          <w:lang w:val="ru-RU"/>
        </w:rPr>
      </w:pPr>
      <w:r w:rsidRPr="00455D49">
        <w:rPr>
          <w:rFonts w:ascii="Times New Roman" w:hAnsi="Times New Roman" w:cs="Times New Roman"/>
          <w:bCs/>
          <w:lang w:val="ru-RU"/>
        </w:rPr>
        <w:t xml:space="preserve">     Ширина </w:t>
      </w:r>
      <w:r w:rsidRPr="00455D49">
        <w:rPr>
          <w:rFonts w:ascii="Times New Roman" w:hAnsi="Times New Roman" w:cs="Times New Roman"/>
          <w:b/>
          <w:bCs/>
          <w:i/>
          <w:lang w:val="ru-RU"/>
        </w:rPr>
        <w:t>прибрежных защитных</w:t>
      </w:r>
      <w:r w:rsidRPr="00455D49">
        <w:rPr>
          <w:rFonts w:ascii="Times New Roman" w:hAnsi="Times New Roman" w:cs="Times New Roman"/>
          <w:bCs/>
          <w:lang w:val="ru-RU"/>
        </w:rPr>
        <w:t xml:space="preserve"> </w:t>
      </w:r>
      <w:r w:rsidRPr="00455D49">
        <w:rPr>
          <w:rFonts w:ascii="Times New Roman" w:hAnsi="Times New Roman" w:cs="Times New Roman"/>
          <w:b/>
          <w:bCs/>
          <w:i/>
          <w:lang w:val="ru-RU"/>
        </w:rPr>
        <w:t>полос</w:t>
      </w:r>
      <w:r w:rsidRPr="00455D49">
        <w:rPr>
          <w:rFonts w:ascii="Times New Roman" w:hAnsi="Times New Roman" w:cs="Times New Roman"/>
          <w:bCs/>
          <w:lang w:val="ru-RU"/>
        </w:rPr>
        <w:t xml:space="preserve">, согласно п.11 ст. 65 ВК РФ для водных объектов </w:t>
      </w:r>
      <w:r w:rsidR="00607C1C" w:rsidRPr="00455D49">
        <w:rPr>
          <w:rFonts w:ascii="Times New Roman" w:hAnsi="Times New Roman" w:cs="Times New Roman"/>
          <w:bCs/>
          <w:lang w:val="ru-RU"/>
        </w:rPr>
        <w:t>Отрадовского</w:t>
      </w:r>
      <w:r w:rsidRPr="00455D49">
        <w:rPr>
          <w:rFonts w:ascii="Times New Roman" w:hAnsi="Times New Roman" w:cs="Times New Roman"/>
          <w:bCs/>
          <w:lang w:val="ru-RU"/>
        </w:rPr>
        <w:t xml:space="preserve"> сельского поселения</w:t>
      </w:r>
      <w:r w:rsidRPr="00455D49">
        <w:rPr>
          <w:rFonts w:ascii="Times New Roman" w:hAnsi="Times New Roman" w:cs="Times New Roman"/>
          <w:b/>
          <w:bCs/>
          <w:i/>
          <w:lang w:val="ru-RU"/>
        </w:rPr>
        <w:t xml:space="preserve"> </w:t>
      </w:r>
      <w:r w:rsidRPr="00455D49">
        <w:rPr>
          <w:rFonts w:ascii="Times New Roman" w:hAnsi="Times New Roman" w:cs="Times New Roman"/>
          <w:bCs/>
          <w:lang w:val="ru-RU"/>
        </w:rPr>
        <w:t>принята</w:t>
      </w:r>
      <w:r w:rsidR="00455D49" w:rsidRPr="00455D49">
        <w:rPr>
          <w:rFonts w:ascii="Times New Roman" w:hAnsi="Times New Roman" w:cs="Times New Roman"/>
          <w:bCs/>
          <w:lang w:val="ru-RU"/>
        </w:rPr>
        <w:t xml:space="preserve"> - </w:t>
      </w:r>
      <w:r w:rsidRPr="00455D49">
        <w:rPr>
          <w:rFonts w:ascii="Times New Roman" w:hAnsi="Times New Roman" w:cs="Times New Roman"/>
          <w:b/>
          <w:bCs/>
          <w:lang w:val="ru-RU"/>
        </w:rPr>
        <w:t xml:space="preserve">30 </w:t>
      </w:r>
      <w:r w:rsidRPr="00455D49">
        <w:rPr>
          <w:rFonts w:ascii="Times New Roman" w:hAnsi="Times New Roman" w:cs="Times New Roman"/>
          <w:bCs/>
          <w:lang w:val="ru-RU"/>
        </w:rPr>
        <w:t>м</w:t>
      </w:r>
      <w:r w:rsidR="00607C1C" w:rsidRPr="00455D49">
        <w:rPr>
          <w:rFonts w:ascii="Times New Roman" w:hAnsi="Times New Roman" w:cs="Times New Roman"/>
          <w:bCs/>
          <w:lang w:val="ru-RU"/>
        </w:rPr>
        <w:t>,</w:t>
      </w:r>
      <w:r w:rsidRPr="00455D49">
        <w:rPr>
          <w:rFonts w:ascii="Times New Roman" w:hAnsi="Times New Roman" w:cs="Times New Roman"/>
          <w:bCs/>
          <w:lang w:val="ru-RU"/>
        </w:rPr>
        <w:t xml:space="preserve"> для водных объектов, имеющих об</w:t>
      </w:r>
      <w:r w:rsidR="00607C1C" w:rsidRPr="00455D49">
        <w:rPr>
          <w:rFonts w:ascii="Times New Roman" w:hAnsi="Times New Roman" w:cs="Times New Roman"/>
          <w:bCs/>
          <w:lang w:val="ru-RU"/>
        </w:rPr>
        <w:t>ратный или нулевой уклон берега</w:t>
      </w:r>
      <w:r w:rsidR="00455D49" w:rsidRPr="00455D49">
        <w:rPr>
          <w:rFonts w:ascii="Times New Roman" w:hAnsi="Times New Roman" w:cs="Times New Roman"/>
          <w:bCs/>
          <w:lang w:val="ru-RU"/>
        </w:rPr>
        <w:t xml:space="preserve">; </w:t>
      </w:r>
      <w:r w:rsidR="00607C1C" w:rsidRPr="00455D49">
        <w:rPr>
          <w:rFonts w:ascii="Times New Roman" w:hAnsi="Times New Roman" w:cs="Times New Roman"/>
          <w:bCs/>
          <w:lang w:val="ru-RU"/>
        </w:rPr>
        <w:t xml:space="preserve"> </w:t>
      </w:r>
      <w:r w:rsidR="00455D49" w:rsidRPr="00455D49">
        <w:rPr>
          <w:rFonts w:ascii="Times New Roman" w:hAnsi="Times New Roman" w:cs="Times New Roman"/>
          <w:bCs/>
          <w:lang w:val="ru-RU"/>
        </w:rPr>
        <w:t xml:space="preserve">-  </w:t>
      </w:r>
      <w:r w:rsidR="00455D49" w:rsidRPr="008427F8">
        <w:rPr>
          <w:rFonts w:ascii="Times New Roman" w:hAnsi="Times New Roman" w:cs="Times New Roman"/>
          <w:bCs/>
          <w:lang w:val="ru-RU"/>
        </w:rPr>
        <w:t>40</w:t>
      </w:r>
      <w:r w:rsidR="00455D49" w:rsidRPr="00455D49">
        <w:rPr>
          <w:rFonts w:ascii="Times New Roman" w:hAnsi="Times New Roman" w:cs="Times New Roman"/>
          <w:bCs/>
          <w:lang w:val="ru-RU"/>
        </w:rPr>
        <w:t xml:space="preserve"> м, для уклона до трех градусов;  -  </w:t>
      </w:r>
      <w:r w:rsidR="00455D49" w:rsidRPr="008427F8">
        <w:rPr>
          <w:rFonts w:ascii="Times New Roman" w:hAnsi="Times New Roman" w:cs="Times New Roman"/>
          <w:bCs/>
          <w:lang w:val="ru-RU"/>
        </w:rPr>
        <w:t>50</w:t>
      </w:r>
      <w:r w:rsidR="00455D49" w:rsidRPr="00455D49">
        <w:rPr>
          <w:rFonts w:ascii="Times New Roman" w:hAnsi="Times New Roman" w:cs="Times New Roman"/>
          <w:bCs/>
          <w:lang w:val="ru-RU"/>
        </w:rPr>
        <w:t xml:space="preserve"> м, для уклона </w:t>
      </w:r>
      <w:proofErr w:type="gramStart"/>
      <w:r w:rsidR="00455D49" w:rsidRPr="00455D49">
        <w:rPr>
          <w:rFonts w:ascii="Times New Roman" w:hAnsi="Times New Roman" w:cs="Times New Roman"/>
          <w:bCs/>
          <w:lang w:val="ru-RU"/>
        </w:rPr>
        <w:t>три и более градусов</w:t>
      </w:r>
      <w:proofErr w:type="gramEnd"/>
      <w:r w:rsidR="00455D49" w:rsidRPr="00455D49">
        <w:rPr>
          <w:rFonts w:ascii="Times New Roman" w:hAnsi="Times New Roman" w:cs="Times New Roman"/>
          <w:bCs/>
          <w:lang w:val="ru-RU"/>
        </w:rPr>
        <w:t>.</w:t>
      </w:r>
    </w:p>
    <w:p w:rsidR="002175C5" w:rsidRPr="00455D49" w:rsidRDefault="00455D49" w:rsidP="00455D49">
      <w:pPr>
        <w:pStyle w:val="af9"/>
        <w:spacing w:after="0" w:line="360" w:lineRule="auto"/>
        <w:ind w:left="0"/>
        <w:rPr>
          <w:rFonts w:ascii="Times New Roman" w:hAnsi="Times New Roman" w:cs="Times New Roman"/>
          <w:lang w:val="ru-RU"/>
        </w:rPr>
      </w:pPr>
      <w:r>
        <w:rPr>
          <w:rFonts w:ascii="Times New Roman" w:hAnsi="Times New Roman"/>
          <w:lang w:val="ru-RU"/>
        </w:rPr>
        <w:t xml:space="preserve">     </w:t>
      </w:r>
      <w:r w:rsidR="002175C5" w:rsidRPr="00455D49">
        <w:rPr>
          <w:rFonts w:ascii="Times New Roman" w:hAnsi="Times New Roman" w:cs="Times New Roman"/>
          <w:lang w:val="ru-RU"/>
        </w:rPr>
        <w:t xml:space="preserve">В границах </w:t>
      </w:r>
      <w:r w:rsidR="002175C5" w:rsidRPr="008427F8">
        <w:rPr>
          <w:rFonts w:ascii="Times New Roman" w:hAnsi="Times New Roman" w:cs="Times New Roman"/>
          <w:b/>
          <w:lang w:val="ru-RU"/>
        </w:rPr>
        <w:t>водоохранных зон</w:t>
      </w:r>
      <w:r w:rsidR="002175C5" w:rsidRPr="00455D49">
        <w:rPr>
          <w:rFonts w:ascii="Times New Roman" w:hAnsi="Times New Roman" w:cs="Times New Roman"/>
          <w:lang w:val="ru-RU"/>
        </w:rPr>
        <w:t xml:space="preserve"> запреща</w:t>
      </w:r>
      <w:r w:rsidR="003D67A0" w:rsidRPr="00455D49">
        <w:rPr>
          <w:rFonts w:ascii="Times New Roman" w:hAnsi="Times New Roman" w:cs="Times New Roman"/>
          <w:lang w:val="ru-RU"/>
        </w:rPr>
        <w:t>ю</w:t>
      </w:r>
      <w:r w:rsidR="002175C5" w:rsidRPr="00455D49">
        <w:rPr>
          <w:rFonts w:ascii="Times New Roman" w:hAnsi="Times New Roman" w:cs="Times New Roman"/>
          <w:lang w:val="ru-RU"/>
        </w:rPr>
        <w:t>тся:</w:t>
      </w:r>
    </w:p>
    <w:p w:rsidR="007A3381" w:rsidRPr="00455D49" w:rsidRDefault="007A3381" w:rsidP="002175C5">
      <w:pPr>
        <w:pStyle w:val="af9"/>
        <w:spacing w:after="0" w:line="360" w:lineRule="auto"/>
        <w:ind w:left="0" w:firstLine="284"/>
        <w:rPr>
          <w:rFonts w:ascii="Times New Roman" w:hAnsi="Times New Roman" w:cs="Times New Roman"/>
          <w:lang w:val="ru-RU"/>
        </w:rPr>
      </w:pPr>
      <w:r w:rsidRPr="00455D49">
        <w:rPr>
          <w:rFonts w:ascii="Times New Roman" w:hAnsi="Times New Roman" w:cs="Times New Roman"/>
          <w:lang w:val="ru-RU"/>
        </w:rPr>
        <w:t xml:space="preserve">     </w:t>
      </w:r>
      <w:r w:rsidR="00AD7171">
        <w:rPr>
          <w:rFonts w:ascii="Times New Roman" w:hAnsi="Times New Roman" w:cs="Times New Roman"/>
          <w:lang w:val="ru-RU"/>
        </w:rPr>
        <w:t xml:space="preserve"> 1) </w:t>
      </w:r>
      <w:r w:rsidRPr="00455D49">
        <w:rPr>
          <w:rFonts w:ascii="Times New Roman" w:hAnsi="Times New Roman" w:cs="Times New Roman"/>
          <w:lang w:val="ru-RU"/>
        </w:rPr>
        <w:t>использование сточных вод для удобрения почв;</w:t>
      </w:r>
    </w:p>
    <w:p w:rsidR="007A3381" w:rsidRPr="00455D49" w:rsidRDefault="007A3381" w:rsidP="007A3381">
      <w:pPr>
        <w:pStyle w:val="af9"/>
        <w:spacing w:after="0" w:line="360" w:lineRule="auto"/>
        <w:rPr>
          <w:rFonts w:ascii="Times New Roman" w:hAnsi="Times New Roman" w:cs="Times New Roman"/>
          <w:lang w:val="ru-RU"/>
        </w:rPr>
      </w:pPr>
      <w:r w:rsidRPr="00455D49">
        <w:rPr>
          <w:rFonts w:ascii="Times New Roman" w:hAnsi="Times New Roman" w:cs="Times New Roman"/>
          <w:lang w:val="ru-RU"/>
        </w:rPr>
        <w:t xml:space="preserve">     </w:t>
      </w:r>
      <w:r w:rsidR="00634AFC">
        <w:rPr>
          <w:rFonts w:ascii="Times New Roman" w:hAnsi="Times New Roman" w:cs="Times New Roman"/>
          <w:lang w:val="ru-RU"/>
        </w:rPr>
        <w:t xml:space="preserve"> </w:t>
      </w:r>
      <w:r w:rsidRPr="00455D49">
        <w:rPr>
          <w:rFonts w:ascii="Times New Roman" w:hAnsi="Times New Roman" w:cs="Times New Roman"/>
          <w:lang w:val="ru-RU"/>
        </w:rPr>
        <w:t xml:space="preserve">2) </w:t>
      </w:r>
      <w:r w:rsidR="002175C5" w:rsidRPr="00455D49">
        <w:rPr>
          <w:rFonts w:ascii="Times New Roman" w:hAnsi="Times New Roman" w:cs="Times New Roman"/>
          <w:lang w:val="ru-RU"/>
        </w:rPr>
        <w:t xml:space="preserve">размещение </w:t>
      </w:r>
      <w:r w:rsidRPr="00455D49">
        <w:rPr>
          <w:rFonts w:ascii="Times New Roman" w:hAnsi="Times New Roman" w:cs="Times New Roman"/>
          <w:lang w:val="ru-RU"/>
        </w:rPr>
        <w:t xml:space="preserve">кладбищ, скотомогильников, </w:t>
      </w:r>
      <w:r w:rsidR="002175C5" w:rsidRPr="00455D49">
        <w:rPr>
          <w:rFonts w:ascii="Times New Roman" w:hAnsi="Times New Roman" w:cs="Times New Roman"/>
          <w:lang w:val="ru-RU"/>
        </w:rPr>
        <w:t>мест захоронения отх</w:t>
      </w:r>
      <w:r w:rsidRPr="00455D49">
        <w:rPr>
          <w:rFonts w:ascii="Times New Roman" w:hAnsi="Times New Roman" w:cs="Times New Roman"/>
          <w:lang w:val="ru-RU"/>
        </w:rPr>
        <w:t>одов производст-</w:t>
      </w:r>
    </w:p>
    <w:p w:rsidR="007A3381" w:rsidRPr="00455D49" w:rsidRDefault="007A3381" w:rsidP="007A3381">
      <w:pPr>
        <w:pStyle w:val="af9"/>
        <w:spacing w:after="0" w:line="360" w:lineRule="auto"/>
        <w:rPr>
          <w:rFonts w:ascii="Times New Roman" w:hAnsi="Times New Roman" w:cs="Times New Roman"/>
          <w:lang w:val="ru-RU"/>
        </w:rPr>
      </w:pPr>
      <w:r w:rsidRPr="00455D49">
        <w:rPr>
          <w:rFonts w:ascii="Times New Roman" w:hAnsi="Times New Roman" w:cs="Times New Roman"/>
          <w:lang w:val="ru-RU"/>
        </w:rPr>
        <w:t xml:space="preserve">         </w:t>
      </w:r>
      <w:r w:rsidR="00D136AD">
        <w:rPr>
          <w:rFonts w:ascii="Times New Roman" w:hAnsi="Times New Roman" w:cs="Times New Roman"/>
          <w:lang w:val="ru-RU"/>
        </w:rPr>
        <w:t xml:space="preserve"> </w:t>
      </w:r>
      <w:r w:rsidRPr="00455D49">
        <w:rPr>
          <w:rFonts w:ascii="Times New Roman" w:hAnsi="Times New Roman" w:cs="Times New Roman"/>
          <w:lang w:val="ru-RU"/>
        </w:rPr>
        <w:t xml:space="preserve">ва и потребления, </w:t>
      </w:r>
      <w:proofErr w:type="gramStart"/>
      <w:r w:rsidRPr="00455D49">
        <w:rPr>
          <w:rFonts w:ascii="Times New Roman" w:hAnsi="Times New Roman" w:cs="Times New Roman"/>
          <w:lang w:val="ru-RU"/>
        </w:rPr>
        <w:t>химических</w:t>
      </w:r>
      <w:proofErr w:type="gramEnd"/>
      <w:r w:rsidRPr="00455D49">
        <w:rPr>
          <w:rFonts w:ascii="Times New Roman" w:hAnsi="Times New Roman" w:cs="Times New Roman"/>
          <w:lang w:val="ru-RU"/>
        </w:rPr>
        <w:t>, взрывчатых, токсичных, отравляющих и ядовитых</w:t>
      </w:r>
    </w:p>
    <w:p w:rsidR="002175C5" w:rsidRPr="00455D49" w:rsidRDefault="007A3381" w:rsidP="007A3381">
      <w:pPr>
        <w:pStyle w:val="af9"/>
        <w:spacing w:after="0" w:line="360" w:lineRule="auto"/>
        <w:rPr>
          <w:rFonts w:ascii="Times New Roman" w:hAnsi="Times New Roman" w:cs="Times New Roman"/>
          <w:lang w:val="ru-RU"/>
        </w:rPr>
      </w:pPr>
      <w:r w:rsidRPr="00455D49">
        <w:rPr>
          <w:rFonts w:ascii="Times New Roman" w:hAnsi="Times New Roman" w:cs="Times New Roman"/>
          <w:lang w:val="ru-RU"/>
        </w:rPr>
        <w:t xml:space="preserve">         </w:t>
      </w:r>
      <w:r w:rsidR="00AD7171">
        <w:rPr>
          <w:rFonts w:ascii="Times New Roman" w:hAnsi="Times New Roman" w:cs="Times New Roman"/>
          <w:lang w:val="ru-RU"/>
        </w:rPr>
        <w:t xml:space="preserve"> </w:t>
      </w:r>
      <w:r w:rsidRPr="00455D49">
        <w:rPr>
          <w:rFonts w:ascii="Times New Roman" w:hAnsi="Times New Roman" w:cs="Times New Roman"/>
          <w:lang w:val="ru-RU"/>
        </w:rPr>
        <w:t>веществ, пунктов захоронения радиоактивных отходов;</w:t>
      </w:r>
      <w:r w:rsidR="002175C5" w:rsidRPr="00455D49">
        <w:rPr>
          <w:rFonts w:ascii="Times New Roman" w:hAnsi="Times New Roman" w:cs="Times New Roman"/>
          <w:lang w:val="ru-RU"/>
        </w:rPr>
        <w:t xml:space="preserve"> </w:t>
      </w:r>
    </w:p>
    <w:p w:rsidR="007A3381" w:rsidRPr="00455D49" w:rsidRDefault="007E40FD" w:rsidP="002175C5">
      <w:pPr>
        <w:pStyle w:val="af9"/>
        <w:spacing w:after="0" w:line="360" w:lineRule="auto"/>
        <w:rPr>
          <w:rFonts w:ascii="Times New Roman" w:hAnsi="Times New Roman" w:cs="Times New Roman"/>
          <w:lang w:val="ru-RU"/>
        </w:rPr>
      </w:pPr>
      <w:r w:rsidRPr="00455D49">
        <w:rPr>
          <w:rFonts w:ascii="Times New Roman" w:hAnsi="Times New Roman" w:cs="Times New Roman"/>
          <w:lang w:val="ru-RU"/>
        </w:rPr>
        <w:t xml:space="preserve">     </w:t>
      </w:r>
      <w:r w:rsidR="00D136AD">
        <w:rPr>
          <w:rFonts w:ascii="Times New Roman" w:hAnsi="Times New Roman" w:cs="Times New Roman"/>
          <w:lang w:val="ru-RU"/>
        </w:rPr>
        <w:t xml:space="preserve"> </w:t>
      </w:r>
      <w:r w:rsidR="007A3381" w:rsidRPr="00455D49">
        <w:rPr>
          <w:rFonts w:ascii="Times New Roman" w:hAnsi="Times New Roman" w:cs="Times New Roman"/>
          <w:lang w:val="ru-RU"/>
        </w:rPr>
        <w:t xml:space="preserve">3) осуществление авиационных мер по борьбе с вредителями и болезнями растений; </w:t>
      </w:r>
    </w:p>
    <w:p w:rsidR="00AE6E76" w:rsidRPr="00455D49" w:rsidRDefault="007A3381" w:rsidP="00AE6E76">
      <w:pPr>
        <w:pStyle w:val="af9"/>
        <w:spacing w:after="0" w:line="360" w:lineRule="auto"/>
        <w:rPr>
          <w:rFonts w:ascii="Times New Roman" w:hAnsi="Times New Roman" w:cs="Times New Roman"/>
          <w:lang w:val="ru-RU"/>
        </w:rPr>
      </w:pPr>
      <w:r w:rsidRPr="00455D49">
        <w:rPr>
          <w:rFonts w:ascii="Times New Roman" w:hAnsi="Times New Roman" w:cs="Times New Roman"/>
          <w:lang w:val="ru-RU"/>
        </w:rPr>
        <w:t xml:space="preserve">     </w:t>
      </w:r>
      <w:r w:rsidR="00AD7171">
        <w:rPr>
          <w:rFonts w:ascii="Times New Roman" w:hAnsi="Times New Roman" w:cs="Times New Roman"/>
          <w:lang w:val="ru-RU"/>
        </w:rPr>
        <w:t xml:space="preserve"> </w:t>
      </w:r>
      <w:r w:rsidR="00AE6E76" w:rsidRPr="00455D49">
        <w:rPr>
          <w:rFonts w:ascii="Times New Roman" w:hAnsi="Times New Roman" w:cs="Times New Roman"/>
          <w:lang w:val="ru-RU"/>
        </w:rPr>
        <w:t>4)</w:t>
      </w:r>
      <w:r w:rsidRPr="00455D49">
        <w:rPr>
          <w:rFonts w:ascii="Times New Roman" w:hAnsi="Times New Roman" w:cs="Times New Roman"/>
          <w:lang w:val="ru-RU"/>
        </w:rPr>
        <w:t xml:space="preserve"> </w:t>
      </w:r>
      <w:r w:rsidR="002175C5" w:rsidRPr="00455D49">
        <w:rPr>
          <w:rFonts w:ascii="Times New Roman" w:hAnsi="Times New Roman" w:cs="Times New Roman"/>
          <w:lang w:val="ru-RU"/>
        </w:rPr>
        <w:t xml:space="preserve">движение </w:t>
      </w:r>
      <w:r w:rsidR="00AE6E76" w:rsidRPr="00455D49">
        <w:rPr>
          <w:rFonts w:ascii="Times New Roman" w:hAnsi="Times New Roman" w:cs="Times New Roman"/>
          <w:lang w:val="ru-RU"/>
        </w:rPr>
        <w:t>и стоянка транспортных средств (</w:t>
      </w:r>
      <w:proofErr w:type="gramStart"/>
      <w:r w:rsidR="00AE6E76" w:rsidRPr="00455D49">
        <w:rPr>
          <w:rFonts w:ascii="Times New Roman" w:hAnsi="Times New Roman" w:cs="Times New Roman"/>
          <w:lang w:val="ru-RU"/>
        </w:rPr>
        <w:t>кроме</w:t>
      </w:r>
      <w:proofErr w:type="gramEnd"/>
      <w:r w:rsidR="00AE6E76" w:rsidRPr="00455D49">
        <w:rPr>
          <w:rFonts w:ascii="Times New Roman" w:hAnsi="Times New Roman" w:cs="Times New Roman"/>
          <w:lang w:val="ru-RU"/>
        </w:rPr>
        <w:t xml:space="preserve"> специальных транспортных</w:t>
      </w:r>
    </w:p>
    <w:p w:rsidR="00AE6E76" w:rsidRPr="00455D49" w:rsidRDefault="00AE6E76" w:rsidP="00AE6E76">
      <w:pPr>
        <w:pStyle w:val="af9"/>
        <w:spacing w:after="0" w:line="360" w:lineRule="auto"/>
        <w:rPr>
          <w:rFonts w:ascii="Times New Roman" w:hAnsi="Times New Roman" w:cs="Times New Roman"/>
          <w:lang w:val="ru-RU"/>
        </w:rPr>
      </w:pPr>
      <w:r w:rsidRPr="00455D49">
        <w:rPr>
          <w:rFonts w:ascii="Times New Roman" w:hAnsi="Times New Roman" w:cs="Times New Roman"/>
          <w:lang w:val="ru-RU"/>
        </w:rPr>
        <w:t xml:space="preserve">         </w:t>
      </w:r>
      <w:r w:rsidR="00AD7171">
        <w:rPr>
          <w:rFonts w:ascii="Times New Roman" w:hAnsi="Times New Roman" w:cs="Times New Roman"/>
          <w:lang w:val="ru-RU"/>
        </w:rPr>
        <w:t xml:space="preserve"> </w:t>
      </w:r>
      <w:r w:rsidRPr="00455D49">
        <w:rPr>
          <w:rFonts w:ascii="Times New Roman" w:hAnsi="Times New Roman" w:cs="Times New Roman"/>
          <w:lang w:val="ru-RU"/>
        </w:rPr>
        <w:t xml:space="preserve">средств), </w:t>
      </w:r>
      <w:r w:rsidR="002175C5" w:rsidRPr="00455D49">
        <w:rPr>
          <w:rFonts w:ascii="Times New Roman" w:hAnsi="Times New Roman" w:cs="Times New Roman"/>
          <w:lang w:val="ru-RU"/>
        </w:rPr>
        <w:t>за исключением их движения по</w:t>
      </w:r>
      <w:r w:rsidRPr="00455D49">
        <w:rPr>
          <w:rFonts w:ascii="Times New Roman" w:hAnsi="Times New Roman" w:cs="Times New Roman"/>
          <w:lang w:val="ru-RU"/>
        </w:rPr>
        <w:t xml:space="preserve"> </w:t>
      </w:r>
      <w:r w:rsidR="002175C5" w:rsidRPr="00455D49">
        <w:rPr>
          <w:rFonts w:ascii="Times New Roman" w:hAnsi="Times New Roman" w:cs="Times New Roman"/>
          <w:lang w:val="ru-RU"/>
        </w:rPr>
        <w:t xml:space="preserve">дорогам и стоянки на дорогах </w:t>
      </w:r>
      <w:r w:rsidRPr="00455D49">
        <w:rPr>
          <w:rFonts w:ascii="Times New Roman" w:hAnsi="Times New Roman" w:cs="Times New Roman"/>
          <w:lang w:val="ru-RU"/>
        </w:rPr>
        <w:t xml:space="preserve">и </w:t>
      </w:r>
      <w:proofErr w:type="gramStart"/>
      <w:r w:rsidR="002175C5" w:rsidRPr="00455D49">
        <w:rPr>
          <w:rFonts w:ascii="Times New Roman" w:hAnsi="Times New Roman" w:cs="Times New Roman"/>
          <w:lang w:val="ru-RU"/>
        </w:rPr>
        <w:t>в</w:t>
      </w:r>
      <w:proofErr w:type="gramEnd"/>
    </w:p>
    <w:p w:rsidR="002175C5" w:rsidRPr="00455D49" w:rsidRDefault="00AE6E76" w:rsidP="00AE6E76">
      <w:pPr>
        <w:pStyle w:val="af9"/>
        <w:spacing w:after="0" w:line="360" w:lineRule="auto"/>
        <w:rPr>
          <w:rFonts w:ascii="Times New Roman" w:hAnsi="Times New Roman" w:cs="Times New Roman"/>
          <w:lang w:val="ru-RU"/>
        </w:rPr>
      </w:pPr>
      <w:r w:rsidRPr="00455D49">
        <w:rPr>
          <w:rFonts w:ascii="Times New Roman" w:hAnsi="Times New Roman" w:cs="Times New Roman"/>
          <w:lang w:val="ru-RU"/>
        </w:rPr>
        <w:t xml:space="preserve">        </w:t>
      </w:r>
      <w:r w:rsidR="002175C5" w:rsidRPr="00455D49">
        <w:rPr>
          <w:rFonts w:ascii="Times New Roman" w:hAnsi="Times New Roman" w:cs="Times New Roman"/>
          <w:lang w:val="ru-RU"/>
        </w:rPr>
        <w:t xml:space="preserve"> </w:t>
      </w:r>
      <w:r w:rsidR="00AD7171">
        <w:rPr>
          <w:rFonts w:ascii="Times New Roman" w:hAnsi="Times New Roman" w:cs="Times New Roman"/>
          <w:lang w:val="ru-RU"/>
        </w:rPr>
        <w:t xml:space="preserve"> </w:t>
      </w:r>
      <w:r w:rsidR="002175C5" w:rsidRPr="00455D49">
        <w:rPr>
          <w:rFonts w:ascii="Times New Roman" w:hAnsi="Times New Roman" w:cs="Times New Roman"/>
          <w:lang w:val="ru-RU"/>
        </w:rPr>
        <w:t xml:space="preserve">специально оборудованных </w:t>
      </w:r>
      <w:proofErr w:type="gramStart"/>
      <w:r w:rsidR="002175C5" w:rsidRPr="00455D49">
        <w:rPr>
          <w:rFonts w:ascii="Times New Roman" w:hAnsi="Times New Roman" w:cs="Times New Roman"/>
          <w:lang w:val="ru-RU"/>
        </w:rPr>
        <w:t>местах</w:t>
      </w:r>
      <w:proofErr w:type="gramEnd"/>
      <w:r w:rsidR="002175C5" w:rsidRPr="00455D49">
        <w:rPr>
          <w:rFonts w:ascii="Times New Roman" w:hAnsi="Times New Roman" w:cs="Times New Roman"/>
          <w:lang w:val="ru-RU"/>
        </w:rPr>
        <w:t>, имеющих</w:t>
      </w:r>
      <w:r w:rsidRPr="00455D49">
        <w:rPr>
          <w:rFonts w:ascii="Times New Roman" w:hAnsi="Times New Roman" w:cs="Times New Roman"/>
          <w:lang w:val="ru-RU"/>
        </w:rPr>
        <w:t xml:space="preserve"> </w:t>
      </w:r>
      <w:r w:rsidR="002175C5" w:rsidRPr="00455D49">
        <w:rPr>
          <w:rFonts w:ascii="Times New Roman" w:hAnsi="Times New Roman" w:cs="Times New Roman"/>
          <w:lang w:val="ru-RU"/>
        </w:rPr>
        <w:t>твердое покрытие.</w:t>
      </w:r>
    </w:p>
    <w:p w:rsidR="002175C5" w:rsidRPr="00455D49" w:rsidRDefault="002175C5" w:rsidP="002175C5">
      <w:pPr>
        <w:spacing w:line="360" w:lineRule="auto"/>
        <w:ind w:left="0" w:firstLine="284"/>
        <w:rPr>
          <w:rFonts w:ascii="Times New Roman" w:hAnsi="Times New Roman" w:cs="Times New Roman"/>
          <w:lang w:val="ru-RU"/>
        </w:rPr>
      </w:pPr>
      <w:r w:rsidRPr="00455D49">
        <w:rPr>
          <w:rFonts w:ascii="Times New Roman" w:hAnsi="Times New Roman" w:cs="Times New Roman"/>
          <w:lang w:val="ru-RU"/>
        </w:rPr>
        <w:t>В границах водоохранных зон допуска</w:t>
      </w:r>
      <w:r w:rsidR="007A3381" w:rsidRPr="00455D49">
        <w:rPr>
          <w:rFonts w:ascii="Times New Roman" w:hAnsi="Times New Roman" w:cs="Times New Roman"/>
          <w:lang w:val="ru-RU"/>
        </w:rPr>
        <w:t>ю</w:t>
      </w:r>
      <w:r w:rsidRPr="00455D49">
        <w:rPr>
          <w:rFonts w:ascii="Times New Roman" w:hAnsi="Times New Roman" w:cs="Times New Roman"/>
          <w:lang w:val="ru-RU"/>
        </w:rPr>
        <w:t xml:space="preserve">тся проектирование, строительство, реконструкция, ввод в эксплуатацию, эксплуатация  хозяйственных и </w:t>
      </w:r>
      <w:r w:rsidR="007A3381" w:rsidRPr="00455D49">
        <w:rPr>
          <w:rFonts w:ascii="Times New Roman" w:hAnsi="Times New Roman" w:cs="Times New Roman"/>
          <w:lang w:val="ru-RU"/>
        </w:rPr>
        <w:t>иных</w:t>
      </w:r>
      <w:r w:rsidRPr="00455D49">
        <w:rPr>
          <w:rFonts w:ascii="Times New Roman" w:hAnsi="Times New Roman" w:cs="Times New Roman"/>
          <w:lang w:val="ru-RU"/>
        </w:rPr>
        <w:t xml:space="preserve">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175C5" w:rsidRPr="00455D49" w:rsidRDefault="002175C5" w:rsidP="002175C5">
      <w:pPr>
        <w:spacing w:line="360" w:lineRule="auto"/>
        <w:ind w:left="0" w:firstLine="284"/>
        <w:rPr>
          <w:rFonts w:ascii="Times New Roman" w:hAnsi="Times New Roman" w:cs="Times New Roman"/>
          <w:lang w:val="ru-RU"/>
        </w:rPr>
      </w:pPr>
      <w:r w:rsidRPr="00455D49">
        <w:rPr>
          <w:rFonts w:ascii="Times New Roman" w:hAnsi="Times New Roman" w:cs="Times New Roman"/>
          <w:lang w:val="ru-RU"/>
        </w:rPr>
        <w:t xml:space="preserve">В границах </w:t>
      </w:r>
      <w:r w:rsidRPr="008427F8">
        <w:rPr>
          <w:rFonts w:ascii="Times New Roman" w:hAnsi="Times New Roman" w:cs="Times New Roman"/>
          <w:b/>
          <w:lang w:val="ru-RU"/>
        </w:rPr>
        <w:t>прибрежных защитных полос</w:t>
      </w:r>
      <w:r w:rsidRPr="00455D49">
        <w:rPr>
          <w:rFonts w:ascii="Times New Roman" w:hAnsi="Times New Roman" w:cs="Times New Roman"/>
          <w:lang w:val="ru-RU"/>
        </w:rPr>
        <w:t xml:space="preserve"> запреща</w:t>
      </w:r>
      <w:r w:rsidR="00581375" w:rsidRPr="00455D49">
        <w:rPr>
          <w:rFonts w:ascii="Times New Roman" w:hAnsi="Times New Roman" w:cs="Times New Roman"/>
          <w:lang w:val="ru-RU"/>
        </w:rPr>
        <w:t>ю</w:t>
      </w:r>
      <w:r w:rsidRPr="00455D49">
        <w:rPr>
          <w:rFonts w:ascii="Times New Roman" w:hAnsi="Times New Roman" w:cs="Times New Roman"/>
          <w:lang w:val="ru-RU"/>
        </w:rPr>
        <w:t>тся:</w:t>
      </w:r>
    </w:p>
    <w:p w:rsidR="002175C5" w:rsidRPr="00455D49" w:rsidRDefault="002175C5" w:rsidP="007E40FD">
      <w:pPr>
        <w:tabs>
          <w:tab w:val="left" w:pos="851"/>
        </w:tabs>
        <w:spacing w:line="360" w:lineRule="auto"/>
        <w:rPr>
          <w:rFonts w:ascii="Times New Roman" w:hAnsi="Times New Roman" w:cs="Times New Roman"/>
          <w:lang w:val="ru-RU"/>
        </w:rPr>
      </w:pPr>
      <w:r w:rsidRPr="00455D49">
        <w:rPr>
          <w:rFonts w:ascii="Times New Roman" w:hAnsi="Times New Roman" w:cs="Times New Roman"/>
          <w:lang w:val="ru-RU"/>
        </w:rPr>
        <w:t xml:space="preserve">      - распашка земель;</w:t>
      </w:r>
    </w:p>
    <w:p w:rsidR="002175C5" w:rsidRPr="00455D49" w:rsidRDefault="002175C5" w:rsidP="002175C5">
      <w:pPr>
        <w:spacing w:line="360" w:lineRule="auto"/>
        <w:rPr>
          <w:rFonts w:ascii="Times New Roman" w:hAnsi="Times New Roman" w:cs="Times New Roman"/>
          <w:lang w:val="ru-RU"/>
        </w:rPr>
      </w:pPr>
      <w:r w:rsidRPr="00455D49">
        <w:rPr>
          <w:rFonts w:ascii="Times New Roman" w:hAnsi="Times New Roman" w:cs="Times New Roman"/>
          <w:lang w:val="ru-RU"/>
        </w:rPr>
        <w:t xml:space="preserve">      - размещение отвалов размываемых грунтов;</w:t>
      </w:r>
    </w:p>
    <w:p w:rsidR="007E40FD" w:rsidRPr="00455D49" w:rsidRDefault="002175C5" w:rsidP="002175C5">
      <w:pPr>
        <w:spacing w:line="360" w:lineRule="auto"/>
        <w:rPr>
          <w:rFonts w:ascii="Times New Roman" w:hAnsi="Times New Roman" w:cs="Times New Roman"/>
          <w:lang w:val="ru-RU"/>
        </w:rPr>
      </w:pPr>
      <w:r w:rsidRPr="00455D49">
        <w:rPr>
          <w:rFonts w:ascii="Times New Roman" w:hAnsi="Times New Roman" w:cs="Times New Roman"/>
          <w:lang w:val="ru-RU"/>
        </w:rPr>
        <w:t xml:space="preserve">      - выпас сельскохозяйственных животных и организация для них летних лагерей,</w:t>
      </w:r>
    </w:p>
    <w:p w:rsidR="002175C5" w:rsidRPr="00455D49" w:rsidRDefault="007E40FD" w:rsidP="002175C5">
      <w:pPr>
        <w:spacing w:line="360" w:lineRule="auto"/>
        <w:rPr>
          <w:rFonts w:ascii="Times New Roman" w:hAnsi="Times New Roman" w:cs="Times New Roman"/>
          <w:lang w:val="ru-RU"/>
        </w:rPr>
      </w:pPr>
      <w:r w:rsidRPr="00455D49">
        <w:rPr>
          <w:rFonts w:ascii="Times New Roman" w:hAnsi="Times New Roman" w:cs="Times New Roman"/>
          <w:lang w:val="ru-RU"/>
        </w:rPr>
        <w:t xml:space="preserve">      </w:t>
      </w:r>
      <w:r w:rsidR="002175C5" w:rsidRPr="00455D49">
        <w:rPr>
          <w:rFonts w:ascii="Times New Roman" w:hAnsi="Times New Roman" w:cs="Times New Roman"/>
          <w:lang w:val="ru-RU"/>
        </w:rPr>
        <w:t xml:space="preserve"> </w:t>
      </w:r>
      <w:r w:rsidRPr="00455D49">
        <w:rPr>
          <w:rFonts w:ascii="Times New Roman" w:hAnsi="Times New Roman" w:cs="Times New Roman"/>
          <w:lang w:val="ru-RU"/>
        </w:rPr>
        <w:t xml:space="preserve"> </w:t>
      </w:r>
      <w:r w:rsidR="002175C5" w:rsidRPr="00455D49">
        <w:rPr>
          <w:rFonts w:ascii="Times New Roman" w:hAnsi="Times New Roman" w:cs="Times New Roman"/>
          <w:lang w:val="ru-RU"/>
        </w:rPr>
        <w:t>ванн.</w:t>
      </w:r>
    </w:p>
    <w:p w:rsidR="002175C5" w:rsidRPr="00455D49" w:rsidRDefault="002175C5" w:rsidP="002175C5">
      <w:pPr>
        <w:pStyle w:val="af9"/>
        <w:spacing w:after="0" w:line="360" w:lineRule="auto"/>
        <w:ind w:left="0" w:firstLine="284"/>
        <w:rPr>
          <w:rFonts w:ascii="Times New Roman" w:hAnsi="Times New Roman" w:cs="Times New Roman"/>
          <w:spacing w:val="-6"/>
          <w:lang w:val="ru-RU"/>
        </w:rPr>
      </w:pPr>
      <w:r w:rsidRPr="00455D49">
        <w:rPr>
          <w:rFonts w:ascii="Times New Roman" w:hAnsi="Times New Roman" w:cs="Times New Roman"/>
          <w:lang w:val="ru-RU"/>
        </w:rPr>
        <w:t>Для каждого водного объекта разрабатывается проектно-сметная документация ВЗ и ПЗП, в соответствии с которой осуществляется вынос проекта в натуру, изготавливаются и устанавливаются водоохран</w:t>
      </w:r>
      <w:r w:rsidRPr="00455D49">
        <w:rPr>
          <w:rFonts w:ascii="Times New Roman" w:hAnsi="Times New Roman" w:cs="Times New Roman"/>
          <w:spacing w:val="-7"/>
          <w:lang w:val="ru-RU"/>
        </w:rPr>
        <w:t xml:space="preserve">ные и предупреждающие знаки, доводится до землепользователей режим пользования водным </w:t>
      </w:r>
      <w:r w:rsidRPr="00455D49">
        <w:rPr>
          <w:rFonts w:ascii="Times New Roman" w:hAnsi="Times New Roman" w:cs="Times New Roman"/>
          <w:spacing w:val="-6"/>
          <w:lang w:val="ru-RU"/>
        </w:rPr>
        <w:t xml:space="preserve">объектом и водоохраной зоной. </w:t>
      </w:r>
    </w:p>
    <w:p w:rsidR="002175C5" w:rsidRPr="00455D49" w:rsidRDefault="002175C5" w:rsidP="002175C5">
      <w:pPr>
        <w:pStyle w:val="af9"/>
        <w:spacing w:after="0" w:line="360" w:lineRule="auto"/>
        <w:ind w:left="0" w:firstLine="284"/>
        <w:rPr>
          <w:rFonts w:ascii="Times New Roman" w:hAnsi="Times New Roman" w:cs="Times New Roman"/>
          <w:spacing w:val="-6"/>
          <w:lang w:val="ru-RU"/>
        </w:rPr>
      </w:pPr>
      <w:r w:rsidRPr="00455D49">
        <w:rPr>
          <w:rFonts w:ascii="Times New Roman" w:hAnsi="Times New Roman" w:cs="Times New Roman"/>
          <w:spacing w:val="-6"/>
          <w:lang w:val="ru-RU"/>
        </w:rPr>
        <w:t>Обустройство водоохранных зон и прибрежных защитных полос предусматривает:</w:t>
      </w:r>
    </w:p>
    <w:p w:rsidR="002175C5" w:rsidRPr="00455D49" w:rsidRDefault="002175C5" w:rsidP="002175C5">
      <w:pPr>
        <w:pStyle w:val="af9"/>
        <w:spacing w:after="0" w:line="360" w:lineRule="auto"/>
        <w:ind w:left="0"/>
        <w:rPr>
          <w:rFonts w:ascii="Times New Roman" w:hAnsi="Times New Roman" w:cs="Times New Roman"/>
          <w:spacing w:val="-6"/>
          <w:lang w:val="ru-RU"/>
        </w:rPr>
      </w:pPr>
      <w:r w:rsidRPr="00455D49">
        <w:rPr>
          <w:rFonts w:ascii="Times New Roman" w:hAnsi="Times New Roman" w:cs="Times New Roman"/>
          <w:spacing w:val="-6"/>
          <w:lang w:val="ru-RU"/>
        </w:rPr>
        <w:t xml:space="preserve">          - защиту водного объекта от воздействия объектов-загрязнителей; </w:t>
      </w:r>
    </w:p>
    <w:p w:rsidR="002175C5" w:rsidRPr="00455D49" w:rsidRDefault="002175C5" w:rsidP="002175C5">
      <w:pPr>
        <w:pStyle w:val="af9"/>
        <w:spacing w:after="0" w:line="360" w:lineRule="auto"/>
        <w:rPr>
          <w:rFonts w:ascii="Times New Roman" w:hAnsi="Times New Roman" w:cs="Times New Roman"/>
          <w:spacing w:val="-6"/>
          <w:lang w:val="ru-RU"/>
        </w:rPr>
      </w:pPr>
      <w:r w:rsidRPr="00455D49">
        <w:rPr>
          <w:rFonts w:ascii="Times New Roman" w:hAnsi="Times New Roman" w:cs="Times New Roman"/>
          <w:spacing w:val="-6"/>
          <w:lang w:val="ru-RU"/>
        </w:rPr>
        <w:t xml:space="preserve">     - обвалование объектов-загрязнителей и вынос их </w:t>
      </w:r>
      <w:proofErr w:type="gramStart"/>
      <w:r w:rsidRPr="00455D49">
        <w:rPr>
          <w:rFonts w:ascii="Times New Roman" w:hAnsi="Times New Roman" w:cs="Times New Roman"/>
          <w:spacing w:val="-6"/>
          <w:lang w:val="ru-RU"/>
        </w:rPr>
        <w:t>из</w:t>
      </w:r>
      <w:proofErr w:type="gramEnd"/>
      <w:r w:rsidRPr="00455D49">
        <w:rPr>
          <w:rFonts w:ascii="Times New Roman" w:hAnsi="Times New Roman" w:cs="Times New Roman"/>
          <w:spacing w:val="-6"/>
          <w:lang w:val="ru-RU"/>
        </w:rPr>
        <w:t xml:space="preserve"> </w:t>
      </w:r>
      <w:proofErr w:type="gramStart"/>
      <w:r w:rsidRPr="00455D49">
        <w:rPr>
          <w:rFonts w:ascii="Times New Roman" w:hAnsi="Times New Roman" w:cs="Times New Roman"/>
          <w:spacing w:val="-6"/>
          <w:lang w:val="ru-RU"/>
        </w:rPr>
        <w:t>водоохраной</w:t>
      </w:r>
      <w:proofErr w:type="gramEnd"/>
      <w:r w:rsidRPr="00455D49">
        <w:rPr>
          <w:rFonts w:ascii="Times New Roman" w:hAnsi="Times New Roman" w:cs="Times New Roman"/>
          <w:spacing w:val="-6"/>
          <w:lang w:val="ru-RU"/>
        </w:rPr>
        <w:t xml:space="preserve"> зоны; </w:t>
      </w:r>
    </w:p>
    <w:p w:rsidR="002175C5" w:rsidRPr="00455D49" w:rsidRDefault="002175C5" w:rsidP="002175C5">
      <w:pPr>
        <w:pStyle w:val="af9"/>
        <w:spacing w:after="0" w:line="360" w:lineRule="auto"/>
        <w:rPr>
          <w:rFonts w:ascii="Times New Roman" w:hAnsi="Times New Roman" w:cs="Times New Roman"/>
          <w:spacing w:val="-6"/>
          <w:lang w:val="ru-RU"/>
        </w:rPr>
      </w:pPr>
      <w:r w:rsidRPr="00455D49">
        <w:rPr>
          <w:rFonts w:ascii="Times New Roman" w:hAnsi="Times New Roman" w:cs="Times New Roman"/>
          <w:spacing w:val="-6"/>
          <w:lang w:val="ru-RU"/>
        </w:rPr>
        <w:lastRenderedPageBreak/>
        <w:t xml:space="preserve">     - проведение лесопосадок и залужение пашни; </w:t>
      </w:r>
    </w:p>
    <w:p w:rsidR="002175C5" w:rsidRPr="00455D49" w:rsidRDefault="002175C5" w:rsidP="002175C5">
      <w:pPr>
        <w:pStyle w:val="af9"/>
        <w:spacing w:after="0" w:line="360" w:lineRule="auto"/>
        <w:rPr>
          <w:rFonts w:ascii="Times New Roman" w:hAnsi="Times New Roman" w:cs="Times New Roman"/>
          <w:spacing w:val="-6"/>
          <w:lang w:val="ru-RU"/>
        </w:rPr>
      </w:pPr>
      <w:r w:rsidRPr="00455D49">
        <w:rPr>
          <w:rFonts w:ascii="Times New Roman" w:hAnsi="Times New Roman" w:cs="Times New Roman"/>
          <w:spacing w:val="-6"/>
          <w:lang w:val="ru-RU"/>
        </w:rPr>
        <w:t xml:space="preserve">     - упорядочивание или полное запрещение сельскохозяйственного использования. </w:t>
      </w:r>
    </w:p>
    <w:p w:rsidR="002175C5" w:rsidRPr="00455D49" w:rsidRDefault="002175C5" w:rsidP="002175C5">
      <w:pPr>
        <w:pStyle w:val="af9"/>
        <w:spacing w:after="0" w:line="360" w:lineRule="auto"/>
        <w:ind w:left="0"/>
        <w:rPr>
          <w:rFonts w:ascii="Times New Roman" w:hAnsi="Times New Roman" w:cs="Times New Roman"/>
          <w:spacing w:val="-6"/>
          <w:lang w:val="ru-RU"/>
        </w:rPr>
      </w:pPr>
      <w:r w:rsidRPr="00455D49">
        <w:rPr>
          <w:rFonts w:ascii="Times New Roman" w:hAnsi="Times New Roman" w:cs="Times New Roman"/>
          <w:spacing w:val="-6"/>
          <w:lang w:val="ru-RU"/>
        </w:rPr>
        <w:t xml:space="preserve">     Перечень мероприятий определяется в проектах, которые должны быть разработаны в соответствии с нормативами и согласованы с природоохранными организациями. </w:t>
      </w:r>
    </w:p>
    <w:p w:rsidR="00455D49" w:rsidRDefault="002175C5" w:rsidP="007E40FD">
      <w:pPr>
        <w:pStyle w:val="af9"/>
        <w:spacing w:after="0" w:line="360" w:lineRule="auto"/>
        <w:ind w:left="0"/>
        <w:rPr>
          <w:rFonts w:ascii="Times New Roman" w:hAnsi="Times New Roman" w:cs="Times New Roman"/>
          <w:spacing w:val="-6"/>
          <w:lang w:val="ru-RU"/>
        </w:rPr>
      </w:pPr>
      <w:r w:rsidRPr="00455D49">
        <w:rPr>
          <w:rFonts w:ascii="Times New Roman" w:hAnsi="Times New Roman" w:cs="Times New Roman"/>
          <w:spacing w:val="-6"/>
          <w:lang w:val="ru-RU"/>
        </w:rPr>
        <w:t xml:space="preserve">     При установлении на водных объектах зон санитарной охраны источников централизованного водоснабжения минимальные размеры водоохранных зон и режим хозяйственной деятельности в них определяется санитарными правилами и нормами.</w:t>
      </w:r>
    </w:p>
    <w:p w:rsidR="00050167" w:rsidRPr="00645214" w:rsidRDefault="00050167" w:rsidP="00050167">
      <w:pPr>
        <w:pStyle w:val="S31"/>
        <w:ind w:firstLine="0"/>
        <w:rPr>
          <w:sz w:val="24"/>
          <w:szCs w:val="24"/>
          <w:lang w:val="ru-RU"/>
        </w:rPr>
      </w:pPr>
      <w:r w:rsidRPr="00645214">
        <w:rPr>
          <w:sz w:val="24"/>
          <w:szCs w:val="24"/>
          <w:lang w:val="ru-RU"/>
        </w:rPr>
        <w:t xml:space="preserve">     На территории поселения имеются </w:t>
      </w:r>
      <w:r w:rsidR="00645214" w:rsidRPr="00645214">
        <w:rPr>
          <w:b/>
          <w:i/>
          <w:sz w:val="24"/>
          <w:szCs w:val="24"/>
          <w:lang w:val="ru-RU"/>
        </w:rPr>
        <w:t>3 объекта культурного наследия и</w:t>
      </w:r>
      <w:r w:rsidR="00645214" w:rsidRPr="00645214">
        <w:rPr>
          <w:sz w:val="24"/>
          <w:szCs w:val="24"/>
          <w:lang w:val="ru-RU"/>
        </w:rPr>
        <w:t xml:space="preserve"> </w:t>
      </w:r>
      <w:r w:rsidR="00645214" w:rsidRPr="00645214">
        <w:rPr>
          <w:b/>
          <w:i/>
          <w:sz w:val="24"/>
          <w:szCs w:val="24"/>
          <w:lang w:val="ru-RU"/>
        </w:rPr>
        <w:t>38</w:t>
      </w:r>
      <w:r w:rsidRPr="00645214">
        <w:rPr>
          <w:b/>
          <w:i/>
          <w:sz w:val="24"/>
          <w:szCs w:val="24"/>
          <w:lang w:val="ru-RU"/>
        </w:rPr>
        <w:t xml:space="preserve"> памятников </w:t>
      </w:r>
      <w:proofErr w:type="gramStart"/>
      <w:r w:rsidRPr="00645214">
        <w:rPr>
          <w:b/>
          <w:i/>
          <w:sz w:val="24"/>
          <w:szCs w:val="24"/>
          <w:lang w:val="ru-RU"/>
        </w:rPr>
        <w:t>археологии</w:t>
      </w:r>
      <w:proofErr w:type="gramEnd"/>
      <w:r w:rsidRPr="00645214">
        <w:rPr>
          <w:sz w:val="24"/>
          <w:szCs w:val="24"/>
          <w:lang w:val="ru-RU"/>
        </w:rPr>
        <w:t xml:space="preserve"> у которых нанесены охранные зоны.</w:t>
      </w:r>
    </w:p>
    <w:p w:rsidR="00050167" w:rsidRPr="00925AD1" w:rsidRDefault="000513ED" w:rsidP="00050167">
      <w:pPr>
        <w:pStyle w:val="S31"/>
        <w:ind w:firstLine="0"/>
        <w:rPr>
          <w:sz w:val="24"/>
          <w:szCs w:val="24"/>
          <w:lang w:val="ru-RU"/>
        </w:rPr>
      </w:pPr>
      <w:r w:rsidRPr="00925AD1">
        <w:rPr>
          <w:sz w:val="24"/>
          <w:szCs w:val="24"/>
          <w:lang w:val="ru-RU"/>
        </w:rPr>
        <w:t xml:space="preserve">    </w:t>
      </w:r>
      <w:r w:rsidR="00050167" w:rsidRPr="00925AD1">
        <w:rPr>
          <w:sz w:val="24"/>
          <w:szCs w:val="24"/>
          <w:lang w:val="ru-RU"/>
        </w:rPr>
        <w:t xml:space="preserve"> </w:t>
      </w:r>
      <w:r w:rsidR="00050167" w:rsidRPr="00925AD1">
        <w:rPr>
          <w:b/>
          <w:i/>
          <w:sz w:val="24"/>
          <w:szCs w:val="24"/>
          <w:lang w:val="ru-RU"/>
        </w:rPr>
        <w:t>Железн</w:t>
      </w:r>
      <w:r w:rsidR="008E62C7" w:rsidRPr="00925AD1">
        <w:rPr>
          <w:b/>
          <w:i/>
          <w:sz w:val="24"/>
          <w:szCs w:val="24"/>
          <w:lang w:val="ru-RU"/>
        </w:rPr>
        <w:t xml:space="preserve">ые </w:t>
      </w:r>
      <w:r w:rsidR="00050167" w:rsidRPr="00925AD1">
        <w:rPr>
          <w:b/>
          <w:i/>
          <w:sz w:val="24"/>
          <w:szCs w:val="24"/>
          <w:lang w:val="ru-RU"/>
        </w:rPr>
        <w:t>и автомобильные дороги</w:t>
      </w:r>
      <w:r w:rsidR="00050167" w:rsidRPr="00925AD1">
        <w:rPr>
          <w:sz w:val="24"/>
          <w:szCs w:val="24"/>
          <w:lang w:val="ru-RU"/>
        </w:rPr>
        <w:t xml:space="preserve"> создают зоны акустического дискомфорта для прилегающей к ним застройки.</w:t>
      </w:r>
    </w:p>
    <w:p w:rsidR="00050167" w:rsidRDefault="00050167" w:rsidP="00050167">
      <w:pPr>
        <w:pStyle w:val="S31"/>
        <w:ind w:firstLine="0"/>
        <w:rPr>
          <w:sz w:val="24"/>
          <w:szCs w:val="24"/>
          <w:lang w:val="ru-RU"/>
        </w:rPr>
      </w:pPr>
      <w:r w:rsidRPr="00645214">
        <w:rPr>
          <w:sz w:val="24"/>
          <w:szCs w:val="24"/>
          <w:lang w:val="ru-RU"/>
        </w:rPr>
        <w:t xml:space="preserve">     Выделены </w:t>
      </w:r>
      <w:r w:rsidRPr="00645214">
        <w:rPr>
          <w:b/>
          <w:i/>
          <w:sz w:val="24"/>
          <w:szCs w:val="24"/>
          <w:lang w:val="ru-RU"/>
        </w:rPr>
        <w:t>санитарно-защитные зоны</w:t>
      </w:r>
      <w:r w:rsidRPr="00645214">
        <w:rPr>
          <w:sz w:val="24"/>
          <w:szCs w:val="24"/>
          <w:lang w:val="ru-RU"/>
        </w:rPr>
        <w:t xml:space="preserve"> от промышленных и коммунальных предприятий, ЛЭП, магистральных </w:t>
      </w:r>
      <w:proofErr w:type="gramStart"/>
      <w:r w:rsidRPr="00645214">
        <w:rPr>
          <w:sz w:val="24"/>
          <w:szCs w:val="24"/>
          <w:lang w:val="ru-RU"/>
        </w:rPr>
        <w:t>газо-нефтепроводов</w:t>
      </w:r>
      <w:proofErr w:type="gramEnd"/>
      <w:r w:rsidRPr="00645214">
        <w:rPr>
          <w:sz w:val="24"/>
          <w:szCs w:val="24"/>
          <w:lang w:val="ru-RU"/>
        </w:rPr>
        <w:t xml:space="preserve"> и иных объектов.</w:t>
      </w:r>
    </w:p>
    <w:p w:rsidR="00C76C50" w:rsidRPr="00C76C50" w:rsidRDefault="00144E23" w:rsidP="00C76C50">
      <w:pPr>
        <w:pStyle w:val="S31"/>
        <w:spacing w:line="319" w:lineRule="auto"/>
        <w:ind w:firstLine="0"/>
        <w:rPr>
          <w:sz w:val="24"/>
          <w:szCs w:val="24"/>
          <w:lang w:val="ru-RU"/>
        </w:rPr>
      </w:pPr>
      <w:r>
        <w:rPr>
          <w:sz w:val="24"/>
          <w:szCs w:val="24"/>
          <w:lang w:val="ru-RU"/>
        </w:rPr>
        <w:t xml:space="preserve">     </w:t>
      </w:r>
      <w:r w:rsidR="00C76C50" w:rsidRPr="00C76C50">
        <w:rPr>
          <w:sz w:val="24"/>
          <w:szCs w:val="24"/>
          <w:lang w:val="ru-RU"/>
        </w:rPr>
        <w:t xml:space="preserve">По данным Управления ветиринарии Ростовской области «Ростовская областная станция по борьбе с болезнями животных с противоэпизоотическим отрядом» исх. №181 от 28.10.2011г. на территории </w:t>
      </w:r>
      <w:r w:rsidR="00C76C50">
        <w:rPr>
          <w:sz w:val="24"/>
          <w:szCs w:val="24"/>
          <w:lang w:val="ru-RU"/>
        </w:rPr>
        <w:t>Отрадовского</w:t>
      </w:r>
      <w:r w:rsidR="00C76C50" w:rsidRPr="00C76C50">
        <w:rPr>
          <w:sz w:val="24"/>
          <w:szCs w:val="24"/>
          <w:lang w:val="ru-RU"/>
        </w:rPr>
        <w:t xml:space="preserve"> сельского поселения находятся </w:t>
      </w:r>
      <w:proofErr w:type="gramStart"/>
      <w:r w:rsidR="00C76C50" w:rsidRPr="00C76C50">
        <w:rPr>
          <w:sz w:val="24"/>
          <w:szCs w:val="24"/>
          <w:lang w:val="ru-RU"/>
        </w:rPr>
        <w:t>скотомогильники</w:t>
      </w:r>
      <w:proofErr w:type="gramEnd"/>
      <w:r w:rsidR="00C76C50" w:rsidRPr="00C76C50">
        <w:rPr>
          <w:sz w:val="24"/>
          <w:szCs w:val="24"/>
          <w:lang w:val="ru-RU"/>
        </w:rPr>
        <w:t xml:space="preserve"> от которых установлены санитарно-защитные зоны: сибиреязвенный скотомогильник  - 1000 м; биотермическая яма «Беккари» - 500 м. </w:t>
      </w:r>
    </w:p>
    <w:p w:rsidR="00C76C50" w:rsidRDefault="00C76C50" w:rsidP="00C76C50">
      <w:pPr>
        <w:pStyle w:val="S31"/>
        <w:spacing w:line="319" w:lineRule="auto"/>
        <w:ind w:firstLine="0"/>
        <w:rPr>
          <w:rFonts w:cs="Times New Roman"/>
          <w:sz w:val="24"/>
          <w:szCs w:val="24"/>
          <w:lang w:val="ru-RU"/>
        </w:rPr>
      </w:pPr>
      <w:r w:rsidRPr="00C76C50">
        <w:rPr>
          <w:sz w:val="24"/>
          <w:szCs w:val="24"/>
          <w:lang w:val="ru-RU"/>
        </w:rPr>
        <w:t xml:space="preserve">     </w:t>
      </w:r>
      <w:r w:rsidRPr="00C76C50">
        <w:rPr>
          <w:rFonts w:cs="Times New Roman"/>
          <w:sz w:val="24"/>
          <w:szCs w:val="24"/>
          <w:lang w:val="ru-RU"/>
        </w:rPr>
        <w:t>Сведения о наличии и ветеринарно-санитарном состоянии сибиреязвенных скотомогильников</w:t>
      </w:r>
      <w:r>
        <w:rPr>
          <w:rFonts w:cs="Times New Roman"/>
          <w:sz w:val="24"/>
          <w:szCs w:val="24"/>
          <w:lang w:val="ru-RU"/>
        </w:rPr>
        <w:t xml:space="preserve"> отражены в табл.5</w:t>
      </w:r>
      <w:r w:rsidRPr="00C76C50">
        <w:rPr>
          <w:rFonts w:cs="Times New Roman"/>
          <w:sz w:val="24"/>
          <w:szCs w:val="24"/>
          <w:lang w:val="ru-RU"/>
        </w:rPr>
        <w:t>.</w:t>
      </w:r>
    </w:p>
    <w:p w:rsidR="00C76C50" w:rsidRDefault="00C76C50" w:rsidP="00C76C50">
      <w:pPr>
        <w:pStyle w:val="S31"/>
        <w:spacing w:line="319" w:lineRule="auto"/>
        <w:ind w:firstLine="0"/>
        <w:jc w:val="right"/>
        <w:rPr>
          <w:sz w:val="24"/>
          <w:szCs w:val="24"/>
          <w:lang w:val="ru-RU"/>
        </w:rPr>
      </w:pPr>
      <w:r>
        <w:rPr>
          <w:sz w:val="24"/>
          <w:szCs w:val="24"/>
          <w:lang w:val="ru-RU"/>
        </w:rPr>
        <w:t>Таблица 5</w:t>
      </w:r>
    </w:p>
    <w:tbl>
      <w:tblPr>
        <w:tblStyle w:val="aff7"/>
        <w:tblW w:w="10065" w:type="dxa"/>
        <w:jc w:val="right"/>
        <w:tblInd w:w="-176" w:type="dxa"/>
        <w:tblLayout w:type="fixed"/>
        <w:tblLook w:val="01E0"/>
      </w:tblPr>
      <w:tblGrid>
        <w:gridCol w:w="1135"/>
        <w:gridCol w:w="1276"/>
        <w:gridCol w:w="1984"/>
        <w:gridCol w:w="1134"/>
        <w:gridCol w:w="851"/>
        <w:gridCol w:w="1697"/>
        <w:gridCol w:w="1202"/>
        <w:gridCol w:w="786"/>
      </w:tblGrid>
      <w:tr w:rsidR="00C76C50" w:rsidTr="0062597F">
        <w:trPr>
          <w:trHeight w:val="319"/>
          <w:jc w:val="right"/>
        </w:trPr>
        <w:tc>
          <w:tcPr>
            <w:tcW w:w="1135" w:type="dxa"/>
            <w:vMerge w:val="restart"/>
          </w:tcPr>
          <w:p w:rsidR="00C76C50" w:rsidRPr="0075555B" w:rsidRDefault="00C76C50" w:rsidP="00C76C50">
            <w:pPr>
              <w:ind w:left="0"/>
              <w:jc w:val="left"/>
              <w:rPr>
                <w:rFonts w:ascii="Times New Roman" w:hAnsi="Times New Roman" w:cs="Times New Roman"/>
                <w:lang w:val="ru-RU"/>
              </w:rPr>
            </w:pPr>
            <w:r w:rsidRPr="0075555B">
              <w:rPr>
                <w:rFonts w:ascii="Times New Roman" w:hAnsi="Times New Roman" w:cs="Times New Roman"/>
                <w:lang w:val="ru-RU"/>
              </w:rPr>
              <w:t xml:space="preserve">Субъект </w:t>
            </w:r>
            <w:proofErr w:type="gramStart"/>
            <w:r w:rsidRPr="0075555B">
              <w:rPr>
                <w:rFonts w:ascii="Times New Roman" w:hAnsi="Times New Roman" w:cs="Times New Roman"/>
                <w:lang w:val="ru-RU"/>
              </w:rPr>
              <w:t>Россий</w:t>
            </w:r>
            <w:r>
              <w:rPr>
                <w:rFonts w:ascii="Times New Roman" w:hAnsi="Times New Roman" w:cs="Times New Roman"/>
                <w:lang w:val="ru-RU"/>
              </w:rPr>
              <w:t>-</w:t>
            </w:r>
            <w:r w:rsidRPr="0075555B">
              <w:rPr>
                <w:rFonts w:ascii="Times New Roman" w:hAnsi="Times New Roman" w:cs="Times New Roman"/>
                <w:lang w:val="ru-RU"/>
              </w:rPr>
              <w:t>ской</w:t>
            </w:r>
            <w:proofErr w:type="gramEnd"/>
            <w:r w:rsidRPr="0075555B">
              <w:rPr>
                <w:rFonts w:ascii="Times New Roman" w:hAnsi="Times New Roman" w:cs="Times New Roman"/>
                <w:lang w:val="ru-RU"/>
              </w:rPr>
              <w:t xml:space="preserve"> Федера</w:t>
            </w:r>
            <w:r>
              <w:rPr>
                <w:rFonts w:ascii="Times New Roman" w:hAnsi="Times New Roman" w:cs="Times New Roman"/>
                <w:lang w:val="ru-RU"/>
              </w:rPr>
              <w:t>-</w:t>
            </w:r>
            <w:r w:rsidRPr="0075555B">
              <w:rPr>
                <w:rFonts w:ascii="Times New Roman" w:hAnsi="Times New Roman" w:cs="Times New Roman"/>
                <w:lang w:val="ru-RU"/>
              </w:rPr>
              <w:t>ции</w:t>
            </w:r>
          </w:p>
        </w:tc>
        <w:tc>
          <w:tcPr>
            <w:tcW w:w="1276" w:type="dxa"/>
            <w:vMerge w:val="restart"/>
          </w:tcPr>
          <w:p w:rsidR="00C76C50" w:rsidRPr="0075555B" w:rsidRDefault="00C76C50" w:rsidP="00C76C50">
            <w:pPr>
              <w:ind w:left="0"/>
              <w:jc w:val="left"/>
              <w:rPr>
                <w:rFonts w:ascii="Times New Roman" w:hAnsi="Times New Roman" w:cs="Times New Roman"/>
              </w:rPr>
            </w:pPr>
            <w:r w:rsidRPr="0075555B">
              <w:rPr>
                <w:rFonts w:ascii="Times New Roman" w:hAnsi="Times New Roman" w:cs="Times New Roman"/>
              </w:rPr>
              <w:t>Муниципальный район</w:t>
            </w:r>
          </w:p>
        </w:tc>
        <w:tc>
          <w:tcPr>
            <w:tcW w:w="1984" w:type="dxa"/>
            <w:vMerge w:val="restart"/>
          </w:tcPr>
          <w:p w:rsidR="00C76C50" w:rsidRPr="0075555B" w:rsidRDefault="00C76C50" w:rsidP="00C76C50">
            <w:pPr>
              <w:ind w:left="34"/>
              <w:rPr>
                <w:rFonts w:ascii="Times New Roman" w:hAnsi="Times New Roman" w:cs="Times New Roman"/>
                <w:lang w:val="ru-RU"/>
              </w:rPr>
            </w:pPr>
            <w:r w:rsidRPr="0075555B">
              <w:rPr>
                <w:rFonts w:ascii="Times New Roman" w:hAnsi="Times New Roman" w:cs="Times New Roman"/>
                <w:lang w:val="ru-RU"/>
              </w:rPr>
              <w:t xml:space="preserve">Ближайший </w:t>
            </w:r>
            <w:proofErr w:type="gramStart"/>
            <w:r w:rsidRPr="0075555B">
              <w:rPr>
                <w:rFonts w:ascii="Times New Roman" w:hAnsi="Times New Roman" w:cs="Times New Roman"/>
                <w:lang w:val="ru-RU"/>
              </w:rPr>
              <w:t>на</w:t>
            </w:r>
            <w:r>
              <w:rPr>
                <w:rFonts w:ascii="Times New Roman" w:hAnsi="Times New Roman" w:cs="Times New Roman"/>
                <w:lang w:val="ru-RU"/>
              </w:rPr>
              <w:t>-</w:t>
            </w:r>
            <w:r w:rsidRPr="0075555B">
              <w:rPr>
                <w:rFonts w:ascii="Times New Roman" w:hAnsi="Times New Roman" w:cs="Times New Roman"/>
                <w:lang w:val="ru-RU"/>
              </w:rPr>
              <w:t>селенный</w:t>
            </w:r>
            <w:proofErr w:type="gramEnd"/>
            <w:r w:rsidRPr="0075555B">
              <w:rPr>
                <w:rFonts w:ascii="Times New Roman" w:hAnsi="Times New Roman" w:cs="Times New Roman"/>
                <w:lang w:val="ru-RU"/>
              </w:rPr>
              <w:t xml:space="preserve"> пункт к сибиреязвен</w:t>
            </w:r>
            <w:r>
              <w:rPr>
                <w:rFonts w:ascii="Times New Roman" w:hAnsi="Times New Roman" w:cs="Times New Roman"/>
                <w:lang w:val="ru-RU"/>
              </w:rPr>
              <w:t>-</w:t>
            </w:r>
            <w:r w:rsidRPr="0075555B">
              <w:rPr>
                <w:rFonts w:ascii="Times New Roman" w:hAnsi="Times New Roman" w:cs="Times New Roman"/>
                <w:lang w:val="ru-RU"/>
              </w:rPr>
              <w:t>ному скотомоги</w:t>
            </w:r>
            <w:r>
              <w:rPr>
                <w:rFonts w:ascii="Times New Roman" w:hAnsi="Times New Roman" w:cs="Times New Roman"/>
                <w:lang w:val="ru-RU"/>
              </w:rPr>
              <w:t>-</w:t>
            </w:r>
            <w:r w:rsidRPr="0075555B">
              <w:rPr>
                <w:rFonts w:ascii="Times New Roman" w:hAnsi="Times New Roman" w:cs="Times New Roman"/>
                <w:lang w:val="ru-RU"/>
              </w:rPr>
              <w:t>льнику</w:t>
            </w:r>
          </w:p>
        </w:tc>
        <w:tc>
          <w:tcPr>
            <w:tcW w:w="5670" w:type="dxa"/>
            <w:gridSpan w:val="5"/>
          </w:tcPr>
          <w:p w:rsidR="00C76C50" w:rsidRPr="0075555B" w:rsidRDefault="00C76C50" w:rsidP="00C76C50">
            <w:pPr>
              <w:jc w:val="center"/>
              <w:rPr>
                <w:rFonts w:ascii="Times New Roman" w:hAnsi="Times New Roman" w:cs="Times New Roman"/>
              </w:rPr>
            </w:pPr>
            <w:r w:rsidRPr="0075555B">
              <w:rPr>
                <w:rFonts w:ascii="Times New Roman" w:hAnsi="Times New Roman" w:cs="Times New Roman"/>
              </w:rPr>
              <w:t>Сибиреязвенный скотомогильник</w:t>
            </w:r>
          </w:p>
        </w:tc>
      </w:tr>
      <w:tr w:rsidR="00C76C50" w:rsidRPr="00826CE5" w:rsidTr="0062597F">
        <w:trPr>
          <w:trHeight w:val="840"/>
          <w:jc w:val="right"/>
        </w:trPr>
        <w:tc>
          <w:tcPr>
            <w:tcW w:w="1135" w:type="dxa"/>
            <w:vMerge/>
          </w:tcPr>
          <w:p w:rsidR="00C76C50" w:rsidRPr="0075555B" w:rsidRDefault="00C76C50" w:rsidP="00C76C50">
            <w:pPr>
              <w:jc w:val="center"/>
              <w:rPr>
                <w:rFonts w:ascii="Times New Roman" w:hAnsi="Times New Roman" w:cs="Times New Roman"/>
              </w:rPr>
            </w:pPr>
          </w:p>
        </w:tc>
        <w:tc>
          <w:tcPr>
            <w:tcW w:w="1276" w:type="dxa"/>
            <w:vMerge/>
          </w:tcPr>
          <w:p w:rsidR="00C76C50" w:rsidRPr="0075555B" w:rsidRDefault="00C76C50" w:rsidP="00C76C50">
            <w:pPr>
              <w:jc w:val="center"/>
              <w:rPr>
                <w:rFonts w:ascii="Times New Roman" w:hAnsi="Times New Roman" w:cs="Times New Roman"/>
              </w:rPr>
            </w:pPr>
          </w:p>
        </w:tc>
        <w:tc>
          <w:tcPr>
            <w:tcW w:w="1984" w:type="dxa"/>
            <w:vMerge/>
          </w:tcPr>
          <w:p w:rsidR="00C76C50" w:rsidRPr="0075555B" w:rsidRDefault="00C76C50" w:rsidP="00C76C50">
            <w:pPr>
              <w:jc w:val="center"/>
              <w:rPr>
                <w:rFonts w:ascii="Times New Roman" w:hAnsi="Times New Roman" w:cs="Times New Roman"/>
              </w:rPr>
            </w:pPr>
          </w:p>
        </w:tc>
        <w:tc>
          <w:tcPr>
            <w:tcW w:w="1134" w:type="dxa"/>
          </w:tcPr>
          <w:p w:rsidR="00C76C50" w:rsidRPr="00D6406A" w:rsidRDefault="00C76C50" w:rsidP="00C76C50">
            <w:pPr>
              <w:ind w:left="0"/>
              <w:jc w:val="center"/>
              <w:rPr>
                <w:rFonts w:ascii="Times New Roman" w:hAnsi="Times New Roman" w:cs="Times New Roman"/>
                <w:lang w:val="ru-RU"/>
              </w:rPr>
            </w:pPr>
            <w:proofErr w:type="gramStart"/>
            <w:r w:rsidRPr="00D6406A">
              <w:rPr>
                <w:rFonts w:ascii="Times New Roman" w:hAnsi="Times New Roman" w:cs="Times New Roman"/>
                <w:lang w:val="ru-RU"/>
              </w:rPr>
              <w:t>Удален</w:t>
            </w:r>
            <w:r>
              <w:rPr>
                <w:rFonts w:ascii="Times New Roman" w:hAnsi="Times New Roman" w:cs="Times New Roman"/>
                <w:lang w:val="ru-RU"/>
              </w:rPr>
              <w:t>-</w:t>
            </w:r>
            <w:r w:rsidRPr="00D6406A">
              <w:rPr>
                <w:rFonts w:ascii="Times New Roman" w:hAnsi="Times New Roman" w:cs="Times New Roman"/>
                <w:lang w:val="ru-RU"/>
              </w:rPr>
              <w:t>ность</w:t>
            </w:r>
            <w:proofErr w:type="gramEnd"/>
            <w:r w:rsidRPr="00D6406A">
              <w:rPr>
                <w:rFonts w:ascii="Times New Roman" w:hAnsi="Times New Roman" w:cs="Times New Roman"/>
                <w:lang w:val="ru-RU"/>
              </w:rPr>
              <w:t xml:space="preserve"> от населенного пункта</w:t>
            </w:r>
          </w:p>
        </w:tc>
        <w:tc>
          <w:tcPr>
            <w:tcW w:w="851" w:type="dxa"/>
          </w:tcPr>
          <w:p w:rsidR="00C76C50" w:rsidRPr="0075555B" w:rsidRDefault="00C76C50" w:rsidP="00C76C50">
            <w:pPr>
              <w:ind w:left="0"/>
              <w:jc w:val="center"/>
              <w:rPr>
                <w:rFonts w:ascii="Times New Roman" w:hAnsi="Times New Roman" w:cs="Times New Roman"/>
              </w:rPr>
            </w:pPr>
            <w:r w:rsidRPr="0075555B">
              <w:rPr>
                <w:rFonts w:ascii="Times New Roman" w:hAnsi="Times New Roman" w:cs="Times New Roman"/>
              </w:rPr>
              <w:t>Годы захо</w:t>
            </w:r>
            <w:r>
              <w:rPr>
                <w:rFonts w:ascii="Times New Roman" w:hAnsi="Times New Roman" w:cs="Times New Roman"/>
                <w:lang w:val="ru-RU"/>
              </w:rPr>
              <w:t>-</w:t>
            </w:r>
            <w:r w:rsidRPr="0075555B">
              <w:rPr>
                <w:rFonts w:ascii="Times New Roman" w:hAnsi="Times New Roman" w:cs="Times New Roman"/>
              </w:rPr>
              <w:t>ронений</w:t>
            </w:r>
          </w:p>
        </w:tc>
        <w:tc>
          <w:tcPr>
            <w:tcW w:w="1697" w:type="dxa"/>
          </w:tcPr>
          <w:p w:rsidR="00C76C50" w:rsidRPr="0075555B" w:rsidRDefault="00C76C50" w:rsidP="00C76C50">
            <w:pPr>
              <w:ind w:left="0"/>
              <w:jc w:val="center"/>
              <w:rPr>
                <w:rFonts w:ascii="Times New Roman" w:hAnsi="Times New Roman" w:cs="Times New Roman"/>
                <w:lang w:val="ru-RU"/>
              </w:rPr>
            </w:pPr>
            <w:r w:rsidRPr="0075555B">
              <w:rPr>
                <w:rFonts w:ascii="Times New Roman" w:hAnsi="Times New Roman" w:cs="Times New Roman"/>
                <w:lang w:val="ru-RU"/>
              </w:rPr>
              <w:t>Соответствие санитарно-ветеринарным нормам и правилам содержания (да/нет)</w:t>
            </w:r>
          </w:p>
        </w:tc>
        <w:tc>
          <w:tcPr>
            <w:tcW w:w="1202" w:type="dxa"/>
          </w:tcPr>
          <w:p w:rsidR="00C76C50" w:rsidRPr="00D6406A" w:rsidRDefault="00C76C50" w:rsidP="00C76C50">
            <w:pPr>
              <w:snapToGrid w:val="0"/>
              <w:ind w:left="-104"/>
              <w:jc w:val="center"/>
              <w:rPr>
                <w:rFonts w:ascii="Times New Roman" w:hAnsi="Times New Roman" w:cs="Times New Roman"/>
                <w:lang w:val="ru-RU"/>
              </w:rPr>
            </w:pPr>
            <w:proofErr w:type="gramStart"/>
            <w:r w:rsidRPr="00D6406A">
              <w:rPr>
                <w:rFonts w:ascii="Times New Roman" w:hAnsi="Times New Roman" w:cs="Times New Roman"/>
                <w:lang w:val="ru-RU"/>
              </w:rPr>
              <w:t>Принад</w:t>
            </w:r>
            <w:r>
              <w:rPr>
                <w:rFonts w:ascii="Times New Roman" w:hAnsi="Times New Roman" w:cs="Times New Roman"/>
                <w:lang w:val="ru-RU"/>
              </w:rPr>
              <w:t>-</w:t>
            </w:r>
            <w:r w:rsidRPr="00D6406A">
              <w:rPr>
                <w:rFonts w:ascii="Times New Roman" w:hAnsi="Times New Roman" w:cs="Times New Roman"/>
                <w:lang w:val="ru-RU"/>
              </w:rPr>
              <w:t>лежность</w:t>
            </w:r>
            <w:proofErr w:type="gramEnd"/>
          </w:p>
          <w:p w:rsidR="00C76C50" w:rsidRPr="00D6406A" w:rsidRDefault="00C76C50" w:rsidP="00C76C50">
            <w:pPr>
              <w:ind w:left="-104"/>
              <w:jc w:val="center"/>
              <w:rPr>
                <w:rFonts w:ascii="Times New Roman" w:hAnsi="Times New Roman" w:cs="Times New Roman"/>
                <w:lang w:val="ru-RU"/>
              </w:rPr>
            </w:pPr>
            <w:proofErr w:type="gramStart"/>
            <w:r w:rsidRPr="00D6406A">
              <w:rPr>
                <w:rFonts w:ascii="Times New Roman" w:hAnsi="Times New Roman" w:cs="Times New Roman"/>
                <w:lang w:val="ru-RU"/>
              </w:rPr>
              <w:t>Опреде</w:t>
            </w:r>
            <w:r>
              <w:rPr>
                <w:rFonts w:ascii="Times New Roman" w:hAnsi="Times New Roman" w:cs="Times New Roman"/>
                <w:lang w:val="ru-RU"/>
              </w:rPr>
              <w:t>-</w:t>
            </w:r>
            <w:r w:rsidRPr="00D6406A">
              <w:rPr>
                <w:rFonts w:ascii="Times New Roman" w:hAnsi="Times New Roman" w:cs="Times New Roman"/>
                <w:lang w:val="ru-RU"/>
              </w:rPr>
              <w:t>лена</w:t>
            </w:r>
            <w:proofErr w:type="gramEnd"/>
            <w:r w:rsidRPr="00D6406A">
              <w:rPr>
                <w:rFonts w:ascii="Times New Roman" w:hAnsi="Times New Roman" w:cs="Times New Roman"/>
                <w:lang w:val="ru-RU"/>
              </w:rPr>
              <w:t xml:space="preserve"> /не определе</w:t>
            </w:r>
            <w:r>
              <w:rPr>
                <w:rFonts w:ascii="Times New Roman" w:hAnsi="Times New Roman" w:cs="Times New Roman"/>
                <w:lang w:val="ru-RU"/>
              </w:rPr>
              <w:t>-</w:t>
            </w:r>
            <w:r w:rsidRPr="00D6406A">
              <w:rPr>
                <w:rFonts w:ascii="Times New Roman" w:hAnsi="Times New Roman" w:cs="Times New Roman"/>
                <w:lang w:val="ru-RU"/>
              </w:rPr>
              <w:t xml:space="preserve">на </w:t>
            </w:r>
          </w:p>
        </w:tc>
        <w:tc>
          <w:tcPr>
            <w:tcW w:w="786" w:type="dxa"/>
          </w:tcPr>
          <w:p w:rsidR="00C76C50" w:rsidRPr="00D6406A" w:rsidRDefault="00C76C50" w:rsidP="00C76C50">
            <w:pPr>
              <w:ind w:left="-51"/>
              <w:jc w:val="center"/>
              <w:rPr>
                <w:rFonts w:ascii="Times New Roman" w:hAnsi="Times New Roman" w:cs="Times New Roman"/>
                <w:lang w:val="ru-RU"/>
              </w:rPr>
            </w:pPr>
            <w:proofErr w:type="gramStart"/>
            <w:r w:rsidRPr="00D6406A">
              <w:rPr>
                <w:rFonts w:ascii="Times New Roman" w:hAnsi="Times New Roman" w:cs="Times New Roman"/>
                <w:lang w:val="ru-RU"/>
              </w:rPr>
              <w:t>Угро</w:t>
            </w:r>
            <w:r>
              <w:rPr>
                <w:rFonts w:ascii="Times New Roman" w:hAnsi="Times New Roman" w:cs="Times New Roman"/>
                <w:lang w:val="ru-RU"/>
              </w:rPr>
              <w:t>-</w:t>
            </w:r>
            <w:r w:rsidRPr="00D6406A">
              <w:rPr>
                <w:rFonts w:ascii="Times New Roman" w:hAnsi="Times New Roman" w:cs="Times New Roman"/>
                <w:lang w:val="ru-RU"/>
              </w:rPr>
              <w:t>за</w:t>
            </w:r>
            <w:proofErr w:type="gramEnd"/>
            <w:r>
              <w:rPr>
                <w:rFonts w:ascii="Times New Roman" w:hAnsi="Times New Roman" w:cs="Times New Roman"/>
                <w:lang w:val="ru-RU"/>
              </w:rPr>
              <w:t xml:space="preserve"> </w:t>
            </w:r>
            <w:r w:rsidRPr="00D6406A">
              <w:rPr>
                <w:rFonts w:ascii="Times New Roman" w:hAnsi="Times New Roman" w:cs="Times New Roman"/>
                <w:lang w:val="ru-RU"/>
              </w:rPr>
              <w:t>под</w:t>
            </w:r>
            <w:r>
              <w:rPr>
                <w:rFonts w:ascii="Times New Roman" w:hAnsi="Times New Roman" w:cs="Times New Roman"/>
                <w:lang w:val="ru-RU"/>
              </w:rPr>
              <w:t>-</w:t>
            </w:r>
            <w:r w:rsidRPr="00D6406A">
              <w:rPr>
                <w:rFonts w:ascii="Times New Roman" w:hAnsi="Times New Roman" w:cs="Times New Roman"/>
                <w:lang w:val="ru-RU"/>
              </w:rPr>
              <w:t>топ</w:t>
            </w:r>
            <w:r>
              <w:rPr>
                <w:rFonts w:ascii="Times New Roman" w:hAnsi="Times New Roman" w:cs="Times New Roman"/>
                <w:lang w:val="ru-RU"/>
              </w:rPr>
              <w:t>-</w:t>
            </w:r>
            <w:r w:rsidRPr="00D6406A">
              <w:rPr>
                <w:rFonts w:ascii="Times New Roman" w:hAnsi="Times New Roman" w:cs="Times New Roman"/>
                <w:lang w:val="ru-RU"/>
              </w:rPr>
              <w:t>ления</w:t>
            </w:r>
          </w:p>
        </w:tc>
      </w:tr>
      <w:tr w:rsidR="00C76C50" w:rsidTr="0062597F">
        <w:trPr>
          <w:jc w:val="right"/>
        </w:trPr>
        <w:tc>
          <w:tcPr>
            <w:tcW w:w="1135" w:type="dxa"/>
          </w:tcPr>
          <w:p w:rsidR="00C76C50" w:rsidRPr="0075555B" w:rsidRDefault="00C76C50" w:rsidP="00C76C50">
            <w:pPr>
              <w:ind w:left="0"/>
              <w:rPr>
                <w:rFonts w:ascii="Times New Roman" w:hAnsi="Times New Roman" w:cs="Times New Roman"/>
              </w:rPr>
            </w:pPr>
            <w:r w:rsidRPr="0075555B">
              <w:rPr>
                <w:rFonts w:ascii="Times New Roman" w:hAnsi="Times New Roman" w:cs="Times New Roman"/>
              </w:rPr>
              <w:t>Ростов</w:t>
            </w:r>
            <w:r w:rsidRPr="0075555B">
              <w:rPr>
                <w:rFonts w:ascii="Times New Roman" w:hAnsi="Times New Roman" w:cs="Times New Roman"/>
                <w:lang w:val="ru-RU"/>
              </w:rPr>
              <w:t>-</w:t>
            </w:r>
            <w:r w:rsidRPr="0075555B">
              <w:rPr>
                <w:rFonts w:ascii="Times New Roman" w:hAnsi="Times New Roman" w:cs="Times New Roman"/>
              </w:rPr>
              <w:t>ская область</w:t>
            </w:r>
          </w:p>
        </w:tc>
        <w:tc>
          <w:tcPr>
            <w:tcW w:w="1276" w:type="dxa"/>
          </w:tcPr>
          <w:p w:rsidR="00C76C50" w:rsidRPr="0075555B" w:rsidRDefault="00C76C50" w:rsidP="00C76C50">
            <w:pPr>
              <w:ind w:left="0"/>
              <w:rPr>
                <w:rFonts w:ascii="Times New Roman" w:hAnsi="Times New Roman" w:cs="Times New Roman"/>
              </w:rPr>
            </w:pPr>
            <w:r w:rsidRPr="0075555B">
              <w:rPr>
                <w:rFonts w:ascii="Times New Roman" w:hAnsi="Times New Roman" w:cs="Times New Roman"/>
              </w:rPr>
              <w:t>Азовский</w:t>
            </w:r>
          </w:p>
        </w:tc>
        <w:tc>
          <w:tcPr>
            <w:tcW w:w="1984" w:type="dxa"/>
          </w:tcPr>
          <w:p w:rsidR="00C76C50" w:rsidRPr="00C76C50" w:rsidRDefault="00C76C50" w:rsidP="00C76C50">
            <w:pPr>
              <w:ind w:left="34"/>
              <w:jc w:val="left"/>
              <w:rPr>
                <w:rFonts w:ascii="Times New Roman" w:hAnsi="Times New Roman" w:cs="Times New Roman"/>
                <w:lang w:val="ru-RU"/>
              </w:rPr>
            </w:pPr>
            <w:r w:rsidRPr="0075555B">
              <w:rPr>
                <w:rFonts w:ascii="Times New Roman" w:hAnsi="Times New Roman" w:cs="Times New Roman"/>
              </w:rPr>
              <w:t xml:space="preserve">с. </w:t>
            </w:r>
            <w:r>
              <w:rPr>
                <w:rFonts w:ascii="Times New Roman" w:hAnsi="Times New Roman" w:cs="Times New Roman"/>
                <w:lang w:val="ru-RU"/>
              </w:rPr>
              <w:t>Орловка</w:t>
            </w:r>
          </w:p>
        </w:tc>
        <w:tc>
          <w:tcPr>
            <w:tcW w:w="1134" w:type="dxa"/>
          </w:tcPr>
          <w:p w:rsidR="00C76C50" w:rsidRPr="0075555B" w:rsidRDefault="00C76C50" w:rsidP="00C76C50">
            <w:pPr>
              <w:ind w:left="0"/>
              <w:jc w:val="center"/>
              <w:rPr>
                <w:rFonts w:ascii="Times New Roman" w:hAnsi="Times New Roman" w:cs="Times New Roman"/>
              </w:rPr>
            </w:pPr>
            <w:r w:rsidRPr="0075555B">
              <w:rPr>
                <w:rFonts w:ascii="Times New Roman" w:hAnsi="Times New Roman" w:cs="Times New Roman"/>
              </w:rPr>
              <w:t>2-х км</w:t>
            </w:r>
          </w:p>
        </w:tc>
        <w:tc>
          <w:tcPr>
            <w:tcW w:w="851" w:type="dxa"/>
          </w:tcPr>
          <w:p w:rsidR="00C76C50" w:rsidRPr="00C76C50" w:rsidRDefault="00C76C50" w:rsidP="00C76C50">
            <w:pPr>
              <w:ind w:left="0"/>
              <w:rPr>
                <w:rFonts w:ascii="Times New Roman" w:hAnsi="Times New Roman" w:cs="Times New Roman"/>
                <w:lang w:val="ru-RU"/>
              </w:rPr>
            </w:pPr>
            <w:r>
              <w:rPr>
                <w:rFonts w:ascii="Times New Roman" w:hAnsi="Times New Roman" w:cs="Times New Roman"/>
              </w:rPr>
              <w:t>19</w:t>
            </w:r>
            <w:r>
              <w:rPr>
                <w:rFonts w:ascii="Times New Roman" w:hAnsi="Times New Roman" w:cs="Times New Roman"/>
                <w:lang w:val="ru-RU"/>
              </w:rPr>
              <w:t>66</w:t>
            </w:r>
          </w:p>
        </w:tc>
        <w:tc>
          <w:tcPr>
            <w:tcW w:w="1697" w:type="dxa"/>
          </w:tcPr>
          <w:p w:rsidR="00C76C50" w:rsidRPr="0075555B" w:rsidRDefault="00C76C50" w:rsidP="00C76C50">
            <w:pPr>
              <w:ind w:left="37"/>
              <w:jc w:val="center"/>
              <w:rPr>
                <w:rFonts w:ascii="Times New Roman" w:hAnsi="Times New Roman" w:cs="Times New Roman"/>
              </w:rPr>
            </w:pPr>
            <w:r w:rsidRPr="0075555B">
              <w:rPr>
                <w:rFonts w:ascii="Times New Roman" w:hAnsi="Times New Roman" w:cs="Times New Roman"/>
              </w:rPr>
              <w:t>Да</w:t>
            </w:r>
          </w:p>
        </w:tc>
        <w:tc>
          <w:tcPr>
            <w:tcW w:w="1202" w:type="dxa"/>
          </w:tcPr>
          <w:p w:rsidR="00C76C50" w:rsidRPr="0075555B" w:rsidRDefault="00C76C50" w:rsidP="00C76C50">
            <w:pPr>
              <w:ind w:left="37"/>
              <w:jc w:val="center"/>
              <w:rPr>
                <w:rFonts w:ascii="Times New Roman" w:hAnsi="Times New Roman" w:cs="Times New Roman"/>
              </w:rPr>
            </w:pPr>
            <w:r w:rsidRPr="0075555B">
              <w:rPr>
                <w:rFonts w:ascii="Times New Roman" w:hAnsi="Times New Roman" w:cs="Times New Roman"/>
              </w:rPr>
              <w:t>да</w:t>
            </w:r>
          </w:p>
        </w:tc>
        <w:tc>
          <w:tcPr>
            <w:tcW w:w="786" w:type="dxa"/>
          </w:tcPr>
          <w:p w:rsidR="00C76C50" w:rsidRPr="0075555B" w:rsidRDefault="00C76C50" w:rsidP="00C76C50">
            <w:pPr>
              <w:ind w:left="0"/>
              <w:jc w:val="center"/>
              <w:rPr>
                <w:rFonts w:ascii="Times New Roman" w:hAnsi="Times New Roman" w:cs="Times New Roman"/>
              </w:rPr>
            </w:pPr>
            <w:r w:rsidRPr="0075555B">
              <w:rPr>
                <w:rFonts w:ascii="Times New Roman" w:hAnsi="Times New Roman" w:cs="Times New Roman"/>
              </w:rPr>
              <w:t>нет</w:t>
            </w:r>
          </w:p>
        </w:tc>
      </w:tr>
    </w:tbl>
    <w:p w:rsidR="00C76C50" w:rsidRDefault="00C76C50" w:rsidP="00C76C50">
      <w:pPr>
        <w:pStyle w:val="S31"/>
        <w:spacing w:line="319" w:lineRule="auto"/>
        <w:ind w:firstLine="0"/>
        <w:rPr>
          <w:sz w:val="24"/>
          <w:szCs w:val="24"/>
          <w:lang w:val="ru-RU"/>
        </w:rPr>
      </w:pPr>
    </w:p>
    <w:p w:rsidR="00C76C50" w:rsidRPr="00C76C50" w:rsidRDefault="00825B13" w:rsidP="00C76C50">
      <w:pPr>
        <w:pStyle w:val="S31"/>
        <w:spacing w:line="319" w:lineRule="auto"/>
        <w:ind w:firstLine="0"/>
        <w:rPr>
          <w:sz w:val="24"/>
          <w:szCs w:val="24"/>
          <w:lang w:val="ru-RU"/>
        </w:rPr>
      </w:pPr>
      <w:r>
        <w:rPr>
          <w:rFonts w:cs="Times New Roman"/>
          <w:sz w:val="24"/>
          <w:szCs w:val="24"/>
          <w:lang w:val="ru-RU"/>
        </w:rPr>
        <w:t xml:space="preserve">     </w:t>
      </w:r>
      <w:r w:rsidR="00C76C50" w:rsidRPr="00C76C50">
        <w:rPr>
          <w:rFonts w:cs="Times New Roman"/>
          <w:sz w:val="24"/>
          <w:szCs w:val="24"/>
          <w:lang w:val="ru-RU"/>
        </w:rPr>
        <w:t>Сведения о наличии и ветеринарно–санитарном состоянии скотомогильников (биотермических ям) «Беккари» отражены в табл.6.</w:t>
      </w:r>
    </w:p>
    <w:p w:rsidR="00C76C50" w:rsidRDefault="00C76C50" w:rsidP="00C76C50">
      <w:pPr>
        <w:pStyle w:val="S31"/>
        <w:spacing w:line="319" w:lineRule="auto"/>
        <w:ind w:firstLine="0"/>
        <w:jc w:val="right"/>
        <w:rPr>
          <w:sz w:val="24"/>
          <w:szCs w:val="24"/>
          <w:lang w:val="ru-RU"/>
        </w:rPr>
      </w:pPr>
      <w:r>
        <w:rPr>
          <w:sz w:val="24"/>
          <w:szCs w:val="24"/>
          <w:lang w:val="ru-RU"/>
        </w:rPr>
        <w:t>Таблица 6</w:t>
      </w:r>
    </w:p>
    <w:tbl>
      <w:tblPr>
        <w:tblW w:w="10065" w:type="dxa"/>
        <w:jc w:val="righ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276"/>
        <w:gridCol w:w="1417"/>
        <w:gridCol w:w="1418"/>
        <w:gridCol w:w="1275"/>
        <w:gridCol w:w="859"/>
        <w:gridCol w:w="873"/>
        <w:gridCol w:w="1245"/>
        <w:gridCol w:w="1134"/>
      </w:tblGrid>
      <w:tr w:rsidR="00C76C50" w:rsidRPr="0010480A" w:rsidTr="0062597F">
        <w:trPr>
          <w:jc w:val="right"/>
        </w:trPr>
        <w:tc>
          <w:tcPr>
            <w:tcW w:w="568" w:type="dxa"/>
          </w:tcPr>
          <w:p w:rsidR="00C76C50" w:rsidRDefault="00C76C50" w:rsidP="00C76C50">
            <w:pPr>
              <w:ind w:left="-108"/>
              <w:rPr>
                <w:rFonts w:ascii="Times New Roman" w:hAnsi="Times New Roman" w:cs="Times New Roman"/>
                <w:lang w:val="ru-RU"/>
              </w:rPr>
            </w:pPr>
            <w:r>
              <w:rPr>
                <w:rFonts w:ascii="Times New Roman" w:hAnsi="Times New Roman" w:cs="Times New Roman"/>
                <w:lang w:val="ru-RU"/>
              </w:rPr>
              <w:t xml:space="preserve">  </w:t>
            </w:r>
          </w:p>
          <w:p w:rsidR="00C76C50" w:rsidRPr="0010480A" w:rsidRDefault="00C76C50" w:rsidP="00C76C50">
            <w:pPr>
              <w:ind w:left="-108"/>
              <w:jc w:val="center"/>
              <w:rPr>
                <w:rFonts w:ascii="Times New Roman" w:hAnsi="Times New Roman" w:cs="Times New Roman"/>
              </w:rPr>
            </w:pPr>
            <w:r w:rsidRPr="0010480A">
              <w:rPr>
                <w:rFonts w:ascii="Times New Roman" w:hAnsi="Times New Roman" w:cs="Times New Roman"/>
              </w:rPr>
              <w:t xml:space="preserve">№ </w:t>
            </w:r>
            <w:r>
              <w:rPr>
                <w:rFonts w:ascii="Times New Roman" w:hAnsi="Times New Roman" w:cs="Times New Roman"/>
                <w:lang w:val="ru-RU"/>
              </w:rPr>
              <w:t xml:space="preserve">   </w:t>
            </w:r>
            <w:r w:rsidRPr="0010480A">
              <w:rPr>
                <w:rFonts w:ascii="Times New Roman" w:hAnsi="Times New Roman" w:cs="Times New Roman"/>
              </w:rPr>
              <w:t>п/п</w:t>
            </w:r>
          </w:p>
        </w:tc>
        <w:tc>
          <w:tcPr>
            <w:tcW w:w="1276" w:type="dxa"/>
          </w:tcPr>
          <w:p w:rsidR="00C76C50" w:rsidRDefault="00C76C50" w:rsidP="00C76C50">
            <w:pPr>
              <w:ind w:left="0"/>
              <w:rPr>
                <w:rFonts w:ascii="Times New Roman" w:hAnsi="Times New Roman" w:cs="Times New Roman"/>
                <w:lang w:val="ru-RU"/>
              </w:rPr>
            </w:pPr>
          </w:p>
          <w:p w:rsidR="00C76C50" w:rsidRPr="0010480A" w:rsidRDefault="00C76C50" w:rsidP="00C76C50">
            <w:pPr>
              <w:ind w:left="0"/>
              <w:rPr>
                <w:rFonts w:ascii="Times New Roman" w:hAnsi="Times New Roman" w:cs="Times New Roman"/>
              </w:rPr>
            </w:pPr>
            <w:r w:rsidRPr="0075555B">
              <w:rPr>
                <w:rFonts w:ascii="Times New Roman" w:hAnsi="Times New Roman" w:cs="Times New Roman"/>
              </w:rPr>
              <w:t>Муниципальный район</w:t>
            </w:r>
          </w:p>
        </w:tc>
        <w:tc>
          <w:tcPr>
            <w:tcW w:w="1417" w:type="dxa"/>
          </w:tcPr>
          <w:p w:rsidR="00C76C50" w:rsidRDefault="00C76C50" w:rsidP="00C76C50">
            <w:pPr>
              <w:ind w:left="34"/>
              <w:rPr>
                <w:rFonts w:ascii="Times New Roman" w:hAnsi="Times New Roman" w:cs="Times New Roman"/>
                <w:lang w:val="ru-RU"/>
              </w:rPr>
            </w:pPr>
          </w:p>
          <w:p w:rsidR="00C76C50" w:rsidRPr="0010480A" w:rsidRDefault="00C76C50" w:rsidP="00C76C50">
            <w:pPr>
              <w:ind w:left="34"/>
              <w:rPr>
                <w:rFonts w:ascii="Times New Roman" w:hAnsi="Times New Roman" w:cs="Times New Roman"/>
              </w:rPr>
            </w:pPr>
            <w:r w:rsidRPr="0010480A">
              <w:rPr>
                <w:rFonts w:ascii="Times New Roman" w:hAnsi="Times New Roman" w:cs="Times New Roman"/>
              </w:rPr>
              <w:t>Населен</w:t>
            </w:r>
            <w:r>
              <w:rPr>
                <w:rFonts w:ascii="Times New Roman" w:hAnsi="Times New Roman" w:cs="Times New Roman"/>
                <w:lang w:val="ru-RU"/>
              </w:rPr>
              <w:t>-</w:t>
            </w:r>
            <w:r w:rsidRPr="0010480A">
              <w:rPr>
                <w:rFonts w:ascii="Times New Roman" w:hAnsi="Times New Roman" w:cs="Times New Roman"/>
              </w:rPr>
              <w:t>ный пункт</w:t>
            </w:r>
          </w:p>
        </w:tc>
        <w:tc>
          <w:tcPr>
            <w:tcW w:w="1418" w:type="dxa"/>
          </w:tcPr>
          <w:p w:rsidR="00C76C50" w:rsidRDefault="00C76C50" w:rsidP="00C76C50">
            <w:pPr>
              <w:ind w:left="34"/>
              <w:rPr>
                <w:rFonts w:ascii="Times New Roman" w:hAnsi="Times New Roman" w:cs="Times New Roman"/>
                <w:lang w:val="ru-RU"/>
              </w:rPr>
            </w:pPr>
          </w:p>
          <w:p w:rsidR="00C76C50" w:rsidRPr="0010480A" w:rsidRDefault="00C76C50" w:rsidP="00C76C50">
            <w:pPr>
              <w:ind w:left="34"/>
              <w:rPr>
                <w:rFonts w:ascii="Times New Roman" w:hAnsi="Times New Roman" w:cs="Times New Roman"/>
              </w:rPr>
            </w:pPr>
            <w:r w:rsidRPr="0010480A">
              <w:rPr>
                <w:rFonts w:ascii="Times New Roman" w:hAnsi="Times New Roman" w:cs="Times New Roman"/>
              </w:rPr>
              <w:t>Наименование пред</w:t>
            </w:r>
            <w:r>
              <w:rPr>
                <w:rFonts w:ascii="Times New Roman" w:hAnsi="Times New Roman" w:cs="Times New Roman"/>
                <w:lang w:val="ru-RU"/>
              </w:rPr>
              <w:t>-</w:t>
            </w:r>
            <w:r w:rsidRPr="0010480A">
              <w:rPr>
                <w:rFonts w:ascii="Times New Roman" w:hAnsi="Times New Roman" w:cs="Times New Roman"/>
              </w:rPr>
              <w:t>приятия</w:t>
            </w:r>
          </w:p>
        </w:tc>
        <w:tc>
          <w:tcPr>
            <w:tcW w:w="1275" w:type="dxa"/>
          </w:tcPr>
          <w:p w:rsidR="00C76C50" w:rsidRDefault="00C76C50" w:rsidP="00C76C50">
            <w:pPr>
              <w:ind w:left="33"/>
              <w:rPr>
                <w:rFonts w:ascii="Times New Roman" w:hAnsi="Times New Roman" w:cs="Times New Roman"/>
                <w:lang w:val="ru-RU"/>
              </w:rPr>
            </w:pPr>
            <w:proofErr w:type="gramStart"/>
            <w:r w:rsidRPr="0010480A">
              <w:rPr>
                <w:rFonts w:ascii="Times New Roman" w:hAnsi="Times New Roman" w:cs="Times New Roman"/>
                <w:lang w:val="ru-RU"/>
              </w:rPr>
              <w:t>Удален</w:t>
            </w:r>
            <w:r>
              <w:rPr>
                <w:rFonts w:ascii="Times New Roman" w:hAnsi="Times New Roman" w:cs="Times New Roman"/>
                <w:lang w:val="ru-RU"/>
              </w:rPr>
              <w:t>-</w:t>
            </w:r>
            <w:r w:rsidRPr="0010480A">
              <w:rPr>
                <w:rFonts w:ascii="Times New Roman" w:hAnsi="Times New Roman" w:cs="Times New Roman"/>
                <w:lang w:val="ru-RU"/>
              </w:rPr>
              <w:t>ность</w:t>
            </w:r>
            <w:proofErr w:type="gramEnd"/>
            <w:r w:rsidRPr="0010480A">
              <w:rPr>
                <w:rFonts w:ascii="Times New Roman" w:hAnsi="Times New Roman" w:cs="Times New Roman"/>
                <w:lang w:val="ru-RU"/>
              </w:rPr>
              <w:t xml:space="preserve"> от</w:t>
            </w:r>
            <w:r>
              <w:rPr>
                <w:rFonts w:ascii="Times New Roman" w:hAnsi="Times New Roman" w:cs="Times New Roman"/>
                <w:lang w:val="ru-RU"/>
              </w:rPr>
              <w:t xml:space="preserve"> </w:t>
            </w:r>
            <w:r w:rsidRPr="0010480A">
              <w:rPr>
                <w:rFonts w:ascii="Times New Roman" w:hAnsi="Times New Roman" w:cs="Times New Roman"/>
                <w:lang w:val="ru-RU"/>
              </w:rPr>
              <w:t>нас.</w:t>
            </w:r>
          </w:p>
          <w:p w:rsidR="00C76C50" w:rsidRPr="0010480A" w:rsidRDefault="00C76C50" w:rsidP="00C76C50">
            <w:pPr>
              <w:ind w:left="33"/>
              <w:rPr>
                <w:rFonts w:ascii="Times New Roman" w:hAnsi="Times New Roman" w:cs="Times New Roman"/>
                <w:lang w:val="ru-RU"/>
              </w:rPr>
            </w:pPr>
            <w:r w:rsidRPr="0010480A">
              <w:rPr>
                <w:rFonts w:ascii="Times New Roman" w:hAnsi="Times New Roman" w:cs="Times New Roman"/>
                <w:lang w:val="ru-RU"/>
              </w:rPr>
              <w:t>пункта, направле</w:t>
            </w:r>
            <w:r>
              <w:rPr>
                <w:rFonts w:ascii="Times New Roman" w:hAnsi="Times New Roman" w:cs="Times New Roman"/>
                <w:lang w:val="ru-RU"/>
              </w:rPr>
              <w:t>-</w:t>
            </w:r>
            <w:r w:rsidRPr="0010480A">
              <w:rPr>
                <w:rFonts w:ascii="Times New Roman" w:hAnsi="Times New Roman" w:cs="Times New Roman"/>
                <w:lang w:val="ru-RU"/>
              </w:rPr>
              <w:t>ние</w:t>
            </w:r>
            <w:proofErr w:type="gramStart"/>
            <w:r w:rsidRPr="0010480A">
              <w:rPr>
                <w:rFonts w:ascii="Times New Roman" w:hAnsi="Times New Roman" w:cs="Times New Roman"/>
                <w:lang w:val="ru-RU"/>
              </w:rPr>
              <w:t>.к</w:t>
            </w:r>
            <w:proofErr w:type="gramEnd"/>
            <w:r w:rsidRPr="0010480A">
              <w:rPr>
                <w:rFonts w:ascii="Times New Roman" w:hAnsi="Times New Roman" w:cs="Times New Roman"/>
                <w:lang w:val="ru-RU"/>
              </w:rPr>
              <w:t>м</w:t>
            </w:r>
          </w:p>
        </w:tc>
        <w:tc>
          <w:tcPr>
            <w:tcW w:w="859" w:type="dxa"/>
          </w:tcPr>
          <w:p w:rsidR="00C76C50" w:rsidRPr="0010480A" w:rsidRDefault="00C76C50" w:rsidP="00C76C50">
            <w:pPr>
              <w:ind w:left="0"/>
              <w:rPr>
                <w:rFonts w:ascii="Times New Roman" w:hAnsi="Times New Roman" w:cs="Times New Roman"/>
              </w:rPr>
            </w:pPr>
            <w:r w:rsidRPr="0010480A">
              <w:rPr>
                <w:rFonts w:ascii="Times New Roman" w:hAnsi="Times New Roman" w:cs="Times New Roman"/>
              </w:rPr>
              <w:t>Дата открытия</w:t>
            </w:r>
          </w:p>
        </w:tc>
        <w:tc>
          <w:tcPr>
            <w:tcW w:w="873" w:type="dxa"/>
          </w:tcPr>
          <w:p w:rsidR="00C76C50" w:rsidRPr="0010480A" w:rsidRDefault="00C76C50" w:rsidP="00C76C50">
            <w:pPr>
              <w:ind w:left="26"/>
              <w:rPr>
                <w:rFonts w:ascii="Times New Roman" w:hAnsi="Times New Roman" w:cs="Times New Roman"/>
              </w:rPr>
            </w:pPr>
            <w:r w:rsidRPr="0010480A">
              <w:rPr>
                <w:rFonts w:ascii="Times New Roman" w:hAnsi="Times New Roman" w:cs="Times New Roman"/>
              </w:rPr>
              <w:t>Реестро</w:t>
            </w:r>
            <w:r>
              <w:rPr>
                <w:rFonts w:ascii="Times New Roman" w:hAnsi="Times New Roman" w:cs="Times New Roman"/>
                <w:lang w:val="ru-RU"/>
              </w:rPr>
              <w:t>-</w:t>
            </w:r>
            <w:r w:rsidRPr="0010480A">
              <w:rPr>
                <w:rFonts w:ascii="Times New Roman" w:hAnsi="Times New Roman" w:cs="Times New Roman"/>
              </w:rPr>
              <w:t>вый номер</w:t>
            </w:r>
          </w:p>
        </w:tc>
        <w:tc>
          <w:tcPr>
            <w:tcW w:w="1245" w:type="dxa"/>
          </w:tcPr>
          <w:p w:rsidR="00C76C50" w:rsidRPr="0010480A" w:rsidRDefault="00C76C50" w:rsidP="00C76C50">
            <w:pPr>
              <w:ind w:left="0"/>
              <w:rPr>
                <w:rFonts w:ascii="Times New Roman" w:hAnsi="Times New Roman" w:cs="Times New Roman"/>
              </w:rPr>
            </w:pPr>
            <w:r w:rsidRPr="0010480A">
              <w:rPr>
                <w:rFonts w:ascii="Times New Roman" w:hAnsi="Times New Roman" w:cs="Times New Roman"/>
              </w:rPr>
              <w:t>Соответствие вет.сан. правилам</w:t>
            </w:r>
          </w:p>
        </w:tc>
        <w:tc>
          <w:tcPr>
            <w:tcW w:w="1134" w:type="dxa"/>
          </w:tcPr>
          <w:p w:rsidR="00C76C50" w:rsidRPr="0010480A" w:rsidRDefault="00C76C50" w:rsidP="00C76C50">
            <w:pPr>
              <w:ind w:left="34"/>
              <w:rPr>
                <w:rFonts w:ascii="Times New Roman" w:hAnsi="Times New Roman" w:cs="Times New Roman"/>
              </w:rPr>
            </w:pPr>
            <w:r w:rsidRPr="0010480A">
              <w:rPr>
                <w:rFonts w:ascii="Times New Roman" w:hAnsi="Times New Roman" w:cs="Times New Roman"/>
              </w:rPr>
              <w:t>Дата обсле</w:t>
            </w:r>
            <w:r>
              <w:rPr>
                <w:rFonts w:ascii="Times New Roman" w:hAnsi="Times New Roman" w:cs="Times New Roman"/>
                <w:lang w:val="ru-RU"/>
              </w:rPr>
              <w:t>-</w:t>
            </w:r>
            <w:r w:rsidRPr="0010480A">
              <w:rPr>
                <w:rFonts w:ascii="Times New Roman" w:hAnsi="Times New Roman" w:cs="Times New Roman"/>
              </w:rPr>
              <w:t>дования</w:t>
            </w:r>
          </w:p>
        </w:tc>
      </w:tr>
      <w:tr w:rsidR="00C76C50" w:rsidRPr="0010480A" w:rsidTr="0062597F">
        <w:trPr>
          <w:jc w:val="right"/>
        </w:trPr>
        <w:tc>
          <w:tcPr>
            <w:tcW w:w="568" w:type="dxa"/>
          </w:tcPr>
          <w:p w:rsidR="00C76C50" w:rsidRDefault="00C76C50" w:rsidP="00C76C50">
            <w:pPr>
              <w:ind w:left="-108"/>
              <w:jc w:val="center"/>
              <w:rPr>
                <w:rFonts w:ascii="Times New Roman" w:hAnsi="Times New Roman" w:cs="Times New Roman"/>
                <w:lang w:val="ru-RU"/>
              </w:rPr>
            </w:pPr>
          </w:p>
        </w:tc>
        <w:tc>
          <w:tcPr>
            <w:tcW w:w="1276" w:type="dxa"/>
          </w:tcPr>
          <w:p w:rsidR="00C76C50" w:rsidRPr="0010480A" w:rsidRDefault="00C76C50" w:rsidP="00C76C50">
            <w:pPr>
              <w:ind w:left="0"/>
              <w:rPr>
                <w:rFonts w:ascii="Times New Roman" w:hAnsi="Times New Roman" w:cs="Times New Roman"/>
                <w:lang w:val="ru-RU"/>
              </w:rPr>
            </w:pPr>
            <w:r w:rsidRPr="0010480A">
              <w:rPr>
                <w:rFonts w:ascii="Times New Roman" w:hAnsi="Times New Roman" w:cs="Times New Roman"/>
              </w:rPr>
              <w:t>Азовский</w:t>
            </w:r>
          </w:p>
        </w:tc>
        <w:tc>
          <w:tcPr>
            <w:tcW w:w="1417" w:type="dxa"/>
          </w:tcPr>
          <w:p w:rsidR="00C76C50" w:rsidRPr="00C76C50" w:rsidRDefault="00C76C50" w:rsidP="00C76C50">
            <w:pPr>
              <w:ind w:left="0"/>
              <w:rPr>
                <w:rFonts w:ascii="Times New Roman" w:hAnsi="Times New Roman" w:cs="Times New Roman"/>
                <w:lang w:val="ru-RU"/>
              </w:rPr>
            </w:pPr>
            <w:r w:rsidRPr="0010480A">
              <w:rPr>
                <w:rFonts w:ascii="Times New Roman" w:hAnsi="Times New Roman" w:cs="Times New Roman"/>
              </w:rPr>
              <w:t>с.</w:t>
            </w:r>
            <w:r>
              <w:rPr>
                <w:rFonts w:ascii="Times New Roman" w:hAnsi="Times New Roman" w:cs="Times New Roman"/>
                <w:lang w:val="ru-RU"/>
              </w:rPr>
              <w:t>Орловка</w:t>
            </w:r>
          </w:p>
        </w:tc>
        <w:tc>
          <w:tcPr>
            <w:tcW w:w="1418" w:type="dxa"/>
          </w:tcPr>
          <w:p w:rsidR="00C76C50" w:rsidRPr="0010480A" w:rsidRDefault="00C76C50" w:rsidP="00C76C50">
            <w:pPr>
              <w:ind w:left="0"/>
              <w:rPr>
                <w:rFonts w:ascii="Times New Roman" w:hAnsi="Times New Roman" w:cs="Times New Roman"/>
              </w:rPr>
            </w:pPr>
            <w:r>
              <w:rPr>
                <w:rFonts w:ascii="Times New Roman" w:hAnsi="Times New Roman" w:cs="Times New Roman"/>
                <w:lang w:val="ru-RU"/>
              </w:rPr>
              <w:t xml:space="preserve">СХА </w:t>
            </w:r>
            <w:r w:rsidRPr="0010480A">
              <w:rPr>
                <w:rFonts w:ascii="Times New Roman" w:hAnsi="Times New Roman" w:cs="Times New Roman"/>
              </w:rPr>
              <w:t>«</w:t>
            </w:r>
            <w:r>
              <w:rPr>
                <w:rFonts w:ascii="Times New Roman" w:hAnsi="Times New Roman" w:cs="Times New Roman"/>
                <w:lang w:val="ru-RU"/>
              </w:rPr>
              <w:t>Рассвет</w:t>
            </w:r>
            <w:r w:rsidRPr="0010480A">
              <w:rPr>
                <w:rFonts w:ascii="Times New Roman" w:hAnsi="Times New Roman" w:cs="Times New Roman"/>
              </w:rPr>
              <w:t>»</w:t>
            </w:r>
          </w:p>
        </w:tc>
        <w:tc>
          <w:tcPr>
            <w:tcW w:w="1275" w:type="dxa"/>
          </w:tcPr>
          <w:p w:rsidR="00C76C50" w:rsidRPr="00C76C50" w:rsidRDefault="00C76C50" w:rsidP="00C76C50">
            <w:pPr>
              <w:tabs>
                <w:tab w:val="left" w:pos="0"/>
              </w:tabs>
              <w:ind w:right="130"/>
              <w:rPr>
                <w:rFonts w:ascii="Times New Roman" w:hAnsi="Times New Roman" w:cs="Times New Roman"/>
                <w:lang w:val="ru-RU"/>
              </w:rPr>
            </w:pPr>
            <w:r>
              <w:rPr>
                <w:rFonts w:ascii="Times New Roman" w:hAnsi="Times New Roman" w:cs="Times New Roman"/>
              </w:rPr>
              <w:t>2.</w:t>
            </w:r>
            <w:r>
              <w:rPr>
                <w:rFonts w:ascii="Times New Roman" w:hAnsi="Times New Roman" w:cs="Times New Roman"/>
                <w:lang w:val="ru-RU"/>
              </w:rPr>
              <w:t>0</w:t>
            </w:r>
          </w:p>
        </w:tc>
        <w:tc>
          <w:tcPr>
            <w:tcW w:w="859" w:type="dxa"/>
          </w:tcPr>
          <w:p w:rsidR="00C76C50" w:rsidRPr="00C76C50" w:rsidRDefault="00C76C50" w:rsidP="00C76C50">
            <w:pPr>
              <w:ind w:left="0"/>
              <w:rPr>
                <w:rFonts w:ascii="Times New Roman" w:hAnsi="Times New Roman" w:cs="Times New Roman"/>
                <w:lang w:val="ru-RU"/>
              </w:rPr>
            </w:pPr>
            <w:r>
              <w:rPr>
                <w:rFonts w:ascii="Times New Roman" w:hAnsi="Times New Roman" w:cs="Times New Roman"/>
                <w:lang w:val="ru-RU"/>
              </w:rPr>
              <w:t xml:space="preserve"> 1978</w:t>
            </w:r>
          </w:p>
        </w:tc>
        <w:tc>
          <w:tcPr>
            <w:tcW w:w="873" w:type="dxa"/>
          </w:tcPr>
          <w:p w:rsidR="00C76C50" w:rsidRPr="00C76C50" w:rsidRDefault="00C76C50" w:rsidP="00C76C50">
            <w:pPr>
              <w:ind w:left="0"/>
              <w:rPr>
                <w:rFonts w:ascii="Times New Roman" w:hAnsi="Times New Roman" w:cs="Times New Roman"/>
                <w:lang w:val="ru-RU"/>
              </w:rPr>
            </w:pPr>
            <w:r>
              <w:rPr>
                <w:rFonts w:ascii="Times New Roman" w:hAnsi="Times New Roman" w:cs="Times New Roman"/>
                <w:lang w:val="ru-RU"/>
              </w:rPr>
              <w:t xml:space="preserve">   3</w:t>
            </w:r>
          </w:p>
        </w:tc>
        <w:tc>
          <w:tcPr>
            <w:tcW w:w="1245" w:type="dxa"/>
          </w:tcPr>
          <w:p w:rsidR="00C76C50" w:rsidRPr="00C76C50" w:rsidRDefault="00C76C50" w:rsidP="00C76C50">
            <w:pPr>
              <w:rPr>
                <w:rFonts w:ascii="Times New Roman" w:hAnsi="Times New Roman" w:cs="Times New Roman"/>
                <w:lang w:val="ru-RU"/>
              </w:rPr>
            </w:pPr>
            <w:r>
              <w:rPr>
                <w:rFonts w:ascii="Times New Roman" w:hAnsi="Times New Roman" w:cs="Times New Roman"/>
                <w:lang w:val="ru-RU"/>
              </w:rPr>
              <w:t>да</w:t>
            </w:r>
          </w:p>
        </w:tc>
        <w:tc>
          <w:tcPr>
            <w:tcW w:w="1134" w:type="dxa"/>
          </w:tcPr>
          <w:p w:rsidR="00C76C50" w:rsidRPr="00825B13" w:rsidRDefault="00C76C50" w:rsidP="00825B13">
            <w:pPr>
              <w:ind w:left="0"/>
              <w:rPr>
                <w:rFonts w:ascii="Times New Roman" w:hAnsi="Times New Roman" w:cs="Times New Roman"/>
                <w:lang w:val="ru-RU"/>
              </w:rPr>
            </w:pPr>
            <w:r>
              <w:rPr>
                <w:rFonts w:ascii="Times New Roman" w:hAnsi="Times New Roman" w:cs="Times New Roman"/>
                <w:lang w:val="ru-RU"/>
              </w:rPr>
              <w:t xml:space="preserve"> </w:t>
            </w:r>
            <w:r w:rsidR="00825B13">
              <w:rPr>
                <w:rFonts w:ascii="Times New Roman" w:hAnsi="Times New Roman" w:cs="Times New Roman"/>
                <w:lang w:val="ru-RU"/>
              </w:rPr>
              <w:t>11</w:t>
            </w:r>
            <w:r w:rsidRPr="0010480A">
              <w:rPr>
                <w:rFonts w:ascii="Times New Roman" w:hAnsi="Times New Roman" w:cs="Times New Roman"/>
              </w:rPr>
              <w:t>.</w:t>
            </w:r>
            <w:r w:rsidR="00825B13">
              <w:rPr>
                <w:rFonts w:ascii="Times New Roman" w:hAnsi="Times New Roman" w:cs="Times New Roman"/>
                <w:lang w:val="ru-RU"/>
              </w:rPr>
              <w:t>09</w:t>
            </w:r>
          </w:p>
        </w:tc>
      </w:tr>
    </w:tbl>
    <w:p w:rsidR="00C76C50" w:rsidRPr="00645214" w:rsidRDefault="00C76C50" w:rsidP="00283154">
      <w:pPr>
        <w:pStyle w:val="S31"/>
        <w:spacing w:line="319" w:lineRule="auto"/>
        <w:ind w:firstLine="0"/>
        <w:rPr>
          <w:sz w:val="24"/>
          <w:szCs w:val="24"/>
          <w:lang w:val="ru-RU"/>
        </w:rPr>
      </w:pPr>
    </w:p>
    <w:p w:rsidR="002D191D" w:rsidRPr="002E745E" w:rsidRDefault="00C76C50" w:rsidP="002D191D">
      <w:pPr>
        <w:spacing w:line="319" w:lineRule="auto"/>
        <w:ind w:left="0"/>
        <w:rPr>
          <w:rFonts w:ascii="Times New Roman" w:hAnsi="Times New Roman"/>
          <w:lang w:val="ru-RU" w:eastAsia="ar-SA"/>
        </w:rPr>
      </w:pPr>
      <w:r>
        <w:rPr>
          <w:lang w:val="ru-RU"/>
        </w:rPr>
        <w:t xml:space="preserve">   </w:t>
      </w:r>
      <w:r w:rsidR="002D191D">
        <w:rPr>
          <w:rFonts w:ascii="Times New Roman" w:hAnsi="Times New Roman"/>
          <w:lang w:val="ru-RU" w:eastAsia="ar-SA"/>
        </w:rPr>
        <w:t xml:space="preserve">      </w:t>
      </w:r>
      <w:r w:rsidR="002D191D" w:rsidRPr="002E745E">
        <w:rPr>
          <w:rFonts w:ascii="Times New Roman" w:hAnsi="Times New Roman"/>
          <w:lang w:val="ru-RU" w:eastAsia="ar-SA"/>
        </w:rPr>
        <w:t>В настоящее время на территории Отрадовского  сельского поселения расположены несанкционированные свалки ТБО:</w:t>
      </w:r>
      <w:r w:rsidR="002D191D">
        <w:rPr>
          <w:rFonts w:ascii="Times New Roman" w:hAnsi="Times New Roman"/>
          <w:lang w:val="ru-RU" w:eastAsia="ar-SA"/>
        </w:rPr>
        <w:t xml:space="preserve"> в 1,5 км на северо-</w:t>
      </w:r>
      <w:r w:rsidR="002D191D" w:rsidRPr="002E745E">
        <w:rPr>
          <w:rFonts w:ascii="Times New Roman" w:hAnsi="Times New Roman"/>
          <w:lang w:val="ru-RU" w:eastAsia="ar-SA"/>
        </w:rPr>
        <w:t>запад  от с. Отрадовка, размещается в глиняном карье</w:t>
      </w:r>
      <w:r w:rsidR="002D191D">
        <w:rPr>
          <w:rFonts w:ascii="Times New Roman" w:hAnsi="Times New Roman"/>
          <w:lang w:val="ru-RU" w:eastAsia="ar-SA"/>
        </w:rPr>
        <w:t>ре и занимает площадь около 4 га</w:t>
      </w:r>
      <w:r w:rsidR="002D191D" w:rsidRPr="002E745E">
        <w:rPr>
          <w:rFonts w:ascii="Times New Roman" w:hAnsi="Times New Roman"/>
          <w:lang w:val="ru-RU" w:eastAsia="ar-SA"/>
        </w:rPr>
        <w:t>;</w:t>
      </w:r>
      <w:r w:rsidR="002D191D">
        <w:rPr>
          <w:rFonts w:ascii="Times New Roman" w:hAnsi="Times New Roman"/>
          <w:lang w:val="ru-RU" w:eastAsia="ar-SA"/>
        </w:rPr>
        <w:t xml:space="preserve"> </w:t>
      </w:r>
      <w:r w:rsidR="002D191D" w:rsidRPr="002E745E">
        <w:rPr>
          <w:rFonts w:ascii="Times New Roman" w:hAnsi="Times New Roman"/>
          <w:lang w:val="ru-RU" w:eastAsia="ar-SA"/>
        </w:rPr>
        <w:t>в 250</w:t>
      </w:r>
      <w:r w:rsidR="002D191D">
        <w:rPr>
          <w:rFonts w:ascii="Times New Roman" w:hAnsi="Times New Roman"/>
          <w:lang w:val="ru-RU" w:eastAsia="ar-SA"/>
        </w:rPr>
        <w:t xml:space="preserve"> м</w:t>
      </w:r>
      <w:r w:rsidR="002D191D" w:rsidRPr="002E745E">
        <w:rPr>
          <w:rFonts w:ascii="Times New Roman" w:hAnsi="Times New Roman"/>
          <w:lang w:val="ru-RU" w:eastAsia="ar-SA"/>
        </w:rPr>
        <w:t xml:space="preserve"> на север от х</w:t>
      </w:r>
      <w:proofErr w:type="gramStart"/>
      <w:r w:rsidR="002D191D" w:rsidRPr="002E745E">
        <w:rPr>
          <w:rFonts w:ascii="Times New Roman" w:hAnsi="Times New Roman"/>
          <w:lang w:val="ru-RU" w:eastAsia="ar-SA"/>
        </w:rPr>
        <w:t>.Г</w:t>
      </w:r>
      <w:proofErr w:type="gramEnd"/>
      <w:r w:rsidR="002D191D" w:rsidRPr="002E745E">
        <w:rPr>
          <w:rFonts w:ascii="Times New Roman" w:hAnsi="Times New Roman"/>
          <w:lang w:val="ru-RU" w:eastAsia="ar-SA"/>
        </w:rPr>
        <w:t>ригорьевка , площадь 1,5</w:t>
      </w:r>
      <w:r w:rsidR="002D191D">
        <w:rPr>
          <w:rFonts w:ascii="Times New Roman" w:hAnsi="Times New Roman"/>
          <w:lang w:val="ru-RU" w:eastAsia="ar-SA"/>
        </w:rPr>
        <w:t xml:space="preserve"> </w:t>
      </w:r>
      <w:r w:rsidR="002D191D" w:rsidRPr="002E745E">
        <w:rPr>
          <w:rFonts w:ascii="Times New Roman" w:hAnsi="Times New Roman"/>
          <w:lang w:val="ru-RU" w:eastAsia="ar-SA"/>
        </w:rPr>
        <w:t>га;</w:t>
      </w:r>
      <w:r w:rsidR="002D191D">
        <w:rPr>
          <w:rFonts w:ascii="Times New Roman" w:hAnsi="Times New Roman"/>
          <w:lang w:val="ru-RU" w:eastAsia="ar-SA"/>
        </w:rPr>
        <w:t xml:space="preserve"> в </w:t>
      </w:r>
      <w:r w:rsidR="002D191D" w:rsidRPr="002E745E">
        <w:rPr>
          <w:rFonts w:ascii="Times New Roman" w:hAnsi="Times New Roman"/>
          <w:lang w:val="ru-RU" w:eastAsia="ar-SA"/>
        </w:rPr>
        <w:t>0,7</w:t>
      </w:r>
      <w:r w:rsidR="002D191D">
        <w:rPr>
          <w:rFonts w:ascii="Times New Roman" w:hAnsi="Times New Roman"/>
          <w:lang w:val="ru-RU" w:eastAsia="ar-SA"/>
        </w:rPr>
        <w:t xml:space="preserve"> км  </w:t>
      </w:r>
      <w:r w:rsidR="002D191D" w:rsidRPr="002E745E">
        <w:rPr>
          <w:rFonts w:ascii="Times New Roman" w:hAnsi="Times New Roman"/>
          <w:lang w:val="ru-RU" w:eastAsia="ar-SA"/>
        </w:rPr>
        <w:t xml:space="preserve">на север </w:t>
      </w:r>
      <w:r w:rsidR="002D191D">
        <w:rPr>
          <w:rFonts w:ascii="Times New Roman" w:hAnsi="Times New Roman"/>
          <w:lang w:val="ru-RU" w:eastAsia="ar-SA"/>
        </w:rPr>
        <w:t>от с.</w:t>
      </w:r>
      <w:r w:rsidR="002D191D" w:rsidRPr="002E745E">
        <w:rPr>
          <w:rFonts w:ascii="Times New Roman" w:hAnsi="Times New Roman"/>
          <w:lang w:val="ru-RU" w:eastAsia="ar-SA"/>
        </w:rPr>
        <w:t>Орловка в бывшем карьере кирпичного завода, занимает площадь около 3,5</w:t>
      </w:r>
      <w:r w:rsidR="002D191D">
        <w:rPr>
          <w:rFonts w:ascii="Times New Roman" w:hAnsi="Times New Roman"/>
          <w:lang w:val="ru-RU" w:eastAsia="ar-SA"/>
        </w:rPr>
        <w:t xml:space="preserve"> </w:t>
      </w:r>
      <w:r w:rsidR="002D191D" w:rsidRPr="002E745E">
        <w:rPr>
          <w:rFonts w:ascii="Times New Roman" w:hAnsi="Times New Roman"/>
          <w:lang w:val="ru-RU" w:eastAsia="ar-SA"/>
        </w:rPr>
        <w:t>га.</w:t>
      </w:r>
    </w:p>
    <w:p w:rsidR="00050167" w:rsidRPr="007D66CE" w:rsidRDefault="00050167" w:rsidP="00283154">
      <w:pPr>
        <w:pStyle w:val="S31"/>
        <w:spacing w:line="319" w:lineRule="auto"/>
        <w:ind w:firstLine="0"/>
        <w:rPr>
          <w:sz w:val="24"/>
          <w:szCs w:val="24"/>
          <w:highlight w:val="yellow"/>
          <w:lang w:val="ru-RU"/>
        </w:rPr>
      </w:pPr>
      <w:r w:rsidRPr="00911C33">
        <w:rPr>
          <w:sz w:val="24"/>
          <w:szCs w:val="24"/>
          <w:lang w:val="ru-RU"/>
        </w:rPr>
        <w:t xml:space="preserve">    </w:t>
      </w:r>
      <w:r w:rsidR="00911C33" w:rsidRPr="00911C33">
        <w:rPr>
          <w:sz w:val="24"/>
          <w:szCs w:val="24"/>
          <w:lang w:val="ru-RU"/>
        </w:rPr>
        <w:t>Отвод</w:t>
      </w:r>
      <w:r w:rsidRPr="00911C33">
        <w:rPr>
          <w:sz w:val="24"/>
          <w:szCs w:val="24"/>
          <w:lang w:val="ru-RU"/>
        </w:rPr>
        <w:t xml:space="preserve"> </w:t>
      </w:r>
      <w:r w:rsidR="00911C33" w:rsidRPr="00911C33">
        <w:rPr>
          <w:sz w:val="24"/>
          <w:szCs w:val="24"/>
          <w:lang w:val="ru-RU"/>
        </w:rPr>
        <w:t>жидких бытовых отходов осуществляется в выгребные ямы (в основной массе не герметичные) из которых, по мере наполнения, нечистоты вывозятся ассенизационными автомобилями в специально отведенные для данных целей места.</w:t>
      </w:r>
      <w:r w:rsidR="00911C33" w:rsidRPr="00DC4451">
        <w:rPr>
          <w:lang w:val="ru-RU"/>
        </w:rPr>
        <w:t xml:space="preserve">  </w:t>
      </w:r>
    </w:p>
    <w:p w:rsidR="00A70779" w:rsidRPr="00E84B6A" w:rsidRDefault="00050167" w:rsidP="00283154">
      <w:pPr>
        <w:pStyle w:val="S31"/>
        <w:spacing w:line="319" w:lineRule="auto"/>
        <w:ind w:firstLine="0"/>
        <w:rPr>
          <w:sz w:val="24"/>
          <w:szCs w:val="24"/>
          <w:lang w:val="ru-RU"/>
        </w:rPr>
      </w:pPr>
      <w:r w:rsidRPr="00C22A68">
        <w:rPr>
          <w:sz w:val="24"/>
          <w:szCs w:val="24"/>
          <w:lang w:val="ru-RU"/>
        </w:rPr>
        <w:t xml:space="preserve">      </w:t>
      </w:r>
      <w:r w:rsidR="00A70779" w:rsidRPr="00C22A68">
        <w:rPr>
          <w:sz w:val="24"/>
          <w:szCs w:val="24"/>
          <w:lang w:val="ru-RU"/>
        </w:rPr>
        <w:t xml:space="preserve">На территории </w:t>
      </w:r>
      <w:r w:rsidR="00C22A68" w:rsidRPr="00C22A68">
        <w:rPr>
          <w:sz w:val="24"/>
          <w:szCs w:val="24"/>
          <w:lang w:val="ru-RU"/>
        </w:rPr>
        <w:t>Отрадовского</w:t>
      </w:r>
      <w:r w:rsidR="00A70779" w:rsidRPr="00C22A68">
        <w:rPr>
          <w:sz w:val="24"/>
          <w:szCs w:val="24"/>
          <w:lang w:val="ru-RU"/>
        </w:rPr>
        <w:t xml:space="preserve"> сельского поселения функционируют производственные предприятия, имеющие следующие параметры санитарно-защитных зон (СЗЗ): </w:t>
      </w:r>
      <w:r w:rsidR="00C22A68" w:rsidRPr="00C22A68">
        <w:rPr>
          <w:sz w:val="24"/>
          <w:szCs w:val="24"/>
          <w:lang w:val="ru-RU"/>
        </w:rPr>
        <w:t>МТФ (200 го</w:t>
      </w:r>
      <w:r w:rsidR="00C22A68">
        <w:rPr>
          <w:sz w:val="24"/>
          <w:szCs w:val="24"/>
          <w:lang w:val="ru-RU"/>
        </w:rPr>
        <w:t>л</w:t>
      </w:r>
      <w:r w:rsidR="00C22A68" w:rsidRPr="00C22A68">
        <w:rPr>
          <w:sz w:val="24"/>
          <w:szCs w:val="24"/>
          <w:lang w:val="ru-RU"/>
        </w:rPr>
        <w:t>ов КРС) в с</w:t>
      </w:r>
      <w:proofErr w:type="gramStart"/>
      <w:r w:rsidR="00C22A68" w:rsidRPr="00C22A68">
        <w:rPr>
          <w:sz w:val="24"/>
          <w:szCs w:val="24"/>
          <w:lang w:val="ru-RU"/>
        </w:rPr>
        <w:t>.О</w:t>
      </w:r>
      <w:proofErr w:type="gramEnd"/>
      <w:r w:rsidR="00C22A68" w:rsidRPr="00C22A68">
        <w:rPr>
          <w:sz w:val="24"/>
          <w:szCs w:val="24"/>
          <w:lang w:val="ru-RU"/>
        </w:rPr>
        <w:t xml:space="preserve">рловка – 300 м; </w:t>
      </w:r>
      <w:r w:rsidR="00C22A68">
        <w:rPr>
          <w:sz w:val="24"/>
          <w:szCs w:val="24"/>
          <w:lang w:val="ru-RU"/>
        </w:rPr>
        <w:t xml:space="preserve">стоянки сельскохозяйственной техники в с.Отрадовка (СПК «Содружество», КФХ Косивченко С.Ф.) и КФХ в с.Орловка – 300 м; гаражи </w:t>
      </w:r>
      <w:r w:rsidR="00B90458">
        <w:rPr>
          <w:sz w:val="24"/>
          <w:szCs w:val="24"/>
          <w:lang w:val="ru-RU"/>
        </w:rPr>
        <w:t xml:space="preserve">сельхозтехники, ремонтные мастерские </w:t>
      </w:r>
      <w:r w:rsidR="00C22A68">
        <w:rPr>
          <w:sz w:val="24"/>
          <w:szCs w:val="24"/>
          <w:lang w:val="ru-RU"/>
        </w:rPr>
        <w:t>и склады ГСМ в с.От</w:t>
      </w:r>
      <w:r w:rsidR="00B90458">
        <w:rPr>
          <w:sz w:val="24"/>
          <w:szCs w:val="24"/>
          <w:lang w:val="ru-RU"/>
        </w:rPr>
        <w:t xml:space="preserve">радовка (СПК «Содружество», ООО КФХ </w:t>
      </w:r>
      <w:r w:rsidR="00C22A68">
        <w:rPr>
          <w:sz w:val="24"/>
          <w:szCs w:val="24"/>
          <w:lang w:val="ru-RU"/>
        </w:rPr>
        <w:t>«Курышко»</w:t>
      </w:r>
      <w:r w:rsidR="00B90458">
        <w:rPr>
          <w:sz w:val="24"/>
          <w:szCs w:val="24"/>
          <w:lang w:val="ru-RU"/>
        </w:rPr>
        <w:t>), в с.Орловка (СХА</w:t>
      </w:r>
      <w:r w:rsidR="00E84B6A">
        <w:rPr>
          <w:sz w:val="24"/>
          <w:szCs w:val="24"/>
          <w:lang w:val="ru-RU"/>
        </w:rPr>
        <w:t xml:space="preserve"> «</w:t>
      </w:r>
      <w:r w:rsidR="00B90458">
        <w:rPr>
          <w:sz w:val="24"/>
          <w:szCs w:val="24"/>
          <w:lang w:val="ru-RU"/>
        </w:rPr>
        <w:t xml:space="preserve">Рассвет») – 100 м; </w:t>
      </w:r>
      <w:r w:rsidR="00E84B6A">
        <w:rPr>
          <w:sz w:val="24"/>
          <w:szCs w:val="24"/>
          <w:lang w:val="ru-RU"/>
        </w:rPr>
        <w:t>маслоцех в с</w:t>
      </w:r>
      <w:proofErr w:type="gramStart"/>
      <w:r w:rsidR="00E84B6A">
        <w:rPr>
          <w:sz w:val="24"/>
          <w:szCs w:val="24"/>
          <w:lang w:val="ru-RU"/>
        </w:rPr>
        <w:t>.О</w:t>
      </w:r>
      <w:proofErr w:type="gramEnd"/>
      <w:r w:rsidR="00E84B6A">
        <w:rPr>
          <w:sz w:val="24"/>
          <w:szCs w:val="24"/>
          <w:lang w:val="ru-RU"/>
        </w:rPr>
        <w:t xml:space="preserve">традовка (КФХ) и с.Орловка (СХА «Рассвет») -100 м; </w:t>
      </w:r>
      <w:r w:rsidR="00B90458">
        <w:rPr>
          <w:sz w:val="24"/>
          <w:szCs w:val="24"/>
          <w:lang w:val="ru-RU"/>
        </w:rPr>
        <w:t xml:space="preserve">мехтоки и зернохранилища в с.Отрадовка (СПК «Содружество», ООО КФХ «Курышко», </w:t>
      </w:r>
      <w:r w:rsidR="00C22A68">
        <w:rPr>
          <w:sz w:val="24"/>
          <w:szCs w:val="24"/>
          <w:lang w:val="ru-RU"/>
        </w:rPr>
        <w:t xml:space="preserve"> </w:t>
      </w:r>
      <w:r w:rsidR="00B90458">
        <w:rPr>
          <w:sz w:val="24"/>
          <w:szCs w:val="24"/>
          <w:lang w:val="ru-RU"/>
        </w:rPr>
        <w:t xml:space="preserve">КФХ Косивченко С.Ф.), в с.Советский Дар (ООО КФХ «Курышко»,  </w:t>
      </w:r>
      <w:r w:rsidR="00E84B6A">
        <w:rPr>
          <w:sz w:val="24"/>
          <w:szCs w:val="24"/>
          <w:lang w:val="ru-RU"/>
        </w:rPr>
        <w:t xml:space="preserve">в х.Платоновка (КФХ), в с.Орловка (СХА «Рассвет»), в х.Марков (ООО «Артемида») – 50 м  </w:t>
      </w:r>
      <w:r w:rsidR="00A70779" w:rsidRPr="00E84B6A">
        <w:rPr>
          <w:sz w:val="24"/>
          <w:szCs w:val="24"/>
          <w:lang w:val="ru-RU"/>
        </w:rPr>
        <w:t>и др.</w:t>
      </w:r>
    </w:p>
    <w:p w:rsidR="00A70779" w:rsidRPr="00DC4451" w:rsidRDefault="00A70779" w:rsidP="00283154">
      <w:pPr>
        <w:pStyle w:val="S31"/>
        <w:spacing w:line="319" w:lineRule="auto"/>
        <w:ind w:firstLine="0"/>
        <w:rPr>
          <w:sz w:val="24"/>
          <w:szCs w:val="24"/>
          <w:lang w:val="ru-RU"/>
        </w:rPr>
      </w:pPr>
      <w:r w:rsidRPr="00DC4451">
        <w:rPr>
          <w:sz w:val="24"/>
          <w:szCs w:val="24"/>
          <w:lang w:val="ru-RU"/>
        </w:rPr>
        <w:t xml:space="preserve">     Совершенствование технологий производства, замена устаревшего оборудования, разработка специальных мероприятий, позволят сократить СЗЗ.</w:t>
      </w:r>
    </w:p>
    <w:p w:rsidR="00C21818" w:rsidRPr="00DC4451" w:rsidRDefault="00A70779" w:rsidP="00283154">
      <w:pPr>
        <w:pStyle w:val="S31"/>
        <w:spacing w:line="319" w:lineRule="auto"/>
        <w:ind w:firstLine="0"/>
        <w:rPr>
          <w:sz w:val="24"/>
          <w:szCs w:val="24"/>
          <w:lang w:val="ru-RU"/>
        </w:rPr>
      </w:pPr>
      <w:r w:rsidRPr="00DC4451">
        <w:rPr>
          <w:sz w:val="24"/>
          <w:szCs w:val="24"/>
          <w:lang w:val="ru-RU"/>
        </w:rPr>
        <w:t xml:space="preserve">     Существующие источники питьевого водоснабжения в большинстве случаев не отвечают санитарным нормам.</w:t>
      </w:r>
      <w:r w:rsidR="00C21818" w:rsidRPr="00DC4451">
        <w:rPr>
          <w:sz w:val="24"/>
          <w:szCs w:val="24"/>
          <w:lang w:val="ru-RU"/>
        </w:rPr>
        <w:t xml:space="preserve"> </w:t>
      </w:r>
      <w:r w:rsidR="00C21818" w:rsidRPr="00DC4451">
        <w:rPr>
          <w:rFonts w:eastAsia="Calibri" w:cs="Times New Roman"/>
          <w:sz w:val="24"/>
          <w:szCs w:val="24"/>
          <w:lang w:val="ru-RU" w:bidi="ar-SA"/>
        </w:rPr>
        <w:t xml:space="preserve">Поэтому, проектом генерального плана предлагается, на расчетный срок, выполнить подключение систем водоснабжения сельского поселения к водоводу подземных вод от южных территорий, строительство которого предусмотрено схемой территориального развития Ростовской области для водоснабжения юго-западной части области. </w:t>
      </w:r>
    </w:p>
    <w:p w:rsidR="00DC4451" w:rsidRPr="00100A8C" w:rsidRDefault="00C21818" w:rsidP="00283154">
      <w:pPr>
        <w:pStyle w:val="S31"/>
        <w:spacing w:line="319" w:lineRule="auto"/>
        <w:ind w:firstLine="0"/>
        <w:rPr>
          <w:sz w:val="24"/>
          <w:szCs w:val="24"/>
          <w:lang w:val="ru-RU"/>
        </w:rPr>
      </w:pPr>
      <w:r w:rsidRPr="00DC4451">
        <w:rPr>
          <w:sz w:val="24"/>
          <w:szCs w:val="24"/>
          <w:lang w:val="ru-RU"/>
        </w:rPr>
        <w:t xml:space="preserve">     </w:t>
      </w:r>
      <w:r w:rsidR="00050167" w:rsidRPr="00DC4451">
        <w:rPr>
          <w:sz w:val="24"/>
          <w:szCs w:val="24"/>
          <w:lang w:val="ru-RU"/>
        </w:rPr>
        <w:t>Ограничения градостроительной деятельности, связанные с СЗЗ, носят временный характер и подлежат корректировке в системе градостроительного и санитарно-гигиенического мониторинга.</w:t>
      </w:r>
    </w:p>
    <w:p w:rsidR="00DC4451" w:rsidRPr="00DC4451" w:rsidRDefault="00DC4451" w:rsidP="00100A8C">
      <w:pPr>
        <w:spacing w:line="319" w:lineRule="auto"/>
        <w:jc w:val="center"/>
        <w:rPr>
          <w:rFonts w:ascii="Times New Roman" w:hAnsi="Times New Roman"/>
          <w:b/>
          <w:lang w:val="ru-RU"/>
        </w:rPr>
      </w:pPr>
      <w:r w:rsidRPr="00DC4451">
        <w:rPr>
          <w:rFonts w:ascii="Times New Roman" w:hAnsi="Times New Roman"/>
          <w:b/>
          <w:lang w:val="ru-RU"/>
        </w:rPr>
        <w:t>Инженерно-техническая инфраструктура.</w:t>
      </w:r>
    </w:p>
    <w:p w:rsidR="00DC4451" w:rsidRPr="00100A8C" w:rsidRDefault="00DC4451" w:rsidP="00100A8C">
      <w:pPr>
        <w:spacing w:line="319" w:lineRule="auto"/>
        <w:ind w:left="0"/>
        <w:rPr>
          <w:rFonts w:ascii="Times New Roman" w:hAnsi="Times New Roman"/>
          <w:b/>
          <w:lang w:val="ru-RU"/>
        </w:rPr>
      </w:pPr>
      <w:r w:rsidRPr="00DC4451">
        <w:rPr>
          <w:rFonts w:ascii="Times New Roman" w:hAnsi="Times New Roman"/>
          <w:lang w:val="ru-RU"/>
        </w:rPr>
        <w:t xml:space="preserve">     </w:t>
      </w:r>
      <w:r w:rsidRPr="00100A8C">
        <w:rPr>
          <w:rFonts w:ascii="Times New Roman" w:hAnsi="Times New Roman"/>
          <w:b/>
          <w:lang w:val="ru-RU"/>
        </w:rPr>
        <w:t>Водоснабжение.</w:t>
      </w:r>
      <w:r w:rsidR="00100A8C">
        <w:rPr>
          <w:rFonts w:ascii="Times New Roman" w:hAnsi="Times New Roman"/>
          <w:b/>
          <w:lang w:val="ru-RU"/>
        </w:rPr>
        <w:t xml:space="preserve"> </w:t>
      </w:r>
      <w:r w:rsidRPr="00DC4451">
        <w:rPr>
          <w:rFonts w:ascii="Times New Roman" w:hAnsi="Times New Roman"/>
          <w:lang w:val="ru-RU"/>
        </w:rPr>
        <w:t xml:space="preserve">Из всех населенных пунктов Отрадовского сельского поселения централизованными системами водоснабжения оборудованы села Отрадовка, Орловка, Советский Дар, хутора Григорьевка, Платоновка, </w:t>
      </w:r>
      <w:proofErr w:type="gramStart"/>
      <w:r w:rsidRPr="00DC4451">
        <w:rPr>
          <w:rFonts w:ascii="Times New Roman" w:hAnsi="Times New Roman"/>
          <w:lang w:val="ru-RU"/>
        </w:rPr>
        <w:t>Сонино</w:t>
      </w:r>
      <w:proofErr w:type="gramEnd"/>
      <w:r w:rsidRPr="00DC4451">
        <w:rPr>
          <w:rFonts w:ascii="Times New Roman" w:hAnsi="Times New Roman"/>
          <w:lang w:val="ru-RU"/>
        </w:rPr>
        <w:t xml:space="preserve">. Вода в системы водоснабжения населенных пунктов сельского поселения поступает из Ейского группового водопровода (ЕГВ). </w:t>
      </w:r>
    </w:p>
    <w:p w:rsidR="00DC4451" w:rsidRPr="00DC4451" w:rsidRDefault="00DC4451" w:rsidP="00100A8C">
      <w:pPr>
        <w:spacing w:line="319" w:lineRule="auto"/>
        <w:ind w:left="0" w:firstLine="284"/>
        <w:rPr>
          <w:rFonts w:ascii="Times New Roman" w:hAnsi="Times New Roman"/>
          <w:lang w:val="ru-RU"/>
        </w:rPr>
      </w:pPr>
      <w:r w:rsidRPr="00DC4451">
        <w:rPr>
          <w:rFonts w:ascii="Times New Roman" w:hAnsi="Times New Roman"/>
          <w:lang w:val="ru-RU"/>
        </w:rPr>
        <w:t xml:space="preserve">Источником водоснабжения ЕГВ является групповой водозабор подземных вод, расположенный в районе станицы Ленинградской Краснодарского края. Вода из артезианских скважин, насосной станцией </w:t>
      </w:r>
      <w:r w:rsidRPr="003A07C0">
        <w:rPr>
          <w:rFonts w:ascii="Times New Roman" w:hAnsi="Times New Roman"/>
        </w:rPr>
        <w:t>II</w:t>
      </w:r>
      <w:r w:rsidRPr="00DC4451">
        <w:rPr>
          <w:rFonts w:ascii="Times New Roman" w:hAnsi="Times New Roman"/>
          <w:lang w:val="ru-RU"/>
        </w:rPr>
        <w:t xml:space="preserve"> подъема, подается в резервуары воды, размещенные на площадке водопроводных сооружений в станице Староминской, откуда насосной станцией </w:t>
      </w:r>
      <w:r w:rsidRPr="003A07C0">
        <w:rPr>
          <w:rFonts w:ascii="Times New Roman" w:hAnsi="Times New Roman"/>
        </w:rPr>
        <w:t>III</w:t>
      </w:r>
      <w:r w:rsidRPr="00DC4451">
        <w:rPr>
          <w:rFonts w:ascii="Times New Roman" w:hAnsi="Times New Roman"/>
          <w:lang w:val="ru-RU"/>
        </w:rPr>
        <w:t xml:space="preserve"> </w:t>
      </w:r>
      <w:r w:rsidRPr="00DC4451">
        <w:rPr>
          <w:rFonts w:ascii="Times New Roman" w:hAnsi="Times New Roman"/>
          <w:lang w:val="ru-RU"/>
        </w:rPr>
        <w:lastRenderedPageBreak/>
        <w:t xml:space="preserve">подъема раздается  в систему Ейского группового водопровода. Сети и сооружения ЕГВ построены в 1979 году и требует реконструкции. </w:t>
      </w:r>
    </w:p>
    <w:p w:rsidR="00DC4451" w:rsidRPr="00DC4451" w:rsidRDefault="00DC4451" w:rsidP="00100A8C">
      <w:pPr>
        <w:spacing w:line="319" w:lineRule="auto"/>
        <w:ind w:left="0" w:firstLine="284"/>
        <w:rPr>
          <w:rFonts w:ascii="Times New Roman" w:hAnsi="Times New Roman"/>
          <w:lang w:val="ru-RU"/>
        </w:rPr>
      </w:pPr>
      <w:r w:rsidRPr="00DC4451">
        <w:rPr>
          <w:rFonts w:ascii="Times New Roman" w:hAnsi="Times New Roman"/>
          <w:lang w:val="ru-RU"/>
        </w:rPr>
        <w:t xml:space="preserve">Подача воды в населенные пункты Отрадовского сельского поселения  и далее в населенные пункты Елизаветовского и Александровского сельских поселений осуществляется по стальному водоводу диаметром 150 мм с подключением его к водоводу МВ-3, подающему воду из станицы Староминской в станицу Кущевскую. Эксплуатацией водовода занимается ГУП КК «Ейский групповой водопровод». Водовод имеет большой процент износа и нуждается в перекладке. </w:t>
      </w:r>
    </w:p>
    <w:p w:rsidR="00DC4451" w:rsidRDefault="00100A8C" w:rsidP="00100A8C">
      <w:pPr>
        <w:spacing w:line="319" w:lineRule="auto"/>
        <w:ind w:left="0"/>
        <w:rPr>
          <w:rFonts w:ascii="Times New Roman" w:hAnsi="Times New Roman"/>
          <w:lang w:val="ru-RU"/>
        </w:rPr>
      </w:pPr>
      <w:r>
        <w:rPr>
          <w:rFonts w:ascii="Times New Roman" w:hAnsi="Times New Roman"/>
          <w:lang w:val="ru-RU"/>
        </w:rPr>
        <w:t xml:space="preserve">     </w:t>
      </w:r>
      <w:r w:rsidR="00DC4451" w:rsidRPr="00DC4451">
        <w:rPr>
          <w:rFonts w:ascii="Times New Roman" w:hAnsi="Times New Roman"/>
          <w:lang w:val="ru-RU"/>
        </w:rPr>
        <w:t>Из ЕГВ вода по водоводу поступает в централизованные системы водоснабжения населенных пунктов поселения</w:t>
      </w:r>
      <w:r w:rsidR="00DC4451" w:rsidRPr="00DC4451">
        <w:rPr>
          <w:rFonts w:ascii="Times New Roman" w:hAnsi="Times New Roman"/>
          <w:color w:val="00B0F0"/>
          <w:lang w:val="ru-RU"/>
        </w:rPr>
        <w:t xml:space="preserve">. </w:t>
      </w:r>
      <w:r w:rsidR="00DC4451" w:rsidRPr="00DC4451">
        <w:rPr>
          <w:rFonts w:ascii="Times New Roman" w:hAnsi="Times New Roman"/>
          <w:lang w:val="ru-RU"/>
        </w:rPr>
        <w:t xml:space="preserve">Водопроводные сети в населенных пунктах Отрадовка, </w:t>
      </w:r>
      <w:proofErr w:type="gramStart"/>
      <w:r w:rsidR="00DC4451" w:rsidRPr="00DC4451">
        <w:rPr>
          <w:rFonts w:ascii="Times New Roman" w:hAnsi="Times New Roman"/>
          <w:lang w:val="ru-RU"/>
        </w:rPr>
        <w:t>Сонино</w:t>
      </w:r>
      <w:proofErr w:type="gramEnd"/>
      <w:r w:rsidR="00DC4451" w:rsidRPr="00DC4451">
        <w:rPr>
          <w:rFonts w:ascii="Times New Roman" w:hAnsi="Times New Roman"/>
          <w:lang w:val="ru-RU"/>
        </w:rPr>
        <w:t xml:space="preserve"> в основном кольцевые, в населенных пунктах Орловка, Григорьевка – тупиковые, на водопроводных сетях установлены пожарные гидранты для наружного пожаротушения. Водопроводные сети проложены в 1993-2000 годах и на момент разработки генерального плана износ большинства сетей составляет 20-25%. Централизованные системы водоснабжения хутора Платоновка и села Советский Дар не эксплуатируются ввиду их полного износа. Для регулирования расхода воды в течение суток на водопроводных сетях в населенных пунктах установлены водонапорные  башни. В баках водонапорных башен хранится противопожарный запас воды в объеме 3 м</w:t>
      </w:r>
      <w:r w:rsidR="00DC4451" w:rsidRPr="00DC4451">
        <w:rPr>
          <w:rFonts w:ascii="Times New Roman" w:hAnsi="Times New Roman"/>
          <w:vertAlign w:val="superscript"/>
          <w:lang w:val="ru-RU"/>
        </w:rPr>
        <w:t>3</w:t>
      </w:r>
      <w:r w:rsidR="00DC4451" w:rsidRPr="00DC4451">
        <w:rPr>
          <w:rFonts w:ascii="Times New Roman" w:hAnsi="Times New Roman"/>
          <w:lang w:val="ru-RU"/>
        </w:rPr>
        <w:t xml:space="preserve">, из расчета тушения одного наружного пожара в течение 10 минут при расходе воды на          1 пожар 5 л/сек. Эксплуатацией систем водоснабжения населенных пунктов поселения занимается  УМП «Приморский водопровод». </w:t>
      </w:r>
      <w:r w:rsidR="00DC4451" w:rsidRPr="00C22A68">
        <w:rPr>
          <w:rFonts w:ascii="Times New Roman" w:hAnsi="Times New Roman"/>
          <w:lang w:val="ru-RU"/>
        </w:rPr>
        <w:t>Характеристика водопроводных сетей  и сооружений представлена в табл</w:t>
      </w:r>
      <w:r w:rsidR="00DC4451">
        <w:rPr>
          <w:rFonts w:ascii="Times New Roman" w:hAnsi="Times New Roman"/>
          <w:lang w:val="ru-RU"/>
        </w:rPr>
        <w:t>.</w:t>
      </w:r>
      <w:r w:rsidR="00523F48">
        <w:rPr>
          <w:rFonts w:ascii="Times New Roman" w:hAnsi="Times New Roman"/>
          <w:lang w:val="ru-RU"/>
        </w:rPr>
        <w:t>7</w:t>
      </w:r>
      <w:r w:rsidR="00DC4451">
        <w:rPr>
          <w:rFonts w:ascii="Times New Roman" w:hAnsi="Times New Roman"/>
          <w:lang w:val="ru-RU"/>
        </w:rPr>
        <w:t>.</w:t>
      </w:r>
    </w:p>
    <w:p w:rsidR="00DC4451" w:rsidRPr="00100A8C" w:rsidRDefault="00100A8C" w:rsidP="00100A8C">
      <w:pPr>
        <w:spacing w:line="319" w:lineRule="auto"/>
        <w:jc w:val="right"/>
        <w:rPr>
          <w:rFonts w:ascii="Times New Roman" w:hAnsi="Times New Roman"/>
          <w:lang w:val="ru-RU"/>
        </w:rPr>
      </w:pPr>
      <w:r>
        <w:rPr>
          <w:rFonts w:ascii="Times New Roman" w:hAnsi="Times New Roman"/>
          <w:lang w:val="ru-RU"/>
        </w:rPr>
        <w:t>Таблица</w:t>
      </w:r>
      <w:r w:rsidR="00523F48">
        <w:rPr>
          <w:rFonts w:ascii="Times New Roman" w:hAnsi="Times New Roman"/>
          <w:lang w:val="ru-RU"/>
        </w:rPr>
        <w:t xml:space="preserve"> 7</w:t>
      </w:r>
      <w:r w:rsidR="00DC4451" w:rsidRPr="00C22A68">
        <w:rPr>
          <w:smallCaps/>
          <w:emboss/>
          <w:vanish/>
          <w:sz w:val="28"/>
          <w:szCs w:val="28"/>
          <w:lang w:val="ru-RU"/>
        </w:rPr>
        <w:t>Питьевая вода в село Елизаветовка и поселок Южный поступает из водовода В</w:t>
      </w:r>
      <w:r w:rsidR="00DC4451" w:rsidRPr="00ED6846">
        <w:rPr>
          <w:smallCaps/>
          <w:emboss/>
          <w:vanish/>
          <w:sz w:val="28"/>
          <w:szCs w:val="28"/>
        </w:rPr>
        <w:t>I</w:t>
      </w:r>
      <w:r w:rsidR="00DC4451" w:rsidRPr="00C22A68">
        <w:rPr>
          <w:smallCaps/>
          <w:emboss/>
          <w:vanish/>
          <w:sz w:val="28"/>
          <w:szCs w:val="28"/>
          <w:lang w:val="ru-RU"/>
        </w:rPr>
        <w:t xml:space="preserve">-1 Ейского управления водопроводов, Краснодарского края. Затем, по водоводу в с. Елизаветовка - водонапорные башни объемом 50 куб.м., и 30 куб.м. с высотой стволов 15 м. и  пос. Южный - водонапорную башню объемом 15 куб.м. с высотой ствола 15 м.  При помощи водонапорных башен питьевая вода подается непосредственно в разводящие сети с. Елизаветовка и пос. Южного.  Водопроводные сети села Елизаветовка и пос. Южного выполнены  из труб различного материала (сталь, асбест, полиэтилен) диаметром 100 мм.  Длина водопроводных сетей в с. Елизаветовка составляет всего 35760 м., в поселке Южном – 4800 м. Общая протяженность водопроводных сетей проложенных по Елизаветовскому сельскому поселению составляет  40560 м.  Водопроводные сети проложены в 1980-1985 годах.  Износ водопроводных сетей составляет 94% и требуют замены как  в с. Елизаветовка так и в пос. Южный.  По заданию администрации Елизаветовского сельского поселения на объект  «Водопроводные сети с. Елизаветовка и пос. Южный» специалистами МПТИ Азовского района Ростовской области, ведется  подготовка технического паспорта   для  последующего внесения объекта,  в судебном порядке, в реестр администрации Елизаветовского сельского поселения, так как проведение регистрации прав на инфраструктуру водоснабжения является одним из важнейших мероприятий, входящих в программу.  Для подготовки программы привлечены специалисты УМП «Приморский водопровод». </w:t>
      </w:r>
    </w:p>
    <w:p w:rsidR="00DC4451" w:rsidRPr="00ED6846" w:rsidRDefault="00DC4451" w:rsidP="00DC4451">
      <w:pPr>
        <w:spacing w:after="100" w:afterAutospacing="1" w:line="360" w:lineRule="auto"/>
        <w:rPr>
          <w:smallCaps/>
          <w:emboss/>
          <w:vanish/>
          <w:sz w:val="28"/>
          <w:szCs w:val="28"/>
        </w:rPr>
      </w:pPr>
      <w:r w:rsidRPr="00ED6846">
        <w:rPr>
          <w:smallCaps/>
          <w:emboss/>
          <w:vanish/>
          <w:sz w:val="28"/>
          <w:szCs w:val="28"/>
        </w:rPr>
        <w:t xml:space="preserve">       Планируется применить материал труб для замены: полиэтиленовые и чугунные трубы со сроком службы более 50 лет. В программе учитывается ремонт водонапорной башни и  полная замена разводящих сетей на полиэтиленовые и чугунные трубы, что приведет к ликвидации аварийных ситуаций, а значит потерь питьевой воды, снижению эксплутационных издержек, снижению себестоимости питьевой воды и самое главное - благоприятной эпидемиологической обстановке, снижение вредного влияния на здоровье населения.</w:t>
      </w:r>
    </w:p>
    <w:p w:rsidR="00DC4451" w:rsidRPr="00ED6846" w:rsidRDefault="00DC4451" w:rsidP="00DC4451">
      <w:pPr>
        <w:spacing w:after="100" w:afterAutospacing="1" w:line="360" w:lineRule="auto"/>
        <w:rPr>
          <w:smallCaps/>
          <w:emboss/>
          <w:vanish/>
          <w:sz w:val="28"/>
          <w:szCs w:val="28"/>
        </w:rPr>
      </w:pPr>
      <w:r w:rsidRPr="00ED6846">
        <w:rPr>
          <w:smallCaps/>
          <w:emboss/>
          <w:vanish/>
          <w:sz w:val="28"/>
          <w:szCs w:val="28"/>
        </w:rPr>
        <w:tab/>
        <w:t xml:space="preserve">В населенных пунктах сельского поселения водоснабжение централизованное. Однако,  из-за 94 % изношенности водопроводных сетей и  постоянных порывов, происходит загрязнение   питьевой воды и возникает  опасность заражения болезнетворными бактериями. Поэтому, необходимо осуществить замену водопроводных сетей, что учтено программой. </w:t>
      </w:r>
    </w:p>
    <w:p w:rsidR="00DC4451" w:rsidRPr="00ED6846" w:rsidRDefault="00DC4451" w:rsidP="00DC4451">
      <w:pPr>
        <w:spacing w:after="100" w:afterAutospacing="1" w:line="360" w:lineRule="auto"/>
        <w:rPr>
          <w:smallCaps/>
          <w:emboss/>
          <w:vanish/>
          <w:sz w:val="28"/>
          <w:szCs w:val="28"/>
        </w:rPr>
      </w:pPr>
      <w:r w:rsidRPr="00ED6846">
        <w:rPr>
          <w:smallCaps/>
          <w:emboss/>
          <w:vanish/>
          <w:sz w:val="28"/>
          <w:szCs w:val="28"/>
        </w:rPr>
        <w:tab/>
        <w:t xml:space="preserve"> Программа в зависимости от экономической ситуации и многих других факторов может подлежать корректировке.</w:t>
      </w:r>
    </w:p>
    <w:p w:rsidR="00DC4451" w:rsidRPr="00EE29E3" w:rsidRDefault="00DC4451" w:rsidP="00DC4451">
      <w:pPr>
        <w:spacing w:line="360" w:lineRule="auto"/>
        <w:rPr>
          <w:smallCaps/>
          <w:emboss/>
          <w:vanish/>
          <w:color w:val="00B0F0"/>
          <w:sz w:val="28"/>
          <w:szCs w:val="28"/>
        </w:rPr>
      </w:pPr>
      <w:r w:rsidRPr="00EE29E3">
        <w:rPr>
          <w:smallCaps/>
          <w:emboss/>
          <w:vanish/>
          <w:color w:val="00B0F0"/>
          <w:sz w:val="28"/>
          <w:szCs w:val="28"/>
        </w:rPr>
        <w:t xml:space="preserve">. Затем, по водоводу в с. Елизаветовка - водонапорные башни объемом 50 куб.м., и 30 куб.м. с высотой стволов 15 м. и  пос. Южный - водонапорную башню объемом 15 куб.м. с высотой ствола 15 м.  При помощи водонапорных башен питьевая вода подается непосредственно в разводящие сети с. Елизаветовка и пос. Южного.  Водопроводные сети села Елизаветовка и пос. Южного выполнены  из труб различного материала (сталь, асбест, полиэтилен) диаметром 100 мм.  Длина водопроводных сетей в с. Елизаветовка составляет всего 35760 м., в поселке Южном – 4800 м. Общая протяженность водопроводных сетей проложенных по Елизаветовскому сельскому поселению составляет  40560 м.  Водопроводные сети проложены в 1980-1985 годах.  Износ водопроводных сетей составляет 94% и требуют замены как  в с. Елизаветовка так и в пос. Южный.  По заданию администрации Елизаветовского сельского поселения на объект  «Водопроводные сети с. Елизаветовка и пос. Южный» специалистами МПТИ Азовского района Ростовской области, ведется  подготовка технического паспорта   для  последующего внесения объекта,  в судебном порядке, в реестр администрации Елизаветовского сельского поселения, так как проведение регистрации прав на инфраструктуру водоснабжения является одним из важнейших мероприятий, входящих в программу.  Для подготовки программы привлечены специалисты УМП «Приморский водопровод». </w:t>
      </w:r>
    </w:p>
    <w:p w:rsidR="00DC4451" w:rsidRPr="00EE29E3" w:rsidRDefault="00DC4451" w:rsidP="00DC4451">
      <w:pPr>
        <w:spacing w:line="360" w:lineRule="auto"/>
        <w:rPr>
          <w:smallCaps/>
          <w:emboss/>
          <w:vanish/>
          <w:color w:val="00B0F0"/>
          <w:sz w:val="28"/>
          <w:szCs w:val="28"/>
        </w:rPr>
      </w:pPr>
      <w:r w:rsidRPr="00EE29E3">
        <w:rPr>
          <w:smallCaps/>
          <w:emboss/>
          <w:vanish/>
          <w:color w:val="00B0F0"/>
          <w:sz w:val="28"/>
          <w:szCs w:val="28"/>
        </w:rPr>
        <w:t xml:space="preserve">       Планируется применить материал труб для замены: полиэтиленовые и чугунные трубы со сроком службы более 50 лет. В программе учитывается ремонт водонапорной башни и  полная замена разводящих сетей на полиэтиленовые и чугунные трубы, что приведет к ликвидации аварийных ситуаций, а значит потерь питьевой воды, снижению эксплутационных издержек, снижению себестоимости питьевой воды и самое главное - благоприятной эпидемиологической обстановке, снижение вредного влияния на здоровье населения.</w:t>
      </w:r>
    </w:p>
    <w:p w:rsidR="00DC4451" w:rsidRPr="00EE29E3" w:rsidRDefault="00DC4451" w:rsidP="00DC4451">
      <w:pPr>
        <w:spacing w:line="360" w:lineRule="auto"/>
        <w:rPr>
          <w:smallCaps/>
          <w:emboss/>
          <w:vanish/>
          <w:color w:val="00B0F0"/>
          <w:sz w:val="28"/>
          <w:szCs w:val="28"/>
        </w:rPr>
      </w:pPr>
      <w:r w:rsidRPr="00EE29E3">
        <w:rPr>
          <w:smallCaps/>
          <w:emboss/>
          <w:vanish/>
          <w:color w:val="00B0F0"/>
          <w:sz w:val="28"/>
          <w:szCs w:val="28"/>
        </w:rPr>
        <w:tab/>
        <w:t xml:space="preserve">В населенных пунктах сельского поселения водоснабжение централизованное. Однако,  из-за 94 % изношенности водопроводных сетей и  постоянных порывов, происходит загрязнение   питьевой воды и возникает  опасность заражения болезнетворными бактериями. Поэтому, необходимо осуществить замену водопроводных сетей, что учтено программой. </w:t>
      </w:r>
    </w:p>
    <w:p w:rsidR="00DC4451" w:rsidRPr="00EE29E3" w:rsidRDefault="00DC4451" w:rsidP="00DC4451">
      <w:pPr>
        <w:spacing w:line="360" w:lineRule="auto"/>
        <w:rPr>
          <w:smallCaps/>
          <w:emboss/>
          <w:vanish/>
          <w:color w:val="00B0F0"/>
          <w:sz w:val="28"/>
          <w:szCs w:val="28"/>
        </w:rPr>
      </w:pPr>
      <w:r w:rsidRPr="00EE29E3">
        <w:rPr>
          <w:smallCaps/>
          <w:emboss/>
          <w:vanish/>
          <w:color w:val="00B0F0"/>
          <w:sz w:val="28"/>
          <w:szCs w:val="28"/>
        </w:rPr>
        <w:tab/>
        <w:t xml:space="preserve"> Программа в зависимости от экономической ситуации и многих других факторов может подлежать корректировке.</w:t>
      </w:r>
    </w:p>
    <w:p w:rsidR="00DC4451" w:rsidRPr="00EE29E3" w:rsidRDefault="00DC4451" w:rsidP="00DC4451">
      <w:pPr>
        <w:spacing w:line="360" w:lineRule="auto"/>
        <w:rPr>
          <w:smallCaps/>
          <w:emboss/>
          <w:vanish/>
          <w:color w:val="00B0F0"/>
          <w:sz w:val="28"/>
          <w:szCs w:val="28"/>
        </w:rPr>
      </w:pPr>
    </w:p>
    <w:tbl>
      <w:tblPr>
        <w:tblW w:w="9769" w:type="dxa"/>
        <w:jc w:val="center"/>
        <w:tblInd w:w="-2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7"/>
        <w:gridCol w:w="1418"/>
        <w:gridCol w:w="1417"/>
        <w:gridCol w:w="1418"/>
        <w:gridCol w:w="1275"/>
        <w:gridCol w:w="1574"/>
      </w:tblGrid>
      <w:tr w:rsidR="00DC4451" w:rsidRPr="00DA24A8" w:rsidTr="0062597F">
        <w:trPr>
          <w:trHeight w:val="313"/>
          <w:jc w:val="center"/>
        </w:trPr>
        <w:tc>
          <w:tcPr>
            <w:tcW w:w="2667" w:type="dxa"/>
            <w:vMerge w:val="restart"/>
            <w:vAlign w:val="center"/>
          </w:tcPr>
          <w:p w:rsidR="00DC4451" w:rsidRPr="00DA24A8" w:rsidRDefault="00DC4451" w:rsidP="00100A8C">
            <w:pPr>
              <w:ind w:left="0"/>
              <w:rPr>
                <w:rFonts w:ascii="Times New Roman" w:hAnsi="Times New Roman"/>
              </w:rPr>
            </w:pPr>
            <w:r w:rsidRPr="00DA24A8">
              <w:rPr>
                <w:rFonts w:ascii="Times New Roman" w:hAnsi="Times New Roman"/>
              </w:rPr>
              <w:t xml:space="preserve">Наименование </w:t>
            </w:r>
          </w:p>
          <w:p w:rsidR="00DC4451" w:rsidRPr="00DA24A8" w:rsidRDefault="00DC4451" w:rsidP="00100A8C">
            <w:pPr>
              <w:ind w:left="0"/>
              <w:rPr>
                <w:rFonts w:ascii="Times New Roman" w:hAnsi="Times New Roman"/>
              </w:rPr>
            </w:pPr>
            <w:r w:rsidRPr="00DA24A8">
              <w:rPr>
                <w:rFonts w:ascii="Times New Roman" w:hAnsi="Times New Roman"/>
              </w:rPr>
              <w:t>населенных  пунктов</w:t>
            </w:r>
          </w:p>
        </w:tc>
        <w:tc>
          <w:tcPr>
            <w:tcW w:w="2835" w:type="dxa"/>
            <w:gridSpan w:val="2"/>
            <w:vAlign w:val="center"/>
          </w:tcPr>
          <w:p w:rsidR="00DC4451" w:rsidRPr="00DA24A8" w:rsidRDefault="00DC4451" w:rsidP="004D7813">
            <w:pPr>
              <w:jc w:val="center"/>
              <w:rPr>
                <w:rFonts w:ascii="Times New Roman" w:hAnsi="Times New Roman"/>
              </w:rPr>
            </w:pPr>
            <w:r w:rsidRPr="00DA24A8">
              <w:rPr>
                <w:rFonts w:ascii="Times New Roman" w:hAnsi="Times New Roman"/>
              </w:rPr>
              <w:t>Водонапорные башни</w:t>
            </w:r>
          </w:p>
        </w:tc>
        <w:tc>
          <w:tcPr>
            <w:tcW w:w="4267" w:type="dxa"/>
            <w:gridSpan w:val="3"/>
            <w:vAlign w:val="center"/>
          </w:tcPr>
          <w:p w:rsidR="00DC4451" w:rsidRPr="00DA24A8" w:rsidRDefault="00DC4451" w:rsidP="004D7813">
            <w:pPr>
              <w:jc w:val="center"/>
              <w:rPr>
                <w:rFonts w:ascii="Times New Roman" w:hAnsi="Times New Roman"/>
              </w:rPr>
            </w:pPr>
            <w:r w:rsidRPr="00DA24A8">
              <w:rPr>
                <w:rFonts w:ascii="Times New Roman" w:hAnsi="Times New Roman"/>
              </w:rPr>
              <w:t>Водопроводные сети</w:t>
            </w:r>
          </w:p>
        </w:tc>
      </w:tr>
      <w:tr w:rsidR="00DC4451" w:rsidRPr="00DA24A8" w:rsidTr="0062597F">
        <w:trPr>
          <w:trHeight w:val="622"/>
          <w:jc w:val="center"/>
        </w:trPr>
        <w:tc>
          <w:tcPr>
            <w:tcW w:w="2667" w:type="dxa"/>
            <w:vMerge/>
            <w:vAlign w:val="center"/>
          </w:tcPr>
          <w:p w:rsidR="00DC4451" w:rsidRPr="00DA24A8" w:rsidRDefault="00DC4451" w:rsidP="004D7813">
            <w:pPr>
              <w:jc w:val="center"/>
              <w:rPr>
                <w:rFonts w:ascii="Times New Roman" w:hAnsi="Times New Roman"/>
              </w:rPr>
            </w:pPr>
          </w:p>
        </w:tc>
        <w:tc>
          <w:tcPr>
            <w:tcW w:w="1418" w:type="dxa"/>
            <w:vAlign w:val="center"/>
          </w:tcPr>
          <w:p w:rsidR="00DC4451" w:rsidRPr="00DA24A8" w:rsidRDefault="00DC4451" w:rsidP="00100A8C">
            <w:pPr>
              <w:ind w:left="0"/>
              <w:rPr>
                <w:rFonts w:ascii="Times New Roman" w:hAnsi="Times New Roman"/>
              </w:rPr>
            </w:pPr>
            <w:r>
              <w:rPr>
                <w:rFonts w:ascii="Times New Roman" w:hAnsi="Times New Roman"/>
              </w:rPr>
              <w:t>К</w:t>
            </w:r>
            <w:r w:rsidRPr="00DA24A8">
              <w:rPr>
                <w:rFonts w:ascii="Times New Roman" w:hAnsi="Times New Roman"/>
              </w:rPr>
              <w:t>оличест</w:t>
            </w:r>
            <w:r w:rsidR="00100A8C">
              <w:rPr>
                <w:rFonts w:ascii="Times New Roman" w:hAnsi="Times New Roman"/>
                <w:lang w:val="ru-RU"/>
              </w:rPr>
              <w:t>-</w:t>
            </w:r>
            <w:r w:rsidRPr="00DA24A8">
              <w:rPr>
                <w:rFonts w:ascii="Times New Roman" w:hAnsi="Times New Roman"/>
              </w:rPr>
              <w:t>во,шт</w:t>
            </w:r>
          </w:p>
        </w:tc>
        <w:tc>
          <w:tcPr>
            <w:tcW w:w="1417" w:type="dxa"/>
            <w:vAlign w:val="center"/>
          </w:tcPr>
          <w:p w:rsidR="00DC4451" w:rsidRPr="00DA24A8" w:rsidRDefault="00DC4451" w:rsidP="00100A8C">
            <w:pPr>
              <w:ind w:left="0"/>
              <w:rPr>
                <w:rFonts w:ascii="Times New Roman" w:hAnsi="Times New Roman"/>
                <w:vertAlign w:val="superscript"/>
              </w:rPr>
            </w:pPr>
            <w:r>
              <w:rPr>
                <w:rFonts w:ascii="Times New Roman" w:hAnsi="Times New Roman"/>
              </w:rPr>
              <w:t>О</w:t>
            </w:r>
            <w:r w:rsidRPr="00DA24A8">
              <w:rPr>
                <w:rFonts w:ascii="Times New Roman" w:hAnsi="Times New Roman"/>
              </w:rPr>
              <w:t>бъем бака,   м</w:t>
            </w:r>
            <w:r w:rsidRPr="00DA24A8">
              <w:rPr>
                <w:rFonts w:ascii="Times New Roman" w:hAnsi="Times New Roman"/>
                <w:vertAlign w:val="superscript"/>
              </w:rPr>
              <w:t>3</w:t>
            </w:r>
          </w:p>
        </w:tc>
        <w:tc>
          <w:tcPr>
            <w:tcW w:w="1418" w:type="dxa"/>
            <w:vAlign w:val="center"/>
          </w:tcPr>
          <w:p w:rsidR="00DC4451" w:rsidRPr="00DA24A8" w:rsidRDefault="00DC4451" w:rsidP="00100A8C">
            <w:pPr>
              <w:ind w:left="0"/>
              <w:rPr>
                <w:rFonts w:ascii="Times New Roman" w:hAnsi="Times New Roman"/>
              </w:rPr>
            </w:pPr>
            <w:r>
              <w:rPr>
                <w:rFonts w:ascii="Times New Roman" w:hAnsi="Times New Roman"/>
              </w:rPr>
              <w:t>М</w:t>
            </w:r>
            <w:r w:rsidRPr="00DA24A8">
              <w:rPr>
                <w:rFonts w:ascii="Times New Roman" w:hAnsi="Times New Roman"/>
              </w:rPr>
              <w:t>атериал труб</w:t>
            </w:r>
          </w:p>
        </w:tc>
        <w:tc>
          <w:tcPr>
            <w:tcW w:w="1275" w:type="dxa"/>
            <w:vAlign w:val="center"/>
          </w:tcPr>
          <w:p w:rsidR="00DC4451" w:rsidRPr="00DA24A8" w:rsidRDefault="00DC4451" w:rsidP="00100A8C">
            <w:pPr>
              <w:ind w:left="0"/>
              <w:rPr>
                <w:rFonts w:ascii="Times New Roman" w:hAnsi="Times New Roman"/>
              </w:rPr>
            </w:pPr>
            <w:r>
              <w:rPr>
                <w:rFonts w:ascii="Times New Roman" w:hAnsi="Times New Roman"/>
              </w:rPr>
              <w:t>П</w:t>
            </w:r>
            <w:r w:rsidRPr="00DA24A8">
              <w:rPr>
                <w:rFonts w:ascii="Times New Roman" w:hAnsi="Times New Roman"/>
              </w:rPr>
              <w:t>ротяжен-ность, км</w:t>
            </w:r>
          </w:p>
        </w:tc>
        <w:tc>
          <w:tcPr>
            <w:tcW w:w="1574" w:type="dxa"/>
            <w:vAlign w:val="center"/>
          </w:tcPr>
          <w:p w:rsidR="00DC4451" w:rsidRPr="00DA24A8" w:rsidRDefault="00DC4451" w:rsidP="00100A8C">
            <w:pPr>
              <w:ind w:left="0"/>
              <w:rPr>
                <w:rFonts w:ascii="Times New Roman" w:hAnsi="Times New Roman"/>
              </w:rPr>
            </w:pPr>
            <w:r>
              <w:rPr>
                <w:rFonts w:ascii="Times New Roman" w:hAnsi="Times New Roman"/>
              </w:rPr>
              <w:t>С</w:t>
            </w:r>
            <w:r w:rsidRPr="00DA24A8">
              <w:rPr>
                <w:rFonts w:ascii="Times New Roman" w:hAnsi="Times New Roman"/>
              </w:rPr>
              <w:t>тепень износа,  %</w:t>
            </w:r>
          </w:p>
        </w:tc>
      </w:tr>
      <w:tr w:rsidR="00DC4451" w:rsidRPr="00DA24A8" w:rsidTr="0062597F">
        <w:trPr>
          <w:jc w:val="center"/>
        </w:trPr>
        <w:tc>
          <w:tcPr>
            <w:tcW w:w="2667" w:type="dxa"/>
            <w:vAlign w:val="center"/>
          </w:tcPr>
          <w:p w:rsidR="00DC4451" w:rsidRPr="00DA24A8" w:rsidRDefault="00DC4451" w:rsidP="00100A8C">
            <w:pPr>
              <w:ind w:left="0"/>
              <w:rPr>
                <w:rFonts w:ascii="Times New Roman" w:hAnsi="Times New Roman"/>
              </w:rPr>
            </w:pPr>
            <w:r>
              <w:rPr>
                <w:rFonts w:ascii="Times New Roman" w:hAnsi="Times New Roman"/>
              </w:rPr>
              <w:t>с.Отрадовка</w:t>
            </w:r>
          </w:p>
        </w:tc>
        <w:tc>
          <w:tcPr>
            <w:tcW w:w="1418" w:type="dxa"/>
            <w:vAlign w:val="center"/>
          </w:tcPr>
          <w:p w:rsidR="00DC4451" w:rsidRPr="00DA24A8" w:rsidRDefault="00DC4451" w:rsidP="00100A8C">
            <w:pPr>
              <w:jc w:val="center"/>
              <w:rPr>
                <w:rFonts w:ascii="Times New Roman" w:hAnsi="Times New Roman"/>
              </w:rPr>
            </w:pPr>
            <w:r>
              <w:rPr>
                <w:rFonts w:ascii="Times New Roman" w:hAnsi="Times New Roman"/>
              </w:rPr>
              <w:t>1</w:t>
            </w:r>
          </w:p>
        </w:tc>
        <w:tc>
          <w:tcPr>
            <w:tcW w:w="1417" w:type="dxa"/>
            <w:vAlign w:val="center"/>
          </w:tcPr>
          <w:p w:rsidR="00DC4451" w:rsidRPr="00DA24A8" w:rsidRDefault="00DC4451" w:rsidP="00100A8C">
            <w:pPr>
              <w:jc w:val="center"/>
              <w:rPr>
                <w:rFonts w:ascii="Times New Roman" w:hAnsi="Times New Roman"/>
              </w:rPr>
            </w:pPr>
            <w:r>
              <w:rPr>
                <w:rFonts w:ascii="Times New Roman" w:hAnsi="Times New Roman"/>
              </w:rPr>
              <w:t>15</w:t>
            </w:r>
          </w:p>
        </w:tc>
        <w:tc>
          <w:tcPr>
            <w:tcW w:w="1418" w:type="dxa"/>
            <w:vAlign w:val="center"/>
          </w:tcPr>
          <w:p w:rsidR="00DC4451" w:rsidRPr="00DA24A8" w:rsidRDefault="00DC4451" w:rsidP="00100A8C">
            <w:pPr>
              <w:jc w:val="center"/>
              <w:rPr>
                <w:rFonts w:ascii="Times New Roman" w:hAnsi="Times New Roman"/>
              </w:rPr>
            </w:pPr>
            <w:r>
              <w:rPr>
                <w:rFonts w:ascii="Times New Roman" w:hAnsi="Times New Roman"/>
              </w:rPr>
              <w:t>сталь</w:t>
            </w:r>
          </w:p>
        </w:tc>
        <w:tc>
          <w:tcPr>
            <w:tcW w:w="1275" w:type="dxa"/>
            <w:vAlign w:val="center"/>
          </w:tcPr>
          <w:p w:rsidR="00DC4451" w:rsidRPr="00DA24A8" w:rsidRDefault="00DC4451" w:rsidP="00100A8C">
            <w:pPr>
              <w:jc w:val="center"/>
              <w:rPr>
                <w:rFonts w:ascii="Times New Roman" w:hAnsi="Times New Roman"/>
              </w:rPr>
            </w:pPr>
            <w:r>
              <w:rPr>
                <w:rFonts w:ascii="Times New Roman" w:hAnsi="Times New Roman"/>
              </w:rPr>
              <w:t>8,76</w:t>
            </w:r>
          </w:p>
        </w:tc>
        <w:tc>
          <w:tcPr>
            <w:tcW w:w="1574" w:type="dxa"/>
            <w:vAlign w:val="center"/>
          </w:tcPr>
          <w:p w:rsidR="00DC4451" w:rsidRPr="00DA24A8" w:rsidRDefault="00DC4451" w:rsidP="00100A8C">
            <w:pPr>
              <w:jc w:val="center"/>
              <w:rPr>
                <w:rFonts w:ascii="Times New Roman" w:hAnsi="Times New Roman"/>
              </w:rPr>
            </w:pPr>
            <w:r>
              <w:rPr>
                <w:rFonts w:ascii="Times New Roman" w:hAnsi="Times New Roman"/>
              </w:rPr>
              <w:t>20</w:t>
            </w:r>
          </w:p>
        </w:tc>
      </w:tr>
      <w:tr w:rsidR="00DC4451" w:rsidRPr="00DA24A8" w:rsidTr="0062597F">
        <w:trPr>
          <w:jc w:val="center"/>
        </w:trPr>
        <w:tc>
          <w:tcPr>
            <w:tcW w:w="2667" w:type="dxa"/>
            <w:vAlign w:val="center"/>
          </w:tcPr>
          <w:p w:rsidR="00DC4451" w:rsidRPr="00DA24A8" w:rsidRDefault="00DC4451" w:rsidP="00100A8C">
            <w:pPr>
              <w:ind w:left="0"/>
              <w:rPr>
                <w:rFonts w:ascii="Times New Roman" w:hAnsi="Times New Roman"/>
              </w:rPr>
            </w:pPr>
            <w:r>
              <w:rPr>
                <w:rFonts w:ascii="Times New Roman" w:hAnsi="Times New Roman"/>
              </w:rPr>
              <w:t>с.Орловка</w:t>
            </w:r>
          </w:p>
        </w:tc>
        <w:tc>
          <w:tcPr>
            <w:tcW w:w="1418" w:type="dxa"/>
            <w:vAlign w:val="center"/>
          </w:tcPr>
          <w:p w:rsidR="00DC4451" w:rsidRPr="00DA24A8" w:rsidRDefault="00DC4451" w:rsidP="00100A8C">
            <w:pPr>
              <w:jc w:val="center"/>
              <w:rPr>
                <w:rFonts w:ascii="Times New Roman" w:hAnsi="Times New Roman"/>
              </w:rPr>
            </w:pPr>
            <w:r>
              <w:rPr>
                <w:rFonts w:ascii="Times New Roman" w:hAnsi="Times New Roman"/>
              </w:rPr>
              <w:t>1</w:t>
            </w:r>
          </w:p>
        </w:tc>
        <w:tc>
          <w:tcPr>
            <w:tcW w:w="1417" w:type="dxa"/>
            <w:vAlign w:val="center"/>
          </w:tcPr>
          <w:p w:rsidR="00DC4451" w:rsidRPr="00DA24A8" w:rsidRDefault="00DC4451" w:rsidP="00100A8C">
            <w:pPr>
              <w:jc w:val="center"/>
              <w:rPr>
                <w:rFonts w:ascii="Times New Roman" w:hAnsi="Times New Roman"/>
              </w:rPr>
            </w:pPr>
            <w:r>
              <w:rPr>
                <w:rFonts w:ascii="Times New Roman" w:hAnsi="Times New Roman"/>
              </w:rPr>
              <w:t>15</w:t>
            </w:r>
          </w:p>
        </w:tc>
        <w:tc>
          <w:tcPr>
            <w:tcW w:w="1418" w:type="dxa"/>
            <w:vAlign w:val="center"/>
          </w:tcPr>
          <w:p w:rsidR="00DC4451" w:rsidRPr="00DA24A8" w:rsidRDefault="00DC4451" w:rsidP="00100A8C">
            <w:pPr>
              <w:jc w:val="center"/>
              <w:rPr>
                <w:rFonts w:ascii="Times New Roman" w:hAnsi="Times New Roman"/>
              </w:rPr>
            </w:pPr>
            <w:r>
              <w:rPr>
                <w:rFonts w:ascii="Times New Roman" w:hAnsi="Times New Roman"/>
              </w:rPr>
              <w:t>ПНД</w:t>
            </w:r>
          </w:p>
        </w:tc>
        <w:tc>
          <w:tcPr>
            <w:tcW w:w="1275" w:type="dxa"/>
            <w:vAlign w:val="center"/>
          </w:tcPr>
          <w:p w:rsidR="00DC4451" w:rsidRPr="00DA24A8" w:rsidRDefault="00DC4451" w:rsidP="00100A8C">
            <w:pPr>
              <w:jc w:val="center"/>
              <w:rPr>
                <w:rFonts w:ascii="Times New Roman" w:hAnsi="Times New Roman"/>
              </w:rPr>
            </w:pPr>
            <w:r>
              <w:rPr>
                <w:rFonts w:ascii="Times New Roman" w:hAnsi="Times New Roman"/>
              </w:rPr>
              <w:t>10,55</w:t>
            </w:r>
          </w:p>
        </w:tc>
        <w:tc>
          <w:tcPr>
            <w:tcW w:w="1574" w:type="dxa"/>
            <w:vAlign w:val="center"/>
          </w:tcPr>
          <w:p w:rsidR="00DC4451" w:rsidRPr="00DA24A8" w:rsidRDefault="00DC4451" w:rsidP="00100A8C">
            <w:pPr>
              <w:jc w:val="center"/>
              <w:rPr>
                <w:rFonts w:ascii="Times New Roman" w:hAnsi="Times New Roman"/>
              </w:rPr>
            </w:pPr>
            <w:r>
              <w:rPr>
                <w:rFonts w:ascii="Times New Roman" w:hAnsi="Times New Roman"/>
              </w:rPr>
              <w:t>-</w:t>
            </w:r>
          </w:p>
        </w:tc>
      </w:tr>
      <w:tr w:rsidR="00DC4451" w:rsidRPr="00DA24A8" w:rsidTr="0062597F">
        <w:trPr>
          <w:jc w:val="center"/>
        </w:trPr>
        <w:tc>
          <w:tcPr>
            <w:tcW w:w="2667" w:type="dxa"/>
            <w:vAlign w:val="center"/>
          </w:tcPr>
          <w:p w:rsidR="00DC4451" w:rsidRPr="00DA24A8" w:rsidRDefault="00DC4451" w:rsidP="00100A8C">
            <w:pPr>
              <w:ind w:left="0"/>
              <w:rPr>
                <w:rFonts w:ascii="Times New Roman" w:hAnsi="Times New Roman"/>
              </w:rPr>
            </w:pPr>
            <w:r>
              <w:rPr>
                <w:rFonts w:ascii="Times New Roman" w:hAnsi="Times New Roman"/>
              </w:rPr>
              <w:t>х.Григорьевка</w:t>
            </w:r>
          </w:p>
        </w:tc>
        <w:tc>
          <w:tcPr>
            <w:tcW w:w="1418" w:type="dxa"/>
            <w:vAlign w:val="center"/>
          </w:tcPr>
          <w:p w:rsidR="00DC4451" w:rsidRPr="00DA24A8" w:rsidRDefault="00DC4451" w:rsidP="00100A8C">
            <w:pPr>
              <w:jc w:val="center"/>
              <w:rPr>
                <w:rFonts w:ascii="Times New Roman" w:hAnsi="Times New Roman"/>
              </w:rPr>
            </w:pPr>
            <w:r>
              <w:rPr>
                <w:rFonts w:ascii="Times New Roman" w:hAnsi="Times New Roman"/>
              </w:rPr>
              <w:t>1</w:t>
            </w:r>
          </w:p>
        </w:tc>
        <w:tc>
          <w:tcPr>
            <w:tcW w:w="1417" w:type="dxa"/>
            <w:vAlign w:val="center"/>
          </w:tcPr>
          <w:p w:rsidR="00DC4451" w:rsidRPr="00DA24A8" w:rsidRDefault="00DC4451" w:rsidP="00100A8C">
            <w:pPr>
              <w:jc w:val="center"/>
              <w:rPr>
                <w:rFonts w:ascii="Times New Roman" w:hAnsi="Times New Roman"/>
              </w:rPr>
            </w:pPr>
            <w:r>
              <w:rPr>
                <w:rFonts w:ascii="Times New Roman" w:hAnsi="Times New Roman"/>
              </w:rPr>
              <w:t>15</w:t>
            </w:r>
          </w:p>
        </w:tc>
        <w:tc>
          <w:tcPr>
            <w:tcW w:w="1418" w:type="dxa"/>
            <w:vAlign w:val="center"/>
          </w:tcPr>
          <w:p w:rsidR="00DC4451" w:rsidRPr="00DA24A8" w:rsidRDefault="00DC4451" w:rsidP="00100A8C">
            <w:pPr>
              <w:jc w:val="center"/>
              <w:rPr>
                <w:rFonts w:ascii="Times New Roman" w:hAnsi="Times New Roman"/>
              </w:rPr>
            </w:pPr>
            <w:r>
              <w:rPr>
                <w:rFonts w:ascii="Times New Roman" w:hAnsi="Times New Roman"/>
              </w:rPr>
              <w:t>сталь</w:t>
            </w:r>
          </w:p>
        </w:tc>
        <w:tc>
          <w:tcPr>
            <w:tcW w:w="1275" w:type="dxa"/>
            <w:vAlign w:val="center"/>
          </w:tcPr>
          <w:p w:rsidR="00DC4451" w:rsidRPr="00DA24A8" w:rsidRDefault="00DC4451" w:rsidP="00100A8C">
            <w:pPr>
              <w:jc w:val="center"/>
              <w:rPr>
                <w:rFonts w:ascii="Times New Roman" w:hAnsi="Times New Roman"/>
              </w:rPr>
            </w:pPr>
            <w:r>
              <w:rPr>
                <w:rFonts w:ascii="Times New Roman" w:hAnsi="Times New Roman"/>
              </w:rPr>
              <w:t>3,4</w:t>
            </w:r>
          </w:p>
        </w:tc>
        <w:tc>
          <w:tcPr>
            <w:tcW w:w="1574" w:type="dxa"/>
            <w:vAlign w:val="center"/>
          </w:tcPr>
          <w:p w:rsidR="00DC4451" w:rsidRPr="00DA24A8" w:rsidRDefault="00DC4451" w:rsidP="00100A8C">
            <w:pPr>
              <w:jc w:val="center"/>
              <w:rPr>
                <w:rFonts w:ascii="Times New Roman" w:hAnsi="Times New Roman"/>
              </w:rPr>
            </w:pPr>
            <w:r>
              <w:rPr>
                <w:rFonts w:ascii="Times New Roman" w:hAnsi="Times New Roman"/>
              </w:rPr>
              <w:t>25</w:t>
            </w:r>
          </w:p>
        </w:tc>
      </w:tr>
      <w:tr w:rsidR="00DC4451" w:rsidRPr="00DA24A8" w:rsidTr="0062597F">
        <w:trPr>
          <w:jc w:val="center"/>
        </w:trPr>
        <w:tc>
          <w:tcPr>
            <w:tcW w:w="2667" w:type="dxa"/>
            <w:vAlign w:val="center"/>
          </w:tcPr>
          <w:p w:rsidR="00DC4451" w:rsidRPr="00DA24A8" w:rsidRDefault="00DC4451" w:rsidP="00100A8C">
            <w:pPr>
              <w:ind w:left="0"/>
              <w:rPr>
                <w:rFonts w:ascii="Times New Roman" w:hAnsi="Times New Roman"/>
              </w:rPr>
            </w:pPr>
            <w:r>
              <w:rPr>
                <w:rFonts w:ascii="Times New Roman" w:hAnsi="Times New Roman"/>
              </w:rPr>
              <w:t>с.Советский Дар</w:t>
            </w:r>
          </w:p>
        </w:tc>
        <w:tc>
          <w:tcPr>
            <w:tcW w:w="1418" w:type="dxa"/>
            <w:vAlign w:val="center"/>
          </w:tcPr>
          <w:p w:rsidR="00DC4451" w:rsidRPr="00DA24A8" w:rsidRDefault="00DC4451" w:rsidP="00100A8C">
            <w:pPr>
              <w:jc w:val="center"/>
              <w:rPr>
                <w:rFonts w:ascii="Times New Roman" w:hAnsi="Times New Roman"/>
              </w:rPr>
            </w:pPr>
            <w:r>
              <w:rPr>
                <w:rFonts w:ascii="Times New Roman" w:hAnsi="Times New Roman"/>
              </w:rPr>
              <w:t>1</w:t>
            </w:r>
          </w:p>
        </w:tc>
        <w:tc>
          <w:tcPr>
            <w:tcW w:w="1417" w:type="dxa"/>
            <w:vAlign w:val="center"/>
          </w:tcPr>
          <w:p w:rsidR="00DC4451" w:rsidRPr="00DA24A8" w:rsidRDefault="00DC4451" w:rsidP="00100A8C">
            <w:pPr>
              <w:jc w:val="center"/>
              <w:rPr>
                <w:rFonts w:ascii="Times New Roman" w:hAnsi="Times New Roman"/>
              </w:rPr>
            </w:pPr>
            <w:r>
              <w:rPr>
                <w:rFonts w:ascii="Times New Roman" w:hAnsi="Times New Roman"/>
              </w:rPr>
              <w:t>25</w:t>
            </w:r>
          </w:p>
        </w:tc>
        <w:tc>
          <w:tcPr>
            <w:tcW w:w="1418" w:type="dxa"/>
            <w:vAlign w:val="center"/>
          </w:tcPr>
          <w:p w:rsidR="00DC4451" w:rsidRPr="00DA24A8" w:rsidRDefault="00DC4451" w:rsidP="00100A8C">
            <w:pPr>
              <w:jc w:val="center"/>
              <w:rPr>
                <w:rFonts w:ascii="Times New Roman" w:hAnsi="Times New Roman"/>
              </w:rPr>
            </w:pPr>
            <w:r>
              <w:rPr>
                <w:rFonts w:ascii="Times New Roman" w:hAnsi="Times New Roman"/>
              </w:rPr>
              <w:t>а/ц</w:t>
            </w:r>
          </w:p>
        </w:tc>
        <w:tc>
          <w:tcPr>
            <w:tcW w:w="1275" w:type="dxa"/>
            <w:vAlign w:val="center"/>
          </w:tcPr>
          <w:p w:rsidR="00DC4451" w:rsidRPr="00DA24A8" w:rsidRDefault="00DC4451" w:rsidP="00100A8C">
            <w:pPr>
              <w:jc w:val="center"/>
              <w:rPr>
                <w:rFonts w:ascii="Times New Roman" w:hAnsi="Times New Roman"/>
              </w:rPr>
            </w:pPr>
            <w:r>
              <w:rPr>
                <w:rFonts w:ascii="Times New Roman" w:hAnsi="Times New Roman"/>
              </w:rPr>
              <w:t>6,4</w:t>
            </w:r>
          </w:p>
        </w:tc>
        <w:tc>
          <w:tcPr>
            <w:tcW w:w="1574" w:type="dxa"/>
            <w:vAlign w:val="center"/>
          </w:tcPr>
          <w:p w:rsidR="00DC4451" w:rsidRPr="00DA24A8" w:rsidRDefault="00DC4451" w:rsidP="00100A8C">
            <w:pPr>
              <w:jc w:val="center"/>
              <w:rPr>
                <w:rFonts w:ascii="Times New Roman" w:hAnsi="Times New Roman"/>
              </w:rPr>
            </w:pPr>
            <w:r>
              <w:rPr>
                <w:rFonts w:ascii="Times New Roman" w:hAnsi="Times New Roman"/>
              </w:rPr>
              <w:t>100</w:t>
            </w:r>
          </w:p>
        </w:tc>
      </w:tr>
      <w:tr w:rsidR="00DC4451" w:rsidRPr="00DA24A8" w:rsidTr="0062597F">
        <w:trPr>
          <w:jc w:val="center"/>
        </w:trPr>
        <w:tc>
          <w:tcPr>
            <w:tcW w:w="2667" w:type="dxa"/>
            <w:vAlign w:val="center"/>
          </w:tcPr>
          <w:p w:rsidR="00DC4451" w:rsidRPr="00DA24A8" w:rsidRDefault="00DC4451" w:rsidP="00100A8C">
            <w:pPr>
              <w:ind w:left="0"/>
              <w:rPr>
                <w:rFonts w:ascii="Times New Roman" w:hAnsi="Times New Roman"/>
              </w:rPr>
            </w:pPr>
            <w:r>
              <w:rPr>
                <w:rFonts w:ascii="Times New Roman" w:hAnsi="Times New Roman"/>
              </w:rPr>
              <w:t>х.Платоновка</w:t>
            </w:r>
          </w:p>
        </w:tc>
        <w:tc>
          <w:tcPr>
            <w:tcW w:w="1418" w:type="dxa"/>
            <w:vAlign w:val="center"/>
          </w:tcPr>
          <w:p w:rsidR="00DC4451" w:rsidRPr="00DA24A8" w:rsidRDefault="00DC4451" w:rsidP="00100A8C">
            <w:pPr>
              <w:jc w:val="center"/>
              <w:rPr>
                <w:rFonts w:ascii="Times New Roman" w:hAnsi="Times New Roman"/>
              </w:rPr>
            </w:pPr>
            <w:r>
              <w:rPr>
                <w:rFonts w:ascii="Times New Roman" w:hAnsi="Times New Roman"/>
              </w:rPr>
              <w:t>1</w:t>
            </w:r>
          </w:p>
        </w:tc>
        <w:tc>
          <w:tcPr>
            <w:tcW w:w="1417" w:type="dxa"/>
            <w:vAlign w:val="center"/>
          </w:tcPr>
          <w:p w:rsidR="00DC4451" w:rsidRPr="00DA24A8" w:rsidRDefault="00DC4451" w:rsidP="00100A8C">
            <w:pPr>
              <w:jc w:val="center"/>
              <w:rPr>
                <w:rFonts w:ascii="Times New Roman" w:hAnsi="Times New Roman"/>
              </w:rPr>
            </w:pPr>
            <w:r>
              <w:rPr>
                <w:rFonts w:ascii="Times New Roman" w:hAnsi="Times New Roman"/>
              </w:rPr>
              <w:t>15</w:t>
            </w:r>
          </w:p>
        </w:tc>
        <w:tc>
          <w:tcPr>
            <w:tcW w:w="1418" w:type="dxa"/>
            <w:vAlign w:val="center"/>
          </w:tcPr>
          <w:p w:rsidR="00DC4451" w:rsidRPr="00DA24A8" w:rsidRDefault="00DC4451" w:rsidP="00100A8C">
            <w:pPr>
              <w:jc w:val="center"/>
              <w:rPr>
                <w:rFonts w:ascii="Times New Roman" w:hAnsi="Times New Roman"/>
              </w:rPr>
            </w:pPr>
            <w:r>
              <w:rPr>
                <w:rFonts w:ascii="Times New Roman" w:hAnsi="Times New Roman"/>
              </w:rPr>
              <w:t>чугун</w:t>
            </w:r>
          </w:p>
        </w:tc>
        <w:tc>
          <w:tcPr>
            <w:tcW w:w="1275" w:type="dxa"/>
            <w:vAlign w:val="center"/>
          </w:tcPr>
          <w:p w:rsidR="00DC4451" w:rsidRPr="00DA24A8" w:rsidRDefault="00DC4451" w:rsidP="00100A8C">
            <w:pPr>
              <w:jc w:val="center"/>
              <w:rPr>
                <w:rFonts w:ascii="Times New Roman" w:hAnsi="Times New Roman"/>
              </w:rPr>
            </w:pPr>
            <w:r>
              <w:rPr>
                <w:rFonts w:ascii="Times New Roman" w:hAnsi="Times New Roman"/>
              </w:rPr>
              <w:t>1,27</w:t>
            </w:r>
          </w:p>
        </w:tc>
        <w:tc>
          <w:tcPr>
            <w:tcW w:w="1574" w:type="dxa"/>
            <w:vAlign w:val="center"/>
          </w:tcPr>
          <w:p w:rsidR="00DC4451" w:rsidRPr="00DA24A8" w:rsidRDefault="00DC4451" w:rsidP="00100A8C">
            <w:pPr>
              <w:jc w:val="center"/>
              <w:rPr>
                <w:rFonts w:ascii="Times New Roman" w:hAnsi="Times New Roman"/>
              </w:rPr>
            </w:pPr>
            <w:r>
              <w:rPr>
                <w:rFonts w:ascii="Times New Roman" w:hAnsi="Times New Roman"/>
              </w:rPr>
              <w:t>100</w:t>
            </w:r>
          </w:p>
        </w:tc>
      </w:tr>
      <w:tr w:rsidR="00DC4451" w:rsidRPr="00DA24A8" w:rsidTr="0062597F">
        <w:trPr>
          <w:jc w:val="center"/>
        </w:trPr>
        <w:tc>
          <w:tcPr>
            <w:tcW w:w="2667" w:type="dxa"/>
            <w:vAlign w:val="center"/>
          </w:tcPr>
          <w:p w:rsidR="00DC4451" w:rsidRPr="00DA24A8" w:rsidRDefault="00DC4451" w:rsidP="00100A8C">
            <w:pPr>
              <w:ind w:left="0"/>
              <w:rPr>
                <w:rFonts w:ascii="Times New Roman" w:hAnsi="Times New Roman"/>
              </w:rPr>
            </w:pPr>
            <w:r>
              <w:rPr>
                <w:rFonts w:ascii="Times New Roman" w:hAnsi="Times New Roman"/>
              </w:rPr>
              <w:t>х.Сонино</w:t>
            </w:r>
          </w:p>
        </w:tc>
        <w:tc>
          <w:tcPr>
            <w:tcW w:w="1418" w:type="dxa"/>
            <w:vAlign w:val="center"/>
          </w:tcPr>
          <w:p w:rsidR="00DC4451" w:rsidRPr="00DA24A8" w:rsidRDefault="00DC4451" w:rsidP="00100A8C">
            <w:pPr>
              <w:jc w:val="center"/>
              <w:rPr>
                <w:rFonts w:ascii="Times New Roman" w:hAnsi="Times New Roman"/>
              </w:rPr>
            </w:pPr>
            <w:r>
              <w:rPr>
                <w:rFonts w:ascii="Times New Roman" w:hAnsi="Times New Roman"/>
              </w:rPr>
              <w:t>1</w:t>
            </w:r>
          </w:p>
        </w:tc>
        <w:tc>
          <w:tcPr>
            <w:tcW w:w="1417" w:type="dxa"/>
            <w:vAlign w:val="center"/>
          </w:tcPr>
          <w:p w:rsidR="00DC4451" w:rsidRPr="00DA24A8" w:rsidRDefault="00DC4451" w:rsidP="00100A8C">
            <w:pPr>
              <w:jc w:val="center"/>
              <w:rPr>
                <w:rFonts w:ascii="Times New Roman" w:hAnsi="Times New Roman"/>
              </w:rPr>
            </w:pPr>
            <w:r>
              <w:rPr>
                <w:rFonts w:ascii="Times New Roman" w:hAnsi="Times New Roman"/>
              </w:rPr>
              <w:t>15</w:t>
            </w:r>
          </w:p>
        </w:tc>
        <w:tc>
          <w:tcPr>
            <w:tcW w:w="1418" w:type="dxa"/>
            <w:vAlign w:val="center"/>
          </w:tcPr>
          <w:p w:rsidR="00DC4451" w:rsidRDefault="00DC4451" w:rsidP="00100A8C">
            <w:pPr>
              <w:jc w:val="center"/>
              <w:rPr>
                <w:rFonts w:ascii="Times New Roman" w:hAnsi="Times New Roman"/>
              </w:rPr>
            </w:pPr>
            <w:r>
              <w:rPr>
                <w:rFonts w:ascii="Times New Roman" w:hAnsi="Times New Roman"/>
              </w:rPr>
              <w:t>чугун,</w:t>
            </w:r>
          </w:p>
          <w:p w:rsidR="00DC4451" w:rsidRPr="00DA24A8" w:rsidRDefault="00DC4451" w:rsidP="00100A8C">
            <w:pPr>
              <w:jc w:val="center"/>
              <w:rPr>
                <w:rFonts w:ascii="Times New Roman" w:hAnsi="Times New Roman"/>
              </w:rPr>
            </w:pPr>
            <w:r>
              <w:rPr>
                <w:rFonts w:ascii="Times New Roman" w:hAnsi="Times New Roman"/>
              </w:rPr>
              <w:t>а/ц</w:t>
            </w:r>
          </w:p>
        </w:tc>
        <w:tc>
          <w:tcPr>
            <w:tcW w:w="1275" w:type="dxa"/>
            <w:vAlign w:val="center"/>
          </w:tcPr>
          <w:p w:rsidR="00DC4451" w:rsidRDefault="00DC4451" w:rsidP="00100A8C">
            <w:pPr>
              <w:jc w:val="center"/>
              <w:rPr>
                <w:rFonts w:ascii="Times New Roman" w:hAnsi="Times New Roman"/>
              </w:rPr>
            </w:pPr>
            <w:r>
              <w:rPr>
                <w:rFonts w:ascii="Times New Roman" w:hAnsi="Times New Roman"/>
              </w:rPr>
              <w:t>0,5,</w:t>
            </w:r>
          </w:p>
          <w:p w:rsidR="00DC4451" w:rsidRPr="00DA24A8" w:rsidRDefault="00DC4451" w:rsidP="00100A8C">
            <w:pPr>
              <w:jc w:val="center"/>
              <w:rPr>
                <w:rFonts w:ascii="Times New Roman" w:hAnsi="Times New Roman"/>
              </w:rPr>
            </w:pPr>
            <w:r>
              <w:rPr>
                <w:rFonts w:ascii="Times New Roman" w:hAnsi="Times New Roman"/>
              </w:rPr>
              <w:t>2,1</w:t>
            </w:r>
          </w:p>
        </w:tc>
        <w:tc>
          <w:tcPr>
            <w:tcW w:w="1574" w:type="dxa"/>
            <w:vAlign w:val="center"/>
          </w:tcPr>
          <w:p w:rsidR="00DC4451" w:rsidRPr="00DA24A8" w:rsidRDefault="00DC4451" w:rsidP="00100A8C">
            <w:pPr>
              <w:jc w:val="center"/>
              <w:rPr>
                <w:rFonts w:ascii="Times New Roman" w:hAnsi="Times New Roman"/>
              </w:rPr>
            </w:pPr>
            <w:r>
              <w:rPr>
                <w:rFonts w:ascii="Times New Roman" w:hAnsi="Times New Roman"/>
              </w:rPr>
              <w:t>25</w:t>
            </w:r>
          </w:p>
        </w:tc>
      </w:tr>
      <w:tr w:rsidR="00DC4451" w:rsidRPr="00DA24A8" w:rsidTr="0062597F">
        <w:trPr>
          <w:jc w:val="center"/>
        </w:trPr>
        <w:tc>
          <w:tcPr>
            <w:tcW w:w="2667" w:type="dxa"/>
            <w:vAlign w:val="center"/>
          </w:tcPr>
          <w:p w:rsidR="00DC4451" w:rsidRPr="00AF24EC" w:rsidRDefault="00100A8C" w:rsidP="004D7813">
            <w:pPr>
              <w:jc w:val="center"/>
              <w:rPr>
                <w:rFonts w:ascii="Times New Roman" w:hAnsi="Times New Roman"/>
                <w:b/>
              </w:rPr>
            </w:pPr>
            <w:r>
              <w:rPr>
                <w:rFonts w:ascii="Times New Roman" w:hAnsi="Times New Roman"/>
                <w:b/>
                <w:lang w:val="ru-RU"/>
              </w:rPr>
              <w:t xml:space="preserve">           </w:t>
            </w:r>
            <w:r w:rsidR="00DC4451" w:rsidRPr="00AF24EC">
              <w:rPr>
                <w:rFonts w:ascii="Times New Roman" w:hAnsi="Times New Roman"/>
                <w:b/>
              </w:rPr>
              <w:t>Итого:</w:t>
            </w:r>
          </w:p>
        </w:tc>
        <w:tc>
          <w:tcPr>
            <w:tcW w:w="1418" w:type="dxa"/>
            <w:vAlign w:val="center"/>
          </w:tcPr>
          <w:p w:rsidR="00DC4451" w:rsidRPr="00AF24EC" w:rsidRDefault="00DC4451" w:rsidP="00100A8C">
            <w:pPr>
              <w:jc w:val="center"/>
              <w:rPr>
                <w:rFonts w:ascii="Times New Roman" w:hAnsi="Times New Roman"/>
                <w:b/>
              </w:rPr>
            </w:pPr>
            <w:r w:rsidRPr="00AF24EC">
              <w:rPr>
                <w:rFonts w:ascii="Times New Roman" w:hAnsi="Times New Roman"/>
                <w:b/>
              </w:rPr>
              <w:t>6</w:t>
            </w:r>
          </w:p>
        </w:tc>
        <w:tc>
          <w:tcPr>
            <w:tcW w:w="1417" w:type="dxa"/>
            <w:vAlign w:val="center"/>
          </w:tcPr>
          <w:p w:rsidR="00DC4451" w:rsidRPr="00AF24EC" w:rsidRDefault="00DC4451" w:rsidP="00100A8C">
            <w:pPr>
              <w:jc w:val="center"/>
              <w:rPr>
                <w:rFonts w:ascii="Times New Roman" w:hAnsi="Times New Roman"/>
                <w:b/>
              </w:rPr>
            </w:pPr>
          </w:p>
        </w:tc>
        <w:tc>
          <w:tcPr>
            <w:tcW w:w="1418" w:type="dxa"/>
            <w:vAlign w:val="center"/>
          </w:tcPr>
          <w:p w:rsidR="00DC4451" w:rsidRPr="00AF24EC" w:rsidRDefault="00DC4451" w:rsidP="00100A8C">
            <w:pPr>
              <w:jc w:val="center"/>
              <w:rPr>
                <w:rFonts w:ascii="Times New Roman" w:hAnsi="Times New Roman"/>
                <w:b/>
              </w:rPr>
            </w:pPr>
          </w:p>
        </w:tc>
        <w:tc>
          <w:tcPr>
            <w:tcW w:w="1275" w:type="dxa"/>
            <w:vAlign w:val="center"/>
          </w:tcPr>
          <w:p w:rsidR="00DC4451" w:rsidRPr="00AF24EC" w:rsidRDefault="00DC4451" w:rsidP="00100A8C">
            <w:pPr>
              <w:jc w:val="center"/>
              <w:rPr>
                <w:rFonts w:ascii="Times New Roman" w:hAnsi="Times New Roman"/>
                <w:b/>
              </w:rPr>
            </w:pPr>
            <w:r w:rsidRPr="00AF24EC">
              <w:rPr>
                <w:rFonts w:ascii="Times New Roman" w:hAnsi="Times New Roman"/>
                <w:b/>
              </w:rPr>
              <w:t>32,98</w:t>
            </w:r>
          </w:p>
        </w:tc>
        <w:tc>
          <w:tcPr>
            <w:tcW w:w="1574" w:type="dxa"/>
            <w:vAlign w:val="center"/>
          </w:tcPr>
          <w:p w:rsidR="00DC4451" w:rsidRPr="00DA24A8" w:rsidRDefault="00DC4451" w:rsidP="00100A8C">
            <w:pPr>
              <w:jc w:val="center"/>
              <w:rPr>
                <w:rFonts w:ascii="Times New Roman" w:hAnsi="Times New Roman"/>
              </w:rPr>
            </w:pPr>
          </w:p>
        </w:tc>
      </w:tr>
    </w:tbl>
    <w:p w:rsidR="00DC4451" w:rsidRPr="00EE29E3" w:rsidRDefault="00DC4451" w:rsidP="00DC4451">
      <w:pPr>
        <w:spacing w:line="319" w:lineRule="auto"/>
        <w:ind w:left="0"/>
        <w:rPr>
          <w:rFonts w:ascii="Times New Roman" w:hAnsi="Times New Roman"/>
          <w:color w:val="00B0F0"/>
        </w:rPr>
      </w:pPr>
      <w:r w:rsidRPr="00EE29E3">
        <w:rPr>
          <w:rFonts w:ascii="Times New Roman" w:hAnsi="Times New Roman"/>
          <w:color w:val="00B0F0"/>
        </w:rPr>
        <w:t xml:space="preserve">          </w:t>
      </w:r>
    </w:p>
    <w:p w:rsidR="00DC4451" w:rsidRPr="00DC4451" w:rsidRDefault="00DC4451" w:rsidP="00DC4451">
      <w:pPr>
        <w:spacing w:line="319" w:lineRule="auto"/>
        <w:ind w:left="0" w:firstLine="284"/>
        <w:rPr>
          <w:rFonts w:ascii="Times New Roman" w:hAnsi="Times New Roman"/>
          <w:lang w:val="ru-RU"/>
        </w:rPr>
      </w:pPr>
      <w:r w:rsidRPr="00DC4451">
        <w:rPr>
          <w:rFonts w:ascii="Times New Roman" w:hAnsi="Times New Roman"/>
          <w:lang w:val="ru-RU"/>
        </w:rPr>
        <w:t>По сведениям администрации сельского поселения водопотребление в 2010 году в целом по поселению составило 21,8 тыс</w:t>
      </w:r>
      <w:proofErr w:type="gramStart"/>
      <w:r w:rsidRPr="00DC4451">
        <w:rPr>
          <w:rFonts w:ascii="Times New Roman" w:hAnsi="Times New Roman"/>
          <w:lang w:val="ru-RU"/>
        </w:rPr>
        <w:t>.м</w:t>
      </w:r>
      <w:proofErr w:type="gramEnd"/>
      <w:r w:rsidRPr="00DC4451">
        <w:rPr>
          <w:rFonts w:ascii="Times New Roman" w:hAnsi="Times New Roman"/>
          <w:vertAlign w:val="superscript"/>
          <w:lang w:val="ru-RU"/>
        </w:rPr>
        <w:t>3</w:t>
      </w:r>
      <w:r w:rsidRPr="00DC4451">
        <w:rPr>
          <w:rFonts w:ascii="Times New Roman" w:hAnsi="Times New Roman"/>
          <w:lang w:val="ru-RU"/>
        </w:rPr>
        <w:t>/год. Удельное среднесуточное за год водопотребление на одного жителя составляет    25 л/сут.</w:t>
      </w:r>
    </w:p>
    <w:p w:rsidR="00DC4451" w:rsidRPr="00DC4451" w:rsidRDefault="00DC4451" w:rsidP="00DC4451">
      <w:pPr>
        <w:spacing w:line="319" w:lineRule="auto"/>
        <w:ind w:left="0" w:firstLine="284"/>
        <w:rPr>
          <w:rFonts w:ascii="Times New Roman" w:hAnsi="Times New Roman"/>
          <w:lang w:val="ru-RU"/>
        </w:rPr>
      </w:pPr>
      <w:r w:rsidRPr="00DC4451">
        <w:rPr>
          <w:rFonts w:ascii="Times New Roman" w:hAnsi="Times New Roman"/>
          <w:lang w:val="ru-RU"/>
        </w:rPr>
        <w:t>Обеспеченность населения водой из централизованных систем водоснабжения составляет 51%.</w:t>
      </w:r>
    </w:p>
    <w:p w:rsidR="00DC4451" w:rsidRPr="00DC4451" w:rsidRDefault="00DC4451" w:rsidP="00DC4451">
      <w:pPr>
        <w:spacing w:line="319" w:lineRule="auto"/>
        <w:ind w:left="0" w:firstLine="284"/>
        <w:rPr>
          <w:rFonts w:ascii="Times New Roman" w:hAnsi="Times New Roman"/>
          <w:lang w:val="ru-RU"/>
        </w:rPr>
      </w:pPr>
      <w:r w:rsidRPr="00DC4451">
        <w:rPr>
          <w:rFonts w:ascii="Times New Roman" w:hAnsi="Times New Roman"/>
          <w:lang w:val="ru-RU"/>
        </w:rPr>
        <w:t>Обеспечение водой населения в остальных населенных пунктах осуществляется из индивидуальных колодцев и за счет подвоза воды автоцистернами УМП «Приморский водопровод».</w:t>
      </w:r>
    </w:p>
    <w:p w:rsidR="00DC4451" w:rsidRPr="00DC4451" w:rsidRDefault="00DC4451" w:rsidP="00DC4451">
      <w:pPr>
        <w:spacing w:line="319" w:lineRule="auto"/>
        <w:ind w:left="0" w:firstLine="284"/>
        <w:rPr>
          <w:rFonts w:ascii="Times New Roman" w:hAnsi="Times New Roman"/>
          <w:b/>
          <w:lang w:val="ru-RU"/>
        </w:rPr>
      </w:pPr>
      <w:r w:rsidRPr="00283154">
        <w:rPr>
          <w:rFonts w:ascii="Times New Roman" w:hAnsi="Times New Roman"/>
          <w:b/>
          <w:lang w:val="ru-RU"/>
        </w:rPr>
        <w:lastRenderedPageBreak/>
        <w:t xml:space="preserve">Водоотведение. </w:t>
      </w:r>
      <w:r w:rsidRPr="00283154">
        <w:rPr>
          <w:rFonts w:ascii="Times New Roman" w:hAnsi="Times New Roman"/>
          <w:lang w:val="ru-RU"/>
        </w:rPr>
        <w:t>На момент разработки генерального плана в населенных пунктах поселения сети централизованной системы хозяйственно-бытовой канализации отсутствуют. Канализование жилых зданий и объектов общественного назначения осуществляется в выгребные ямы (в основной массе не герметичные) из которых, по мере наполнения, нечистоты вывозятся ассенизационными автомобилями в специально отведенные для данных целей места.</w:t>
      </w:r>
      <w:r w:rsidRPr="00DC4451">
        <w:rPr>
          <w:rFonts w:ascii="Times New Roman" w:hAnsi="Times New Roman"/>
          <w:lang w:val="ru-RU"/>
        </w:rPr>
        <w:t xml:space="preserve">  </w:t>
      </w:r>
    </w:p>
    <w:p w:rsidR="00DC4451" w:rsidRPr="00DC4451" w:rsidRDefault="00DC4451" w:rsidP="00DC4451">
      <w:pPr>
        <w:spacing w:line="319" w:lineRule="auto"/>
        <w:ind w:left="0" w:firstLine="284"/>
        <w:rPr>
          <w:rFonts w:ascii="Times New Roman" w:hAnsi="Times New Roman"/>
          <w:b/>
          <w:lang w:val="ru-RU"/>
        </w:rPr>
      </w:pPr>
      <w:r w:rsidRPr="00DC4451">
        <w:rPr>
          <w:rFonts w:ascii="Times New Roman" w:hAnsi="Times New Roman"/>
          <w:b/>
          <w:lang w:val="ru-RU"/>
        </w:rPr>
        <w:t>Газо – и теплоснабжение.</w:t>
      </w:r>
      <w:r>
        <w:rPr>
          <w:rFonts w:ascii="Times New Roman" w:hAnsi="Times New Roman"/>
          <w:b/>
          <w:lang w:val="ru-RU"/>
        </w:rPr>
        <w:t xml:space="preserve"> </w:t>
      </w:r>
      <w:r w:rsidRPr="00DC4451">
        <w:rPr>
          <w:rFonts w:ascii="Times New Roman" w:hAnsi="Times New Roman"/>
          <w:lang w:val="ru-RU"/>
        </w:rPr>
        <w:t>На момент разработки генерального плана населенные пункты сельского поселения не газифицированы.</w:t>
      </w:r>
    </w:p>
    <w:p w:rsidR="00DC4451" w:rsidRPr="00DC4451" w:rsidRDefault="00DC4451" w:rsidP="00DC4451">
      <w:pPr>
        <w:spacing w:line="319" w:lineRule="auto"/>
        <w:ind w:left="0" w:firstLine="284"/>
        <w:rPr>
          <w:rFonts w:ascii="Times New Roman" w:hAnsi="Times New Roman"/>
          <w:lang w:val="ru-RU"/>
        </w:rPr>
      </w:pPr>
      <w:r w:rsidRPr="00DC4451">
        <w:rPr>
          <w:rFonts w:ascii="Times New Roman" w:hAnsi="Times New Roman"/>
          <w:lang w:val="ru-RU"/>
        </w:rPr>
        <w:t xml:space="preserve">Отопление жилого фонда печное. Для пищеприготовления в жилом фонде используются печи на твердом топливе, газовые печи на баллонном газе, электрические печи. Отопление объектов общественного назначения (школы, детские сады, клубы и т.п.) осуществляется </w:t>
      </w:r>
      <w:proofErr w:type="gramStart"/>
      <w:r w:rsidRPr="00DC4451">
        <w:rPr>
          <w:rFonts w:ascii="Times New Roman" w:hAnsi="Times New Roman"/>
          <w:lang w:val="ru-RU"/>
        </w:rPr>
        <w:t>от</w:t>
      </w:r>
      <w:proofErr w:type="gramEnd"/>
      <w:r w:rsidRPr="00DC4451">
        <w:rPr>
          <w:rFonts w:ascii="Times New Roman" w:hAnsi="Times New Roman"/>
          <w:lang w:val="ru-RU"/>
        </w:rPr>
        <w:t xml:space="preserve"> автономных пристроенных или отдельно стоящих угольных топочных. </w:t>
      </w:r>
    </w:p>
    <w:p w:rsidR="00A90468" w:rsidRDefault="00DC4451" w:rsidP="00421D73">
      <w:pPr>
        <w:spacing w:line="276" w:lineRule="auto"/>
        <w:rPr>
          <w:rFonts w:ascii="Times New Roman" w:hAnsi="Times New Roman"/>
          <w:lang w:val="ru-RU"/>
        </w:rPr>
      </w:pPr>
      <w:r w:rsidRPr="00DC4451">
        <w:rPr>
          <w:rFonts w:ascii="Times New Roman" w:hAnsi="Times New Roman"/>
          <w:b/>
          <w:lang w:val="ru-RU"/>
        </w:rPr>
        <w:t>Электроснабжение.</w:t>
      </w:r>
      <w:r>
        <w:rPr>
          <w:rFonts w:ascii="Times New Roman" w:hAnsi="Times New Roman"/>
          <w:b/>
          <w:lang w:val="ru-RU"/>
        </w:rPr>
        <w:t xml:space="preserve"> </w:t>
      </w:r>
      <w:r w:rsidRPr="00DC4451">
        <w:rPr>
          <w:rFonts w:ascii="Times New Roman" w:hAnsi="Times New Roman"/>
          <w:lang w:val="ru-RU"/>
        </w:rPr>
        <w:t xml:space="preserve">Источниками электроснабжения населенных пунктов Отрадовского </w:t>
      </w:r>
    </w:p>
    <w:p w:rsidR="00421D73" w:rsidRPr="00421D73" w:rsidRDefault="00DC4451" w:rsidP="00A90468">
      <w:pPr>
        <w:spacing w:line="276" w:lineRule="auto"/>
        <w:ind w:left="0"/>
        <w:rPr>
          <w:rFonts w:ascii="Times New Roman" w:hAnsi="Times New Roman"/>
          <w:lang w:val="ru-RU"/>
        </w:rPr>
      </w:pPr>
      <w:r w:rsidRPr="00DC4451">
        <w:rPr>
          <w:rFonts w:ascii="Times New Roman" w:hAnsi="Times New Roman"/>
          <w:lang w:val="ru-RU"/>
        </w:rPr>
        <w:t>сельского поселения являются трансформаторные подстанции ПС 35/10 кВ</w:t>
      </w:r>
      <w:r w:rsidR="00700EC1">
        <w:rPr>
          <w:rFonts w:ascii="Times New Roman" w:hAnsi="Times New Roman"/>
          <w:lang w:val="ru-RU"/>
        </w:rPr>
        <w:t xml:space="preserve"> «</w:t>
      </w:r>
      <w:r w:rsidRPr="00DC4451">
        <w:rPr>
          <w:rFonts w:ascii="Times New Roman" w:hAnsi="Times New Roman"/>
          <w:lang w:val="ru-RU"/>
        </w:rPr>
        <w:t>А 5</w:t>
      </w:r>
      <w:r w:rsidR="00700EC1">
        <w:rPr>
          <w:rFonts w:ascii="Times New Roman" w:hAnsi="Times New Roman"/>
          <w:lang w:val="ru-RU"/>
        </w:rPr>
        <w:t>»</w:t>
      </w:r>
      <w:r w:rsidRPr="00DC4451">
        <w:rPr>
          <w:rFonts w:ascii="Times New Roman" w:hAnsi="Times New Roman"/>
          <w:lang w:val="ru-RU"/>
        </w:rPr>
        <w:t xml:space="preserve"> «</w:t>
      </w:r>
      <w:proofErr w:type="gramStart"/>
      <w:r w:rsidRPr="00DC4451">
        <w:rPr>
          <w:rFonts w:ascii="Times New Roman" w:hAnsi="Times New Roman"/>
          <w:lang w:val="ru-RU"/>
        </w:rPr>
        <w:t>Гри</w:t>
      </w:r>
      <w:r w:rsidR="00700EC1">
        <w:rPr>
          <w:rFonts w:ascii="Times New Roman" w:hAnsi="Times New Roman"/>
          <w:lang w:val="ru-RU"/>
        </w:rPr>
        <w:t>-</w:t>
      </w:r>
      <w:r w:rsidRPr="00DC4451">
        <w:rPr>
          <w:rFonts w:ascii="Times New Roman" w:hAnsi="Times New Roman"/>
          <w:lang w:val="ru-RU"/>
        </w:rPr>
        <w:t>горьевская</w:t>
      </w:r>
      <w:proofErr w:type="gramEnd"/>
      <w:r w:rsidRPr="00DC4451">
        <w:rPr>
          <w:rFonts w:ascii="Times New Roman" w:hAnsi="Times New Roman"/>
          <w:lang w:val="ru-RU"/>
        </w:rPr>
        <w:t>» и ПС 35/10 кВ А15 «Марковская» филиала ОАО «МРСК Юга» - «Ростовэнерго». От подстанций, по сети линий ВЛ-10 кВ, напряжение подается в населенные пункты на трансформаторные подстанции 10/0,4 кВ, к которым присоединены электроустановки потребителей. От ПС «Григорьевская» напряжение подается в хутора Григорьевка, Сонино, Платоновка, села Отрадовка, Советский Дар. От ПС «Марковская» напряжение подается в хутора Марков, Кульбакин, Мечетка, село Орловка. Размещение существующих подстанций 10/0,4 кВ приведено в графической части проекта. Эксплуатацию электрических сетей 10 кВ и подстанций 10/0,4 кВ на территории поселения осуществляет ПО Южные электрические сети филиала ОАО «МРСК Юга» - «Ростовэнерго».</w:t>
      </w:r>
      <w:r w:rsidR="00421D73" w:rsidRPr="00421D73">
        <w:rPr>
          <w:rFonts w:ascii="Times New Roman" w:hAnsi="Times New Roman"/>
          <w:color w:val="FF0000"/>
          <w:lang w:val="ru-RU"/>
        </w:rPr>
        <w:t xml:space="preserve">            </w:t>
      </w:r>
      <w:r w:rsidR="00421D73" w:rsidRPr="00421D73">
        <w:rPr>
          <w:rFonts w:ascii="Times New Roman" w:hAnsi="Times New Roman"/>
          <w:lang w:val="ru-RU"/>
        </w:rPr>
        <w:t xml:space="preserve">Большая часть воздушных электрических линий и трансформаторных подстанций отработала свой нормативный срок. Потери электроэнергии из-за сверхнормативной эксплуатации электрических сетей значительно возросли в связи с чем, велика продолжительность перерывов в электроснабжении населенных пунктов. </w:t>
      </w:r>
    </w:p>
    <w:p w:rsidR="00DC4451" w:rsidRPr="00D53F48" w:rsidRDefault="00DC4451" w:rsidP="00421D73">
      <w:pPr>
        <w:pStyle w:val="ConsPlusNormal"/>
        <w:widowControl/>
        <w:spacing w:line="276" w:lineRule="auto"/>
        <w:ind w:firstLine="284"/>
        <w:jc w:val="both"/>
        <w:rPr>
          <w:rFonts w:ascii="Times New Roman" w:hAnsi="Times New Roman"/>
          <w:sz w:val="24"/>
          <w:szCs w:val="24"/>
        </w:rPr>
      </w:pPr>
      <w:r>
        <w:rPr>
          <w:rFonts w:ascii="Times New Roman" w:hAnsi="Times New Roman"/>
          <w:sz w:val="24"/>
          <w:szCs w:val="24"/>
        </w:rPr>
        <w:t xml:space="preserve">Через территорию сельского поселения проложена </w:t>
      </w:r>
      <w:proofErr w:type="gramStart"/>
      <w:r>
        <w:rPr>
          <w:rFonts w:ascii="Times New Roman" w:hAnsi="Times New Roman"/>
          <w:sz w:val="24"/>
          <w:szCs w:val="24"/>
        </w:rPr>
        <w:t>ВЛ</w:t>
      </w:r>
      <w:proofErr w:type="gramEnd"/>
      <w:r>
        <w:rPr>
          <w:rFonts w:ascii="Times New Roman" w:hAnsi="Times New Roman"/>
          <w:sz w:val="24"/>
          <w:szCs w:val="24"/>
        </w:rPr>
        <w:t xml:space="preserve"> 220 кВ от ПС 220/110/10 кВ А30 до ПС «Староминская КБЭ». </w:t>
      </w:r>
    </w:p>
    <w:p w:rsidR="00DC4451" w:rsidRPr="00D53F48" w:rsidRDefault="00DC4451" w:rsidP="00DC4451">
      <w:pPr>
        <w:pStyle w:val="ConsPlusNormal"/>
        <w:widowControl/>
        <w:spacing w:line="319" w:lineRule="auto"/>
        <w:ind w:firstLine="284"/>
        <w:jc w:val="both"/>
        <w:rPr>
          <w:rFonts w:ascii="Times New Roman" w:hAnsi="Times New Roman"/>
          <w:sz w:val="24"/>
          <w:szCs w:val="24"/>
        </w:rPr>
      </w:pPr>
      <w:r w:rsidRPr="00D53F48">
        <w:rPr>
          <w:rFonts w:ascii="Times New Roman" w:hAnsi="Times New Roman"/>
          <w:sz w:val="24"/>
          <w:szCs w:val="24"/>
        </w:rPr>
        <w:t>Информация об установленных трансформаторах и фактической нагрузке представлена в табл</w:t>
      </w:r>
      <w:r w:rsidRPr="00523F48">
        <w:rPr>
          <w:rFonts w:ascii="Times New Roman" w:hAnsi="Times New Roman"/>
          <w:sz w:val="24"/>
          <w:szCs w:val="24"/>
        </w:rPr>
        <w:t>.</w:t>
      </w:r>
      <w:r w:rsidR="00523F48" w:rsidRPr="00523F48">
        <w:rPr>
          <w:rFonts w:ascii="Times New Roman" w:hAnsi="Times New Roman"/>
          <w:sz w:val="24"/>
          <w:szCs w:val="24"/>
        </w:rPr>
        <w:t>8</w:t>
      </w:r>
      <w:r w:rsidRPr="00523F48">
        <w:rPr>
          <w:rFonts w:ascii="Times New Roman" w:hAnsi="Times New Roman"/>
          <w:sz w:val="24"/>
          <w:szCs w:val="24"/>
        </w:rPr>
        <w:t>.</w:t>
      </w:r>
    </w:p>
    <w:p w:rsidR="00DC4451" w:rsidRPr="00DC4451" w:rsidRDefault="00DC4451" w:rsidP="00DC4451">
      <w:pPr>
        <w:pStyle w:val="ConsPlusNormal"/>
        <w:widowControl/>
        <w:spacing w:line="319" w:lineRule="auto"/>
        <w:ind w:firstLine="539"/>
        <w:jc w:val="right"/>
        <w:rPr>
          <w:rFonts w:ascii="Times New Roman" w:hAnsi="Times New Roman"/>
          <w:color w:val="000000" w:themeColor="text1"/>
          <w:sz w:val="24"/>
          <w:szCs w:val="24"/>
        </w:rPr>
      </w:pPr>
      <w:r w:rsidRPr="00DC4451">
        <w:rPr>
          <w:rFonts w:ascii="Times New Roman" w:hAnsi="Times New Roman"/>
          <w:color w:val="000000" w:themeColor="text1"/>
          <w:sz w:val="24"/>
          <w:szCs w:val="24"/>
        </w:rPr>
        <w:t>Таблица</w:t>
      </w:r>
      <w:r w:rsidR="00523F48">
        <w:rPr>
          <w:rFonts w:ascii="Times New Roman" w:hAnsi="Times New Roman"/>
          <w:color w:val="000000" w:themeColor="text1"/>
          <w:sz w:val="24"/>
          <w:szCs w:val="24"/>
        </w:rPr>
        <w:t xml:space="preserve"> 8</w:t>
      </w:r>
    </w:p>
    <w:tbl>
      <w:tblPr>
        <w:tblW w:w="9923" w:type="dxa"/>
        <w:jc w:val="right"/>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7"/>
        <w:gridCol w:w="709"/>
        <w:gridCol w:w="708"/>
        <w:gridCol w:w="709"/>
        <w:gridCol w:w="851"/>
        <w:gridCol w:w="1417"/>
        <w:gridCol w:w="850"/>
        <w:gridCol w:w="993"/>
        <w:gridCol w:w="1489"/>
      </w:tblGrid>
      <w:tr w:rsidR="00DC4451" w:rsidRPr="00EA72E3" w:rsidTr="0062597F">
        <w:trPr>
          <w:trHeight w:val="1192"/>
          <w:jc w:val="right"/>
        </w:trPr>
        <w:tc>
          <w:tcPr>
            <w:tcW w:w="2197" w:type="dxa"/>
            <w:vMerge w:val="restart"/>
            <w:vAlign w:val="center"/>
          </w:tcPr>
          <w:p w:rsidR="00DC4451" w:rsidRPr="00DC4451" w:rsidRDefault="00DC4451" w:rsidP="00100A8C">
            <w:pPr>
              <w:ind w:left="0"/>
              <w:rPr>
                <w:rFonts w:ascii="Times New Roman" w:hAnsi="Times New Roman"/>
                <w:lang w:val="ru-RU"/>
              </w:rPr>
            </w:pPr>
            <w:r w:rsidRPr="00DC4451">
              <w:rPr>
                <w:rFonts w:ascii="Times New Roman" w:hAnsi="Times New Roman"/>
                <w:lang w:val="ru-RU"/>
              </w:rPr>
              <w:t>Наименование центра питания, класс напряжения</w:t>
            </w:r>
          </w:p>
        </w:tc>
        <w:tc>
          <w:tcPr>
            <w:tcW w:w="2126" w:type="dxa"/>
            <w:gridSpan w:val="3"/>
            <w:vAlign w:val="center"/>
          </w:tcPr>
          <w:p w:rsidR="00DC4451" w:rsidRPr="00DC4451" w:rsidRDefault="00DC4451" w:rsidP="00100A8C">
            <w:pPr>
              <w:ind w:left="0"/>
              <w:rPr>
                <w:rFonts w:ascii="Times New Roman" w:hAnsi="Times New Roman"/>
                <w:lang w:val="ru-RU"/>
              </w:rPr>
            </w:pPr>
            <w:r w:rsidRPr="00DC4451">
              <w:rPr>
                <w:rFonts w:ascii="Times New Roman" w:hAnsi="Times New Roman"/>
                <w:lang w:val="ru-RU"/>
              </w:rPr>
              <w:t xml:space="preserve">Суммарная установленная мощность трансформаторов </w:t>
            </w:r>
            <w:proofErr w:type="gramStart"/>
            <w:r w:rsidRPr="00E86B52">
              <w:rPr>
                <w:rFonts w:ascii="Times New Roman" w:hAnsi="Times New Roman"/>
              </w:rPr>
              <w:t>S</w:t>
            </w:r>
            <w:proofErr w:type="gramEnd"/>
            <w:r w:rsidRPr="00DC4451">
              <w:rPr>
                <w:rFonts w:ascii="Times New Roman" w:hAnsi="Times New Roman"/>
                <w:lang w:val="ru-RU"/>
              </w:rPr>
              <w:t>уст. в том числе с разбивкой по трансформаторам, МВА</w:t>
            </w:r>
          </w:p>
        </w:tc>
        <w:tc>
          <w:tcPr>
            <w:tcW w:w="851" w:type="dxa"/>
            <w:vMerge w:val="restart"/>
            <w:vAlign w:val="center"/>
          </w:tcPr>
          <w:p w:rsidR="00DC4451" w:rsidRPr="00DC4451" w:rsidRDefault="00DC4451" w:rsidP="00100A8C">
            <w:pPr>
              <w:ind w:left="0"/>
              <w:rPr>
                <w:rFonts w:ascii="Times New Roman" w:hAnsi="Times New Roman"/>
                <w:lang w:val="ru-RU"/>
              </w:rPr>
            </w:pPr>
            <w:proofErr w:type="gramStart"/>
            <w:r w:rsidRPr="00DC4451">
              <w:rPr>
                <w:rFonts w:ascii="Times New Roman" w:hAnsi="Times New Roman"/>
                <w:lang w:val="ru-RU"/>
              </w:rPr>
              <w:t>Допус тимая</w:t>
            </w:r>
            <w:proofErr w:type="gramEnd"/>
            <w:r w:rsidRPr="00DC4451">
              <w:rPr>
                <w:rFonts w:ascii="Times New Roman" w:hAnsi="Times New Roman"/>
                <w:lang w:val="ru-RU"/>
              </w:rPr>
              <w:t xml:space="preserve"> мощ ность </w:t>
            </w:r>
            <w:r w:rsidRPr="00E86B52">
              <w:rPr>
                <w:rFonts w:ascii="Times New Roman" w:hAnsi="Times New Roman"/>
              </w:rPr>
              <w:t>S</w:t>
            </w:r>
            <w:r w:rsidRPr="00DC4451">
              <w:rPr>
                <w:rFonts w:ascii="Times New Roman" w:hAnsi="Times New Roman"/>
                <w:lang w:val="ru-RU"/>
              </w:rPr>
              <w:t>доп, МВА</w:t>
            </w:r>
          </w:p>
        </w:tc>
        <w:tc>
          <w:tcPr>
            <w:tcW w:w="1417" w:type="dxa"/>
            <w:vMerge w:val="restart"/>
            <w:vAlign w:val="center"/>
          </w:tcPr>
          <w:p w:rsidR="00DC4451" w:rsidRPr="00DC4451" w:rsidRDefault="00DC4451" w:rsidP="00100A8C">
            <w:pPr>
              <w:ind w:left="0"/>
              <w:rPr>
                <w:rFonts w:ascii="Times New Roman" w:hAnsi="Times New Roman"/>
                <w:lang w:val="ru-RU"/>
              </w:rPr>
            </w:pPr>
            <w:r w:rsidRPr="00DC4451">
              <w:rPr>
                <w:rFonts w:ascii="Times New Roman" w:hAnsi="Times New Roman"/>
                <w:lang w:val="ru-RU"/>
              </w:rPr>
              <w:t xml:space="preserve">Суммарная полная </w:t>
            </w:r>
            <w:proofErr w:type="gramStart"/>
            <w:r w:rsidRPr="00DC4451">
              <w:rPr>
                <w:rFonts w:ascii="Times New Roman" w:hAnsi="Times New Roman"/>
                <w:lang w:val="ru-RU"/>
              </w:rPr>
              <w:t>мощ-ность</w:t>
            </w:r>
            <w:proofErr w:type="gramEnd"/>
            <w:r w:rsidRPr="00DC4451">
              <w:rPr>
                <w:rFonts w:ascii="Times New Roman" w:hAnsi="Times New Roman"/>
                <w:lang w:val="ru-RU"/>
              </w:rPr>
              <w:t xml:space="preserve"> ЦП по результатам замеров максимума нагрузки</w:t>
            </w:r>
          </w:p>
          <w:p w:rsidR="00100A8C" w:rsidRDefault="00100A8C" w:rsidP="00100A8C">
            <w:pPr>
              <w:ind w:left="0"/>
              <w:rPr>
                <w:rFonts w:ascii="Times New Roman" w:hAnsi="Times New Roman"/>
                <w:lang w:val="ru-RU"/>
              </w:rPr>
            </w:pPr>
            <w:r>
              <w:rPr>
                <w:rFonts w:ascii="Times New Roman" w:hAnsi="Times New Roman"/>
                <w:lang w:val="ru-RU"/>
              </w:rPr>
              <w:t xml:space="preserve">     </w:t>
            </w:r>
            <w:r w:rsidR="00DC4451" w:rsidRPr="00E86B52">
              <w:rPr>
                <w:rFonts w:ascii="Times New Roman" w:hAnsi="Times New Roman"/>
              </w:rPr>
              <w:t>Sмакс,</w:t>
            </w:r>
          </w:p>
          <w:p w:rsidR="00DC4451" w:rsidRPr="00E86B52" w:rsidRDefault="00DC4451" w:rsidP="00100A8C">
            <w:pPr>
              <w:ind w:left="0"/>
              <w:rPr>
                <w:rFonts w:ascii="Times New Roman" w:hAnsi="Times New Roman"/>
              </w:rPr>
            </w:pPr>
            <w:r w:rsidRPr="00E86B52">
              <w:rPr>
                <w:rFonts w:ascii="Times New Roman" w:hAnsi="Times New Roman"/>
              </w:rPr>
              <w:t xml:space="preserve"> </w:t>
            </w:r>
            <w:r w:rsidR="00100A8C">
              <w:rPr>
                <w:rFonts w:ascii="Times New Roman" w:hAnsi="Times New Roman"/>
                <w:lang w:val="ru-RU"/>
              </w:rPr>
              <w:t xml:space="preserve">    </w:t>
            </w:r>
            <w:r w:rsidRPr="00E86B52">
              <w:rPr>
                <w:rFonts w:ascii="Times New Roman" w:hAnsi="Times New Roman"/>
              </w:rPr>
              <w:t>МВА</w:t>
            </w:r>
          </w:p>
        </w:tc>
        <w:tc>
          <w:tcPr>
            <w:tcW w:w="1843" w:type="dxa"/>
            <w:gridSpan w:val="2"/>
            <w:vAlign w:val="center"/>
          </w:tcPr>
          <w:p w:rsidR="00DC4451" w:rsidRPr="00E86B52" w:rsidRDefault="00DC4451" w:rsidP="00100A8C">
            <w:pPr>
              <w:ind w:left="0"/>
              <w:rPr>
                <w:rFonts w:ascii="Times New Roman" w:hAnsi="Times New Roman"/>
              </w:rPr>
            </w:pPr>
            <w:r w:rsidRPr="00E86B52">
              <w:rPr>
                <w:rFonts w:ascii="Times New Roman" w:hAnsi="Times New Roman"/>
              </w:rPr>
              <w:t>Фактический резерв    мощности</w:t>
            </w:r>
          </w:p>
        </w:tc>
        <w:tc>
          <w:tcPr>
            <w:tcW w:w="1489" w:type="dxa"/>
            <w:vMerge w:val="restart"/>
            <w:vAlign w:val="center"/>
          </w:tcPr>
          <w:p w:rsidR="00DC4451" w:rsidRPr="00DC4451" w:rsidRDefault="0062597F" w:rsidP="00100A8C">
            <w:pPr>
              <w:ind w:left="0"/>
              <w:rPr>
                <w:rFonts w:ascii="Times New Roman" w:hAnsi="Times New Roman"/>
                <w:lang w:val="ru-RU"/>
              </w:rPr>
            </w:pPr>
            <w:r>
              <w:rPr>
                <w:rFonts w:ascii="Times New Roman" w:hAnsi="Times New Roman"/>
                <w:lang w:val="ru-RU"/>
              </w:rPr>
              <w:t>Заключе</w:t>
            </w:r>
            <w:r w:rsidR="00DC4451" w:rsidRPr="00DC4451">
              <w:rPr>
                <w:rFonts w:ascii="Times New Roman" w:hAnsi="Times New Roman"/>
                <w:lang w:val="ru-RU"/>
              </w:rPr>
              <w:t>ние по фактическому резерву</w:t>
            </w:r>
          </w:p>
        </w:tc>
      </w:tr>
      <w:tr w:rsidR="00DC4451" w:rsidRPr="00E86B52" w:rsidTr="0062597F">
        <w:trPr>
          <w:trHeight w:val="389"/>
          <w:jc w:val="right"/>
        </w:trPr>
        <w:tc>
          <w:tcPr>
            <w:tcW w:w="2197" w:type="dxa"/>
            <w:vMerge/>
            <w:vAlign w:val="center"/>
          </w:tcPr>
          <w:p w:rsidR="00DC4451" w:rsidRPr="00DC4451" w:rsidRDefault="00DC4451" w:rsidP="004D7813">
            <w:pPr>
              <w:jc w:val="center"/>
              <w:rPr>
                <w:rFonts w:ascii="Times New Roman" w:hAnsi="Times New Roman"/>
                <w:lang w:val="ru-RU"/>
              </w:rPr>
            </w:pPr>
          </w:p>
        </w:tc>
        <w:tc>
          <w:tcPr>
            <w:tcW w:w="709" w:type="dxa"/>
            <w:vAlign w:val="center"/>
          </w:tcPr>
          <w:p w:rsidR="00DC4451" w:rsidRPr="00E86B52" w:rsidRDefault="00DC4451" w:rsidP="00100A8C">
            <w:pPr>
              <w:ind w:left="0"/>
              <w:rPr>
                <w:rFonts w:ascii="Times New Roman" w:hAnsi="Times New Roman"/>
              </w:rPr>
            </w:pPr>
            <w:r w:rsidRPr="00E86B52">
              <w:rPr>
                <w:rFonts w:ascii="Times New Roman" w:hAnsi="Times New Roman"/>
              </w:rPr>
              <w:t>Sуст.</w:t>
            </w:r>
          </w:p>
        </w:tc>
        <w:tc>
          <w:tcPr>
            <w:tcW w:w="708" w:type="dxa"/>
            <w:vAlign w:val="center"/>
          </w:tcPr>
          <w:p w:rsidR="00DC4451" w:rsidRPr="00E86B52" w:rsidRDefault="00DC4451" w:rsidP="00100A8C">
            <w:pPr>
              <w:ind w:left="0"/>
              <w:rPr>
                <w:rFonts w:ascii="Times New Roman" w:hAnsi="Times New Roman"/>
              </w:rPr>
            </w:pPr>
            <w:r w:rsidRPr="00E86B52">
              <w:rPr>
                <w:rFonts w:ascii="Times New Roman" w:hAnsi="Times New Roman"/>
              </w:rPr>
              <w:t>Т-1</w:t>
            </w:r>
          </w:p>
        </w:tc>
        <w:tc>
          <w:tcPr>
            <w:tcW w:w="709" w:type="dxa"/>
            <w:vAlign w:val="center"/>
          </w:tcPr>
          <w:p w:rsidR="00DC4451" w:rsidRPr="00E86B52" w:rsidRDefault="00DC4451" w:rsidP="00100A8C">
            <w:pPr>
              <w:ind w:left="0"/>
              <w:rPr>
                <w:rFonts w:ascii="Times New Roman" w:hAnsi="Times New Roman"/>
              </w:rPr>
            </w:pPr>
            <w:r w:rsidRPr="00E86B52">
              <w:rPr>
                <w:rFonts w:ascii="Times New Roman" w:hAnsi="Times New Roman"/>
              </w:rPr>
              <w:t>Т-2</w:t>
            </w:r>
          </w:p>
        </w:tc>
        <w:tc>
          <w:tcPr>
            <w:tcW w:w="851" w:type="dxa"/>
            <w:vMerge/>
            <w:vAlign w:val="center"/>
          </w:tcPr>
          <w:p w:rsidR="00DC4451" w:rsidRPr="00E86B52" w:rsidRDefault="00DC4451" w:rsidP="004D7813">
            <w:pPr>
              <w:jc w:val="center"/>
              <w:rPr>
                <w:rFonts w:ascii="Times New Roman" w:hAnsi="Times New Roman"/>
              </w:rPr>
            </w:pPr>
          </w:p>
        </w:tc>
        <w:tc>
          <w:tcPr>
            <w:tcW w:w="1417" w:type="dxa"/>
            <w:vMerge/>
            <w:vAlign w:val="center"/>
          </w:tcPr>
          <w:p w:rsidR="00DC4451" w:rsidRPr="00E86B52" w:rsidRDefault="00DC4451" w:rsidP="004D7813">
            <w:pPr>
              <w:jc w:val="center"/>
              <w:rPr>
                <w:rFonts w:ascii="Times New Roman" w:hAnsi="Times New Roman"/>
              </w:rPr>
            </w:pPr>
          </w:p>
        </w:tc>
        <w:tc>
          <w:tcPr>
            <w:tcW w:w="850" w:type="dxa"/>
            <w:vAlign w:val="center"/>
          </w:tcPr>
          <w:p w:rsidR="00DC4451" w:rsidRPr="00E86B52" w:rsidRDefault="00DC4451" w:rsidP="00100A8C">
            <w:pPr>
              <w:ind w:left="0"/>
              <w:rPr>
                <w:rFonts w:ascii="Times New Roman" w:hAnsi="Times New Roman"/>
              </w:rPr>
            </w:pPr>
            <w:r w:rsidRPr="00E86B52">
              <w:rPr>
                <w:rFonts w:ascii="Times New Roman" w:hAnsi="Times New Roman"/>
              </w:rPr>
              <w:t>Sрез, МВА</w:t>
            </w:r>
          </w:p>
        </w:tc>
        <w:tc>
          <w:tcPr>
            <w:tcW w:w="993" w:type="dxa"/>
            <w:vAlign w:val="center"/>
          </w:tcPr>
          <w:p w:rsidR="00DC4451" w:rsidRPr="00E86B52" w:rsidRDefault="00DC4451" w:rsidP="00100A8C">
            <w:pPr>
              <w:ind w:left="0"/>
              <w:rPr>
                <w:rFonts w:ascii="Times New Roman" w:hAnsi="Times New Roman"/>
              </w:rPr>
            </w:pPr>
            <w:r w:rsidRPr="00E86B52">
              <w:rPr>
                <w:rFonts w:ascii="Times New Roman" w:hAnsi="Times New Roman"/>
              </w:rPr>
              <w:t>Ррез, МВт</w:t>
            </w:r>
          </w:p>
        </w:tc>
        <w:tc>
          <w:tcPr>
            <w:tcW w:w="1489" w:type="dxa"/>
            <w:vMerge/>
            <w:vAlign w:val="center"/>
          </w:tcPr>
          <w:p w:rsidR="00DC4451" w:rsidRPr="00E86B52" w:rsidRDefault="00DC4451" w:rsidP="004D7813">
            <w:pPr>
              <w:jc w:val="center"/>
              <w:rPr>
                <w:rFonts w:ascii="Times New Roman" w:hAnsi="Times New Roman"/>
              </w:rPr>
            </w:pPr>
          </w:p>
        </w:tc>
      </w:tr>
      <w:tr w:rsidR="00DC4451" w:rsidRPr="00E86B52" w:rsidTr="0062597F">
        <w:trPr>
          <w:jc w:val="right"/>
        </w:trPr>
        <w:tc>
          <w:tcPr>
            <w:tcW w:w="2197" w:type="dxa"/>
            <w:vAlign w:val="center"/>
          </w:tcPr>
          <w:p w:rsidR="00DC4451" w:rsidRPr="00E86B52" w:rsidRDefault="00DC4451" w:rsidP="00100A8C">
            <w:pPr>
              <w:ind w:left="0"/>
              <w:rPr>
                <w:rFonts w:ascii="Times New Roman" w:hAnsi="Times New Roman"/>
              </w:rPr>
            </w:pPr>
            <w:r w:rsidRPr="00E86B52">
              <w:rPr>
                <w:rFonts w:ascii="Times New Roman" w:hAnsi="Times New Roman"/>
              </w:rPr>
              <w:t>ПС 35/10 кВ А 5</w:t>
            </w:r>
          </w:p>
          <w:p w:rsidR="00DC4451" w:rsidRPr="00E86B52" w:rsidRDefault="00DC4451" w:rsidP="00100A8C">
            <w:pPr>
              <w:ind w:left="0"/>
              <w:rPr>
                <w:rFonts w:ascii="Times New Roman" w:hAnsi="Times New Roman"/>
              </w:rPr>
            </w:pPr>
            <w:r w:rsidRPr="00E86B52">
              <w:rPr>
                <w:rFonts w:ascii="Times New Roman" w:hAnsi="Times New Roman"/>
              </w:rPr>
              <w:t>«Григорьевская»</w:t>
            </w:r>
          </w:p>
        </w:tc>
        <w:tc>
          <w:tcPr>
            <w:tcW w:w="709" w:type="dxa"/>
            <w:vAlign w:val="center"/>
          </w:tcPr>
          <w:p w:rsidR="00DC4451" w:rsidRPr="00E86B52" w:rsidRDefault="00DC4451" w:rsidP="00100A8C">
            <w:pPr>
              <w:ind w:left="0"/>
              <w:rPr>
                <w:rFonts w:ascii="Times New Roman" w:hAnsi="Times New Roman"/>
              </w:rPr>
            </w:pPr>
            <w:r>
              <w:rPr>
                <w:rFonts w:ascii="Times New Roman" w:hAnsi="Times New Roman"/>
              </w:rPr>
              <w:t>3,20</w:t>
            </w:r>
          </w:p>
        </w:tc>
        <w:tc>
          <w:tcPr>
            <w:tcW w:w="708" w:type="dxa"/>
            <w:vAlign w:val="center"/>
          </w:tcPr>
          <w:p w:rsidR="00DC4451" w:rsidRPr="00E86B52" w:rsidRDefault="00DC4451" w:rsidP="00100A8C">
            <w:pPr>
              <w:ind w:left="0"/>
              <w:rPr>
                <w:rFonts w:ascii="Times New Roman" w:hAnsi="Times New Roman"/>
              </w:rPr>
            </w:pPr>
            <w:r>
              <w:rPr>
                <w:rFonts w:ascii="Times New Roman" w:hAnsi="Times New Roman"/>
              </w:rPr>
              <w:t>1,6</w:t>
            </w:r>
          </w:p>
        </w:tc>
        <w:tc>
          <w:tcPr>
            <w:tcW w:w="709" w:type="dxa"/>
            <w:vAlign w:val="center"/>
          </w:tcPr>
          <w:p w:rsidR="00DC4451" w:rsidRPr="00E86B52" w:rsidRDefault="00DC4451" w:rsidP="00100A8C">
            <w:pPr>
              <w:ind w:left="0"/>
              <w:rPr>
                <w:rFonts w:ascii="Times New Roman" w:hAnsi="Times New Roman"/>
              </w:rPr>
            </w:pPr>
            <w:r>
              <w:rPr>
                <w:rFonts w:ascii="Times New Roman" w:hAnsi="Times New Roman"/>
              </w:rPr>
              <w:t>1,6</w:t>
            </w:r>
          </w:p>
        </w:tc>
        <w:tc>
          <w:tcPr>
            <w:tcW w:w="851" w:type="dxa"/>
            <w:vAlign w:val="center"/>
          </w:tcPr>
          <w:p w:rsidR="00DC4451" w:rsidRPr="00E86B52" w:rsidRDefault="00100A8C" w:rsidP="00100A8C">
            <w:pPr>
              <w:ind w:left="0"/>
              <w:rPr>
                <w:rFonts w:ascii="Times New Roman" w:hAnsi="Times New Roman"/>
              </w:rPr>
            </w:pPr>
            <w:r>
              <w:rPr>
                <w:rFonts w:ascii="Times New Roman" w:hAnsi="Times New Roman"/>
                <w:lang w:val="ru-RU"/>
              </w:rPr>
              <w:t xml:space="preserve">  </w:t>
            </w:r>
            <w:r w:rsidR="00DC4451" w:rsidRPr="00E86B52">
              <w:rPr>
                <w:rFonts w:ascii="Times New Roman" w:hAnsi="Times New Roman"/>
              </w:rPr>
              <w:t>2,5</w:t>
            </w:r>
          </w:p>
        </w:tc>
        <w:tc>
          <w:tcPr>
            <w:tcW w:w="1417" w:type="dxa"/>
            <w:vAlign w:val="center"/>
          </w:tcPr>
          <w:p w:rsidR="00DC4451" w:rsidRPr="00E86B52" w:rsidRDefault="00DC4451" w:rsidP="00100A8C">
            <w:pPr>
              <w:rPr>
                <w:rFonts w:ascii="Times New Roman" w:hAnsi="Times New Roman"/>
              </w:rPr>
            </w:pPr>
            <w:r>
              <w:rPr>
                <w:rFonts w:ascii="Times New Roman" w:hAnsi="Times New Roman"/>
              </w:rPr>
              <w:t>0,24</w:t>
            </w:r>
          </w:p>
        </w:tc>
        <w:tc>
          <w:tcPr>
            <w:tcW w:w="850" w:type="dxa"/>
            <w:vAlign w:val="center"/>
          </w:tcPr>
          <w:p w:rsidR="00DC4451" w:rsidRPr="00E86B52" w:rsidRDefault="00100A8C" w:rsidP="00100A8C">
            <w:pPr>
              <w:ind w:left="0"/>
              <w:rPr>
                <w:rFonts w:ascii="Times New Roman" w:hAnsi="Times New Roman"/>
              </w:rPr>
            </w:pPr>
            <w:r>
              <w:rPr>
                <w:rFonts w:ascii="Times New Roman" w:hAnsi="Times New Roman"/>
                <w:lang w:val="ru-RU"/>
              </w:rPr>
              <w:t xml:space="preserve"> </w:t>
            </w:r>
            <w:r w:rsidR="00DC4451">
              <w:rPr>
                <w:rFonts w:ascii="Times New Roman" w:hAnsi="Times New Roman"/>
              </w:rPr>
              <w:t>1,41</w:t>
            </w:r>
          </w:p>
        </w:tc>
        <w:tc>
          <w:tcPr>
            <w:tcW w:w="993" w:type="dxa"/>
            <w:vAlign w:val="center"/>
          </w:tcPr>
          <w:p w:rsidR="00DC4451" w:rsidRPr="00E86B52" w:rsidRDefault="00100A8C" w:rsidP="00100A8C">
            <w:pPr>
              <w:ind w:left="0"/>
              <w:rPr>
                <w:rFonts w:ascii="Times New Roman" w:hAnsi="Times New Roman"/>
              </w:rPr>
            </w:pPr>
            <w:r>
              <w:rPr>
                <w:rFonts w:ascii="Times New Roman" w:hAnsi="Times New Roman"/>
                <w:lang w:val="ru-RU"/>
              </w:rPr>
              <w:t xml:space="preserve">  </w:t>
            </w:r>
            <w:r w:rsidR="00DC4451">
              <w:rPr>
                <w:rFonts w:ascii="Times New Roman" w:hAnsi="Times New Roman"/>
              </w:rPr>
              <w:t>1,31</w:t>
            </w:r>
          </w:p>
        </w:tc>
        <w:tc>
          <w:tcPr>
            <w:tcW w:w="1489" w:type="dxa"/>
            <w:vAlign w:val="center"/>
          </w:tcPr>
          <w:p w:rsidR="00DC4451" w:rsidRPr="00E86B52" w:rsidRDefault="00100A8C" w:rsidP="00100A8C">
            <w:pPr>
              <w:ind w:left="0"/>
              <w:rPr>
                <w:rFonts w:ascii="Times New Roman" w:hAnsi="Times New Roman"/>
              </w:rPr>
            </w:pPr>
            <w:r>
              <w:rPr>
                <w:rFonts w:ascii="Times New Roman" w:hAnsi="Times New Roman"/>
                <w:lang w:val="ru-RU"/>
              </w:rPr>
              <w:t xml:space="preserve"> </w:t>
            </w:r>
            <w:r w:rsidR="00DC4451" w:rsidRPr="00E86B52">
              <w:rPr>
                <w:rFonts w:ascii="Times New Roman" w:hAnsi="Times New Roman"/>
              </w:rPr>
              <w:t>открыт</w:t>
            </w:r>
          </w:p>
        </w:tc>
      </w:tr>
      <w:tr w:rsidR="00DC4451" w:rsidRPr="00E86B52" w:rsidTr="0062597F">
        <w:trPr>
          <w:jc w:val="right"/>
        </w:trPr>
        <w:tc>
          <w:tcPr>
            <w:tcW w:w="2197" w:type="dxa"/>
            <w:vAlign w:val="center"/>
          </w:tcPr>
          <w:p w:rsidR="00DC4451" w:rsidRPr="00E86B52" w:rsidRDefault="00DC4451" w:rsidP="00100A8C">
            <w:pPr>
              <w:ind w:left="0"/>
              <w:rPr>
                <w:rFonts w:ascii="Times New Roman" w:hAnsi="Times New Roman"/>
              </w:rPr>
            </w:pPr>
            <w:r w:rsidRPr="00E86B52">
              <w:rPr>
                <w:rFonts w:ascii="Times New Roman" w:hAnsi="Times New Roman"/>
              </w:rPr>
              <w:t>ПС 35/10 кВ А</w:t>
            </w:r>
            <w:r>
              <w:rPr>
                <w:rFonts w:ascii="Times New Roman" w:hAnsi="Times New Roman"/>
              </w:rPr>
              <w:t>1</w:t>
            </w:r>
            <w:r w:rsidRPr="00E86B52">
              <w:rPr>
                <w:rFonts w:ascii="Times New Roman" w:hAnsi="Times New Roman"/>
              </w:rPr>
              <w:t>5</w:t>
            </w:r>
          </w:p>
          <w:p w:rsidR="00DC4451" w:rsidRPr="00E86B52" w:rsidRDefault="00DC4451" w:rsidP="00100A8C">
            <w:pPr>
              <w:ind w:left="0"/>
              <w:rPr>
                <w:rFonts w:ascii="Times New Roman" w:hAnsi="Times New Roman"/>
              </w:rPr>
            </w:pPr>
            <w:r w:rsidRPr="00E86B52">
              <w:rPr>
                <w:rFonts w:ascii="Times New Roman" w:hAnsi="Times New Roman"/>
              </w:rPr>
              <w:t>«Марковская»</w:t>
            </w:r>
          </w:p>
        </w:tc>
        <w:tc>
          <w:tcPr>
            <w:tcW w:w="709" w:type="dxa"/>
            <w:vAlign w:val="center"/>
          </w:tcPr>
          <w:p w:rsidR="00DC4451" w:rsidRPr="00E86B52" w:rsidRDefault="00DC4451" w:rsidP="00100A8C">
            <w:pPr>
              <w:ind w:left="0"/>
              <w:rPr>
                <w:rFonts w:ascii="Times New Roman" w:hAnsi="Times New Roman"/>
              </w:rPr>
            </w:pPr>
            <w:r>
              <w:rPr>
                <w:rFonts w:ascii="Times New Roman" w:hAnsi="Times New Roman"/>
              </w:rPr>
              <w:t>2,5</w:t>
            </w:r>
          </w:p>
        </w:tc>
        <w:tc>
          <w:tcPr>
            <w:tcW w:w="708" w:type="dxa"/>
            <w:vAlign w:val="center"/>
          </w:tcPr>
          <w:p w:rsidR="00DC4451" w:rsidRPr="00E86B52" w:rsidRDefault="00DC4451" w:rsidP="00100A8C">
            <w:pPr>
              <w:ind w:left="0"/>
              <w:rPr>
                <w:rFonts w:ascii="Times New Roman" w:hAnsi="Times New Roman"/>
              </w:rPr>
            </w:pPr>
            <w:r>
              <w:rPr>
                <w:rFonts w:ascii="Times New Roman" w:hAnsi="Times New Roman"/>
              </w:rPr>
              <w:t>2,5</w:t>
            </w:r>
          </w:p>
        </w:tc>
        <w:tc>
          <w:tcPr>
            <w:tcW w:w="709" w:type="dxa"/>
            <w:vAlign w:val="center"/>
          </w:tcPr>
          <w:p w:rsidR="00DC4451" w:rsidRPr="00E86B52" w:rsidRDefault="00DC4451" w:rsidP="004D7813">
            <w:pPr>
              <w:jc w:val="center"/>
              <w:rPr>
                <w:rFonts w:ascii="Times New Roman" w:hAnsi="Times New Roman"/>
              </w:rPr>
            </w:pPr>
          </w:p>
        </w:tc>
        <w:tc>
          <w:tcPr>
            <w:tcW w:w="851" w:type="dxa"/>
            <w:vAlign w:val="center"/>
          </w:tcPr>
          <w:p w:rsidR="00DC4451" w:rsidRPr="00E86B52" w:rsidRDefault="00100A8C" w:rsidP="00100A8C">
            <w:pPr>
              <w:ind w:left="0"/>
              <w:rPr>
                <w:rFonts w:ascii="Times New Roman" w:hAnsi="Times New Roman"/>
              </w:rPr>
            </w:pPr>
            <w:r>
              <w:rPr>
                <w:rFonts w:ascii="Times New Roman" w:hAnsi="Times New Roman"/>
                <w:lang w:val="ru-RU"/>
              </w:rPr>
              <w:t xml:space="preserve">  </w:t>
            </w:r>
            <w:r w:rsidR="00DC4451">
              <w:rPr>
                <w:rFonts w:ascii="Times New Roman" w:hAnsi="Times New Roman"/>
              </w:rPr>
              <w:t>2,5</w:t>
            </w:r>
          </w:p>
        </w:tc>
        <w:tc>
          <w:tcPr>
            <w:tcW w:w="1417" w:type="dxa"/>
            <w:vAlign w:val="center"/>
          </w:tcPr>
          <w:p w:rsidR="00DC4451" w:rsidRPr="00E86B52" w:rsidRDefault="00DC4451" w:rsidP="00100A8C">
            <w:pPr>
              <w:rPr>
                <w:rFonts w:ascii="Times New Roman" w:hAnsi="Times New Roman"/>
              </w:rPr>
            </w:pPr>
            <w:r>
              <w:rPr>
                <w:rFonts w:ascii="Times New Roman" w:hAnsi="Times New Roman"/>
              </w:rPr>
              <w:t>0,64</w:t>
            </w:r>
          </w:p>
        </w:tc>
        <w:tc>
          <w:tcPr>
            <w:tcW w:w="850" w:type="dxa"/>
            <w:vAlign w:val="center"/>
          </w:tcPr>
          <w:p w:rsidR="00DC4451" w:rsidRPr="00E86B52" w:rsidRDefault="00100A8C" w:rsidP="00100A8C">
            <w:pPr>
              <w:ind w:left="0"/>
              <w:rPr>
                <w:rFonts w:ascii="Times New Roman" w:hAnsi="Times New Roman"/>
              </w:rPr>
            </w:pPr>
            <w:r>
              <w:rPr>
                <w:rFonts w:ascii="Times New Roman" w:hAnsi="Times New Roman"/>
                <w:lang w:val="ru-RU"/>
              </w:rPr>
              <w:t xml:space="preserve"> </w:t>
            </w:r>
            <w:r w:rsidR="00DC4451">
              <w:rPr>
                <w:rFonts w:ascii="Times New Roman" w:hAnsi="Times New Roman"/>
              </w:rPr>
              <w:t>1,79</w:t>
            </w:r>
          </w:p>
        </w:tc>
        <w:tc>
          <w:tcPr>
            <w:tcW w:w="993" w:type="dxa"/>
            <w:vAlign w:val="center"/>
          </w:tcPr>
          <w:p w:rsidR="00DC4451" w:rsidRPr="00E86B52" w:rsidRDefault="00100A8C" w:rsidP="00100A8C">
            <w:pPr>
              <w:ind w:left="0"/>
              <w:rPr>
                <w:rFonts w:ascii="Times New Roman" w:hAnsi="Times New Roman"/>
              </w:rPr>
            </w:pPr>
            <w:r>
              <w:rPr>
                <w:rFonts w:ascii="Times New Roman" w:hAnsi="Times New Roman"/>
                <w:lang w:val="ru-RU"/>
              </w:rPr>
              <w:t xml:space="preserve">  </w:t>
            </w:r>
            <w:r w:rsidR="00DC4451">
              <w:rPr>
                <w:rFonts w:ascii="Times New Roman" w:hAnsi="Times New Roman"/>
              </w:rPr>
              <w:t>1,66</w:t>
            </w:r>
          </w:p>
        </w:tc>
        <w:tc>
          <w:tcPr>
            <w:tcW w:w="1489" w:type="dxa"/>
            <w:vAlign w:val="center"/>
          </w:tcPr>
          <w:p w:rsidR="00DC4451" w:rsidRPr="00E86B52" w:rsidRDefault="00100A8C" w:rsidP="00100A8C">
            <w:pPr>
              <w:ind w:left="0"/>
              <w:rPr>
                <w:rFonts w:ascii="Times New Roman" w:hAnsi="Times New Roman"/>
              </w:rPr>
            </w:pPr>
            <w:r>
              <w:rPr>
                <w:rFonts w:ascii="Times New Roman" w:hAnsi="Times New Roman"/>
                <w:lang w:val="ru-RU"/>
              </w:rPr>
              <w:t xml:space="preserve">  </w:t>
            </w:r>
            <w:r w:rsidR="00DC4451">
              <w:rPr>
                <w:rFonts w:ascii="Times New Roman" w:hAnsi="Times New Roman"/>
              </w:rPr>
              <w:t>открыт</w:t>
            </w:r>
          </w:p>
        </w:tc>
      </w:tr>
    </w:tbl>
    <w:p w:rsidR="00DC4451" w:rsidRDefault="00DC4451" w:rsidP="0062597F">
      <w:pPr>
        <w:spacing w:line="319" w:lineRule="auto"/>
        <w:ind w:left="0"/>
        <w:jc w:val="left"/>
        <w:rPr>
          <w:rFonts w:ascii="Times New Roman" w:hAnsi="Times New Roman"/>
          <w:color w:val="00B0F0"/>
        </w:rPr>
      </w:pPr>
    </w:p>
    <w:p w:rsidR="00DC4451" w:rsidRPr="00DC4451" w:rsidRDefault="00DC4451" w:rsidP="00DC4451">
      <w:pPr>
        <w:spacing w:line="319" w:lineRule="auto"/>
        <w:ind w:left="0"/>
        <w:rPr>
          <w:rFonts w:ascii="Times New Roman" w:hAnsi="Times New Roman"/>
          <w:lang w:val="ru-RU"/>
        </w:rPr>
      </w:pPr>
      <w:r>
        <w:rPr>
          <w:rFonts w:ascii="Times New Roman" w:hAnsi="Times New Roman"/>
          <w:lang w:val="ru-RU"/>
        </w:rPr>
        <w:lastRenderedPageBreak/>
        <w:t xml:space="preserve">     </w:t>
      </w:r>
      <w:r w:rsidRPr="00DC4451">
        <w:rPr>
          <w:rFonts w:ascii="Times New Roman" w:hAnsi="Times New Roman"/>
          <w:lang w:val="ru-RU"/>
        </w:rPr>
        <w:t>По сведениям, представленным администрацией Азовского района, потребление электрической энергии в поселении за 2010 год составило 2,05 млн</w:t>
      </w:r>
      <w:proofErr w:type="gramStart"/>
      <w:r w:rsidRPr="00DC4451">
        <w:rPr>
          <w:rFonts w:ascii="Times New Roman" w:hAnsi="Times New Roman"/>
          <w:lang w:val="ru-RU"/>
        </w:rPr>
        <w:t>.к</w:t>
      </w:r>
      <w:proofErr w:type="gramEnd"/>
      <w:r w:rsidRPr="00DC4451">
        <w:rPr>
          <w:rFonts w:ascii="Times New Roman" w:hAnsi="Times New Roman"/>
          <w:lang w:val="ru-RU"/>
        </w:rPr>
        <w:t xml:space="preserve">Вт.час, в том числе на коммунально-бытовые нужды -1,37 млн.кВт.час. </w:t>
      </w:r>
    </w:p>
    <w:p w:rsidR="00DC4451" w:rsidRPr="00DC4451" w:rsidRDefault="00DC4451" w:rsidP="00DC4451">
      <w:pPr>
        <w:pStyle w:val="ConsPlusNonformat"/>
        <w:widowControl/>
        <w:spacing w:line="319" w:lineRule="auto"/>
        <w:jc w:val="center"/>
        <w:rPr>
          <w:rFonts w:ascii="Times New Roman" w:hAnsi="Times New Roman" w:cs="Times New Roman"/>
          <w:b/>
          <w:sz w:val="24"/>
          <w:szCs w:val="24"/>
        </w:rPr>
      </w:pPr>
      <w:r w:rsidRPr="00DC4451">
        <w:rPr>
          <w:rFonts w:ascii="Times New Roman" w:hAnsi="Times New Roman" w:cs="Times New Roman"/>
          <w:b/>
          <w:sz w:val="24"/>
          <w:szCs w:val="24"/>
        </w:rPr>
        <w:t>Системы связи.</w:t>
      </w:r>
    </w:p>
    <w:p w:rsidR="00870C69" w:rsidRPr="0062597F" w:rsidRDefault="00DC4451" w:rsidP="00DC4451">
      <w:pPr>
        <w:spacing w:line="319" w:lineRule="auto"/>
        <w:ind w:left="0"/>
        <w:outlineLvl w:val="0"/>
        <w:rPr>
          <w:rFonts w:ascii="Times New Roman" w:hAnsi="Times New Roman"/>
          <w:lang w:val="ru-RU"/>
        </w:rPr>
      </w:pPr>
      <w:r>
        <w:rPr>
          <w:rFonts w:ascii="Times New Roman" w:hAnsi="Times New Roman"/>
          <w:lang w:val="ru-RU"/>
        </w:rPr>
        <w:t xml:space="preserve">     </w:t>
      </w:r>
      <w:r w:rsidRPr="00DC4451">
        <w:rPr>
          <w:rFonts w:ascii="Times New Roman" w:hAnsi="Times New Roman"/>
          <w:b/>
          <w:lang w:val="ru-RU"/>
        </w:rPr>
        <w:t>Телефонная связь.</w:t>
      </w:r>
      <w:r>
        <w:rPr>
          <w:rFonts w:ascii="Times New Roman" w:hAnsi="Times New Roman"/>
          <w:b/>
          <w:lang w:val="ru-RU"/>
        </w:rPr>
        <w:t xml:space="preserve"> </w:t>
      </w:r>
      <w:r w:rsidRPr="00DC4451">
        <w:rPr>
          <w:rFonts w:ascii="Times New Roman" w:hAnsi="Times New Roman"/>
          <w:lang w:val="ru-RU"/>
        </w:rPr>
        <w:t xml:space="preserve">На территории поселения услуги фиксированной электросвязи предоставляет  </w:t>
      </w:r>
      <w:proofErr w:type="gramStart"/>
      <w:r w:rsidRPr="00DC4451">
        <w:rPr>
          <w:rFonts w:ascii="Times New Roman" w:hAnsi="Times New Roman"/>
          <w:lang w:val="ru-RU"/>
        </w:rPr>
        <w:t>Азовский</w:t>
      </w:r>
      <w:proofErr w:type="gramEnd"/>
      <w:r w:rsidRPr="00DC4451">
        <w:rPr>
          <w:rFonts w:ascii="Times New Roman" w:hAnsi="Times New Roman"/>
          <w:lang w:val="ru-RU"/>
        </w:rPr>
        <w:t xml:space="preserve"> ЛТУ Ростовского филиала ОАО «Ростелеком». В сельском поселении  функционирует 2 автоматические телефонные станции. Станции имеют выход на междугородние и международные линии ОАО «Ростелеком». Параметры действующих в поселении АТС фиксированной связи представлены в табл</w:t>
      </w:r>
      <w:r>
        <w:rPr>
          <w:rFonts w:ascii="Times New Roman" w:hAnsi="Times New Roman"/>
          <w:lang w:val="ru-RU"/>
        </w:rPr>
        <w:t>.</w:t>
      </w:r>
      <w:r w:rsidR="00523F48" w:rsidRPr="00523F48">
        <w:rPr>
          <w:rFonts w:ascii="Times New Roman" w:hAnsi="Times New Roman"/>
          <w:lang w:val="ru-RU"/>
        </w:rPr>
        <w:t>9</w:t>
      </w:r>
      <w:r w:rsidRPr="00523F48">
        <w:rPr>
          <w:rFonts w:ascii="Times New Roman" w:hAnsi="Times New Roman"/>
          <w:lang w:val="ru-RU"/>
        </w:rPr>
        <w:t>.</w:t>
      </w:r>
    </w:p>
    <w:p w:rsidR="00DC4451" w:rsidRPr="00DC4451" w:rsidRDefault="00DC4451" w:rsidP="00DC4451">
      <w:pPr>
        <w:spacing w:line="319" w:lineRule="auto"/>
        <w:jc w:val="right"/>
        <w:outlineLvl w:val="0"/>
        <w:rPr>
          <w:rFonts w:ascii="Times New Roman" w:hAnsi="Times New Roman"/>
          <w:lang w:val="ru-RU"/>
        </w:rPr>
      </w:pPr>
      <w:r>
        <w:rPr>
          <w:rFonts w:ascii="Times New Roman" w:hAnsi="Times New Roman"/>
          <w:lang w:val="ru-RU"/>
        </w:rPr>
        <w:t>Таблица</w:t>
      </w:r>
      <w:r w:rsidR="00523F48">
        <w:rPr>
          <w:rFonts w:ascii="Times New Roman" w:hAnsi="Times New Roman"/>
          <w:lang w:val="ru-RU"/>
        </w:rPr>
        <w:t xml:space="preserve"> 9</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1418"/>
        <w:gridCol w:w="1275"/>
        <w:gridCol w:w="2410"/>
        <w:gridCol w:w="992"/>
        <w:gridCol w:w="1985"/>
      </w:tblGrid>
      <w:tr w:rsidR="00DC4451" w:rsidRPr="00826CE5" w:rsidTr="0062597F">
        <w:trPr>
          <w:trHeight w:val="70"/>
        </w:trPr>
        <w:tc>
          <w:tcPr>
            <w:tcW w:w="1843" w:type="dxa"/>
            <w:tcBorders>
              <w:top w:val="single" w:sz="4" w:space="0" w:color="auto"/>
            </w:tcBorders>
            <w:vAlign w:val="center"/>
          </w:tcPr>
          <w:p w:rsidR="00DC4451" w:rsidRPr="00AD7CE2" w:rsidRDefault="00DC4451" w:rsidP="00100A8C">
            <w:pPr>
              <w:ind w:left="0"/>
              <w:rPr>
                <w:rFonts w:ascii="Times New Roman" w:hAnsi="Times New Roman"/>
              </w:rPr>
            </w:pPr>
            <w:r w:rsidRPr="00AD7CE2">
              <w:rPr>
                <w:rFonts w:ascii="Times New Roman" w:hAnsi="Times New Roman"/>
              </w:rPr>
              <w:t>Населенный</w:t>
            </w:r>
          </w:p>
          <w:p w:rsidR="00DC4451" w:rsidRPr="00AD7CE2" w:rsidRDefault="00DC4451" w:rsidP="00100A8C">
            <w:pPr>
              <w:ind w:left="0"/>
              <w:rPr>
                <w:rFonts w:ascii="Times New Roman" w:hAnsi="Times New Roman"/>
              </w:rPr>
            </w:pPr>
            <w:r w:rsidRPr="00AD7CE2">
              <w:rPr>
                <w:rFonts w:ascii="Times New Roman" w:hAnsi="Times New Roman"/>
              </w:rPr>
              <w:t>пункт,</w:t>
            </w:r>
            <w:r w:rsidR="00100A8C">
              <w:rPr>
                <w:rFonts w:ascii="Times New Roman" w:hAnsi="Times New Roman"/>
                <w:lang w:val="ru-RU"/>
              </w:rPr>
              <w:t xml:space="preserve"> </w:t>
            </w:r>
            <w:r w:rsidRPr="00AD7CE2">
              <w:rPr>
                <w:rFonts w:ascii="Times New Roman" w:hAnsi="Times New Roman"/>
              </w:rPr>
              <w:t>адрес</w:t>
            </w:r>
          </w:p>
        </w:tc>
        <w:tc>
          <w:tcPr>
            <w:tcW w:w="1418" w:type="dxa"/>
            <w:tcBorders>
              <w:top w:val="single" w:sz="4" w:space="0" w:color="auto"/>
            </w:tcBorders>
            <w:vAlign w:val="center"/>
          </w:tcPr>
          <w:p w:rsidR="00DC4451" w:rsidRPr="00AD7CE2" w:rsidRDefault="00DC4451" w:rsidP="004D7813">
            <w:pPr>
              <w:jc w:val="center"/>
              <w:rPr>
                <w:rFonts w:ascii="Times New Roman" w:hAnsi="Times New Roman"/>
              </w:rPr>
            </w:pPr>
          </w:p>
          <w:p w:rsidR="00DC4451" w:rsidRPr="00AD7CE2" w:rsidRDefault="00DC4451" w:rsidP="00100A8C">
            <w:pPr>
              <w:ind w:left="0"/>
              <w:rPr>
                <w:rFonts w:ascii="Times New Roman" w:hAnsi="Times New Roman"/>
              </w:rPr>
            </w:pPr>
            <w:r w:rsidRPr="00AD7CE2">
              <w:rPr>
                <w:rFonts w:ascii="Times New Roman" w:hAnsi="Times New Roman"/>
              </w:rPr>
              <w:t>Тип</w:t>
            </w:r>
            <w:r w:rsidR="00100A8C">
              <w:rPr>
                <w:rFonts w:ascii="Times New Roman" w:hAnsi="Times New Roman"/>
                <w:lang w:val="ru-RU"/>
              </w:rPr>
              <w:t xml:space="preserve"> </w:t>
            </w:r>
            <w:r w:rsidRPr="00AD7CE2">
              <w:rPr>
                <w:rFonts w:ascii="Times New Roman" w:hAnsi="Times New Roman"/>
              </w:rPr>
              <w:t>АТС</w:t>
            </w:r>
          </w:p>
        </w:tc>
        <w:tc>
          <w:tcPr>
            <w:tcW w:w="1275" w:type="dxa"/>
            <w:tcBorders>
              <w:top w:val="single" w:sz="4" w:space="0" w:color="auto"/>
            </w:tcBorders>
            <w:vAlign w:val="center"/>
          </w:tcPr>
          <w:p w:rsidR="00DC4451" w:rsidRPr="00DC4451" w:rsidRDefault="00DC4451" w:rsidP="00100A8C">
            <w:pPr>
              <w:ind w:left="0"/>
              <w:rPr>
                <w:rFonts w:ascii="Times New Roman" w:hAnsi="Times New Roman"/>
                <w:lang w:val="ru-RU"/>
              </w:rPr>
            </w:pPr>
            <w:proofErr w:type="gramStart"/>
            <w:r w:rsidRPr="00DC4451">
              <w:rPr>
                <w:rFonts w:ascii="Times New Roman" w:hAnsi="Times New Roman"/>
                <w:lang w:val="ru-RU"/>
              </w:rPr>
              <w:t>Монтиро-ванная</w:t>
            </w:r>
            <w:proofErr w:type="gramEnd"/>
            <w:r w:rsidRPr="00DC4451">
              <w:rPr>
                <w:rFonts w:ascii="Times New Roman" w:hAnsi="Times New Roman"/>
                <w:lang w:val="ru-RU"/>
              </w:rPr>
              <w:t xml:space="preserve"> введен-</w:t>
            </w:r>
          </w:p>
          <w:p w:rsidR="00DC4451" w:rsidRPr="00DC4451" w:rsidRDefault="00DC4451" w:rsidP="00100A8C">
            <w:pPr>
              <w:ind w:left="0"/>
              <w:rPr>
                <w:rFonts w:ascii="Times New Roman" w:hAnsi="Times New Roman"/>
                <w:lang w:val="ru-RU"/>
              </w:rPr>
            </w:pPr>
            <w:r w:rsidRPr="00DC4451">
              <w:rPr>
                <w:rFonts w:ascii="Times New Roman" w:hAnsi="Times New Roman"/>
                <w:lang w:val="ru-RU"/>
              </w:rPr>
              <w:t>ная емкость</w:t>
            </w:r>
          </w:p>
        </w:tc>
        <w:tc>
          <w:tcPr>
            <w:tcW w:w="2410" w:type="dxa"/>
            <w:tcBorders>
              <w:top w:val="single" w:sz="4" w:space="0" w:color="auto"/>
            </w:tcBorders>
            <w:vAlign w:val="center"/>
          </w:tcPr>
          <w:p w:rsidR="00DC4451" w:rsidRPr="00AD7CE2" w:rsidRDefault="00100A8C" w:rsidP="00100A8C">
            <w:pPr>
              <w:ind w:left="0"/>
              <w:rPr>
                <w:rFonts w:ascii="Times New Roman" w:hAnsi="Times New Roman"/>
              </w:rPr>
            </w:pPr>
            <w:r>
              <w:rPr>
                <w:rFonts w:ascii="Times New Roman" w:hAnsi="Times New Roman"/>
                <w:lang w:val="ru-RU"/>
              </w:rPr>
              <w:t xml:space="preserve">    </w:t>
            </w:r>
            <w:r w:rsidR="00DC4451" w:rsidRPr="00AD7CE2">
              <w:rPr>
                <w:rFonts w:ascii="Times New Roman" w:hAnsi="Times New Roman"/>
              </w:rPr>
              <w:t>Задействованная</w:t>
            </w:r>
          </w:p>
          <w:p w:rsidR="00DC4451" w:rsidRPr="00AD7CE2" w:rsidRDefault="00DC4451" w:rsidP="00100A8C">
            <w:pPr>
              <w:ind w:left="0"/>
              <w:rPr>
                <w:rFonts w:ascii="Times New Roman" w:hAnsi="Times New Roman"/>
              </w:rPr>
            </w:pPr>
            <w:r w:rsidRPr="00AD7CE2">
              <w:rPr>
                <w:rFonts w:ascii="Times New Roman" w:hAnsi="Times New Roman"/>
              </w:rPr>
              <w:t xml:space="preserve">абонентская емкость </w:t>
            </w:r>
          </w:p>
        </w:tc>
        <w:tc>
          <w:tcPr>
            <w:tcW w:w="992" w:type="dxa"/>
            <w:tcBorders>
              <w:top w:val="single" w:sz="4" w:space="0" w:color="auto"/>
            </w:tcBorders>
            <w:vAlign w:val="center"/>
          </w:tcPr>
          <w:p w:rsidR="00DC4451" w:rsidRPr="00AD7CE2" w:rsidRDefault="00DC4451" w:rsidP="00100A8C">
            <w:pPr>
              <w:ind w:left="0"/>
              <w:rPr>
                <w:rFonts w:ascii="Times New Roman" w:hAnsi="Times New Roman"/>
              </w:rPr>
            </w:pPr>
            <w:r w:rsidRPr="00AD7CE2">
              <w:rPr>
                <w:rFonts w:ascii="Times New Roman" w:hAnsi="Times New Roman"/>
              </w:rPr>
              <w:t>Коли-чество радио-точек</w:t>
            </w:r>
          </w:p>
        </w:tc>
        <w:tc>
          <w:tcPr>
            <w:tcW w:w="1985" w:type="dxa"/>
            <w:tcBorders>
              <w:top w:val="single" w:sz="4" w:space="0" w:color="auto"/>
            </w:tcBorders>
            <w:vAlign w:val="center"/>
          </w:tcPr>
          <w:p w:rsidR="00DC4451" w:rsidRPr="00100A8C" w:rsidRDefault="00DC4451" w:rsidP="00100A8C">
            <w:pPr>
              <w:ind w:left="0"/>
              <w:rPr>
                <w:rFonts w:ascii="Times New Roman" w:hAnsi="Times New Roman"/>
                <w:lang w:val="ru-RU"/>
              </w:rPr>
            </w:pPr>
            <w:r w:rsidRPr="00100A8C">
              <w:rPr>
                <w:rFonts w:ascii="Times New Roman" w:hAnsi="Times New Roman"/>
                <w:lang w:val="ru-RU"/>
              </w:rPr>
              <w:t>Телефонная плотность номеров на 100 чел</w:t>
            </w:r>
            <w:r w:rsidR="00100A8C">
              <w:rPr>
                <w:rFonts w:ascii="Times New Roman" w:hAnsi="Times New Roman"/>
                <w:lang w:val="ru-RU"/>
              </w:rPr>
              <w:t>.</w:t>
            </w:r>
          </w:p>
        </w:tc>
      </w:tr>
      <w:tr w:rsidR="00DC4451" w:rsidRPr="00AD7CE2" w:rsidTr="0062597F">
        <w:tc>
          <w:tcPr>
            <w:tcW w:w="1843" w:type="dxa"/>
            <w:vAlign w:val="center"/>
          </w:tcPr>
          <w:p w:rsidR="00DC4451" w:rsidRDefault="00DC4451" w:rsidP="00100A8C">
            <w:pPr>
              <w:ind w:left="0"/>
              <w:rPr>
                <w:rFonts w:ascii="Times New Roman" w:hAnsi="Times New Roman"/>
              </w:rPr>
            </w:pPr>
            <w:r w:rsidRPr="00AD7CE2">
              <w:rPr>
                <w:rFonts w:ascii="Times New Roman" w:hAnsi="Times New Roman"/>
              </w:rPr>
              <w:t>с.Орловка</w:t>
            </w:r>
          </w:p>
          <w:p w:rsidR="00DC4451" w:rsidRPr="00AD7CE2" w:rsidRDefault="00DC4451" w:rsidP="00100A8C">
            <w:pPr>
              <w:ind w:left="0"/>
              <w:rPr>
                <w:rFonts w:ascii="Times New Roman" w:hAnsi="Times New Roman"/>
              </w:rPr>
            </w:pPr>
            <w:r>
              <w:rPr>
                <w:rFonts w:ascii="Times New Roman" w:hAnsi="Times New Roman"/>
              </w:rPr>
              <w:t>ул.Победы,24</w:t>
            </w:r>
          </w:p>
        </w:tc>
        <w:tc>
          <w:tcPr>
            <w:tcW w:w="1418" w:type="dxa"/>
            <w:vAlign w:val="center"/>
          </w:tcPr>
          <w:p w:rsidR="00DC4451" w:rsidRPr="00AD7CE2" w:rsidRDefault="00DC4451" w:rsidP="00100A8C">
            <w:pPr>
              <w:ind w:left="0"/>
              <w:rPr>
                <w:rFonts w:ascii="Times New Roman" w:hAnsi="Times New Roman"/>
              </w:rPr>
            </w:pPr>
            <w:r w:rsidRPr="00AD7CE2">
              <w:rPr>
                <w:rFonts w:ascii="Times New Roman" w:hAnsi="Times New Roman"/>
              </w:rPr>
              <w:t>Протон ССС</w:t>
            </w:r>
          </w:p>
        </w:tc>
        <w:tc>
          <w:tcPr>
            <w:tcW w:w="1275" w:type="dxa"/>
            <w:vAlign w:val="center"/>
          </w:tcPr>
          <w:p w:rsidR="00DC4451" w:rsidRPr="00AD7CE2" w:rsidRDefault="00100A8C" w:rsidP="00100A8C">
            <w:pPr>
              <w:rPr>
                <w:rFonts w:ascii="Times New Roman" w:hAnsi="Times New Roman"/>
              </w:rPr>
            </w:pPr>
            <w:r>
              <w:rPr>
                <w:rFonts w:ascii="Times New Roman" w:hAnsi="Times New Roman"/>
                <w:lang w:val="ru-RU"/>
              </w:rPr>
              <w:t xml:space="preserve"> </w:t>
            </w:r>
            <w:r w:rsidR="00DC4451" w:rsidRPr="00AD7CE2">
              <w:rPr>
                <w:rFonts w:ascii="Times New Roman" w:hAnsi="Times New Roman"/>
              </w:rPr>
              <w:t>70</w:t>
            </w:r>
          </w:p>
        </w:tc>
        <w:tc>
          <w:tcPr>
            <w:tcW w:w="2410" w:type="dxa"/>
            <w:vAlign w:val="center"/>
          </w:tcPr>
          <w:p w:rsidR="00DC4451" w:rsidRPr="00AD7CE2" w:rsidRDefault="00100A8C" w:rsidP="00100A8C">
            <w:pPr>
              <w:rPr>
                <w:rFonts w:ascii="Times New Roman" w:hAnsi="Times New Roman"/>
              </w:rPr>
            </w:pPr>
            <w:r>
              <w:rPr>
                <w:rFonts w:ascii="Times New Roman" w:hAnsi="Times New Roman"/>
                <w:lang w:val="ru-RU"/>
              </w:rPr>
              <w:t xml:space="preserve">          </w:t>
            </w:r>
            <w:r w:rsidR="00DC4451" w:rsidRPr="00AD7CE2">
              <w:rPr>
                <w:rFonts w:ascii="Times New Roman" w:hAnsi="Times New Roman"/>
              </w:rPr>
              <w:t>47</w:t>
            </w:r>
          </w:p>
        </w:tc>
        <w:tc>
          <w:tcPr>
            <w:tcW w:w="992" w:type="dxa"/>
            <w:vAlign w:val="center"/>
          </w:tcPr>
          <w:p w:rsidR="00DC4451" w:rsidRPr="00AD7CE2" w:rsidRDefault="00DC4451" w:rsidP="00100A8C">
            <w:pPr>
              <w:rPr>
                <w:rFonts w:ascii="Times New Roman" w:hAnsi="Times New Roman"/>
              </w:rPr>
            </w:pPr>
            <w:r w:rsidRPr="00AD7CE2">
              <w:rPr>
                <w:rFonts w:ascii="Times New Roman" w:hAnsi="Times New Roman"/>
              </w:rPr>
              <w:t>46</w:t>
            </w:r>
          </w:p>
        </w:tc>
        <w:tc>
          <w:tcPr>
            <w:tcW w:w="1985" w:type="dxa"/>
            <w:vAlign w:val="center"/>
          </w:tcPr>
          <w:p w:rsidR="00DC4451" w:rsidRPr="00AD7CE2" w:rsidRDefault="00100A8C" w:rsidP="00100A8C">
            <w:pPr>
              <w:rPr>
                <w:rFonts w:ascii="Times New Roman" w:hAnsi="Times New Roman"/>
              </w:rPr>
            </w:pPr>
            <w:r>
              <w:rPr>
                <w:rFonts w:ascii="Times New Roman" w:hAnsi="Times New Roman"/>
                <w:lang w:val="ru-RU"/>
              </w:rPr>
              <w:t xml:space="preserve">  </w:t>
            </w:r>
            <w:r w:rsidR="00DC4451">
              <w:rPr>
                <w:rFonts w:ascii="Times New Roman" w:hAnsi="Times New Roman"/>
              </w:rPr>
              <w:t>5,42</w:t>
            </w:r>
          </w:p>
        </w:tc>
      </w:tr>
      <w:tr w:rsidR="00DC4451" w:rsidRPr="00AD7CE2" w:rsidTr="0062597F">
        <w:tc>
          <w:tcPr>
            <w:tcW w:w="1843" w:type="dxa"/>
            <w:vAlign w:val="center"/>
          </w:tcPr>
          <w:p w:rsidR="00DC4451" w:rsidRDefault="00DC4451" w:rsidP="00100A8C">
            <w:pPr>
              <w:ind w:left="0"/>
              <w:rPr>
                <w:rFonts w:ascii="Times New Roman" w:hAnsi="Times New Roman"/>
              </w:rPr>
            </w:pPr>
            <w:r w:rsidRPr="00AD7CE2">
              <w:rPr>
                <w:rFonts w:ascii="Times New Roman" w:hAnsi="Times New Roman"/>
              </w:rPr>
              <w:t>с.Отрадовка</w:t>
            </w:r>
          </w:p>
          <w:p w:rsidR="00DC4451" w:rsidRPr="00AD7CE2" w:rsidRDefault="00DC4451" w:rsidP="00100A8C">
            <w:pPr>
              <w:ind w:left="0"/>
              <w:rPr>
                <w:rFonts w:ascii="Times New Roman" w:hAnsi="Times New Roman"/>
              </w:rPr>
            </w:pPr>
            <w:r>
              <w:rPr>
                <w:rFonts w:ascii="Times New Roman" w:hAnsi="Times New Roman"/>
              </w:rPr>
              <w:t>ул.Курышко,26</w:t>
            </w:r>
          </w:p>
        </w:tc>
        <w:tc>
          <w:tcPr>
            <w:tcW w:w="1418" w:type="dxa"/>
            <w:vAlign w:val="center"/>
          </w:tcPr>
          <w:p w:rsidR="00DC4451" w:rsidRPr="00AD7CE2" w:rsidRDefault="00DC4451" w:rsidP="00100A8C">
            <w:pPr>
              <w:ind w:left="0"/>
              <w:rPr>
                <w:rFonts w:ascii="Times New Roman" w:hAnsi="Times New Roman"/>
              </w:rPr>
            </w:pPr>
            <w:r w:rsidRPr="00AD7CE2">
              <w:rPr>
                <w:rFonts w:ascii="Times New Roman" w:hAnsi="Times New Roman"/>
              </w:rPr>
              <w:t>Протон ССС</w:t>
            </w:r>
          </w:p>
        </w:tc>
        <w:tc>
          <w:tcPr>
            <w:tcW w:w="1275" w:type="dxa"/>
            <w:vAlign w:val="center"/>
          </w:tcPr>
          <w:p w:rsidR="00DC4451" w:rsidRPr="00AD7CE2" w:rsidRDefault="00DC4451" w:rsidP="00100A8C">
            <w:pPr>
              <w:rPr>
                <w:rFonts w:ascii="Times New Roman" w:hAnsi="Times New Roman"/>
              </w:rPr>
            </w:pPr>
            <w:r w:rsidRPr="00AD7CE2">
              <w:rPr>
                <w:rFonts w:ascii="Times New Roman" w:hAnsi="Times New Roman"/>
              </w:rPr>
              <w:t>205</w:t>
            </w:r>
          </w:p>
        </w:tc>
        <w:tc>
          <w:tcPr>
            <w:tcW w:w="2410" w:type="dxa"/>
            <w:vAlign w:val="center"/>
          </w:tcPr>
          <w:p w:rsidR="00DC4451" w:rsidRPr="00DC4451" w:rsidRDefault="00DC4451" w:rsidP="00100A8C">
            <w:pPr>
              <w:ind w:left="0"/>
              <w:rPr>
                <w:rFonts w:ascii="Times New Roman" w:hAnsi="Times New Roman"/>
                <w:lang w:val="ru-RU"/>
              </w:rPr>
            </w:pPr>
            <w:r w:rsidRPr="00DC4451">
              <w:rPr>
                <w:rFonts w:ascii="Times New Roman" w:hAnsi="Times New Roman"/>
                <w:lang w:val="ru-RU"/>
              </w:rPr>
              <w:t>с</w:t>
            </w:r>
            <w:proofErr w:type="gramStart"/>
            <w:r w:rsidRPr="00DC4451">
              <w:rPr>
                <w:rFonts w:ascii="Times New Roman" w:hAnsi="Times New Roman"/>
                <w:lang w:val="ru-RU"/>
              </w:rPr>
              <w:t>.О</w:t>
            </w:r>
            <w:proofErr w:type="gramEnd"/>
            <w:r w:rsidRPr="00DC4451">
              <w:rPr>
                <w:rFonts w:ascii="Times New Roman" w:hAnsi="Times New Roman"/>
                <w:lang w:val="ru-RU"/>
              </w:rPr>
              <w:t>традовка</w:t>
            </w:r>
            <w:r w:rsidR="00100A8C">
              <w:rPr>
                <w:rFonts w:ascii="Times New Roman" w:hAnsi="Times New Roman"/>
                <w:lang w:val="ru-RU"/>
              </w:rPr>
              <w:t xml:space="preserve"> </w:t>
            </w:r>
            <w:r w:rsidRPr="00DC4451">
              <w:rPr>
                <w:rFonts w:ascii="Times New Roman" w:hAnsi="Times New Roman"/>
                <w:lang w:val="ru-RU"/>
              </w:rPr>
              <w:t>-</w:t>
            </w:r>
            <w:r w:rsidR="00100A8C">
              <w:rPr>
                <w:rFonts w:ascii="Times New Roman" w:hAnsi="Times New Roman"/>
                <w:lang w:val="ru-RU"/>
              </w:rPr>
              <w:t xml:space="preserve"> </w:t>
            </w:r>
            <w:r w:rsidRPr="00DC4451">
              <w:rPr>
                <w:rFonts w:ascii="Times New Roman" w:hAnsi="Times New Roman"/>
                <w:lang w:val="ru-RU"/>
              </w:rPr>
              <w:t>150 абонентов,</w:t>
            </w:r>
          </w:p>
          <w:p w:rsidR="00DC4451" w:rsidRPr="00DC4451" w:rsidRDefault="00DC4451" w:rsidP="00100A8C">
            <w:pPr>
              <w:ind w:left="0"/>
              <w:rPr>
                <w:rFonts w:ascii="Times New Roman" w:hAnsi="Times New Roman"/>
                <w:lang w:val="ru-RU"/>
              </w:rPr>
            </w:pPr>
            <w:r w:rsidRPr="00DC4451">
              <w:rPr>
                <w:rFonts w:ascii="Times New Roman" w:hAnsi="Times New Roman"/>
                <w:lang w:val="ru-RU"/>
              </w:rPr>
              <w:t>х</w:t>
            </w:r>
            <w:proofErr w:type="gramStart"/>
            <w:r w:rsidRPr="00DC4451">
              <w:rPr>
                <w:rFonts w:ascii="Times New Roman" w:hAnsi="Times New Roman"/>
                <w:lang w:val="ru-RU"/>
              </w:rPr>
              <w:t>.Г</w:t>
            </w:r>
            <w:proofErr w:type="gramEnd"/>
            <w:r w:rsidRPr="00DC4451">
              <w:rPr>
                <w:rFonts w:ascii="Times New Roman" w:hAnsi="Times New Roman"/>
                <w:lang w:val="ru-RU"/>
              </w:rPr>
              <w:t>ригорьевка</w:t>
            </w:r>
            <w:r w:rsidR="00100A8C">
              <w:rPr>
                <w:rFonts w:ascii="Times New Roman" w:hAnsi="Times New Roman"/>
                <w:lang w:val="ru-RU"/>
              </w:rPr>
              <w:t xml:space="preserve"> </w:t>
            </w:r>
            <w:r w:rsidRPr="00DC4451">
              <w:rPr>
                <w:rFonts w:ascii="Times New Roman" w:hAnsi="Times New Roman"/>
                <w:lang w:val="ru-RU"/>
              </w:rPr>
              <w:t>- 10 абонентов,</w:t>
            </w:r>
          </w:p>
          <w:p w:rsidR="00DC4451" w:rsidRPr="00AD7CE2" w:rsidRDefault="00DC4451" w:rsidP="00100A8C">
            <w:pPr>
              <w:ind w:left="0"/>
              <w:rPr>
                <w:rFonts w:ascii="Times New Roman" w:hAnsi="Times New Roman"/>
              </w:rPr>
            </w:pPr>
            <w:r>
              <w:rPr>
                <w:rFonts w:ascii="Times New Roman" w:hAnsi="Times New Roman"/>
              </w:rPr>
              <w:t>х.Советский Дар – 1 абонент</w:t>
            </w:r>
          </w:p>
        </w:tc>
        <w:tc>
          <w:tcPr>
            <w:tcW w:w="992" w:type="dxa"/>
            <w:vAlign w:val="center"/>
          </w:tcPr>
          <w:p w:rsidR="00DC4451" w:rsidRPr="00AD7CE2" w:rsidRDefault="00DC4451" w:rsidP="00100A8C">
            <w:pPr>
              <w:rPr>
                <w:rFonts w:ascii="Times New Roman" w:hAnsi="Times New Roman"/>
              </w:rPr>
            </w:pPr>
            <w:r w:rsidRPr="00AD7CE2">
              <w:rPr>
                <w:rFonts w:ascii="Times New Roman" w:hAnsi="Times New Roman"/>
              </w:rPr>
              <w:t>99</w:t>
            </w:r>
          </w:p>
        </w:tc>
        <w:tc>
          <w:tcPr>
            <w:tcW w:w="1985" w:type="dxa"/>
            <w:vAlign w:val="center"/>
          </w:tcPr>
          <w:p w:rsidR="00DC4451" w:rsidRPr="00AD7CE2" w:rsidRDefault="00100A8C" w:rsidP="00100A8C">
            <w:pPr>
              <w:rPr>
                <w:rFonts w:ascii="Times New Roman" w:hAnsi="Times New Roman"/>
              </w:rPr>
            </w:pPr>
            <w:r>
              <w:rPr>
                <w:rFonts w:ascii="Times New Roman" w:hAnsi="Times New Roman"/>
                <w:lang w:val="ru-RU"/>
              </w:rPr>
              <w:t xml:space="preserve"> </w:t>
            </w:r>
            <w:r w:rsidR="00DC4451">
              <w:rPr>
                <w:rFonts w:ascii="Times New Roman" w:hAnsi="Times New Roman"/>
              </w:rPr>
              <w:t>8,28</w:t>
            </w:r>
          </w:p>
        </w:tc>
      </w:tr>
    </w:tbl>
    <w:p w:rsidR="00DC4451" w:rsidRPr="00DC4451" w:rsidRDefault="00DC4451" w:rsidP="00DC4451">
      <w:pPr>
        <w:rPr>
          <w:rFonts w:ascii="Times New Roman" w:hAnsi="Times New Roman"/>
          <w:sz w:val="28"/>
          <w:szCs w:val="28"/>
          <w:lang w:val="ru-RU"/>
        </w:rPr>
      </w:pPr>
      <w:r w:rsidRPr="00DC4451">
        <w:rPr>
          <w:rFonts w:ascii="Times New Roman" w:hAnsi="Times New Roman"/>
          <w:sz w:val="28"/>
          <w:szCs w:val="28"/>
          <w:lang w:val="ru-RU"/>
        </w:rPr>
        <w:t xml:space="preserve">                  </w:t>
      </w:r>
    </w:p>
    <w:p w:rsidR="00DC4451" w:rsidRPr="0062597F" w:rsidRDefault="00DC4451" w:rsidP="0062597F">
      <w:pPr>
        <w:spacing w:line="319" w:lineRule="auto"/>
        <w:ind w:left="0" w:firstLine="284"/>
        <w:rPr>
          <w:rFonts w:ascii="Times New Roman" w:hAnsi="Times New Roman"/>
          <w:sz w:val="28"/>
          <w:szCs w:val="28"/>
          <w:lang w:val="ru-RU"/>
        </w:rPr>
      </w:pPr>
      <w:r w:rsidRPr="00DC4451">
        <w:rPr>
          <w:rFonts w:ascii="Times New Roman" w:hAnsi="Times New Roman"/>
          <w:lang w:val="ru-RU"/>
        </w:rPr>
        <w:t xml:space="preserve">Телефонная  плотность номеров на 100 человек в сельском поселении находится  </w:t>
      </w:r>
      <w:proofErr w:type="gramStart"/>
      <w:r w:rsidRPr="00DC4451">
        <w:rPr>
          <w:rFonts w:ascii="Times New Roman" w:hAnsi="Times New Roman"/>
          <w:lang w:val="ru-RU"/>
        </w:rPr>
        <w:t>в</w:t>
      </w:r>
      <w:proofErr w:type="gramEnd"/>
      <w:r w:rsidRPr="00DC4451">
        <w:rPr>
          <w:rFonts w:ascii="Times New Roman" w:hAnsi="Times New Roman"/>
          <w:lang w:val="ru-RU"/>
        </w:rPr>
        <w:t xml:space="preserve"> ниже </w:t>
      </w:r>
      <w:proofErr w:type="gramStart"/>
      <w:r w:rsidRPr="00DC4451">
        <w:rPr>
          <w:rFonts w:ascii="Times New Roman" w:hAnsi="Times New Roman"/>
          <w:lang w:val="ru-RU"/>
        </w:rPr>
        <w:t>показателей</w:t>
      </w:r>
      <w:proofErr w:type="gramEnd"/>
      <w:r w:rsidRPr="00DC4451">
        <w:rPr>
          <w:rFonts w:ascii="Times New Roman" w:hAnsi="Times New Roman"/>
          <w:lang w:val="ru-RU"/>
        </w:rPr>
        <w:t>, определенных федеральной целевой программой «Социальное развитие села до 2013 года».</w:t>
      </w:r>
      <w:r w:rsidR="0062597F">
        <w:rPr>
          <w:rFonts w:ascii="Times New Roman" w:hAnsi="Times New Roman"/>
          <w:sz w:val="28"/>
          <w:szCs w:val="28"/>
          <w:lang w:val="ru-RU"/>
        </w:rPr>
        <w:t xml:space="preserve"> </w:t>
      </w:r>
      <w:r w:rsidRPr="00DC4451">
        <w:rPr>
          <w:rFonts w:ascii="Times New Roman" w:hAnsi="Times New Roman"/>
          <w:lang w:val="ru-RU"/>
        </w:rPr>
        <w:t>Для присоединения абонентских устройств к АТС, в границах хуторов проложены линии связи, в основном в воздушном исполнении, оказывается широкий спектр услуг фиксированной телефонной связи, включая широкополосный скоростной доступ к сети Интернет. Схема размещения АТС и линий связи представлена в графической части проекта генерального плана поселения.</w:t>
      </w:r>
    </w:p>
    <w:p w:rsidR="00DC4451" w:rsidRPr="00DC4451" w:rsidRDefault="00DC4451" w:rsidP="00DC4451">
      <w:pPr>
        <w:spacing w:line="319" w:lineRule="auto"/>
        <w:ind w:left="0" w:firstLine="284"/>
        <w:rPr>
          <w:rFonts w:ascii="Times New Roman" w:hAnsi="Times New Roman"/>
          <w:lang w:val="ru-RU"/>
        </w:rPr>
      </w:pPr>
      <w:r w:rsidRPr="00DC4451">
        <w:rPr>
          <w:rFonts w:ascii="Times New Roman" w:hAnsi="Times New Roman"/>
          <w:lang w:val="ru-RU"/>
        </w:rPr>
        <w:t xml:space="preserve">На территории поселения действует 3 оператора мобильной связи - ОАО Мегафон-Кавказ», ОАО «МТС», Теле 2, которые оказывают полный комплекс услуг, включая мобильный доступ в Интернет. </w:t>
      </w:r>
    </w:p>
    <w:p w:rsidR="00DC4451" w:rsidRPr="00DC4451" w:rsidRDefault="00DC4451" w:rsidP="00DC4451">
      <w:pPr>
        <w:spacing w:line="319" w:lineRule="auto"/>
        <w:ind w:left="0" w:firstLine="284"/>
        <w:rPr>
          <w:rFonts w:ascii="Times New Roman" w:hAnsi="Times New Roman"/>
          <w:b/>
          <w:lang w:val="ru-RU"/>
        </w:rPr>
      </w:pPr>
      <w:r w:rsidRPr="00DC4451">
        <w:rPr>
          <w:rFonts w:ascii="Times New Roman" w:hAnsi="Times New Roman"/>
          <w:b/>
          <w:lang w:val="ru-RU"/>
        </w:rPr>
        <w:t>Телевидение.</w:t>
      </w:r>
      <w:r>
        <w:rPr>
          <w:rFonts w:ascii="Times New Roman" w:hAnsi="Times New Roman"/>
          <w:b/>
          <w:lang w:val="ru-RU"/>
        </w:rPr>
        <w:t xml:space="preserve"> </w:t>
      </w:r>
      <w:r w:rsidRPr="00DC4451">
        <w:rPr>
          <w:rFonts w:ascii="Times New Roman" w:hAnsi="Times New Roman"/>
          <w:lang w:val="ru-RU"/>
        </w:rPr>
        <w:t>Охват населения телевизионным вещанием на территории поселения составляет 100%. В метровом и дециметровом диапазонах осуществляется прием следующих телеканалов: 1 канал, Россия 1, Россия 2, Россия</w:t>
      </w:r>
      <w:proofErr w:type="gramStart"/>
      <w:r w:rsidRPr="00DC4451">
        <w:rPr>
          <w:rFonts w:ascii="Times New Roman" w:hAnsi="Times New Roman"/>
          <w:lang w:val="ru-RU"/>
        </w:rPr>
        <w:t xml:space="preserve"> К</w:t>
      </w:r>
      <w:proofErr w:type="gramEnd"/>
      <w:r w:rsidRPr="00DC4451">
        <w:rPr>
          <w:rFonts w:ascii="Times New Roman" w:hAnsi="Times New Roman"/>
          <w:lang w:val="ru-RU"/>
        </w:rPr>
        <w:t>, НТВ, Рен ТВ, «Звезда», ТВЦ.</w:t>
      </w:r>
    </w:p>
    <w:p w:rsidR="00DC4451" w:rsidRPr="00DC4451" w:rsidRDefault="00DC4451" w:rsidP="00DC4451">
      <w:pPr>
        <w:spacing w:line="319" w:lineRule="auto"/>
        <w:ind w:left="0"/>
        <w:rPr>
          <w:rFonts w:ascii="Times New Roman" w:hAnsi="Times New Roman"/>
          <w:lang w:val="ru-RU"/>
        </w:rPr>
      </w:pPr>
      <w:r w:rsidRPr="00DC4451">
        <w:rPr>
          <w:rFonts w:ascii="Times New Roman" w:hAnsi="Times New Roman"/>
          <w:lang w:val="ru-RU"/>
        </w:rPr>
        <w:t>В настоящее время все большее распространение приобретают индивидуальные системы приема спутникового телевидения, которые позволяют без абонентской платы осуществлять просмотр около 30 телевизионных каналов.</w:t>
      </w:r>
    </w:p>
    <w:p w:rsidR="00DC4451" w:rsidRPr="00DC4451" w:rsidRDefault="00DC4451" w:rsidP="00DC4451">
      <w:pPr>
        <w:spacing w:line="319" w:lineRule="auto"/>
        <w:ind w:left="0"/>
        <w:rPr>
          <w:rFonts w:ascii="Times New Roman" w:hAnsi="Times New Roman"/>
          <w:b/>
          <w:lang w:val="ru-RU"/>
        </w:rPr>
      </w:pPr>
      <w:r>
        <w:rPr>
          <w:rFonts w:ascii="Times New Roman" w:hAnsi="Times New Roman"/>
          <w:lang w:val="ru-RU"/>
        </w:rPr>
        <w:t xml:space="preserve">     </w:t>
      </w:r>
      <w:r w:rsidRPr="00DC4451">
        <w:rPr>
          <w:rFonts w:ascii="Times New Roman" w:hAnsi="Times New Roman"/>
          <w:b/>
          <w:lang w:val="ru-RU"/>
        </w:rPr>
        <w:t>Почтовая связь.</w:t>
      </w:r>
      <w:r>
        <w:rPr>
          <w:rFonts w:ascii="Times New Roman" w:hAnsi="Times New Roman"/>
          <w:b/>
          <w:lang w:val="ru-RU"/>
        </w:rPr>
        <w:t xml:space="preserve"> </w:t>
      </w:r>
      <w:r w:rsidRPr="00DC4451">
        <w:rPr>
          <w:rFonts w:ascii="Times New Roman" w:hAnsi="Times New Roman"/>
          <w:lang w:val="ru-RU"/>
        </w:rPr>
        <w:t xml:space="preserve">Услуги почтовой связи для населения, предприятий и организаций на территории поселения оказывает подразделение  филиала ФГУП «Почта России» - управление федеральной почтовой связи Ростовской области. Отделения почтовой связи расположены в </w:t>
      </w:r>
      <w:r w:rsidRPr="00DC4451">
        <w:rPr>
          <w:rFonts w:ascii="Times New Roman" w:hAnsi="Times New Roman"/>
          <w:lang w:val="ru-RU"/>
        </w:rPr>
        <w:lastRenderedPageBreak/>
        <w:t>селе Орловка по ул</w:t>
      </w:r>
      <w:proofErr w:type="gramStart"/>
      <w:r w:rsidRPr="00DC4451">
        <w:rPr>
          <w:rFonts w:ascii="Times New Roman" w:hAnsi="Times New Roman"/>
          <w:lang w:val="ru-RU"/>
        </w:rPr>
        <w:t>.П</w:t>
      </w:r>
      <w:proofErr w:type="gramEnd"/>
      <w:r w:rsidRPr="00DC4451">
        <w:rPr>
          <w:rFonts w:ascii="Times New Roman" w:hAnsi="Times New Roman"/>
          <w:lang w:val="ru-RU"/>
        </w:rPr>
        <w:t>обеды,22 и в селе Отрадовка по ул.Курышко,26. Отделения обслуживаются Азовским  почтамтом. Отделения почтовой связи оказывают следующие услуги: прием и отправка корреспонденции, посылок, переводов, адресная доставка корреспонденции и периодических изданий, прием платежей, реализация товаров народного потребления и т.п. Кроме этого почтовые отделения оказывают услуги по приемке отправлений 1-го класса и «</w:t>
      </w:r>
      <w:proofErr w:type="gramStart"/>
      <w:r w:rsidRPr="00DC4451">
        <w:rPr>
          <w:rFonts w:ascii="Times New Roman" w:hAnsi="Times New Roman"/>
          <w:lang w:val="ru-RU"/>
        </w:rPr>
        <w:t>Экспресс-почты</w:t>
      </w:r>
      <w:proofErr w:type="gramEnd"/>
      <w:r w:rsidRPr="00DC4451">
        <w:rPr>
          <w:rFonts w:ascii="Times New Roman" w:hAnsi="Times New Roman"/>
          <w:lang w:val="ru-RU"/>
        </w:rPr>
        <w:t xml:space="preserve">» </w:t>
      </w:r>
      <w:r w:rsidRPr="00F3342C">
        <w:rPr>
          <w:rFonts w:ascii="Times New Roman" w:hAnsi="Times New Roman"/>
        </w:rPr>
        <w:t>EMS</w:t>
      </w:r>
      <w:r w:rsidRPr="00DC4451">
        <w:rPr>
          <w:rFonts w:ascii="Times New Roman" w:hAnsi="Times New Roman"/>
          <w:lang w:val="ru-RU"/>
        </w:rPr>
        <w:t xml:space="preserve"> Почты России.</w:t>
      </w:r>
    </w:p>
    <w:p w:rsidR="00DC4451" w:rsidRPr="00100A8C" w:rsidRDefault="00DC4451" w:rsidP="00100A8C">
      <w:pPr>
        <w:rPr>
          <w:rFonts w:ascii="Times New Roman" w:hAnsi="Times New Roman"/>
          <w:b/>
          <w:color w:val="00B0F0"/>
          <w:lang w:val="ru-RU"/>
        </w:rPr>
      </w:pPr>
      <w:r w:rsidRPr="00DC4451">
        <w:rPr>
          <w:rFonts w:ascii="Times New Roman" w:hAnsi="Times New Roman"/>
          <w:b/>
          <w:color w:val="00B0F0"/>
          <w:lang w:val="ru-RU"/>
        </w:rPr>
        <w:t xml:space="preserve">       </w:t>
      </w:r>
    </w:p>
    <w:p w:rsidR="003B23AD" w:rsidRPr="00925AD1" w:rsidRDefault="00FA5607" w:rsidP="008427F8">
      <w:pPr>
        <w:pStyle w:val="afc"/>
        <w:spacing w:line="319" w:lineRule="auto"/>
        <w:rPr>
          <w:rFonts w:ascii="Times New Roman" w:hAnsi="Times New Roman"/>
          <w:b/>
          <w:color w:val="000000"/>
          <w:szCs w:val="24"/>
          <w:lang w:val="ru-RU"/>
        </w:rPr>
      </w:pPr>
      <w:r w:rsidRPr="00925AD1">
        <w:rPr>
          <w:rFonts w:ascii="Times New Roman" w:hAnsi="Times New Roman"/>
          <w:b/>
          <w:color w:val="000000"/>
          <w:szCs w:val="24"/>
          <w:lang w:val="ru-RU"/>
        </w:rPr>
        <w:t>4.2</w:t>
      </w:r>
      <w:r w:rsidR="00925AD1" w:rsidRPr="00925AD1">
        <w:rPr>
          <w:rFonts w:ascii="Times New Roman" w:hAnsi="Times New Roman"/>
          <w:b/>
          <w:color w:val="000000"/>
          <w:szCs w:val="24"/>
          <w:lang w:val="ru-RU"/>
        </w:rPr>
        <w:t>.</w:t>
      </w:r>
      <w:r w:rsidRPr="00925AD1">
        <w:rPr>
          <w:rFonts w:ascii="Times New Roman" w:hAnsi="Times New Roman"/>
          <w:b/>
          <w:color w:val="000000"/>
          <w:szCs w:val="24"/>
          <w:lang w:val="ru-RU"/>
        </w:rPr>
        <w:t xml:space="preserve"> </w:t>
      </w:r>
      <w:r w:rsidR="00BE642C" w:rsidRPr="00925AD1">
        <w:rPr>
          <w:rFonts w:ascii="Times New Roman" w:hAnsi="Times New Roman"/>
          <w:b/>
          <w:color w:val="000000"/>
          <w:szCs w:val="24"/>
          <w:lang w:val="ru-RU"/>
        </w:rPr>
        <w:t xml:space="preserve"> Система расселения</w:t>
      </w:r>
      <w:r w:rsidR="00925AD1" w:rsidRPr="00925AD1">
        <w:rPr>
          <w:rFonts w:ascii="Times New Roman" w:hAnsi="Times New Roman"/>
          <w:b/>
          <w:color w:val="000000"/>
          <w:szCs w:val="24"/>
          <w:lang w:val="ru-RU"/>
        </w:rPr>
        <w:t>.</w:t>
      </w:r>
    </w:p>
    <w:p w:rsidR="00E038CD" w:rsidRPr="00E038CD" w:rsidRDefault="00E038CD" w:rsidP="008427F8">
      <w:pPr>
        <w:spacing w:line="319" w:lineRule="auto"/>
        <w:ind w:left="0" w:firstLine="284"/>
        <w:rPr>
          <w:rFonts w:ascii="Times New Roman" w:hAnsi="Times New Roman" w:cs="Times New Roman"/>
          <w:lang w:val="ru-RU"/>
        </w:rPr>
      </w:pPr>
      <w:r w:rsidRPr="00E038CD">
        <w:rPr>
          <w:rFonts w:ascii="Times New Roman" w:hAnsi="Times New Roman" w:cs="Times New Roman"/>
          <w:lang w:val="ru-RU"/>
        </w:rPr>
        <w:t xml:space="preserve">Расселение стремится соответствовать особенностям размещения производства. Сельское расселение в целом обладает значительной степенью устойчивости во времени и пространстве. Причины этого феномена кроются в огромной непреходящей ценности сельскохозяйственных угодий как основного средства производства в аграрном секторе и большой устойчивости структуры этих угодий, исторически сложившейся в каждом из поселений. Этот фактор в свою очередь определяет устойчивость структуры занятости сельского населения. Высокая степень устойчивости этих двух определяющих структур ведёт к устойчивости транспортно-временных затрат  в системе устойчивых  связей «жильё – работа». Помимо этой системы,  в сельской местности имеется также система  устойчивых  связей «жильё – сервис»,  определяющая свои параметры транспортно-временных затрат. Стремление к минимизации этих затрат в двух жизненно важных системах при условии наличия более экономичного варианта расселения  ведёт к изменению сети населённых пунктов в рамках сельских поселений. При условии отсутствия подобного варианта расселение  в сельском поселении  остаётся без изменений. </w:t>
      </w:r>
    </w:p>
    <w:p w:rsidR="00E038CD" w:rsidRPr="00AF5DA5" w:rsidRDefault="00E038CD" w:rsidP="008427F8">
      <w:pPr>
        <w:spacing w:line="319" w:lineRule="auto"/>
        <w:ind w:left="0" w:firstLine="284"/>
        <w:rPr>
          <w:rFonts w:ascii="Times New Roman" w:hAnsi="Times New Roman" w:cs="Times New Roman"/>
          <w:color w:val="000000" w:themeColor="text1"/>
          <w:lang w:val="ru-RU"/>
        </w:rPr>
      </w:pPr>
      <w:r w:rsidRPr="00AF5DA5">
        <w:rPr>
          <w:rFonts w:ascii="Times New Roman" w:hAnsi="Times New Roman" w:cs="Times New Roman"/>
          <w:color w:val="000000" w:themeColor="text1"/>
          <w:lang w:val="ru-RU"/>
        </w:rPr>
        <w:t>Радикальные изменения в жизнедеятельности общества приводят к изменению особенностей его расселения. Характер расселения в случае его полного соответствия задачам и запросам развития социально-экономического блока сельского поселения оказывает позитивное воздействие, в случае его существенного несоответствия этим потребностям он оказывает негативное воздействие и нуждается в срочной коррекции.</w:t>
      </w:r>
    </w:p>
    <w:p w:rsidR="00E038CD" w:rsidRPr="00E038CD" w:rsidRDefault="003B23AD" w:rsidP="008427F8">
      <w:pPr>
        <w:spacing w:line="319" w:lineRule="auto"/>
        <w:ind w:left="0" w:firstLine="284"/>
        <w:rPr>
          <w:rFonts w:ascii="Times New Roman" w:hAnsi="Times New Roman" w:cs="Times New Roman"/>
          <w:lang w:val="ru-RU"/>
        </w:rPr>
      </w:pPr>
      <w:r w:rsidRPr="001A3A20">
        <w:rPr>
          <w:rFonts w:ascii="Times New Roman" w:hAnsi="Times New Roman" w:cs="Times New Roman"/>
          <w:b/>
          <w:lang w:val="ru-RU"/>
        </w:rPr>
        <w:t>Типология селений и их расселения.</w:t>
      </w:r>
      <w:r w:rsidR="00E97711" w:rsidRPr="001A3A20">
        <w:rPr>
          <w:rFonts w:ascii="Times New Roman" w:hAnsi="Times New Roman" w:cs="Times New Roman"/>
          <w:b/>
          <w:lang w:val="ru-RU"/>
        </w:rPr>
        <w:t xml:space="preserve"> </w:t>
      </w:r>
      <w:r w:rsidR="00E038CD" w:rsidRPr="00E038CD">
        <w:rPr>
          <w:rFonts w:ascii="Times New Roman" w:hAnsi="Times New Roman" w:cs="Times New Roman"/>
          <w:lang w:val="ru-RU"/>
        </w:rPr>
        <w:t>Типология населенных пунктов и сельского расселения включает два направления исследования: 1) типологию сельских населенных пунктов и  2) типологию их территориальных  группировок, т.е. сельского расселения.</w:t>
      </w:r>
    </w:p>
    <w:p w:rsidR="003B23AD" w:rsidRPr="001A3A20" w:rsidRDefault="003B23AD" w:rsidP="008427F8">
      <w:pPr>
        <w:spacing w:line="319" w:lineRule="auto"/>
        <w:rPr>
          <w:rFonts w:ascii="Times New Roman" w:hAnsi="Times New Roman" w:cs="Times New Roman"/>
          <w:b/>
          <w:lang w:val="ru-RU"/>
        </w:rPr>
      </w:pPr>
      <w:r w:rsidRPr="001A3A20">
        <w:rPr>
          <w:rFonts w:ascii="Times New Roman" w:hAnsi="Times New Roman" w:cs="Times New Roman"/>
          <w:b/>
          <w:lang w:val="ru-RU"/>
        </w:rPr>
        <w:t>Типология  селений</w:t>
      </w:r>
      <w:r w:rsidR="00E97711" w:rsidRPr="001A3A20">
        <w:rPr>
          <w:rFonts w:ascii="Times New Roman" w:hAnsi="Times New Roman" w:cs="Times New Roman"/>
          <w:b/>
          <w:lang w:val="ru-RU"/>
        </w:rPr>
        <w:t>:</w:t>
      </w:r>
    </w:p>
    <w:p w:rsidR="00E038CD" w:rsidRPr="0062597F" w:rsidRDefault="008427F8" w:rsidP="0062597F">
      <w:pPr>
        <w:spacing w:line="319" w:lineRule="auto"/>
        <w:ind w:left="0" w:firstLine="284"/>
        <w:rPr>
          <w:rFonts w:ascii="Times New Roman" w:hAnsi="Times New Roman" w:cs="Times New Roman"/>
          <w:lang w:val="ru-RU"/>
        </w:rPr>
      </w:pPr>
      <w:r>
        <w:rPr>
          <w:rFonts w:ascii="Times New Roman" w:hAnsi="Times New Roman" w:cs="Times New Roman"/>
          <w:b/>
          <w:i/>
          <w:lang w:val="ru-RU"/>
        </w:rPr>
        <w:t xml:space="preserve">а) </w:t>
      </w:r>
      <w:r w:rsidR="003B23AD" w:rsidRPr="001A3A20">
        <w:rPr>
          <w:rFonts w:ascii="Times New Roman" w:hAnsi="Times New Roman" w:cs="Times New Roman"/>
          <w:b/>
          <w:i/>
          <w:lang w:val="ru-RU"/>
        </w:rPr>
        <w:t>Генетическая типология</w:t>
      </w:r>
      <w:r w:rsidR="00E97711" w:rsidRPr="001A3A20">
        <w:rPr>
          <w:rFonts w:ascii="Times New Roman" w:hAnsi="Times New Roman" w:cs="Times New Roman"/>
          <w:b/>
          <w:i/>
          <w:lang w:val="ru-RU"/>
        </w:rPr>
        <w:t xml:space="preserve">. </w:t>
      </w:r>
      <w:r w:rsidR="00E038CD" w:rsidRPr="00E038CD">
        <w:rPr>
          <w:rFonts w:ascii="Times New Roman" w:hAnsi="Times New Roman" w:cs="Times New Roman"/>
          <w:lang w:val="ru-RU"/>
        </w:rPr>
        <w:t>Генетическая типология населенных пунктов основывается на особенностях их происхождения, что позволяет выявить причины специфики планировочной структуры селений.</w:t>
      </w:r>
      <w:r w:rsidR="0062597F">
        <w:rPr>
          <w:rFonts w:ascii="Times New Roman" w:hAnsi="Times New Roman" w:cs="Times New Roman"/>
          <w:lang w:val="ru-RU"/>
        </w:rPr>
        <w:t xml:space="preserve"> </w:t>
      </w:r>
      <w:r w:rsidR="00E038CD" w:rsidRPr="00C52688">
        <w:rPr>
          <w:rFonts w:ascii="Times New Roman" w:hAnsi="Times New Roman"/>
          <w:lang w:val="ru-RU"/>
        </w:rPr>
        <w:t xml:space="preserve">В поселении насчитывается 9 населенных пунктов: 3 села и 6 хуторов. </w:t>
      </w:r>
    </w:p>
    <w:p w:rsidR="00E038CD" w:rsidRPr="00C52688" w:rsidRDefault="00E038CD" w:rsidP="008427F8">
      <w:pPr>
        <w:spacing w:line="319" w:lineRule="auto"/>
        <w:ind w:left="0" w:firstLine="284"/>
        <w:rPr>
          <w:rFonts w:ascii="Times New Roman" w:hAnsi="Times New Roman"/>
          <w:lang w:val="ru-RU"/>
        </w:rPr>
      </w:pPr>
      <w:r w:rsidRPr="00C52688">
        <w:rPr>
          <w:rFonts w:ascii="Times New Roman" w:hAnsi="Times New Roman"/>
          <w:lang w:val="ru-RU"/>
        </w:rPr>
        <w:t xml:space="preserve">Хутора и села возникали в результате народной колонизации свободных земель. </w:t>
      </w:r>
    </w:p>
    <w:p w:rsidR="00E038CD" w:rsidRPr="00E268EA" w:rsidRDefault="00E038CD" w:rsidP="008427F8">
      <w:pPr>
        <w:spacing w:line="319" w:lineRule="auto"/>
        <w:ind w:left="0" w:firstLine="284"/>
        <w:rPr>
          <w:rFonts w:ascii="Times New Roman" w:hAnsi="Times New Roman"/>
          <w:color w:val="000000" w:themeColor="text1"/>
          <w:lang w:val="ru-RU"/>
        </w:rPr>
      </w:pPr>
      <w:r w:rsidRPr="00E268EA">
        <w:rPr>
          <w:rFonts w:ascii="Times New Roman" w:hAnsi="Times New Roman"/>
          <w:color w:val="000000" w:themeColor="text1"/>
          <w:lang w:val="ru-RU"/>
        </w:rPr>
        <w:t xml:space="preserve">Развитию </w:t>
      </w:r>
      <w:r w:rsidR="007E48DD" w:rsidRPr="00E268EA">
        <w:rPr>
          <w:rFonts w:ascii="Times New Roman" w:hAnsi="Times New Roman"/>
          <w:color w:val="000000" w:themeColor="text1"/>
          <w:lang w:val="ru-RU"/>
        </w:rPr>
        <w:t xml:space="preserve">населенного пункта - </w:t>
      </w:r>
      <w:r w:rsidRPr="00E268EA">
        <w:rPr>
          <w:rFonts w:ascii="Times New Roman" w:hAnsi="Times New Roman"/>
          <w:color w:val="000000" w:themeColor="text1"/>
          <w:lang w:val="ru-RU"/>
        </w:rPr>
        <w:t>с</w:t>
      </w:r>
      <w:proofErr w:type="gramStart"/>
      <w:r w:rsidRPr="00E268EA">
        <w:rPr>
          <w:rFonts w:ascii="Times New Roman" w:hAnsi="Times New Roman"/>
          <w:color w:val="000000" w:themeColor="text1"/>
          <w:lang w:val="ru-RU"/>
        </w:rPr>
        <w:t>.О</w:t>
      </w:r>
      <w:proofErr w:type="gramEnd"/>
      <w:r w:rsidRPr="00E268EA">
        <w:rPr>
          <w:rFonts w:ascii="Times New Roman" w:hAnsi="Times New Roman"/>
          <w:color w:val="000000" w:themeColor="text1"/>
          <w:lang w:val="ru-RU"/>
        </w:rPr>
        <w:t>традо</w:t>
      </w:r>
      <w:r w:rsidR="007E48DD" w:rsidRPr="00E268EA">
        <w:rPr>
          <w:rFonts w:ascii="Times New Roman" w:hAnsi="Times New Roman"/>
          <w:color w:val="000000" w:themeColor="text1"/>
          <w:lang w:val="ru-RU"/>
        </w:rPr>
        <w:t>в</w:t>
      </w:r>
      <w:r w:rsidRPr="00E268EA">
        <w:rPr>
          <w:rFonts w:ascii="Times New Roman" w:hAnsi="Times New Roman"/>
          <w:color w:val="000000" w:themeColor="text1"/>
          <w:lang w:val="ru-RU"/>
        </w:rPr>
        <w:t xml:space="preserve">ка способствовали два основных фактора – центральное положение в системе населенных пунктов поселения и наличие автодороги. Удачное сочетание имеющихся факторов роста обеспечило селу предпосылки для </w:t>
      </w:r>
      <w:r w:rsidR="007E48DD" w:rsidRPr="00E268EA">
        <w:rPr>
          <w:rFonts w:ascii="Times New Roman" w:hAnsi="Times New Roman"/>
          <w:color w:val="000000" w:themeColor="text1"/>
          <w:lang w:val="ru-RU"/>
        </w:rPr>
        <w:t>е</w:t>
      </w:r>
      <w:r w:rsidRPr="00E268EA">
        <w:rPr>
          <w:rFonts w:ascii="Times New Roman" w:hAnsi="Times New Roman"/>
          <w:color w:val="000000" w:themeColor="text1"/>
          <w:lang w:val="ru-RU"/>
        </w:rPr>
        <w:t>го превращения в поселковый центр.</w:t>
      </w:r>
    </w:p>
    <w:p w:rsidR="00E038CD" w:rsidRPr="00717CF6" w:rsidRDefault="00E97711" w:rsidP="008427F8">
      <w:pPr>
        <w:pStyle w:val="afc"/>
        <w:spacing w:line="319" w:lineRule="auto"/>
        <w:ind w:left="0" w:firstLine="284"/>
        <w:rPr>
          <w:rFonts w:ascii="Times New Roman" w:hAnsi="Times New Roman"/>
          <w:szCs w:val="24"/>
          <w:lang w:val="ru-RU"/>
        </w:rPr>
      </w:pPr>
      <w:r w:rsidRPr="001A3A20">
        <w:rPr>
          <w:rFonts w:ascii="Times New Roman" w:hAnsi="Times New Roman" w:cs="Times New Roman"/>
          <w:b/>
          <w:i/>
          <w:lang w:val="ru-RU"/>
        </w:rPr>
        <w:t>б)</w:t>
      </w:r>
      <w:r w:rsidR="003B23AD" w:rsidRPr="001A3A20">
        <w:rPr>
          <w:rFonts w:ascii="Times New Roman" w:hAnsi="Times New Roman" w:cs="Times New Roman"/>
          <w:b/>
          <w:i/>
          <w:lang w:val="ru-RU"/>
        </w:rPr>
        <w:t xml:space="preserve"> Топографическое положение населённых пунктов</w:t>
      </w:r>
      <w:r w:rsidRPr="001A3A20">
        <w:rPr>
          <w:rFonts w:ascii="Times New Roman" w:hAnsi="Times New Roman" w:cs="Times New Roman"/>
          <w:b/>
          <w:i/>
          <w:lang w:val="ru-RU"/>
        </w:rPr>
        <w:t xml:space="preserve">. </w:t>
      </w:r>
      <w:r w:rsidR="00E038CD" w:rsidRPr="003447D8">
        <w:rPr>
          <w:rFonts w:ascii="Times New Roman" w:hAnsi="Times New Roman"/>
          <w:szCs w:val="24"/>
          <w:lang w:val="ru-RU"/>
        </w:rPr>
        <w:t>В степных районах юга страны, испытывающих водный</w:t>
      </w:r>
      <w:r w:rsidR="00E038CD" w:rsidRPr="00717CF6">
        <w:rPr>
          <w:rFonts w:ascii="Times New Roman" w:hAnsi="Times New Roman"/>
          <w:szCs w:val="24"/>
          <w:lang w:val="ru-RU"/>
        </w:rPr>
        <w:t xml:space="preserve"> дефицит, основным лимитирующим фактором развития населенных </w:t>
      </w:r>
      <w:r w:rsidR="00E038CD" w:rsidRPr="00717CF6">
        <w:rPr>
          <w:rFonts w:ascii="Times New Roman" w:hAnsi="Times New Roman"/>
          <w:szCs w:val="24"/>
          <w:lang w:val="ru-RU"/>
        </w:rPr>
        <w:lastRenderedPageBreak/>
        <w:t xml:space="preserve">пунктов является водный. </w:t>
      </w:r>
      <w:r w:rsidR="00E038CD" w:rsidRPr="0094075C">
        <w:rPr>
          <w:rFonts w:ascii="Times New Roman" w:hAnsi="Times New Roman"/>
          <w:szCs w:val="24"/>
          <w:lang w:val="ru-RU"/>
        </w:rPr>
        <w:t xml:space="preserve">Это объясняет их тяготение к </w:t>
      </w:r>
      <w:r w:rsidR="00E038CD">
        <w:rPr>
          <w:rFonts w:ascii="Times New Roman" w:hAnsi="Times New Roman"/>
          <w:szCs w:val="24"/>
          <w:lang w:val="ru-RU"/>
        </w:rPr>
        <w:t xml:space="preserve">рекам, </w:t>
      </w:r>
      <w:r w:rsidR="00E038CD" w:rsidRPr="0094075C">
        <w:rPr>
          <w:rFonts w:ascii="Times New Roman" w:hAnsi="Times New Roman"/>
          <w:szCs w:val="24"/>
          <w:lang w:val="ru-RU"/>
        </w:rPr>
        <w:t>прудам и балкам</w:t>
      </w:r>
      <w:r w:rsidR="00E038CD">
        <w:rPr>
          <w:rFonts w:ascii="Times New Roman" w:hAnsi="Times New Roman"/>
          <w:szCs w:val="24"/>
          <w:lang w:val="ru-RU"/>
        </w:rPr>
        <w:t>.</w:t>
      </w:r>
      <w:r w:rsidR="00E038CD" w:rsidRPr="0094075C">
        <w:rPr>
          <w:rFonts w:ascii="Times New Roman" w:hAnsi="Times New Roman"/>
          <w:szCs w:val="24"/>
          <w:lang w:val="ru-RU"/>
        </w:rPr>
        <w:t xml:space="preserve"> </w:t>
      </w:r>
      <w:r w:rsidR="00E038CD" w:rsidRPr="00832BDE">
        <w:rPr>
          <w:rFonts w:ascii="Times New Roman" w:hAnsi="Times New Roman" w:cs="Times New Roman"/>
          <w:szCs w:val="24"/>
          <w:lang w:val="ru-RU"/>
        </w:rPr>
        <w:t>Вследствие этого здесь преобладают приречные типы населенных пунктов.</w:t>
      </w:r>
      <w:r w:rsidR="00E038CD">
        <w:rPr>
          <w:rFonts w:ascii="Times New Roman" w:hAnsi="Times New Roman" w:cs="Times New Roman"/>
          <w:szCs w:val="24"/>
          <w:lang w:val="ru-RU"/>
        </w:rPr>
        <w:t xml:space="preserve"> </w:t>
      </w:r>
    </w:p>
    <w:p w:rsidR="00E038CD" w:rsidRDefault="00E038CD" w:rsidP="008427F8">
      <w:pPr>
        <w:pStyle w:val="afc"/>
        <w:spacing w:line="319" w:lineRule="auto"/>
        <w:ind w:left="0" w:firstLine="284"/>
        <w:rPr>
          <w:rFonts w:ascii="Times New Roman" w:hAnsi="Times New Roman"/>
          <w:szCs w:val="24"/>
          <w:lang w:val="ru-RU"/>
        </w:rPr>
      </w:pPr>
      <w:r>
        <w:rPr>
          <w:rFonts w:ascii="Times New Roman" w:hAnsi="Times New Roman"/>
          <w:szCs w:val="24"/>
          <w:lang w:val="ru-RU"/>
        </w:rPr>
        <w:t>Пять</w:t>
      </w:r>
      <w:r w:rsidRPr="00F70C18">
        <w:rPr>
          <w:rFonts w:ascii="Times New Roman" w:hAnsi="Times New Roman"/>
          <w:szCs w:val="24"/>
          <w:lang w:val="ru-RU"/>
        </w:rPr>
        <w:t xml:space="preserve"> населенных пункт</w:t>
      </w:r>
      <w:r>
        <w:rPr>
          <w:rFonts w:ascii="Times New Roman" w:hAnsi="Times New Roman"/>
          <w:szCs w:val="24"/>
          <w:lang w:val="ru-RU"/>
        </w:rPr>
        <w:t>ов</w:t>
      </w:r>
      <w:r w:rsidRPr="00F70C18">
        <w:rPr>
          <w:rFonts w:ascii="Times New Roman" w:hAnsi="Times New Roman"/>
          <w:szCs w:val="24"/>
          <w:lang w:val="ru-RU"/>
        </w:rPr>
        <w:t xml:space="preserve">  </w:t>
      </w:r>
      <w:r>
        <w:rPr>
          <w:rFonts w:ascii="Times New Roman" w:hAnsi="Times New Roman"/>
          <w:szCs w:val="24"/>
          <w:lang w:val="ru-RU"/>
        </w:rPr>
        <w:t>Отрадовского сельского</w:t>
      </w:r>
      <w:r w:rsidRPr="00F70C18">
        <w:rPr>
          <w:rFonts w:ascii="Times New Roman" w:hAnsi="Times New Roman"/>
          <w:szCs w:val="24"/>
          <w:lang w:val="ru-RU"/>
        </w:rPr>
        <w:t xml:space="preserve"> поселения из </w:t>
      </w:r>
      <w:r>
        <w:rPr>
          <w:rFonts w:ascii="Times New Roman" w:hAnsi="Times New Roman"/>
          <w:szCs w:val="24"/>
          <w:lang w:val="ru-RU"/>
        </w:rPr>
        <w:t xml:space="preserve">девяти </w:t>
      </w:r>
      <w:r w:rsidRPr="00F70C18">
        <w:rPr>
          <w:rFonts w:ascii="Times New Roman" w:hAnsi="Times New Roman"/>
          <w:szCs w:val="24"/>
          <w:lang w:val="ru-RU"/>
        </w:rPr>
        <w:t xml:space="preserve">расположены </w:t>
      </w:r>
      <w:r>
        <w:rPr>
          <w:rFonts w:ascii="Times New Roman" w:hAnsi="Times New Roman"/>
          <w:szCs w:val="24"/>
          <w:lang w:val="ru-RU"/>
        </w:rPr>
        <w:t>вдоль рек. Село Орловка и хутор Марков расположены на берегах реки Мокрая Чубурка, а село Советский Дар и хутора Сонино и Платоновка располагаются на реке Ея. К балке Мечетка и прудам приурочены село Отрадовка и хутора Григорьевка и Мечетка. На водоразделе рек Ея и Мокрая Чубурка расположен хутор Кульбакин.</w:t>
      </w:r>
    </w:p>
    <w:p w:rsidR="00E038CD" w:rsidRPr="009C0672" w:rsidRDefault="00E038CD" w:rsidP="008427F8">
      <w:pPr>
        <w:pStyle w:val="afc"/>
        <w:spacing w:line="319" w:lineRule="auto"/>
        <w:ind w:left="0" w:firstLine="284"/>
        <w:rPr>
          <w:rFonts w:ascii="Times New Roman" w:hAnsi="Times New Roman"/>
          <w:szCs w:val="24"/>
          <w:lang w:val="ru-RU"/>
        </w:rPr>
      </w:pPr>
      <w:r w:rsidRPr="009C0672">
        <w:rPr>
          <w:rFonts w:ascii="Times New Roman" w:hAnsi="Times New Roman"/>
          <w:szCs w:val="24"/>
          <w:lang w:val="ru-RU"/>
        </w:rPr>
        <w:t xml:space="preserve">Территория всех населенных пунктов данного поселения имеет обширные пространственные резервы для расширения селитебной и производственной зон. </w:t>
      </w:r>
    </w:p>
    <w:p w:rsidR="00E038CD" w:rsidRPr="009C0672" w:rsidRDefault="00E97711" w:rsidP="008427F8">
      <w:pPr>
        <w:pStyle w:val="afc"/>
        <w:spacing w:line="319" w:lineRule="auto"/>
        <w:ind w:left="0" w:firstLine="284"/>
        <w:rPr>
          <w:rFonts w:ascii="Times New Roman" w:hAnsi="Times New Roman"/>
          <w:szCs w:val="24"/>
          <w:lang w:val="ru-RU"/>
        </w:rPr>
      </w:pPr>
      <w:r w:rsidRPr="001A3A20">
        <w:rPr>
          <w:rFonts w:ascii="Times New Roman" w:hAnsi="Times New Roman" w:cs="Times New Roman"/>
          <w:b/>
          <w:i/>
          <w:lang w:val="ru-RU"/>
        </w:rPr>
        <w:t xml:space="preserve">в) </w:t>
      </w:r>
      <w:r w:rsidR="003B23AD" w:rsidRPr="001A3A20">
        <w:rPr>
          <w:rFonts w:ascii="Times New Roman" w:hAnsi="Times New Roman" w:cs="Times New Roman"/>
          <w:b/>
          <w:i/>
          <w:lang w:val="ru-RU"/>
        </w:rPr>
        <w:t>Функциональная типология</w:t>
      </w:r>
      <w:r w:rsidRPr="001A3A20">
        <w:rPr>
          <w:rFonts w:ascii="Times New Roman" w:hAnsi="Times New Roman" w:cs="Times New Roman"/>
          <w:b/>
          <w:i/>
          <w:lang w:val="ru-RU"/>
        </w:rPr>
        <w:t xml:space="preserve">. </w:t>
      </w:r>
      <w:r w:rsidR="00E038CD" w:rsidRPr="009C0672">
        <w:rPr>
          <w:rFonts w:ascii="Times New Roman" w:hAnsi="Times New Roman"/>
          <w:szCs w:val="24"/>
          <w:lang w:val="ru-RU"/>
        </w:rPr>
        <w:t>Центр поселения – с</w:t>
      </w:r>
      <w:proofErr w:type="gramStart"/>
      <w:r w:rsidR="00E038CD" w:rsidRPr="009C0672">
        <w:rPr>
          <w:rFonts w:ascii="Times New Roman" w:hAnsi="Times New Roman"/>
          <w:szCs w:val="24"/>
          <w:lang w:val="ru-RU"/>
        </w:rPr>
        <w:t>.О</w:t>
      </w:r>
      <w:proofErr w:type="gramEnd"/>
      <w:r w:rsidR="00E038CD" w:rsidRPr="009C0672">
        <w:rPr>
          <w:rFonts w:ascii="Times New Roman" w:hAnsi="Times New Roman"/>
          <w:szCs w:val="24"/>
          <w:lang w:val="ru-RU"/>
        </w:rPr>
        <w:t xml:space="preserve">традовка - выполняет  преимущественно функции в сфере аграрного сектора экономики, а также функции в сфере управления и обслуживания потребностей всего поселения. В соответствии со структурой занятости его населения он относится к населенным пунктам сельскохозяйственного типа с элементами смешанного подтипа. </w:t>
      </w:r>
    </w:p>
    <w:p w:rsidR="00E038CD" w:rsidRPr="00E038CD" w:rsidRDefault="00E038CD" w:rsidP="004C28AC">
      <w:pPr>
        <w:spacing w:line="319" w:lineRule="auto"/>
        <w:ind w:left="0" w:firstLine="284"/>
        <w:rPr>
          <w:rFonts w:ascii="Times New Roman" w:hAnsi="Times New Roman"/>
          <w:lang w:val="ru-RU"/>
        </w:rPr>
      </w:pPr>
      <w:r w:rsidRPr="00C52688">
        <w:rPr>
          <w:rFonts w:ascii="Times New Roman" w:hAnsi="Times New Roman"/>
          <w:lang w:val="ru-RU"/>
        </w:rPr>
        <w:t xml:space="preserve">В остальных населенных пунктах преобладает занятость в аграрной сфере, которая дополняется  небольшими производствами на базе использования сельскохозяйственного сырья для обслуживания местных нужд. </w:t>
      </w:r>
      <w:r w:rsidRPr="00E038CD">
        <w:rPr>
          <w:rFonts w:ascii="Times New Roman" w:hAnsi="Times New Roman"/>
          <w:lang w:val="ru-RU"/>
        </w:rPr>
        <w:t xml:space="preserve">Они относятся к сельскохозяйственному типу населенных пунктов. </w:t>
      </w:r>
    </w:p>
    <w:p w:rsidR="00E038CD" w:rsidRPr="00F70C18" w:rsidRDefault="00E97711" w:rsidP="008427F8">
      <w:pPr>
        <w:pStyle w:val="afc"/>
        <w:spacing w:line="319" w:lineRule="auto"/>
        <w:ind w:left="0" w:firstLine="284"/>
        <w:rPr>
          <w:rFonts w:ascii="Times New Roman" w:hAnsi="Times New Roman"/>
          <w:szCs w:val="24"/>
          <w:lang w:val="ru-RU"/>
        </w:rPr>
      </w:pPr>
      <w:r w:rsidRPr="001A3A20">
        <w:rPr>
          <w:rFonts w:ascii="Times New Roman" w:hAnsi="Times New Roman" w:cs="Times New Roman"/>
          <w:b/>
          <w:i/>
          <w:lang w:val="ru-RU"/>
        </w:rPr>
        <w:t>г)</w:t>
      </w:r>
      <w:r w:rsidR="003B23AD" w:rsidRPr="001A3A20">
        <w:rPr>
          <w:rFonts w:ascii="Times New Roman" w:hAnsi="Times New Roman" w:cs="Times New Roman"/>
          <w:b/>
          <w:i/>
          <w:lang w:val="ru-RU"/>
        </w:rPr>
        <w:t xml:space="preserve">  Людность  селений</w:t>
      </w:r>
      <w:r w:rsidRPr="001A3A20">
        <w:rPr>
          <w:rFonts w:ascii="Times New Roman" w:hAnsi="Times New Roman" w:cs="Times New Roman"/>
          <w:b/>
          <w:i/>
          <w:lang w:val="ru-RU"/>
        </w:rPr>
        <w:t xml:space="preserve">. </w:t>
      </w:r>
      <w:r w:rsidR="00E038CD" w:rsidRPr="009C0672">
        <w:rPr>
          <w:rFonts w:ascii="Times New Roman" w:hAnsi="Times New Roman"/>
          <w:szCs w:val="24"/>
          <w:lang w:val="ru-RU"/>
        </w:rPr>
        <w:t>По состоянию на начало 2010г. в поселении проживало 2353</w:t>
      </w:r>
      <w:r w:rsidR="004C28AC">
        <w:rPr>
          <w:rFonts w:ascii="Times New Roman" w:hAnsi="Times New Roman"/>
          <w:szCs w:val="24"/>
          <w:lang w:val="ru-RU"/>
        </w:rPr>
        <w:t xml:space="preserve"> </w:t>
      </w:r>
      <w:r w:rsidR="00E038CD" w:rsidRPr="009C0672">
        <w:rPr>
          <w:rFonts w:ascii="Times New Roman" w:hAnsi="Times New Roman"/>
          <w:szCs w:val="24"/>
          <w:lang w:val="ru-RU"/>
        </w:rPr>
        <w:t>чел. или 2,3%    сельского населения района не учитывая численность населения г.о</w:t>
      </w:r>
      <w:proofErr w:type="gramStart"/>
      <w:r w:rsidR="00E038CD" w:rsidRPr="009C0672">
        <w:rPr>
          <w:rFonts w:ascii="Times New Roman" w:hAnsi="Times New Roman"/>
          <w:szCs w:val="24"/>
          <w:lang w:val="ru-RU"/>
        </w:rPr>
        <w:t>.А</w:t>
      </w:r>
      <w:proofErr w:type="gramEnd"/>
      <w:r w:rsidR="00E038CD" w:rsidRPr="009C0672">
        <w:rPr>
          <w:rFonts w:ascii="Times New Roman" w:hAnsi="Times New Roman"/>
          <w:szCs w:val="24"/>
          <w:lang w:val="ru-RU"/>
        </w:rPr>
        <w:t>зов. При средней плотности сельского населения по району</w:t>
      </w:r>
      <w:r w:rsidR="00E038CD" w:rsidRPr="00F70C18">
        <w:rPr>
          <w:rFonts w:ascii="Times New Roman" w:hAnsi="Times New Roman"/>
          <w:szCs w:val="24"/>
          <w:lang w:val="ru-RU"/>
        </w:rPr>
        <w:t xml:space="preserve">, равной </w:t>
      </w:r>
      <w:r w:rsidR="00E038CD">
        <w:rPr>
          <w:rFonts w:ascii="Times New Roman" w:hAnsi="Times New Roman"/>
          <w:szCs w:val="24"/>
          <w:lang w:val="ru-RU"/>
        </w:rPr>
        <w:t>32,9</w:t>
      </w:r>
      <w:r w:rsidR="00E038CD" w:rsidRPr="00F70C18">
        <w:rPr>
          <w:rFonts w:ascii="Times New Roman" w:hAnsi="Times New Roman"/>
          <w:szCs w:val="24"/>
          <w:lang w:val="ru-RU"/>
        </w:rPr>
        <w:t xml:space="preserve">чел./кв. км,  плотность населения в поселении – </w:t>
      </w:r>
      <w:r w:rsidR="00E038CD">
        <w:rPr>
          <w:rFonts w:ascii="Times New Roman" w:hAnsi="Times New Roman"/>
          <w:szCs w:val="24"/>
          <w:lang w:val="ru-RU"/>
        </w:rPr>
        <w:t>12,1</w:t>
      </w:r>
      <w:r w:rsidR="00E038CD" w:rsidRPr="00F70C18">
        <w:rPr>
          <w:rFonts w:ascii="Times New Roman" w:hAnsi="Times New Roman"/>
          <w:szCs w:val="24"/>
          <w:lang w:val="ru-RU"/>
        </w:rPr>
        <w:t>чел./кв.км. В численности населения поселения доминиру</w:t>
      </w:r>
      <w:r w:rsidR="00E038CD">
        <w:rPr>
          <w:rFonts w:ascii="Times New Roman" w:hAnsi="Times New Roman"/>
          <w:szCs w:val="24"/>
          <w:lang w:val="ru-RU"/>
        </w:rPr>
        <w:t>е</w:t>
      </w:r>
      <w:r w:rsidR="00E038CD" w:rsidRPr="00F70C18">
        <w:rPr>
          <w:rFonts w:ascii="Times New Roman" w:hAnsi="Times New Roman"/>
          <w:szCs w:val="24"/>
          <w:lang w:val="ru-RU"/>
        </w:rPr>
        <w:t xml:space="preserve">т доля </w:t>
      </w:r>
      <w:r w:rsidR="00E038CD">
        <w:rPr>
          <w:rFonts w:ascii="Times New Roman" w:hAnsi="Times New Roman"/>
          <w:szCs w:val="24"/>
          <w:lang w:val="ru-RU"/>
        </w:rPr>
        <w:t>двух его сел. Численность населения с</w:t>
      </w:r>
      <w:proofErr w:type="gramStart"/>
      <w:r w:rsidR="00E038CD">
        <w:rPr>
          <w:rFonts w:ascii="Times New Roman" w:hAnsi="Times New Roman"/>
          <w:szCs w:val="24"/>
          <w:lang w:val="ru-RU"/>
        </w:rPr>
        <w:t>.О</w:t>
      </w:r>
      <w:proofErr w:type="gramEnd"/>
      <w:r w:rsidR="00E038CD">
        <w:rPr>
          <w:rFonts w:ascii="Times New Roman" w:hAnsi="Times New Roman"/>
          <w:szCs w:val="24"/>
          <w:lang w:val="ru-RU"/>
        </w:rPr>
        <w:t>традовка составляет 761чел., с.Орловка - 880чел.</w:t>
      </w:r>
      <w:r w:rsidR="00E038CD" w:rsidRPr="00F70C18">
        <w:rPr>
          <w:rFonts w:ascii="Times New Roman" w:hAnsi="Times New Roman"/>
          <w:szCs w:val="24"/>
          <w:lang w:val="ru-RU"/>
        </w:rPr>
        <w:t xml:space="preserve"> </w:t>
      </w:r>
    </w:p>
    <w:p w:rsidR="00E038CD" w:rsidRDefault="00E038CD" w:rsidP="008427F8">
      <w:pPr>
        <w:pStyle w:val="afc"/>
        <w:spacing w:line="319" w:lineRule="auto"/>
        <w:ind w:left="0" w:firstLine="284"/>
        <w:rPr>
          <w:rFonts w:ascii="Times New Roman" w:hAnsi="Times New Roman"/>
          <w:szCs w:val="24"/>
          <w:lang w:val="ru-RU"/>
        </w:rPr>
      </w:pPr>
      <w:r w:rsidRPr="00F70C18">
        <w:rPr>
          <w:rFonts w:ascii="Times New Roman" w:hAnsi="Times New Roman"/>
          <w:szCs w:val="24"/>
          <w:lang w:val="ru-RU"/>
        </w:rPr>
        <w:t xml:space="preserve">Численность населения в остальных </w:t>
      </w:r>
      <w:r>
        <w:rPr>
          <w:rFonts w:ascii="Times New Roman" w:hAnsi="Times New Roman"/>
          <w:szCs w:val="24"/>
          <w:lang w:val="ru-RU"/>
        </w:rPr>
        <w:t>семи</w:t>
      </w:r>
      <w:r w:rsidRPr="00F70C18">
        <w:rPr>
          <w:rFonts w:ascii="Times New Roman" w:hAnsi="Times New Roman"/>
          <w:szCs w:val="24"/>
          <w:lang w:val="ru-RU"/>
        </w:rPr>
        <w:t xml:space="preserve"> населенных пункт</w:t>
      </w:r>
      <w:r>
        <w:rPr>
          <w:rFonts w:ascii="Times New Roman" w:hAnsi="Times New Roman"/>
          <w:szCs w:val="24"/>
          <w:lang w:val="ru-RU"/>
        </w:rPr>
        <w:t>ах</w:t>
      </w:r>
      <w:r w:rsidRPr="00F70C18">
        <w:rPr>
          <w:rFonts w:ascii="Times New Roman" w:hAnsi="Times New Roman"/>
          <w:szCs w:val="24"/>
          <w:lang w:val="ru-RU"/>
        </w:rPr>
        <w:t xml:space="preserve"> варьирует от </w:t>
      </w:r>
      <w:r>
        <w:rPr>
          <w:rFonts w:ascii="Times New Roman" w:hAnsi="Times New Roman"/>
          <w:szCs w:val="24"/>
          <w:lang w:val="ru-RU"/>
        </w:rPr>
        <w:t>9</w:t>
      </w:r>
      <w:r w:rsidR="007E48DD">
        <w:rPr>
          <w:rFonts w:ascii="Times New Roman" w:hAnsi="Times New Roman"/>
          <w:szCs w:val="24"/>
          <w:lang w:val="ru-RU"/>
        </w:rPr>
        <w:t xml:space="preserve"> </w:t>
      </w:r>
      <w:r w:rsidRPr="00F70C18">
        <w:rPr>
          <w:rFonts w:ascii="Times New Roman" w:hAnsi="Times New Roman"/>
          <w:szCs w:val="24"/>
          <w:lang w:val="ru-RU"/>
        </w:rPr>
        <w:t xml:space="preserve">чел. в </w:t>
      </w:r>
      <w:r>
        <w:rPr>
          <w:rFonts w:ascii="Times New Roman" w:hAnsi="Times New Roman"/>
          <w:szCs w:val="24"/>
          <w:lang w:val="ru-RU"/>
        </w:rPr>
        <w:t>х</w:t>
      </w:r>
      <w:proofErr w:type="gramStart"/>
      <w:r>
        <w:rPr>
          <w:rFonts w:ascii="Times New Roman" w:hAnsi="Times New Roman"/>
          <w:szCs w:val="24"/>
          <w:lang w:val="ru-RU"/>
        </w:rPr>
        <w:t>.М</w:t>
      </w:r>
      <w:proofErr w:type="gramEnd"/>
      <w:r>
        <w:rPr>
          <w:rFonts w:ascii="Times New Roman" w:hAnsi="Times New Roman"/>
          <w:szCs w:val="24"/>
          <w:lang w:val="ru-RU"/>
        </w:rPr>
        <w:t>ечетка и 11 в х.Кульбакин</w:t>
      </w:r>
      <w:r w:rsidRPr="00F70C18">
        <w:rPr>
          <w:rFonts w:ascii="Times New Roman" w:hAnsi="Times New Roman"/>
          <w:szCs w:val="24"/>
          <w:lang w:val="ru-RU"/>
        </w:rPr>
        <w:t xml:space="preserve"> до </w:t>
      </w:r>
      <w:r>
        <w:rPr>
          <w:rFonts w:ascii="Times New Roman" w:hAnsi="Times New Roman"/>
          <w:szCs w:val="24"/>
          <w:lang w:val="ru-RU"/>
        </w:rPr>
        <w:t>210</w:t>
      </w:r>
      <w:r w:rsidRPr="00F70C18">
        <w:rPr>
          <w:rFonts w:ascii="Times New Roman" w:hAnsi="Times New Roman"/>
          <w:szCs w:val="24"/>
          <w:lang w:val="ru-RU"/>
        </w:rPr>
        <w:t>чел. в х.</w:t>
      </w:r>
      <w:r>
        <w:rPr>
          <w:rFonts w:ascii="Times New Roman" w:hAnsi="Times New Roman"/>
          <w:szCs w:val="24"/>
          <w:lang w:val="ru-RU"/>
        </w:rPr>
        <w:t xml:space="preserve">Советский Дар и 224 в х.Григорьевка </w:t>
      </w:r>
      <w:r w:rsidRPr="00F70C18">
        <w:rPr>
          <w:rFonts w:ascii="Times New Roman" w:hAnsi="Times New Roman"/>
          <w:szCs w:val="24"/>
          <w:lang w:val="ru-RU"/>
        </w:rPr>
        <w:t xml:space="preserve"> и в среднем составляет по ним </w:t>
      </w:r>
      <w:r>
        <w:rPr>
          <w:rFonts w:ascii="Times New Roman" w:hAnsi="Times New Roman"/>
          <w:szCs w:val="24"/>
          <w:lang w:val="ru-RU"/>
        </w:rPr>
        <w:t>102</w:t>
      </w:r>
      <w:r w:rsidR="007E48DD">
        <w:rPr>
          <w:rFonts w:ascii="Times New Roman" w:hAnsi="Times New Roman"/>
          <w:szCs w:val="24"/>
          <w:lang w:val="ru-RU"/>
        </w:rPr>
        <w:t xml:space="preserve"> </w:t>
      </w:r>
      <w:r w:rsidRPr="00F70C18">
        <w:rPr>
          <w:rFonts w:ascii="Times New Roman" w:hAnsi="Times New Roman"/>
          <w:szCs w:val="24"/>
          <w:lang w:val="ru-RU"/>
        </w:rPr>
        <w:t xml:space="preserve">чел. на один населенный пункт. </w:t>
      </w:r>
    </w:p>
    <w:p w:rsidR="00E038CD" w:rsidRPr="00E268EA" w:rsidRDefault="00E038CD" w:rsidP="008427F8">
      <w:pPr>
        <w:pStyle w:val="afc"/>
        <w:spacing w:line="319" w:lineRule="auto"/>
        <w:ind w:left="0" w:firstLine="284"/>
        <w:rPr>
          <w:rFonts w:ascii="Times New Roman" w:hAnsi="Times New Roman"/>
          <w:color w:val="000000" w:themeColor="text1"/>
          <w:szCs w:val="24"/>
          <w:lang w:val="ru-RU"/>
        </w:rPr>
      </w:pPr>
      <w:r w:rsidRPr="00E268EA">
        <w:rPr>
          <w:rFonts w:ascii="Times New Roman" w:hAnsi="Times New Roman"/>
          <w:color w:val="000000" w:themeColor="text1"/>
          <w:szCs w:val="24"/>
          <w:lang w:val="ru-RU"/>
        </w:rPr>
        <w:t>Центр поселения  расположен в пределах транспортно-временной доступности от всех населенных пунктов,  но связь населенных пунктов с центром осложнена отсутствием автомобильных дорог с твердым покрытием. Это осложняет для населения некоторых населенных пунктов доступ к услугам, оказываемым предприятиями с</w:t>
      </w:r>
      <w:proofErr w:type="gramStart"/>
      <w:r w:rsidRPr="00E268EA">
        <w:rPr>
          <w:rFonts w:ascii="Times New Roman" w:hAnsi="Times New Roman"/>
          <w:color w:val="000000" w:themeColor="text1"/>
          <w:szCs w:val="24"/>
          <w:lang w:val="ru-RU"/>
        </w:rPr>
        <w:t>.О</w:t>
      </w:r>
      <w:proofErr w:type="gramEnd"/>
      <w:r w:rsidRPr="00E268EA">
        <w:rPr>
          <w:rFonts w:ascii="Times New Roman" w:hAnsi="Times New Roman"/>
          <w:color w:val="000000" w:themeColor="text1"/>
          <w:szCs w:val="24"/>
          <w:lang w:val="ru-RU"/>
        </w:rPr>
        <w:t>традовка.</w:t>
      </w:r>
    </w:p>
    <w:p w:rsidR="00E038CD" w:rsidRPr="0024159C" w:rsidRDefault="00E97711" w:rsidP="008427F8">
      <w:pPr>
        <w:pStyle w:val="afc"/>
        <w:spacing w:line="319" w:lineRule="auto"/>
        <w:ind w:left="0" w:firstLine="284"/>
        <w:rPr>
          <w:rFonts w:ascii="Times New Roman" w:hAnsi="Times New Roman"/>
          <w:color w:val="000000" w:themeColor="text1"/>
          <w:szCs w:val="24"/>
          <w:lang w:val="ru-RU"/>
        </w:rPr>
      </w:pPr>
      <w:r w:rsidRPr="001A3A20">
        <w:rPr>
          <w:rFonts w:ascii="Times New Roman" w:hAnsi="Times New Roman" w:cs="Times New Roman"/>
          <w:b/>
          <w:i/>
          <w:lang w:val="ru-RU"/>
        </w:rPr>
        <w:t>д)</w:t>
      </w:r>
      <w:r w:rsidR="003B23AD" w:rsidRPr="001A3A20">
        <w:rPr>
          <w:rFonts w:ascii="Times New Roman" w:hAnsi="Times New Roman" w:cs="Times New Roman"/>
          <w:b/>
          <w:i/>
          <w:lang w:val="ru-RU"/>
        </w:rPr>
        <w:t xml:space="preserve"> Типология селений по особенностям их планировочных форм</w:t>
      </w:r>
      <w:r w:rsidRPr="001A3A20">
        <w:rPr>
          <w:rFonts w:ascii="Times New Roman" w:hAnsi="Times New Roman" w:cs="Times New Roman"/>
          <w:b/>
          <w:i/>
          <w:lang w:val="ru-RU"/>
        </w:rPr>
        <w:t xml:space="preserve">. </w:t>
      </w:r>
      <w:r w:rsidR="00E038CD">
        <w:rPr>
          <w:rFonts w:ascii="Times New Roman" w:hAnsi="Times New Roman"/>
          <w:szCs w:val="24"/>
          <w:lang w:val="ru-RU"/>
        </w:rPr>
        <w:t>Населенные пункты</w:t>
      </w:r>
      <w:r w:rsidR="00E038CD" w:rsidRPr="0075020C">
        <w:rPr>
          <w:rFonts w:ascii="Times New Roman" w:hAnsi="Times New Roman"/>
          <w:szCs w:val="24"/>
          <w:lang w:val="ru-RU"/>
        </w:rPr>
        <w:t xml:space="preserve"> </w:t>
      </w:r>
      <w:r w:rsidR="00E038CD">
        <w:rPr>
          <w:rFonts w:ascii="Times New Roman" w:hAnsi="Times New Roman"/>
          <w:szCs w:val="24"/>
          <w:lang w:val="ru-RU"/>
        </w:rPr>
        <w:t xml:space="preserve">Отрадовского </w:t>
      </w:r>
      <w:r w:rsidR="00E038CD" w:rsidRPr="0075020C">
        <w:rPr>
          <w:rFonts w:ascii="Times New Roman" w:hAnsi="Times New Roman"/>
          <w:szCs w:val="24"/>
          <w:lang w:val="ru-RU"/>
        </w:rPr>
        <w:t xml:space="preserve"> поселения имеют обширные территориальные ресурсы и крайне незначительный людской потенциал. </w:t>
      </w:r>
      <w:r w:rsidR="00E038CD" w:rsidRPr="0024159C">
        <w:rPr>
          <w:rFonts w:ascii="Times New Roman" w:hAnsi="Times New Roman"/>
          <w:color w:val="000000" w:themeColor="text1"/>
          <w:szCs w:val="24"/>
          <w:lang w:val="ru-RU"/>
        </w:rPr>
        <w:t>Это обеспечило господство в населенных пунктах линейной, квартальной и полуквартальной форм планировки. Участки селитебной территории, расположенные вдоль дорог, рек и балок, имеют линейную двустороннюю или одностороннюю форму планировки  и отличаются значительной разреженностью  и вытянутостью селитебной территории.  В с</w:t>
      </w:r>
      <w:proofErr w:type="gramStart"/>
      <w:r w:rsidR="00E038CD" w:rsidRPr="0024159C">
        <w:rPr>
          <w:rFonts w:ascii="Times New Roman" w:hAnsi="Times New Roman"/>
          <w:color w:val="000000" w:themeColor="text1"/>
          <w:szCs w:val="24"/>
          <w:lang w:val="ru-RU"/>
        </w:rPr>
        <w:t>.С</w:t>
      </w:r>
      <w:proofErr w:type="gramEnd"/>
      <w:r w:rsidR="00E038CD" w:rsidRPr="0024159C">
        <w:rPr>
          <w:rFonts w:ascii="Times New Roman" w:hAnsi="Times New Roman"/>
          <w:color w:val="000000" w:themeColor="text1"/>
          <w:szCs w:val="24"/>
          <w:lang w:val="ru-RU"/>
        </w:rPr>
        <w:t xml:space="preserve">оветский Дар и х.Григорьевка селитебные территории имеют квартальную и полуквартальную форму планировки. Кроме того, их селитебная территория отличается от свободного расселения в малых хуторах повышенной компактностью. </w:t>
      </w:r>
    </w:p>
    <w:p w:rsidR="00870C69" w:rsidRPr="0024159C" w:rsidRDefault="00E038CD" w:rsidP="0062597F">
      <w:pPr>
        <w:pStyle w:val="afc"/>
        <w:spacing w:line="319" w:lineRule="auto"/>
        <w:ind w:left="0" w:firstLine="284"/>
        <w:rPr>
          <w:rFonts w:ascii="Times New Roman" w:hAnsi="Times New Roman"/>
          <w:color w:val="000000" w:themeColor="text1"/>
          <w:szCs w:val="24"/>
          <w:lang w:val="ru-RU"/>
        </w:rPr>
      </w:pPr>
      <w:r w:rsidRPr="0024159C">
        <w:rPr>
          <w:rFonts w:ascii="Times New Roman" w:hAnsi="Times New Roman"/>
          <w:color w:val="000000" w:themeColor="text1"/>
          <w:szCs w:val="24"/>
          <w:lang w:val="ru-RU"/>
        </w:rPr>
        <w:lastRenderedPageBreak/>
        <w:t>В населенных пунктах Отрадовского поселения доминирует усадебная застройка с односемейными  частными  домами.</w:t>
      </w:r>
    </w:p>
    <w:p w:rsidR="003B23AD" w:rsidRPr="00B268F2" w:rsidRDefault="003B23AD" w:rsidP="008427F8">
      <w:pPr>
        <w:spacing w:line="319" w:lineRule="auto"/>
        <w:rPr>
          <w:rFonts w:ascii="Times New Roman" w:hAnsi="Times New Roman" w:cs="Times New Roman"/>
          <w:b/>
          <w:lang w:val="ru-RU"/>
        </w:rPr>
      </w:pPr>
      <w:r w:rsidRPr="00B268F2">
        <w:rPr>
          <w:rFonts w:ascii="Times New Roman" w:hAnsi="Times New Roman" w:cs="Times New Roman"/>
          <w:b/>
          <w:lang w:val="ru-RU"/>
        </w:rPr>
        <w:t>Типология сельского расселения</w:t>
      </w:r>
      <w:r w:rsidR="00E97711" w:rsidRPr="00B268F2">
        <w:rPr>
          <w:rFonts w:ascii="Times New Roman" w:hAnsi="Times New Roman" w:cs="Times New Roman"/>
          <w:b/>
          <w:lang w:val="ru-RU"/>
        </w:rPr>
        <w:t>:</w:t>
      </w:r>
    </w:p>
    <w:p w:rsidR="00E038CD" w:rsidRPr="0075020C" w:rsidRDefault="00E97711" w:rsidP="008427F8">
      <w:pPr>
        <w:pStyle w:val="afc"/>
        <w:spacing w:line="319" w:lineRule="auto"/>
        <w:ind w:left="0" w:firstLine="284"/>
        <w:rPr>
          <w:rFonts w:ascii="Times New Roman" w:hAnsi="Times New Roman"/>
          <w:szCs w:val="24"/>
          <w:lang w:val="ru-RU"/>
        </w:rPr>
      </w:pPr>
      <w:r w:rsidRPr="00B268F2">
        <w:rPr>
          <w:rFonts w:ascii="Times New Roman" w:hAnsi="Times New Roman" w:cs="Times New Roman"/>
          <w:b/>
          <w:i/>
          <w:lang w:val="ru-RU"/>
        </w:rPr>
        <w:t>а)</w:t>
      </w:r>
      <w:r w:rsidR="003B23AD" w:rsidRPr="00B268F2">
        <w:rPr>
          <w:rFonts w:ascii="Times New Roman" w:hAnsi="Times New Roman" w:cs="Times New Roman"/>
          <w:b/>
          <w:i/>
          <w:lang w:val="ru-RU"/>
        </w:rPr>
        <w:t xml:space="preserve"> Типы заселения территории. </w:t>
      </w:r>
      <w:r w:rsidR="00E038CD" w:rsidRPr="0075020C">
        <w:rPr>
          <w:rFonts w:ascii="Times New Roman" w:hAnsi="Times New Roman"/>
          <w:szCs w:val="24"/>
          <w:lang w:val="ru-RU"/>
        </w:rPr>
        <w:t xml:space="preserve">Типы заселения территории поселения включают  варианты соотношения  между степенью равномерности и очаговости  заселения. </w:t>
      </w:r>
    </w:p>
    <w:p w:rsidR="00E038CD" w:rsidRPr="0075020C" w:rsidRDefault="00E038CD" w:rsidP="008427F8">
      <w:pPr>
        <w:pStyle w:val="afc"/>
        <w:spacing w:line="319" w:lineRule="auto"/>
        <w:ind w:left="0" w:firstLine="284"/>
        <w:rPr>
          <w:rFonts w:ascii="Times New Roman" w:hAnsi="Times New Roman"/>
          <w:szCs w:val="24"/>
          <w:lang w:val="ru-RU"/>
        </w:rPr>
      </w:pPr>
      <w:r w:rsidRPr="0075020C">
        <w:rPr>
          <w:rFonts w:ascii="Times New Roman" w:hAnsi="Times New Roman"/>
          <w:szCs w:val="24"/>
          <w:lang w:val="ru-RU"/>
        </w:rPr>
        <w:t xml:space="preserve">В </w:t>
      </w:r>
      <w:r>
        <w:rPr>
          <w:rFonts w:ascii="Times New Roman" w:hAnsi="Times New Roman"/>
          <w:szCs w:val="24"/>
          <w:lang w:val="ru-RU"/>
        </w:rPr>
        <w:t>Отрадовском</w:t>
      </w:r>
      <w:r w:rsidRPr="0075020C">
        <w:rPr>
          <w:rFonts w:ascii="Times New Roman" w:hAnsi="Times New Roman"/>
          <w:szCs w:val="24"/>
          <w:lang w:val="ru-RU"/>
        </w:rPr>
        <w:t xml:space="preserve"> поселении население концентрируется в населённых пунктах, приуроченных к источникам водоснабжения  и расположенных вдоль рек или около прудов.</w:t>
      </w:r>
    </w:p>
    <w:p w:rsidR="00E038CD" w:rsidRPr="00E268EA" w:rsidRDefault="00E038CD" w:rsidP="008427F8">
      <w:pPr>
        <w:pStyle w:val="afc"/>
        <w:spacing w:line="319" w:lineRule="auto"/>
        <w:ind w:left="0" w:firstLine="284"/>
        <w:rPr>
          <w:rFonts w:ascii="Times New Roman" w:hAnsi="Times New Roman"/>
          <w:color w:val="000000" w:themeColor="text1"/>
          <w:szCs w:val="24"/>
          <w:lang w:val="ru-RU"/>
        </w:rPr>
      </w:pPr>
      <w:r w:rsidRPr="00E268EA">
        <w:rPr>
          <w:rFonts w:ascii="Times New Roman" w:hAnsi="Times New Roman"/>
          <w:color w:val="000000" w:themeColor="text1"/>
          <w:szCs w:val="24"/>
          <w:lang w:val="ru-RU"/>
        </w:rPr>
        <w:t xml:space="preserve"> В поселении прослеживается три оси расселения. Первую образуют р</w:t>
      </w:r>
      <w:proofErr w:type="gramStart"/>
      <w:r w:rsidRPr="00E268EA">
        <w:rPr>
          <w:rFonts w:ascii="Times New Roman" w:hAnsi="Times New Roman"/>
          <w:color w:val="000000" w:themeColor="text1"/>
          <w:szCs w:val="24"/>
          <w:lang w:val="ru-RU"/>
        </w:rPr>
        <w:t>.М</w:t>
      </w:r>
      <w:proofErr w:type="gramEnd"/>
      <w:r w:rsidRPr="00E268EA">
        <w:rPr>
          <w:rFonts w:ascii="Times New Roman" w:hAnsi="Times New Roman"/>
          <w:color w:val="000000" w:themeColor="text1"/>
          <w:szCs w:val="24"/>
          <w:lang w:val="ru-RU"/>
        </w:rPr>
        <w:t>окрая Чубурка и проходящая вдоль нее автодорога, на ней расположены с.Орловка и х.Марков. Вторая приурочена к временным водотокам и прудам б</w:t>
      </w:r>
      <w:proofErr w:type="gramStart"/>
      <w:r w:rsidRPr="00E268EA">
        <w:rPr>
          <w:rFonts w:ascii="Times New Roman" w:hAnsi="Times New Roman"/>
          <w:color w:val="000000" w:themeColor="text1"/>
          <w:szCs w:val="24"/>
          <w:lang w:val="ru-RU"/>
        </w:rPr>
        <w:t>.М</w:t>
      </w:r>
      <w:proofErr w:type="gramEnd"/>
      <w:r w:rsidRPr="00E268EA">
        <w:rPr>
          <w:rFonts w:ascii="Times New Roman" w:hAnsi="Times New Roman"/>
          <w:color w:val="000000" w:themeColor="text1"/>
          <w:szCs w:val="24"/>
          <w:lang w:val="ru-RU"/>
        </w:rPr>
        <w:t xml:space="preserve">ечетка. На этой оси располагаются село Отрадовка и хутора Мечетка и Григорьевка. Хутора Сонино, Платоновка и село Советский Дар распологается вдоль третьей планировочной оси, приуроченной к р.Ея. </w:t>
      </w:r>
    </w:p>
    <w:p w:rsidR="00E038CD" w:rsidRPr="0075020C" w:rsidRDefault="00E038CD" w:rsidP="008427F8">
      <w:pPr>
        <w:pStyle w:val="afc"/>
        <w:spacing w:line="319" w:lineRule="auto"/>
        <w:ind w:left="0" w:firstLine="284"/>
        <w:rPr>
          <w:rFonts w:ascii="Times New Roman" w:hAnsi="Times New Roman"/>
          <w:szCs w:val="24"/>
          <w:lang w:val="ru-RU"/>
        </w:rPr>
      </w:pPr>
      <w:r w:rsidRPr="0075020C">
        <w:rPr>
          <w:rFonts w:ascii="Times New Roman" w:hAnsi="Times New Roman"/>
          <w:szCs w:val="24"/>
          <w:lang w:val="ru-RU"/>
        </w:rPr>
        <w:t xml:space="preserve"> На </w:t>
      </w:r>
      <w:r>
        <w:rPr>
          <w:rFonts w:ascii="Times New Roman" w:hAnsi="Times New Roman"/>
          <w:szCs w:val="24"/>
          <w:lang w:val="ru-RU"/>
        </w:rPr>
        <w:t>водоразделе</w:t>
      </w:r>
      <w:r w:rsidRPr="0075020C">
        <w:rPr>
          <w:rFonts w:ascii="Times New Roman" w:hAnsi="Times New Roman"/>
          <w:szCs w:val="24"/>
          <w:lang w:val="ru-RU"/>
        </w:rPr>
        <w:t xml:space="preserve"> р</w:t>
      </w:r>
      <w:proofErr w:type="gramStart"/>
      <w:r w:rsidRPr="0075020C">
        <w:rPr>
          <w:rFonts w:ascii="Times New Roman" w:hAnsi="Times New Roman"/>
          <w:szCs w:val="24"/>
          <w:lang w:val="ru-RU"/>
        </w:rPr>
        <w:t>.</w:t>
      </w:r>
      <w:r>
        <w:rPr>
          <w:rFonts w:ascii="Times New Roman" w:hAnsi="Times New Roman"/>
          <w:szCs w:val="24"/>
          <w:lang w:val="ru-RU"/>
        </w:rPr>
        <w:t>Е</w:t>
      </w:r>
      <w:proofErr w:type="gramEnd"/>
      <w:r>
        <w:rPr>
          <w:rFonts w:ascii="Times New Roman" w:hAnsi="Times New Roman"/>
          <w:szCs w:val="24"/>
          <w:lang w:val="ru-RU"/>
        </w:rPr>
        <w:t>я и р.Мокрая Чубурка</w:t>
      </w:r>
      <w:r w:rsidRPr="0075020C">
        <w:rPr>
          <w:rFonts w:ascii="Times New Roman" w:hAnsi="Times New Roman"/>
          <w:szCs w:val="24"/>
          <w:lang w:val="ru-RU"/>
        </w:rPr>
        <w:t xml:space="preserve"> </w:t>
      </w:r>
      <w:r>
        <w:rPr>
          <w:rFonts w:ascii="Times New Roman" w:hAnsi="Times New Roman"/>
          <w:szCs w:val="24"/>
          <w:lang w:val="ru-RU"/>
        </w:rPr>
        <w:t>расположен единственный населенный пункт – х.Кульбакин</w:t>
      </w:r>
      <w:r w:rsidRPr="0075020C">
        <w:rPr>
          <w:rFonts w:ascii="Times New Roman" w:hAnsi="Times New Roman"/>
          <w:szCs w:val="24"/>
          <w:lang w:val="ru-RU"/>
        </w:rPr>
        <w:t>.</w:t>
      </w:r>
    </w:p>
    <w:p w:rsidR="00E038CD" w:rsidRPr="00F70C18" w:rsidRDefault="003B23AD" w:rsidP="008427F8">
      <w:pPr>
        <w:pStyle w:val="afc"/>
        <w:spacing w:line="319" w:lineRule="auto"/>
        <w:ind w:left="0" w:firstLine="284"/>
        <w:rPr>
          <w:rFonts w:ascii="Times New Roman" w:hAnsi="Times New Roman"/>
          <w:szCs w:val="24"/>
          <w:lang w:val="ru-RU"/>
        </w:rPr>
      </w:pPr>
      <w:r w:rsidRPr="00B268F2">
        <w:rPr>
          <w:rFonts w:ascii="Times New Roman" w:hAnsi="Times New Roman" w:cs="Times New Roman"/>
          <w:b/>
          <w:i/>
          <w:lang w:val="ru-RU"/>
        </w:rPr>
        <w:t>б)</w:t>
      </w:r>
      <w:r w:rsidR="00E97711" w:rsidRPr="00B268F2">
        <w:rPr>
          <w:rFonts w:ascii="Times New Roman" w:hAnsi="Times New Roman" w:cs="Times New Roman"/>
          <w:b/>
          <w:lang w:val="ru-RU"/>
        </w:rPr>
        <w:t xml:space="preserve"> </w:t>
      </w:r>
      <w:r w:rsidRPr="00B268F2">
        <w:rPr>
          <w:rFonts w:ascii="Times New Roman" w:hAnsi="Times New Roman" w:cs="Times New Roman"/>
          <w:b/>
          <w:i/>
          <w:lang w:val="ru-RU"/>
        </w:rPr>
        <w:t>Густота населенных пунктов.</w:t>
      </w:r>
      <w:r w:rsidRPr="00B268F2">
        <w:rPr>
          <w:rFonts w:ascii="Times New Roman" w:hAnsi="Times New Roman" w:cs="Times New Roman"/>
          <w:lang w:val="ru-RU"/>
        </w:rPr>
        <w:t xml:space="preserve"> </w:t>
      </w:r>
      <w:r w:rsidR="00E038CD" w:rsidRPr="00F70C18">
        <w:rPr>
          <w:rFonts w:ascii="Times New Roman" w:hAnsi="Times New Roman"/>
          <w:szCs w:val="24"/>
          <w:lang w:val="ru-RU"/>
        </w:rPr>
        <w:t xml:space="preserve">В пределах </w:t>
      </w:r>
      <w:r w:rsidR="00E038CD">
        <w:rPr>
          <w:rFonts w:ascii="Times New Roman" w:hAnsi="Times New Roman"/>
          <w:szCs w:val="24"/>
          <w:lang w:val="ru-RU"/>
        </w:rPr>
        <w:t xml:space="preserve">Отрадовского </w:t>
      </w:r>
      <w:r w:rsidR="00E038CD" w:rsidRPr="00F70C18">
        <w:rPr>
          <w:rFonts w:ascii="Times New Roman" w:hAnsi="Times New Roman"/>
          <w:szCs w:val="24"/>
          <w:lang w:val="ru-RU"/>
        </w:rPr>
        <w:t xml:space="preserve">сельского поселения расположено четыре населенных пункта стационарного типа. При наличии площади, равной </w:t>
      </w:r>
      <w:r w:rsidR="00E038CD">
        <w:rPr>
          <w:rFonts w:ascii="Times New Roman" w:hAnsi="Times New Roman"/>
          <w:szCs w:val="24"/>
          <w:lang w:val="ru-RU"/>
        </w:rPr>
        <w:t>195,3</w:t>
      </w:r>
      <w:r w:rsidR="00E038CD" w:rsidRPr="00F70C18">
        <w:rPr>
          <w:rFonts w:ascii="Times New Roman" w:hAnsi="Times New Roman"/>
          <w:szCs w:val="24"/>
          <w:lang w:val="ru-RU"/>
        </w:rPr>
        <w:t>км</w:t>
      </w:r>
      <w:proofErr w:type="gramStart"/>
      <w:r w:rsidR="00E038CD">
        <w:rPr>
          <w:rFonts w:ascii="Times New Roman" w:hAnsi="Times New Roman"/>
          <w:szCs w:val="24"/>
          <w:vertAlign w:val="superscript"/>
          <w:lang w:val="ru-RU"/>
        </w:rPr>
        <w:t>2</w:t>
      </w:r>
      <w:proofErr w:type="gramEnd"/>
      <w:r w:rsidR="00E038CD" w:rsidRPr="00F70C18">
        <w:rPr>
          <w:rFonts w:ascii="Times New Roman" w:hAnsi="Times New Roman"/>
          <w:szCs w:val="24"/>
          <w:lang w:val="ru-RU"/>
        </w:rPr>
        <w:t xml:space="preserve">, на каждые 100 кв. км территории поселения приходится </w:t>
      </w:r>
      <w:r w:rsidR="00E038CD">
        <w:rPr>
          <w:rFonts w:ascii="Times New Roman" w:hAnsi="Times New Roman"/>
          <w:szCs w:val="24"/>
          <w:lang w:val="ru-RU"/>
        </w:rPr>
        <w:t>4,6 населенный пункт</w:t>
      </w:r>
      <w:r w:rsidR="00E038CD" w:rsidRPr="00F70C18">
        <w:rPr>
          <w:rFonts w:ascii="Times New Roman" w:hAnsi="Times New Roman"/>
          <w:szCs w:val="24"/>
          <w:lang w:val="ru-RU"/>
        </w:rPr>
        <w:t xml:space="preserve"> при среднеобластном показателе  2,24 и среднерайонном – </w:t>
      </w:r>
      <w:r w:rsidR="00E038CD">
        <w:rPr>
          <w:rFonts w:ascii="Times New Roman" w:hAnsi="Times New Roman"/>
          <w:szCs w:val="24"/>
          <w:lang w:val="ru-RU"/>
        </w:rPr>
        <w:t>3,5</w:t>
      </w:r>
      <w:r w:rsidR="00E038CD" w:rsidRPr="00F70C18">
        <w:rPr>
          <w:rFonts w:ascii="Times New Roman" w:hAnsi="Times New Roman"/>
          <w:szCs w:val="24"/>
          <w:lang w:val="ru-RU"/>
        </w:rPr>
        <w:t xml:space="preserve">. </w:t>
      </w:r>
    </w:p>
    <w:p w:rsidR="00E038CD" w:rsidRDefault="00E038CD" w:rsidP="008427F8">
      <w:pPr>
        <w:pStyle w:val="afc"/>
        <w:spacing w:line="319" w:lineRule="auto"/>
        <w:ind w:left="0" w:firstLine="284"/>
        <w:rPr>
          <w:rFonts w:ascii="Times New Roman" w:hAnsi="Times New Roman"/>
          <w:szCs w:val="24"/>
          <w:lang w:val="ru-RU"/>
        </w:rPr>
      </w:pPr>
      <w:r>
        <w:rPr>
          <w:rFonts w:ascii="Times New Roman" w:hAnsi="Times New Roman"/>
          <w:szCs w:val="24"/>
          <w:lang w:val="ru-RU"/>
        </w:rPr>
        <w:t>Повышенная</w:t>
      </w:r>
      <w:r w:rsidRPr="00F70C18">
        <w:rPr>
          <w:rFonts w:ascii="Times New Roman" w:hAnsi="Times New Roman"/>
          <w:szCs w:val="24"/>
          <w:lang w:val="ru-RU"/>
        </w:rPr>
        <w:t xml:space="preserve"> плотность населенных </w:t>
      </w:r>
      <w:r>
        <w:rPr>
          <w:rFonts w:ascii="Times New Roman" w:hAnsi="Times New Roman"/>
          <w:szCs w:val="24"/>
          <w:lang w:val="ru-RU"/>
        </w:rPr>
        <w:t xml:space="preserve">пунктов </w:t>
      </w:r>
      <w:r w:rsidRPr="00F70C18">
        <w:rPr>
          <w:rFonts w:ascii="Times New Roman" w:hAnsi="Times New Roman"/>
          <w:szCs w:val="24"/>
          <w:lang w:val="ru-RU"/>
        </w:rPr>
        <w:t xml:space="preserve">в данном поселении имеет своё объяснение. </w:t>
      </w:r>
    </w:p>
    <w:p w:rsidR="00E038CD" w:rsidRDefault="00E038CD" w:rsidP="008427F8">
      <w:pPr>
        <w:pStyle w:val="afc"/>
        <w:spacing w:line="319" w:lineRule="auto"/>
        <w:ind w:left="0" w:firstLine="284"/>
        <w:rPr>
          <w:rFonts w:ascii="Times New Roman" w:hAnsi="Times New Roman"/>
          <w:szCs w:val="24"/>
          <w:lang w:val="ru-RU"/>
        </w:rPr>
      </w:pPr>
      <w:r w:rsidRPr="00F70C18">
        <w:rPr>
          <w:rFonts w:ascii="Times New Roman" w:hAnsi="Times New Roman"/>
          <w:szCs w:val="24"/>
          <w:lang w:val="ru-RU"/>
        </w:rPr>
        <w:t>В пределах сухостепного ландшафта и бездорожья обширных степных простран</w:t>
      </w:r>
      <w:proofErr w:type="gramStart"/>
      <w:r w:rsidRPr="00F70C18">
        <w:rPr>
          <w:rFonts w:ascii="Times New Roman" w:hAnsi="Times New Roman"/>
          <w:szCs w:val="24"/>
          <w:lang w:val="ru-RU"/>
        </w:rPr>
        <w:t>ств пр</w:t>
      </w:r>
      <w:proofErr w:type="gramEnd"/>
      <w:r w:rsidRPr="00F70C18">
        <w:rPr>
          <w:rFonts w:ascii="Times New Roman" w:hAnsi="Times New Roman"/>
          <w:szCs w:val="24"/>
          <w:lang w:val="ru-RU"/>
        </w:rPr>
        <w:t xml:space="preserve">и локализации населенных пунктов имеется повышенный спрос на соседство с крупными реками и магистральными автодорогами. Оптимальной предпосылкой для образования населенных пунктов в данных условиях является наличие пунктов, сочетающих </w:t>
      </w:r>
      <w:r w:rsidRPr="000A59AB">
        <w:rPr>
          <w:rFonts w:ascii="Times New Roman" w:hAnsi="Times New Roman"/>
          <w:szCs w:val="24"/>
          <w:lang w:val="ru-RU"/>
        </w:rPr>
        <w:t>присутствие этих двух селообразующих факторов. В пределах поселения из перечисленных факторов имеются значительный по протяжённости участ</w:t>
      </w:r>
      <w:r>
        <w:rPr>
          <w:rFonts w:ascii="Times New Roman" w:hAnsi="Times New Roman"/>
          <w:szCs w:val="24"/>
          <w:lang w:val="ru-RU"/>
        </w:rPr>
        <w:t>о</w:t>
      </w:r>
      <w:r w:rsidRPr="000A59AB">
        <w:rPr>
          <w:rFonts w:ascii="Times New Roman" w:hAnsi="Times New Roman"/>
          <w:szCs w:val="24"/>
          <w:lang w:val="ru-RU"/>
        </w:rPr>
        <w:t xml:space="preserve">к </w:t>
      </w:r>
      <w:r>
        <w:rPr>
          <w:rFonts w:ascii="Times New Roman" w:hAnsi="Times New Roman"/>
          <w:szCs w:val="24"/>
          <w:lang w:val="ru-RU"/>
        </w:rPr>
        <w:t>рек Ея и Мокрая Чубурка</w:t>
      </w:r>
      <w:r w:rsidRPr="000A59AB">
        <w:rPr>
          <w:rFonts w:ascii="Times New Roman" w:hAnsi="Times New Roman"/>
          <w:szCs w:val="24"/>
          <w:lang w:val="ru-RU"/>
        </w:rPr>
        <w:t>, на котор</w:t>
      </w:r>
      <w:r>
        <w:rPr>
          <w:rFonts w:ascii="Times New Roman" w:hAnsi="Times New Roman"/>
          <w:szCs w:val="24"/>
          <w:lang w:val="ru-RU"/>
        </w:rPr>
        <w:t>ых</w:t>
      </w:r>
      <w:r w:rsidRPr="000A59AB">
        <w:rPr>
          <w:rFonts w:ascii="Times New Roman" w:hAnsi="Times New Roman"/>
          <w:szCs w:val="24"/>
          <w:lang w:val="ru-RU"/>
        </w:rPr>
        <w:t xml:space="preserve"> и </w:t>
      </w:r>
      <w:proofErr w:type="gramStart"/>
      <w:r w:rsidRPr="000A59AB">
        <w:rPr>
          <w:rFonts w:ascii="Times New Roman" w:hAnsi="Times New Roman"/>
          <w:szCs w:val="24"/>
          <w:lang w:val="ru-RU"/>
        </w:rPr>
        <w:t>расположен</w:t>
      </w:r>
      <w:r>
        <w:rPr>
          <w:rFonts w:ascii="Times New Roman" w:hAnsi="Times New Roman"/>
          <w:szCs w:val="24"/>
          <w:lang w:val="ru-RU"/>
        </w:rPr>
        <w:t>о</w:t>
      </w:r>
      <w:proofErr w:type="gramEnd"/>
      <w:r>
        <w:rPr>
          <w:rFonts w:ascii="Times New Roman" w:hAnsi="Times New Roman"/>
          <w:szCs w:val="24"/>
          <w:lang w:val="ru-RU"/>
        </w:rPr>
        <w:t xml:space="preserve"> пять из девяти населенных</w:t>
      </w:r>
      <w:r w:rsidRPr="000A59AB">
        <w:rPr>
          <w:rFonts w:ascii="Times New Roman" w:hAnsi="Times New Roman"/>
          <w:szCs w:val="24"/>
          <w:lang w:val="ru-RU"/>
        </w:rPr>
        <w:t xml:space="preserve"> </w:t>
      </w:r>
      <w:r>
        <w:rPr>
          <w:rFonts w:ascii="Times New Roman" w:hAnsi="Times New Roman"/>
          <w:szCs w:val="24"/>
          <w:lang w:val="ru-RU"/>
        </w:rPr>
        <w:t>пунктов. Автомобильные дороги оказывают незначительное влияние на формирование сети населенных пунктов. На межрегиональной дороге расположен единственный населенный пункт – х</w:t>
      </w:r>
      <w:proofErr w:type="gramStart"/>
      <w:r>
        <w:rPr>
          <w:rFonts w:ascii="Times New Roman" w:hAnsi="Times New Roman"/>
          <w:szCs w:val="24"/>
          <w:lang w:val="ru-RU"/>
        </w:rPr>
        <w:t>.С</w:t>
      </w:r>
      <w:proofErr w:type="gramEnd"/>
      <w:r>
        <w:rPr>
          <w:rFonts w:ascii="Times New Roman" w:hAnsi="Times New Roman"/>
          <w:szCs w:val="24"/>
          <w:lang w:val="ru-RU"/>
        </w:rPr>
        <w:t>онино.</w:t>
      </w:r>
    </w:p>
    <w:p w:rsidR="003B23AD" w:rsidRPr="007D66CE" w:rsidRDefault="00E038CD" w:rsidP="008427F8">
      <w:pPr>
        <w:spacing w:line="319" w:lineRule="auto"/>
        <w:ind w:left="0" w:firstLine="284"/>
        <w:rPr>
          <w:rFonts w:ascii="Times New Roman" w:hAnsi="Times New Roman" w:cs="Times New Roman"/>
          <w:highlight w:val="yellow"/>
          <w:lang w:val="ru-RU"/>
        </w:rPr>
      </w:pPr>
      <w:r w:rsidRPr="000A59AB">
        <w:rPr>
          <w:rFonts w:ascii="Times New Roman" w:hAnsi="Times New Roman"/>
          <w:lang w:val="ru-RU"/>
        </w:rPr>
        <w:t xml:space="preserve">Семейные хутора-однодворки в пределах поселения отсутствуют. Кроме того, в поселении распространены либо сезонно, либо  посменно обитаемые производственные пункты  при </w:t>
      </w:r>
      <w:r>
        <w:rPr>
          <w:rFonts w:ascii="Times New Roman" w:hAnsi="Times New Roman"/>
          <w:lang w:val="ru-RU"/>
        </w:rPr>
        <w:t>товарных фермах различных направлений, а также полевые станы и летники</w:t>
      </w:r>
      <w:r w:rsidRPr="000A59AB">
        <w:rPr>
          <w:rFonts w:ascii="Times New Roman" w:hAnsi="Times New Roman"/>
          <w:lang w:val="ru-RU"/>
        </w:rPr>
        <w:t xml:space="preserve">. </w:t>
      </w:r>
    </w:p>
    <w:p w:rsidR="00E038CD" w:rsidRPr="0075020C" w:rsidRDefault="00E038CD" w:rsidP="008427F8">
      <w:pPr>
        <w:spacing w:line="319" w:lineRule="auto"/>
        <w:ind w:left="0" w:firstLine="284"/>
        <w:rPr>
          <w:rFonts w:ascii="Times New Roman" w:hAnsi="Times New Roman"/>
          <w:lang w:val="ru-RU"/>
        </w:rPr>
      </w:pPr>
      <w:r w:rsidRPr="00E038CD">
        <w:rPr>
          <w:rFonts w:ascii="Times New Roman" w:hAnsi="Times New Roman" w:cs="Times New Roman"/>
          <w:b/>
          <w:i/>
          <w:lang w:val="ru-RU"/>
        </w:rPr>
        <w:t xml:space="preserve">в) </w:t>
      </w:r>
      <w:r w:rsidRPr="00E038CD">
        <w:rPr>
          <w:rFonts w:ascii="Times New Roman" w:hAnsi="Times New Roman"/>
          <w:b/>
          <w:i/>
          <w:lang w:val="ru-RU"/>
        </w:rPr>
        <w:t>Степень интенсивности освоения территории</w:t>
      </w:r>
      <w:r>
        <w:rPr>
          <w:rFonts w:ascii="Times New Roman" w:hAnsi="Times New Roman"/>
          <w:b/>
          <w:i/>
          <w:lang w:val="ru-RU"/>
        </w:rPr>
        <w:t xml:space="preserve">. </w:t>
      </w:r>
      <w:r>
        <w:rPr>
          <w:rFonts w:ascii="Times New Roman" w:hAnsi="Times New Roman"/>
          <w:lang w:val="ru-RU"/>
        </w:rPr>
        <w:t>Азовский</w:t>
      </w:r>
      <w:r w:rsidRPr="0075020C">
        <w:rPr>
          <w:rFonts w:ascii="Times New Roman" w:hAnsi="Times New Roman"/>
          <w:lang w:val="ru-RU"/>
        </w:rPr>
        <w:t xml:space="preserve"> район относится к </w:t>
      </w:r>
      <w:r>
        <w:rPr>
          <w:rFonts w:ascii="Times New Roman" w:hAnsi="Times New Roman"/>
          <w:lang w:val="ru-RU"/>
        </w:rPr>
        <w:t>слабо</w:t>
      </w:r>
      <w:r w:rsidRPr="0075020C">
        <w:rPr>
          <w:rFonts w:ascii="Times New Roman" w:hAnsi="Times New Roman"/>
          <w:lang w:val="ru-RU"/>
        </w:rPr>
        <w:t xml:space="preserve">засушливым </w:t>
      </w:r>
      <w:r>
        <w:rPr>
          <w:rFonts w:ascii="Times New Roman" w:hAnsi="Times New Roman"/>
          <w:lang w:val="ru-RU"/>
        </w:rPr>
        <w:t>территориям</w:t>
      </w:r>
      <w:r w:rsidRPr="0075020C">
        <w:rPr>
          <w:rFonts w:ascii="Times New Roman" w:hAnsi="Times New Roman"/>
          <w:lang w:val="ru-RU"/>
        </w:rPr>
        <w:t xml:space="preserve">. Из-за дефицита и неравномерности влагообеспеченности во времени и пространстве имеющиеся </w:t>
      </w:r>
      <w:r>
        <w:rPr>
          <w:rFonts w:ascii="Times New Roman" w:hAnsi="Times New Roman"/>
          <w:lang w:val="ru-RU"/>
        </w:rPr>
        <w:t>населенные пункты</w:t>
      </w:r>
      <w:r w:rsidRPr="0075020C">
        <w:rPr>
          <w:rFonts w:ascii="Times New Roman" w:hAnsi="Times New Roman"/>
          <w:lang w:val="ru-RU"/>
        </w:rPr>
        <w:t xml:space="preserve"> в районе и поселении приурочены к крупным водотокам, поэтому густота сети </w:t>
      </w:r>
      <w:r>
        <w:rPr>
          <w:rFonts w:ascii="Times New Roman" w:hAnsi="Times New Roman"/>
          <w:lang w:val="ru-RU"/>
        </w:rPr>
        <w:t>населенных пунктов</w:t>
      </w:r>
      <w:r w:rsidRPr="0075020C">
        <w:rPr>
          <w:rFonts w:ascii="Times New Roman" w:hAnsi="Times New Roman"/>
          <w:lang w:val="ru-RU"/>
        </w:rPr>
        <w:t xml:space="preserve"> здесь во многом зависит от густоты сети значительных водотоков. Обилие тепла при </w:t>
      </w:r>
      <w:r>
        <w:rPr>
          <w:rFonts w:ascii="Times New Roman" w:hAnsi="Times New Roman"/>
          <w:lang w:val="ru-RU"/>
        </w:rPr>
        <w:t xml:space="preserve">незначительном </w:t>
      </w:r>
      <w:r w:rsidRPr="0075020C">
        <w:rPr>
          <w:rFonts w:ascii="Times New Roman" w:hAnsi="Times New Roman"/>
          <w:lang w:val="ru-RU"/>
        </w:rPr>
        <w:t>дефицит</w:t>
      </w:r>
      <w:r>
        <w:rPr>
          <w:rFonts w:ascii="Times New Roman" w:hAnsi="Times New Roman"/>
          <w:lang w:val="ru-RU"/>
        </w:rPr>
        <w:t>е</w:t>
      </w:r>
      <w:r w:rsidRPr="0075020C">
        <w:rPr>
          <w:rFonts w:ascii="Times New Roman" w:hAnsi="Times New Roman"/>
          <w:lang w:val="ru-RU"/>
        </w:rPr>
        <w:t xml:space="preserve"> влаги определяет </w:t>
      </w:r>
      <w:r>
        <w:rPr>
          <w:rFonts w:ascii="Times New Roman" w:hAnsi="Times New Roman"/>
          <w:lang w:val="ru-RU"/>
        </w:rPr>
        <w:t>высокую</w:t>
      </w:r>
      <w:r w:rsidRPr="0075020C">
        <w:rPr>
          <w:rFonts w:ascii="Times New Roman" w:hAnsi="Times New Roman"/>
          <w:lang w:val="ru-RU"/>
        </w:rPr>
        <w:t xml:space="preserve"> рен</w:t>
      </w:r>
      <w:r>
        <w:rPr>
          <w:rFonts w:ascii="Times New Roman" w:hAnsi="Times New Roman"/>
          <w:lang w:val="ru-RU"/>
        </w:rPr>
        <w:t>табельность сельхозпроизводства.</w:t>
      </w:r>
      <w:r w:rsidRPr="0075020C">
        <w:rPr>
          <w:rFonts w:ascii="Times New Roman" w:hAnsi="Times New Roman"/>
          <w:lang w:val="ru-RU"/>
        </w:rPr>
        <w:t xml:space="preserve"> </w:t>
      </w:r>
      <w:r>
        <w:rPr>
          <w:rFonts w:ascii="Times New Roman" w:hAnsi="Times New Roman"/>
          <w:lang w:val="ru-RU"/>
        </w:rPr>
        <w:t>С</w:t>
      </w:r>
      <w:r w:rsidRPr="0075020C">
        <w:rPr>
          <w:rFonts w:ascii="Times New Roman" w:hAnsi="Times New Roman"/>
          <w:lang w:val="ru-RU"/>
        </w:rPr>
        <w:t>редняя плотность сельского населения в ра</w:t>
      </w:r>
      <w:r>
        <w:rPr>
          <w:rFonts w:ascii="Times New Roman" w:hAnsi="Times New Roman"/>
          <w:lang w:val="ru-RU"/>
        </w:rPr>
        <w:t>йоне составляет – 32,9чел./</w:t>
      </w:r>
      <w:r w:rsidRPr="0075020C">
        <w:rPr>
          <w:rFonts w:ascii="Times New Roman" w:hAnsi="Times New Roman"/>
          <w:lang w:val="ru-RU"/>
        </w:rPr>
        <w:t>км</w:t>
      </w:r>
      <w:proofErr w:type="gramStart"/>
      <w:r>
        <w:rPr>
          <w:rFonts w:ascii="Times New Roman" w:hAnsi="Times New Roman"/>
          <w:vertAlign w:val="superscript"/>
          <w:lang w:val="ru-RU"/>
        </w:rPr>
        <w:t>2</w:t>
      </w:r>
      <w:proofErr w:type="gramEnd"/>
      <w:r w:rsidRPr="0075020C">
        <w:rPr>
          <w:rFonts w:ascii="Times New Roman" w:hAnsi="Times New Roman"/>
          <w:lang w:val="ru-RU"/>
        </w:rPr>
        <w:t xml:space="preserve"> при средней плотности сельского населения области,  равной 14чел./км</w:t>
      </w:r>
      <w:r>
        <w:rPr>
          <w:rFonts w:ascii="Times New Roman" w:hAnsi="Times New Roman"/>
          <w:vertAlign w:val="superscript"/>
          <w:lang w:val="ru-RU"/>
        </w:rPr>
        <w:t>2</w:t>
      </w:r>
      <w:r w:rsidRPr="0075020C">
        <w:rPr>
          <w:rFonts w:ascii="Times New Roman" w:hAnsi="Times New Roman"/>
          <w:lang w:val="ru-RU"/>
        </w:rPr>
        <w:t xml:space="preserve">. </w:t>
      </w:r>
      <w:r>
        <w:rPr>
          <w:rFonts w:ascii="Times New Roman" w:hAnsi="Times New Roman"/>
          <w:lang w:val="ru-RU"/>
        </w:rPr>
        <w:t xml:space="preserve">Отрадовское </w:t>
      </w:r>
      <w:r w:rsidRPr="0075020C">
        <w:rPr>
          <w:rFonts w:ascii="Times New Roman" w:hAnsi="Times New Roman"/>
          <w:lang w:val="ru-RU"/>
        </w:rPr>
        <w:t xml:space="preserve">поселение </w:t>
      </w:r>
      <w:r>
        <w:rPr>
          <w:rFonts w:ascii="Times New Roman" w:hAnsi="Times New Roman"/>
          <w:lang w:val="ru-RU"/>
        </w:rPr>
        <w:t xml:space="preserve">имеет плотность населения на много ниже районных показателей (в 2,7 </w:t>
      </w:r>
      <w:r w:rsidRPr="0075020C">
        <w:rPr>
          <w:rFonts w:ascii="Times New Roman" w:hAnsi="Times New Roman"/>
          <w:lang w:val="ru-RU"/>
        </w:rPr>
        <w:t xml:space="preserve">раза) и </w:t>
      </w:r>
      <w:r>
        <w:rPr>
          <w:rFonts w:ascii="Times New Roman" w:hAnsi="Times New Roman"/>
          <w:lang w:val="ru-RU"/>
        </w:rPr>
        <w:t>равен 12,1 чел./</w:t>
      </w:r>
      <w:r w:rsidRPr="0075020C">
        <w:rPr>
          <w:rFonts w:ascii="Times New Roman" w:hAnsi="Times New Roman"/>
          <w:lang w:val="ru-RU"/>
        </w:rPr>
        <w:t>км</w:t>
      </w:r>
      <w:proofErr w:type="gramStart"/>
      <w:r>
        <w:rPr>
          <w:rFonts w:ascii="Times New Roman" w:hAnsi="Times New Roman"/>
          <w:vertAlign w:val="superscript"/>
          <w:lang w:val="ru-RU"/>
        </w:rPr>
        <w:t>2</w:t>
      </w:r>
      <w:proofErr w:type="gramEnd"/>
      <w:r w:rsidRPr="0075020C">
        <w:rPr>
          <w:rFonts w:ascii="Times New Roman" w:hAnsi="Times New Roman"/>
          <w:lang w:val="ru-RU"/>
        </w:rPr>
        <w:t xml:space="preserve">.                 </w:t>
      </w:r>
    </w:p>
    <w:p w:rsidR="00E038CD" w:rsidRPr="00E268EA" w:rsidRDefault="00E038CD" w:rsidP="008427F8">
      <w:pPr>
        <w:pStyle w:val="afc"/>
        <w:spacing w:line="319" w:lineRule="auto"/>
        <w:ind w:left="0" w:firstLine="284"/>
        <w:rPr>
          <w:rFonts w:ascii="Times New Roman" w:hAnsi="Times New Roman"/>
          <w:color w:val="000000" w:themeColor="text1"/>
          <w:szCs w:val="24"/>
          <w:lang w:val="ru-RU"/>
        </w:rPr>
      </w:pPr>
      <w:r w:rsidRPr="00B00CA4">
        <w:rPr>
          <w:rFonts w:ascii="Times New Roman" w:hAnsi="Times New Roman"/>
          <w:b/>
          <w:i/>
          <w:szCs w:val="24"/>
          <w:lang w:val="ru-RU"/>
        </w:rPr>
        <w:lastRenderedPageBreak/>
        <w:t>г) Система расселения</w:t>
      </w:r>
      <w:r>
        <w:rPr>
          <w:rFonts w:ascii="Times New Roman" w:hAnsi="Times New Roman"/>
          <w:b/>
          <w:i/>
          <w:szCs w:val="24"/>
          <w:lang w:val="ru-RU"/>
        </w:rPr>
        <w:t xml:space="preserve">. </w:t>
      </w:r>
      <w:r w:rsidRPr="0075020C">
        <w:rPr>
          <w:rFonts w:ascii="Times New Roman" w:hAnsi="Times New Roman"/>
          <w:szCs w:val="24"/>
          <w:lang w:val="ru-RU"/>
        </w:rPr>
        <w:t xml:space="preserve">По масштабам и степени сложности система расселения </w:t>
      </w:r>
      <w:r>
        <w:rPr>
          <w:rFonts w:ascii="Times New Roman" w:hAnsi="Times New Roman"/>
          <w:szCs w:val="24"/>
          <w:lang w:val="ru-RU"/>
        </w:rPr>
        <w:t xml:space="preserve">Отрадовского </w:t>
      </w:r>
      <w:r w:rsidRPr="0075020C">
        <w:rPr>
          <w:rFonts w:ascii="Times New Roman" w:hAnsi="Times New Roman"/>
          <w:szCs w:val="24"/>
          <w:lang w:val="ru-RU"/>
        </w:rPr>
        <w:t xml:space="preserve">поселения занимает низшую ступень в иерархии систем расселения – </w:t>
      </w:r>
      <w:r w:rsidRPr="00E268EA">
        <w:rPr>
          <w:rFonts w:ascii="Times New Roman" w:hAnsi="Times New Roman"/>
          <w:color w:val="000000" w:themeColor="text1"/>
          <w:szCs w:val="24"/>
          <w:lang w:val="ru-RU"/>
        </w:rPr>
        <w:t>внутрипоселенческую, которая является органической частью локальной системы расселения Азовского района.</w:t>
      </w:r>
    </w:p>
    <w:p w:rsidR="00E038CD" w:rsidRPr="00E268EA" w:rsidRDefault="00E038CD" w:rsidP="008427F8">
      <w:pPr>
        <w:pStyle w:val="afc"/>
        <w:spacing w:line="319" w:lineRule="auto"/>
        <w:ind w:left="0" w:firstLine="284"/>
        <w:rPr>
          <w:rFonts w:ascii="Times New Roman" w:hAnsi="Times New Roman"/>
          <w:color w:val="000000" w:themeColor="text1"/>
          <w:szCs w:val="24"/>
          <w:lang w:val="ru-RU"/>
        </w:rPr>
      </w:pPr>
      <w:r w:rsidRPr="00E268EA">
        <w:rPr>
          <w:rFonts w:ascii="Times New Roman" w:hAnsi="Times New Roman"/>
          <w:color w:val="000000" w:themeColor="text1"/>
          <w:szCs w:val="24"/>
          <w:lang w:val="ru-RU"/>
        </w:rPr>
        <w:t>Внутрипоселенческая система расселения включает сеть из девяти основных населенных пунктов сельского поселения в пределах его территории, объединённых общностью производственных связей, транспортной сети,  системы  обслуживания населения, имеющего высокую степень подвижности на основе личных транспортных средств у активной части его населения и общественных видов транспорта.</w:t>
      </w:r>
    </w:p>
    <w:p w:rsidR="00E038CD" w:rsidRPr="0075020C" w:rsidRDefault="00E038CD" w:rsidP="008427F8">
      <w:pPr>
        <w:pStyle w:val="afc"/>
        <w:spacing w:line="319" w:lineRule="auto"/>
        <w:ind w:left="0" w:firstLine="284"/>
        <w:rPr>
          <w:rFonts w:ascii="Times New Roman" w:hAnsi="Times New Roman"/>
          <w:szCs w:val="24"/>
          <w:lang w:val="ru-RU"/>
        </w:rPr>
      </w:pPr>
      <w:r w:rsidRPr="004C20DC">
        <w:rPr>
          <w:rFonts w:ascii="Times New Roman" w:hAnsi="Times New Roman"/>
          <w:szCs w:val="24"/>
          <w:lang w:val="ru-RU"/>
        </w:rPr>
        <w:t xml:space="preserve">Особенности системы расселения сельского поселения во многом определяют параметры транспортных и временных издержек в повседневных хозяйственных связях между его населенными пунктами. </w:t>
      </w:r>
      <w:r w:rsidRPr="00B00CA4">
        <w:rPr>
          <w:rFonts w:ascii="Times New Roman" w:hAnsi="Times New Roman"/>
          <w:szCs w:val="24"/>
          <w:lang w:val="ru-RU"/>
        </w:rPr>
        <w:t xml:space="preserve">Одним из основных критериев выделения степени контактности соседних населенных пунктов служит показатель их транспортной доступности. Он выражается </w:t>
      </w:r>
      <w:proofErr w:type="gramStart"/>
      <w:r w:rsidRPr="00B00CA4">
        <w:rPr>
          <w:rFonts w:ascii="Times New Roman" w:hAnsi="Times New Roman"/>
          <w:szCs w:val="24"/>
          <w:lang w:val="ru-RU"/>
        </w:rPr>
        <w:t>в затратах  времени на преодоление расстояния от центра поселения до крайнего пункта системы расселения в поселении</w:t>
      </w:r>
      <w:proofErr w:type="gramEnd"/>
      <w:r w:rsidRPr="00B00CA4">
        <w:rPr>
          <w:rFonts w:ascii="Times New Roman" w:hAnsi="Times New Roman"/>
          <w:szCs w:val="24"/>
          <w:lang w:val="ru-RU"/>
        </w:rPr>
        <w:t xml:space="preserve"> при ежедневных и периодических поездках населения. Допустимые пределы затрат времени в сельской местности обычно не превышают </w:t>
      </w:r>
      <w:r>
        <w:rPr>
          <w:rFonts w:ascii="Times New Roman" w:hAnsi="Times New Roman"/>
          <w:szCs w:val="24"/>
          <w:lang w:val="ru-RU"/>
        </w:rPr>
        <w:t>0,5</w:t>
      </w:r>
      <w:r w:rsidRPr="00B00CA4">
        <w:rPr>
          <w:rFonts w:ascii="Times New Roman" w:hAnsi="Times New Roman"/>
          <w:szCs w:val="24"/>
          <w:lang w:val="ru-RU"/>
        </w:rPr>
        <w:t xml:space="preserve"> часа в один конец. Расстояние от с</w:t>
      </w:r>
      <w:proofErr w:type="gramStart"/>
      <w:r w:rsidRPr="00B00CA4">
        <w:rPr>
          <w:rFonts w:ascii="Times New Roman" w:hAnsi="Times New Roman"/>
          <w:szCs w:val="24"/>
          <w:lang w:val="ru-RU"/>
        </w:rPr>
        <w:t>.О</w:t>
      </w:r>
      <w:proofErr w:type="gramEnd"/>
      <w:r w:rsidRPr="00B00CA4">
        <w:rPr>
          <w:rFonts w:ascii="Times New Roman" w:hAnsi="Times New Roman"/>
          <w:szCs w:val="24"/>
          <w:lang w:val="ru-RU"/>
        </w:rPr>
        <w:t>традовка до наиболее удалённого населенного пункта поселения – х.Орло</w:t>
      </w:r>
      <w:r>
        <w:rPr>
          <w:rFonts w:ascii="Times New Roman" w:hAnsi="Times New Roman"/>
          <w:szCs w:val="24"/>
          <w:lang w:val="ru-RU"/>
        </w:rPr>
        <w:t>в</w:t>
      </w:r>
      <w:r w:rsidRPr="00B00CA4">
        <w:rPr>
          <w:rFonts w:ascii="Times New Roman" w:hAnsi="Times New Roman"/>
          <w:szCs w:val="24"/>
          <w:lang w:val="ru-RU"/>
        </w:rPr>
        <w:t>ка – составляет 15</w:t>
      </w:r>
      <w:r w:rsidR="004C28AC">
        <w:rPr>
          <w:rFonts w:ascii="Times New Roman" w:hAnsi="Times New Roman"/>
          <w:szCs w:val="24"/>
          <w:lang w:val="ru-RU"/>
        </w:rPr>
        <w:t xml:space="preserve"> </w:t>
      </w:r>
      <w:r w:rsidRPr="00B00CA4">
        <w:rPr>
          <w:rFonts w:ascii="Times New Roman" w:hAnsi="Times New Roman"/>
          <w:szCs w:val="24"/>
          <w:lang w:val="ru-RU"/>
        </w:rPr>
        <w:t xml:space="preserve">км, что позволяет жителям при наличии любого вида транспорта  легко уложиться в </w:t>
      </w:r>
      <w:r>
        <w:rPr>
          <w:rFonts w:ascii="Times New Roman" w:hAnsi="Times New Roman"/>
          <w:szCs w:val="24"/>
          <w:lang w:val="ru-RU"/>
        </w:rPr>
        <w:t>полу</w:t>
      </w:r>
      <w:r w:rsidRPr="00B00CA4">
        <w:rPr>
          <w:rFonts w:ascii="Times New Roman" w:hAnsi="Times New Roman"/>
          <w:szCs w:val="24"/>
          <w:lang w:val="ru-RU"/>
        </w:rPr>
        <w:t>часовой диапазон затрат времени. В локальной системе расселения Отрадов</w:t>
      </w:r>
      <w:r>
        <w:rPr>
          <w:rFonts w:ascii="Times New Roman" w:hAnsi="Times New Roman"/>
          <w:szCs w:val="24"/>
          <w:lang w:val="ru-RU"/>
        </w:rPr>
        <w:t>с</w:t>
      </w:r>
      <w:r w:rsidRPr="00B00CA4">
        <w:rPr>
          <w:rFonts w:ascii="Times New Roman" w:hAnsi="Times New Roman"/>
          <w:szCs w:val="24"/>
          <w:lang w:val="ru-RU"/>
        </w:rPr>
        <w:t>кого поселения существует возможность ежедневного общения  активной части  его населения. Это позволяет концентрировать все основные виды услуг в административном центре поселения.</w:t>
      </w:r>
      <w:r w:rsidRPr="0075020C">
        <w:rPr>
          <w:rFonts w:ascii="Times New Roman" w:hAnsi="Times New Roman"/>
          <w:szCs w:val="24"/>
          <w:lang w:val="ru-RU"/>
        </w:rPr>
        <w:t xml:space="preserve"> </w:t>
      </w:r>
      <w:r>
        <w:rPr>
          <w:rFonts w:ascii="Times New Roman" w:hAnsi="Times New Roman"/>
          <w:szCs w:val="24"/>
          <w:lang w:val="ru-RU"/>
        </w:rPr>
        <w:t xml:space="preserve"> Но учитывая разреженную сеть автодорог и их неудовлетворительное состояние, связь между населенными пунктами поселения осложнена.  Поэтому имеет смысл размещение объектов обслуживания децентрализовать на два центра – с</w:t>
      </w:r>
      <w:proofErr w:type="gramStart"/>
      <w:r>
        <w:rPr>
          <w:rFonts w:ascii="Times New Roman" w:hAnsi="Times New Roman"/>
          <w:szCs w:val="24"/>
          <w:lang w:val="ru-RU"/>
        </w:rPr>
        <w:t>.О</w:t>
      </w:r>
      <w:proofErr w:type="gramEnd"/>
      <w:r>
        <w:rPr>
          <w:rFonts w:ascii="Times New Roman" w:hAnsi="Times New Roman"/>
          <w:szCs w:val="24"/>
          <w:lang w:val="ru-RU"/>
        </w:rPr>
        <w:t>традовка и х.Орловка.</w:t>
      </w:r>
    </w:p>
    <w:p w:rsidR="0046786D" w:rsidRPr="00B268F2" w:rsidRDefault="0046786D" w:rsidP="008427F8">
      <w:pPr>
        <w:spacing w:line="319" w:lineRule="auto"/>
        <w:ind w:left="0"/>
        <w:rPr>
          <w:rFonts w:ascii="Times New Roman" w:hAnsi="Times New Roman" w:cs="Times New Roman"/>
          <w:b/>
          <w:highlight w:val="yellow"/>
          <w:lang w:val="ru-RU"/>
        </w:rPr>
      </w:pPr>
    </w:p>
    <w:p w:rsidR="00BE642C" w:rsidRPr="00B268F2" w:rsidRDefault="00BE642C" w:rsidP="008427F8">
      <w:pPr>
        <w:pStyle w:val="afc"/>
        <w:spacing w:line="319" w:lineRule="auto"/>
        <w:rPr>
          <w:rFonts w:ascii="Times New Roman" w:hAnsi="Times New Roman"/>
          <w:b/>
          <w:color w:val="000000"/>
          <w:szCs w:val="24"/>
          <w:lang w:val="ru-RU"/>
        </w:rPr>
      </w:pPr>
      <w:r w:rsidRPr="00B268F2">
        <w:rPr>
          <w:rFonts w:ascii="Times New Roman" w:hAnsi="Times New Roman"/>
          <w:b/>
          <w:color w:val="000000"/>
          <w:szCs w:val="24"/>
          <w:lang w:val="ru-RU"/>
        </w:rPr>
        <w:t>4.3</w:t>
      </w:r>
      <w:r w:rsidR="00B268F2">
        <w:rPr>
          <w:rFonts w:ascii="Times New Roman" w:hAnsi="Times New Roman"/>
          <w:b/>
          <w:color w:val="000000"/>
          <w:szCs w:val="24"/>
          <w:lang w:val="ru-RU"/>
        </w:rPr>
        <w:t>.</w:t>
      </w:r>
      <w:r w:rsidR="00FA5607" w:rsidRPr="00B268F2">
        <w:rPr>
          <w:rFonts w:ascii="Times New Roman" w:hAnsi="Times New Roman"/>
          <w:b/>
          <w:color w:val="000000"/>
          <w:szCs w:val="24"/>
          <w:lang w:val="ru-RU"/>
        </w:rPr>
        <w:t xml:space="preserve"> </w:t>
      </w:r>
      <w:r w:rsidRPr="00B268F2">
        <w:rPr>
          <w:rFonts w:ascii="Times New Roman" w:hAnsi="Times New Roman"/>
          <w:b/>
          <w:color w:val="000000"/>
          <w:szCs w:val="24"/>
          <w:lang w:val="ru-RU"/>
        </w:rPr>
        <w:t xml:space="preserve"> Население</w:t>
      </w:r>
      <w:r w:rsidR="00B268F2">
        <w:rPr>
          <w:rFonts w:ascii="Times New Roman" w:hAnsi="Times New Roman"/>
          <w:b/>
          <w:color w:val="000000"/>
          <w:szCs w:val="24"/>
          <w:lang w:val="ru-RU"/>
        </w:rPr>
        <w:t>.</w:t>
      </w:r>
    </w:p>
    <w:p w:rsidR="00E038CD" w:rsidRPr="00B96CD3" w:rsidRDefault="00E038CD" w:rsidP="008427F8">
      <w:pPr>
        <w:spacing w:line="319" w:lineRule="auto"/>
        <w:ind w:left="0" w:firstLine="284"/>
        <w:rPr>
          <w:rFonts w:ascii="Times New Roman" w:hAnsi="Times New Roman"/>
          <w:lang w:val="ru-RU"/>
        </w:rPr>
      </w:pPr>
      <w:r w:rsidRPr="00B96CD3">
        <w:rPr>
          <w:rFonts w:ascii="Times New Roman" w:hAnsi="Times New Roman"/>
          <w:lang w:val="ru-RU"/>
        </w:rPr>
        <w:t xml:space="preserve">Численность населения Отрадовского сельского поселения по состоянию на 01.01.10г. – 2330 человек, что от численности </w:t>
      </w:r>
      <w:r>
        <w:rPr>
          <w:rFonts w:ascii="Times New Roman" w:hAnsi="Times New Roman"/>
          <w:lang w:val="ru-RU"/>
        </w:rPr>
        <w:t xml:space="preserve">сельского </w:t>
      </w:r>
      <w:r w:rsidRPr="00B96CD3">
        <w:rPr>
          <w:rFonts w:ascii="Times New Roman" w:hAnsi="Times New Roman"/>
          <w:lang w:val="ru-RU"/>
        </w:rPr>
        <w:t xml:space="preserve">населения Азовского района (94,1тыс. чел.) составляет  2,5%. </w:t>
      </w:r>
    </w:p>
    <w:p w:rsidR="00E038CD" w:rsidRPr="006E4B14" w:rsidRDefault="00E038CD" w:rsidP="006E4B14">
      <w:pPr>
        <w:spacing w:line="319" w:lineRule="auto"/>
        <w:ind w:left="0" w:firstLine="284"/>
        <w:rPr>
          <w:rFonts w:ascii="Times New Roman" w:hAnsi="Times New Roman"/>
          <w:lang w:val="ru-RU"/>
        </w:rPr>
      </w:pPr>
      <w:r w:rsidRPr="00B96CD3">
        <w:rPr>
          <w:rFonts w:ascii="Times New Roman" w:hAnsi="Times New Roman"/>
          <w:lang w:val="ru-RU"/>
        </w:rPr>
        <w:t>На протяжении последних лет траектория динамики численности постоянного населения указывает на то, что в целом Отрадовское поселение входит в число поселений с процессом депопуляции.</w:t>
      </w:r>
      <w:r w:rsidR="006E4B14">
        <w:rPr>
          <w:rFonts w:ascii="Times New Roman" w:hAnsi="Times New Roman"/>
          <w:lang w:val="ru-RU"/>
        </w:rPr>
        <w:t xml:space="preserve"> </w:t>
      </w:r>
      <w:r w:rsidRPr="00B96CD3">
        <w:rPr>
          <w:rFonts w:ascii="Times New Roman" w:hAnsi="Times New Roman"/>
          <w:lang w:val="ru-RU"/>
        </w:rPr>
        <w:t xml:space="preserve">Динамика численности приведена на </w:t>
      </w:r>
      <w:r w:rsidRPr="008427F8">
        <w:rPr>
          <w:rFonts w:ascii="Times New Roman" w:hAnsi="Times New Roman"/>
          <w:lang w:val="ru-RU"/>
        </w:rPr>
        <w:t>рис</w:t>
      </w:r>
      <w:r w:rsidR="006E4B14">
        <w:rPr>
          <w:rFonts w:ascii="Times New Roman" w:hAnsi="Times New Roman"/>
          <w:lang w:val="ru-RU"/>
        </w:rPr>
        <w:t>.2.</w:t>
      </w:r>
    </w:p>
    <w:p w:rsidR="00E038CD" w:rsidRPr="00B96CD3" w:rsidRDefault="00E038CD" w:rsidP="00E038CD">
      <w:pPr>
        <w:ind w:left="0" w:firstLine="284"/>
        <w:jc w:val="center"/>
        <w:rPr>
          <w:rFonts w:ascii="Times New Roman" w:hAnsi="Times New Roman"/>
          <w:b/>
          <w:highlight w:val="yellow"/>
          <w:lang w:val="ru-RU"/>
        </w:rPr>
      </w:pPr>
    </w:p>
    <w:p w:rsidR="00E038CD" w:rsidRPr="00B96CD3" w:rsidRDefault="00E038CD" w:rsidP="00E038CD">
      <w:pPr>
        <w:ind w:left="0" w:firstLine="284"/>
        <w:jc w:val="center"/>
        <w:rPr>
          <w:highlight w:val="yellow"/>
        </w:rPr>
      </w:pPr>
      <w:r>
        <w:rPr>
          <w:noProof/>
          <w:lang w:val="ru-RU" w:eastAsia="ru-RU" w:bidi="ar-SA"/>
        </w:rPr>
        <w:lastRenderedPageBreak/>
        <w:drawing>
          <wp:inline distT="0" distB="0" distL="0" distR="0">
            <wp:extent cx="4018915" cy="2324100"/>
            <wp:effectExtent l="19050" t="0" r="19685" b="0"/>
            <wp:docPr id="1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38CD" w:rsidRPr="00B96CD3" w:rsidRDefault="00E038CD" w:rsidP="008427F8">
      <w:pPr>
        <w:spacing w:line="319" w:lineRule="auto"/>
        <w:ind w:left="0" w:firstLine="284"/>
        <w:rPr>
          <w:rFonts w:ascii="Times New Roman" w:hAnsi="Times New Roman"/>
          <w:b/>
          <w:highlight w:val="yellow"/>
          <w:lang w:val="ru-RU"/>
        </w:rPr>
      </w:pPr>
    </w:p>
    <w:p w:rsidR="00E038CD" w:rsidRDefault="00E038CD" w:rsidP="00DB7412">
      <w:pPr>
        <w:spacing w:line="319" w:lineRule="auto"/>
        <w:ind w:left="0" w:firstLine="284"/>
        <w:rPr>
          <w:rFonts w:ascii="Times New Roman" w:hAnsi="Times New Roman"/>
          <w:lang w:val="ru-RU"/>
        </w:rPr>
      </w:pPr>
      <w:r w:rsidRPr="008427F8">
        <w:rPr>
          <w:rFonts w:ascii="Times New Roman" w:hAnsi="Times New Roman"/>
          <w:lang w:val="ru-RU"/>
        </w:rPr>
        <w:t>Рис</w:t>
      </w:r>
      <w:r w:rsidR="008427F8" w:rsidRPr="008427F8">
        <w:rPr>
          <w:rFonts w:ascii="Times New Roman" w:hAnsi="Times New Roman"/>
          <w:lang w:val="ru-RU"/>
        </w:rPr>
        <w:t>.</w:t>
      </w:r>
      <w:r w:rsidR="006E4B14">
        <w:rPr>
          <w:rFonts w:ascii="Times New Roman" w:hAnsi="Times New Roman"/>
          <w:lang w:val="ru-RU"/>
        </w:rPr>
        <w:t xml:space="preserve">2. </w:t>
      </w:r>
      <w:r w:rsidRPr="008427F8">
        <w:rPr>
          <w:rFonts w:ascii="Times New Roman" w:hAnsi="Times New Roman"/>
          <w:lang w:val="ru-RU"/>
        </w:rPr>
        <w:t>Динамика численности постоянного нас</w:t>
      </w:r>
      <w:r w:rsidR="006E4B14">
        <w:rPr>
          <w:rFonts w:ascii="Times New Roman" w:hAnsi="Times New Roman"/>
          <w:lang w:val="ru-RU"/>
        </w:rPr>
        <w:t>еления за период 2006-2011 гг.</w:t>
      </w:r>
      <w:proofErr w:type="gramStart"/>
      <w:r w:rsidR="006E4B14">
        <w:rPr>
          <w:rFonts w:ascii="Times New Roman" w:hAnsi="Times New Roman"/>
          <w:lang w:val="ru-RU"/>
        </w:rPr>
        <w:t>,</w:t>
      </w:r>
      <w:r w:rsidRPr="008427F8">
        <w:rPr>
          <w:rFonts w:ascii="Times New Roman" w:hAnsi="Times New Roman"/>
          <w:lang w:val="ru-RU"/>
        </w:rPr>
        <w:t>ч</w:t>
      </w:r>
      <w:proofErr w:type="gramEnd"/>
      <w:r w:rsidRPr="008427F8">
        <w:rPr>
          <w:rFonts w:ascii="Times New Roman" w:hAnsi="Times New Roman"/>
          <w:lang w:val="ru-RU"/>
        </w:rPr>
        <w:t>ел.</w:t>
      </w:r>
    </w:p>
    <w:p w:rsidR="00DB7412" w:rsidRPr="008427F8" w:rsidRDefault="00DB7412" w:rsidP="00DB7412">
      <w:pPr>
        <w:spacing w:line="319" w:lineRule="auto"/>
        <w:ind w:left="0" w:firstLine="284"/>
        <w:rPr>
          <w:rFonts w:ascii="Times New Roman" w:hAnsi="Times New Roman"/>
          <w:highlight w:val="yellow"/>
          <w:lang w:val="ru-RU"/>
        </w:rPr>
      </w:pPr>
    </w:p>
    <w:p w:rsidR="00E038CD" w:rsidRDefault="00E038CD" w:rsidP="00DB7412">
      <w:pPr>
        <w:spacing w:line="319" w:lineRule="auto"/>
        <w:ind w:left="0" w:firstLine="284"/>
        <w:rPr>
          <w:rFonts w:ascii="Times New Roman" w:hAnsi="Times New Roman"/>
          <w:lang w:val="ru-RU"/>
        </w:rPr>
      </w:pPr>
      <w:r w:rsidRPr="00ED0CFF">
        <w:rPr>
          <w:rFonts w:ascii="Times New Roman" w:hAnsi="Times New Roman"/>
          <w:lang w:val="ru-RU"/>
        </w:rPr>
        <w:t xml:space="preserve">Процесс депопуляции обусловлен миграционным оттоком населения, </w:t>
      </w:r>
      <w:r>
        <w:rPr>
          <w:rFonts w:ascii="Times New Roman" w:hAnsi="Times New Roman"/>
          <w:lang w:val="ru-RU"/>
        </w:rPr>
        <w:t>перекрывающим</w:t>
      </w:r>
      <w:r w:rsidRPr="00ED0CFF">
        <w:rPr>
          <w:rFonts w:ascii="Times New Roman" w:hAnsi="Times New Roman"/>
          <w:lang w:val="ru-RU"/>
        </w:rPr>
        <w:t xml:space="preserve"> рост</w:t>
      </w:r>
      <w:r>
        <w:rPr>
          <w:rFonts w:ascii="Times New Roman" w:hAnsi="Times New Roman"/>
          <w:lang w:val="ru-RU"/>
        </w:rPr>
        <w:t xml:space="preserve"> численности </w:t>
      </w:r>
      <w:r w:rsidRPr="00ED0CFF">
        <w:rPr>
          <w:rFonts w:ascii="Times New Roman" w:hAnsi="Times New Roman"/>
          <w:lang w:val="ru-RU"/>
        </w:rPr>
        <w:t>за счет естественных демографических процессов.</w:t>
      </w:r>
      <w:r w:rsidRPr="00B96CD3">
        <w:rPr>
          <w:rFonts w:ascii="Times New Roman" w:hAnsi="Times New Roman"/>
          <w:lang w:val="ru-RU"/>
        </w:rPr>
        <w:t xml:space="preserve"> Среднегодовое уменьшение численности населения</w:t>
      </w:r>
      <w:r>
        <w:rPr>
          <w:rFonts w:ascii="Times New Roman" w:hAnsi="Times New Roman"/>
          <w:lang w:val="ru-RU"/>
        </w:rPr>
        <w:t xml:space="preserve"> </w:t>
      </w:r>
      <w:r w:rsidRPr="00B96CD3">
        <w:rPr>
          <w:rFonts w:ascii="Times New Roman" w:hAnsi="Times New Roman"/>
          <w:lang w:val="ru-RU"/>
        </w:rPr>
        <w:t>составляет 13 человек.</w:t>
      </w:r>
    </w:p>
    <w:p w:rsidR="00DB7412" w:rsidRPr="00B96CD3" w:rsidRDefault="00DB7412" w:rsidP="00DB7412">
      <w:pPr>
        <w:spacing w:line="319" w:lineRule="auto"/>
        <w:ind w:left="0" w:firstLine="284"/>
        <w:rPr>
          <w:rFonts w:ascii="Times New Roman" w:hAnsi="Times New Roman"/>
          <w:highlight w:val="yellow"/>
          <w:shd w:val="clear" w:color="auto" w:fill="FFFF00"/>
          <w:lang w:val="ru-RU"/>
        </w:rPr>
      </w:pPr>
    </w:p>
    <w:p w:rsidR="00E038CD" w:rsidRPr="00982C14" w:rsidRDefault="00E038CD" w:rsidP="00DB7412">
      <w:pPr>
        <w:spacing w:line="319" w:lineRule="auto"/>
        <w:ind w:left="0" w:firstLine="284"/>
        <w:rPr>
          <w:rFonts w:ascii="Times New Roman" w:hAnsi="Times New Roman"/>
          <w:lang w:val="ru-RU"/>
        </w:rPr>
      </w:pPr>
      <w:r w:rsidRPr="00B96CD3">
        <w:rPr>
          <w:rFonts w:ascii="Times New Roman" w:hAnsi="Times New Roman"/>
          <w:b/>
          <w:lang w:val="ru-RU"/>
        </w:rPr>
        <w:t>Половозрастная структура.</w:t>
      </w:r>
      <w:r w:rsidRPr="00B96CD3">
        <w:rPr>
          <w:rFonts w:ascii="Times New Roman" w:hAnsi="Times New Roman"/>
          <w:lang w:val="ru-RU"/>
        </w:rPr>
        <w:t xml:space="preserve"> Доля мужчин в целом по поселению на 01.01.10г. составила около 44,5% населения, что свидетельствует о диспропорции в соотношении мужчин и женщин в </w:t>
      </w:r>
      <w:r>
        <w:rPr>
          <w:rFonts w:ascii="Times New Roman" w:hAnsi="Times New Roman"/>
          <w:lang w:val="ru-RU"/>
        </w:rPr>
        <w:t>сторону</w:t>
      </w:r>
      <w:r w:rsidRPr="00B96CD3">
        <w:rPr>
          <w:rFonts w:ascii="Times New Roman" w:hAnsi="Times New Roman"/>
          <w:lang w:val="ru-RU"/>
        </w:rPr>
        <w:t xml:space="preserve"> последних. В свою очередь соотношение мужчин и женщин отражает общие пропорции по стране и характеризуется преобладанием женского населения.</w:t>
      </w:r>
    </w:p>
    <w:p w:rsidR="00E038CD" w:rsidRPr="00B96CD3" w:rsidRDefault="00E038CD" w:rsidP="00E038CD">
      <w:pPr>
        <w:spacing w:before="120"/>
        <w:ind w:left="0" w:firstLine="284"/>
        <w:jc w:val="center"/>
        <w:rPr>
          <w:rFonts w:ascii="Times New Roman" w:hAnsi="Times New Roman"/>
          <w:noProof/>
          <w:highlight w:val="yellow"/>
          <w:lang w:val="ru-RU" w:eastAsia="ru-RU" w:bidi="ar-SA"/>
        </w:rPr>
      </w:pPr>
      <w:r>
        <w:rPr>
          <w:rFonts w:ascii="Times New Roman" w:hAnsi="Times New Roman"/>
          <w:noProof/>
          <w:lang w:val="ru-RU" w:eastAsia="ru-RU" w:bidi="ar-SA"/>
        </w:rPr>
        <w:drawing>
          <wp:inline distT="0" distB="0" distL="0" distR="0">
            <wp:extent cx="4637405" cy="2181225"/>
            <wp:effectExtent l="19050" t="0" r="10795" b="0"/>
            <wp:docPr id="1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38CD" w:rsidRPr="00B96CD3" w:rsidRDefault="00E038CD" w:rsidP="00E038CD">
      <w:pPr>
        <w:spacing w:before="120"/>
        <w:ind w:left="0" w:firstLine="284"/>
        <w:jc w:val="center"/>
        <w:rPr>
          <w:rFonts w:ascii="Times New Roman" w:hAnsi="Times New Roman"/>
          <w:highlight w:val="yellow"/>
          <w:lang w:val="ru-RU"/>
        </w:rPr>
      </w:pPr>
    </w:p>
    <w:p w:rsidR="008427F8" w:rsidRDefault="008427F8" w:rsidP="006E4B14">
      <w:pPr>
        <w:spacing w:before="120"/>
        <w:ind w:left="0" w:firstLine="284"/>
        <w:rPr>
          <w:rFonts w:ascii="Times New Roman" w:hAnsi="Times New Roman"/>
          <w:lang w:val="ru-RU"/>
        </w:rPr>
      </w:pPr>
      <w:r>
        <w:rPr>
          <w:rFonts w:ascii="Times New Roman" w:hAnsi="Times New Roman"/>
          <w:lang w:val="ru-RU"/>
        </w:rPr>
        <w:t xml:space="preserve">        </w:t>
      </w:r>
      <w:r w:rsidR="006E4B14">
        <w:rPr>
          <w:rFonts w:ascii="Times New Roman" w:hAnsi="Times New Roman"/>
          <w:lang w:val="ru-RU"/>
        </w:rPr>
        <w:t xml:space="preserve">   </w:t>
      </w:r>
      <w:r w:rsidR="00E038CD" w:rsidRPr="008427F8">
        <w:rPr>
          <w:rFonts w:ascii="Times New Roman" w:hAnsi="Times New Roman"/>
          <w:lang w:val="ru-RU"/>
        </w:rPr>
        <w:t>Рис.</w:t>
      </w:r>
      <w:r w:rsidR="006E4B14">
        <w:rPr>
          <w:rFonts w:ascii="Times New Roman" w:hAnsi="Times New Roman"/>
          <w:lang w:val="ru-RU"/>
        </w:rPr>
        <w:t>3.</w:t>
      </w:r>
      <w:r w:rsidR="00E038CD" w:rsidRPr="008427F8">
        <w:rPr>
          <w:rFonts w:ascii="Times New Roman" w:hAnsi="Times New Roman"/>
          <w:lang w:val="ru-RU"/>
        </w:rPr>
        <w:t xml:space="preserve"> Соотношение численности мужчин и женщин поселения за период </w:t>
      </w:r>
    </w:p>
    <w:p w:rsidR="00E038CD" w:rsidRDefault="008427F8" w:rsidP="006E4B14">
      <w:pPr>
        <w:spacing w:before="120"/>
        <w:ind w:left="0" w:firstLine="284"/>
        <w:rPr>
          <w:rFonts w:ascii="Times New Roman" w:hAnsi="Times New Roman"/>
          <w:lang w:val="ru-RU"/>
        </w:rPr>
      </w:pPr>
      <w:r>
        <w:rPr>
          <w:rFonts w:ascii="Times New Roman" w:hAnsi="Times New Roman"/>
          <w:lang w:val="ru-RU"/>
        </w:rPr>
        <w:t xml:space="preserve">                    </w:t>
      </w:r>
      <w:r w:rsidR="006E4B14">
        <w:rPr>
          <w:rFonts w:ascii="Times New Roman" w:hAnsi="Times New Roman"/>
          <w:lang w:val="ru-RU"/>
        </w:rPr>
        <w:t xml:space="preserve">  </w:t>
      </w:r>
      <w:r w:rsidR="00E038CD" w:rsidRPr="008427F8">
        <w:rPr>
          <w:rFonts w:ascii="Times New Roman" w:hAnsi="Times New Roman"/>
          <w:lang w:val="ru-RU"/>
        </w:rPr>
        <w:t>2006-2011 гг., чел.</w:t>
      </w:r>
    </w:p>
    <w:p w:rsidR="006E4B14" w:rsidRPr="008427F8" w:rsidRDefault="006E4B14" w:rsidP="006E4B14">
      <w:pPr>
        <w:spacing w:before="120"/>
        <w:ind w:left="0" w:firstLine="284"/>
        <w:rPr>
          <w:rFonts w:ascii="Times New Roman" w:hAnsi="Times New Roman"/>
          <w:lang w:val="ru-RU"/>
        </w:rPr>
      </w:pPr>
    </w:p>
    <w:p w:rsidR="00E038CD" w:rsidRPr="00B96CD3" w:rsidRDefault="00E038CD" w:rsidP="006E4B14">
      <w:pPr>
        <w:spacing w:line="319" w:lineRule="auto"/>
        <w:ind w:left="0" w:firstLine="284"/>
        <w:rPr>
          <w:rFonts w:ascii="Times New Roman" w:hAnsi="Times New Roman"/>
          <w:highlight w:val="yellow"/>
          <w:lang w:val="ru-RU"/>
        </w:rPr>
      </w:pPr>
      <w:r w:rsidRPr="00ED0CFF">
        <w:rPr>
          <w:rFonts w:ascii="Times New Roman" w:hAnsi="Times New Roman"/>
          <w:lang w:val="ru-RU"/>
        </w:rPr>
        <w:t xml:space="preserve">Выраженные диспропорции в возрастной структуре населения прослеживаются как в исторической ретроспективе, так и в настоящее время. </w:t>
      </w:r>
    </w:p>
    <w:p w:rsidR="00E038CD" w:rsidRPr="00B96CD3" w:rsidRDefault="00E038CD" w:rsidP="00E038CD">
      <w:pPr>
        <w:spacing w:before="120" w:line="276" w:lineRule="auto"/>
        <w:ind w:left="0" w:firstLine="284"/>
        <w:rPr>
          <w:highlight w:val="yellow"/>
          <w:lang w:val="ru-RU"/>
        </w:rPr>
      </w:pPr>
    </w:p>
    <w:tbl>
      <w:tblPr>
        <w:tblW w:w="0" w:type="auto"/>
        <w:tblLayout w:type="fixed"/>
        <w:tblLook w:val="04A0"/>
      </w:tblPr>
      <w:tblGrid>
        <w:gridCol w:w="4928"/>
        <w:gridCol w:w="4825"/>
      </w:tblGrid>
      <w:tr w:rsidR="00E038CD" w:rsidRPr="00B96CD3" w:rsidTr="00C639E9">
        <w:tc>
          <w:tcPr>
            <w:tcW w:w="4928" w:type="dxa"/>
          </w:tcPr>
          <w:p w:rsidR="00E038CD" w:rsidRPr="00B96CD3" w:rsidRDefault="00E038CD" w:rsidP="00E038CD">
            <w:pPr>
              <w:spacing w:before="120"/>
              <w:ind w:left="0" w:firstLine="284"/>
              <w:rPr>
                <w:highlight w:val="yellow"/>
                <w:lang w:val="ru-RU"/>
              </w:rPr>
            </w:pPr>
            <w:r>
              <w:rPr>
                <w:noProof/>
                <w:lang w:val="ru-RU" w:eastAsia="ru-RU" w:bidi="ar-SA"/>
              </w:rPr>
              <w:lastRenderedPageBreak/>
              <w:drawing>
                <wp:inline distT="0" distB="0" distL="0" distR="0">
                  <wp:extent cx="3143032" cy="2189490"/>
                  <wp:effectExtent l="4850" t="0" r="4893" b="1260"/>
                  <wp:docPr id="1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825" w:type="dxa"/>
          </w:tcPr>
          <w:p w:rsidR="00E038CD" w:rsidRPr="00B96CD3" w:rsidRDefault="00E038CD" w:rsidP="00E038CD">
            <w:pPr>
              <w:spacing w:before="120"/>
              <w:ind w:left="0" w:firstLine="284"/>
              <w:rPr>
                <w:highlight w:val="yellow"/>
                <w:lang w:val="ru-RU"/>
              </w:rPr>
            </w:pPr>
            <w:r>
              <w:rPr>
                <w:noProof/>
                <w:lang w:val="ru-RU" w:eastAsia="ru-RU" w:bidi="ar-SA"/>
              </w:rPr>
              <w:drawing>
                <wp:inline distT="0" distB="0" distL="0" distR="0">
                  <wp:extent cx="3011488" cy="2200275"/>
                  <wp:effectExtent l="4679" t="0" r="3258" b="0"/>
                  <wp:docPr id="1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E038CD" w:rsidRPr="00B96CD3" w:rsidRDefault="00E038CD" w:rsidP="00E038CD">
      <w:pPr>
        <w:spacing w:before="120"/>
        <w:ind w:left="0" w:firstLine="284"/>
        <w:rPr>
          <w:highlight w:val="yellow"/>
          <w:lang w:val="ru-RU"/>
        </w:rPr>
      </w:pPr>
    </w:p>
    <w:p w:rsidR="00E038CD" w:rsidRPr="00F83101" w:rsidRDefault="00F83101" w:rsidP="00E038CD">
      <w:pPr>
        <w:spacing w:before="120"/>
        <w:ind w:left="0" w:firstLine="284"/>
        <w:rPr>
          <w:rFonts w:ascii="Times New Roman" w:hAnsi="Times New Roman"/>
          <w:lang w:val="ru-RU"/>
        </w:rPr>
      </w:pPr>
      <w:r>
        <w:rPr>
          <w:rFonts w:ascii="Times New Roman" w:hAnsi="Times New Roman"/>
          <w:lang w:val="ru-RU"/>
        </w:rPr>
        <w:t xml:space="preserve">      </w:t>
      </w:r>
      <w:r w:rsidR="00E038CD" w:rsidRPr="00F83101">
        <w:rPr>
          <w:rFonts w:ascii="Times New Roman" w:hAnsi="Times New Roman"/>
          <w:lang w:val="ru-RU"/>
        </w:rPr>
        <w:t>Рис</w:t>
      </w:r>
      <w:r w:rsidR="006E4B14">
        <w:rPr>
          <w:rFonts w:ascii="Times New Roman" w:hAnsi="Times New Roman"/>
          <w:lang w:val="ru-RU"/>
        </w:rPr>
        <w:t xml:space="preserve">.4. </w:t>
      </w:r>
      <w:r w:rsidR="00E038CD" w:rsidRPr="00F83101">
        <w:rPr>
          <w:rFonts w:ascii="Times New Roman" w:hAnsi="Times New Roman"/>
          <w:lang w:val="ru-RU"/>
        </w:rPr>
        <w:t>Соотношение между возрастными группами населения в 2006-2011 годах</w:t>
      </w:r>
      <w:r w:rsidRPr="00F83101">
        <w:rPr>
          <w:rFonts w:ascii="Times New Roman" w:hAnsi="Times New Roman"/>
          <w:lang w:val="ru-RU"/>
        </w:rPr>
        <w:t>.</w:t>
      </w:r>
    </w:p>
    <w:p w:rsidR="00E038CD" w:rsidRPr="00B96CD3" w:rsidRDefault="00E038CD" w:rsidP="00F83101">
      <w:pPr>
        <w:spacing w:line="319" w:lineRule="auto"/>
        <w:ind w:left="0" w:firstLine="284"/>
        <w:rPr>
          <w:rFonts w:ascii="Times New Roman" w:hAnsi="Times New Roman"/>
          <w:highlight w:val="yellow"/>
          <w:lang w:val="ru-RU"/>
        </w:rPr>
      </w:pPr>
    </w:p>
    <w:p w:rsidR="00E038CD" w:rsidRPr="00B96CD3" w:rsidRDefault="00E038CD" w:rsidP="00F83101">
      <w:pPr>
        <w:spacing w:line="319" w:lineRule="auto"/>
        <w:ind w:left="0" w:firstLine="284"/>
        <w:rPr>
          <w:rFonts w:ascii="Times New Roman" w:hAnsi="Times New Roman"/>
          <w:highlight w:val="yellow"/>
          <w:lang w:val="ru-RU"/>
        </w:rPr>
      </w:pPr>
      <w:r w:rsidRPr="0023569E">
        <w:rPr>
          <w:rFonts w:ascii="Times New Roman" w:hAnsi="Times New Roman"/>
          <w:lang w:val="ru-RU"/>
        </w:rPr>
        <w:t xml:space="preserve">С 2006 года прослеживается уменьшение численности лиц младше трудоспособного возраста с пропорциональным увеличением долей лиц в </w:t>
      </w:r>
      <w:proofErr w:type="gramStart"/>
      <w:r w:rsidRPr="0023569E">
        <w:rPr>
          <w:rFonts w:ascii="Times New Roman" w:hAnsi="Times New Roman"/>
          <w:lang w:val="ru-RU"/>
        </w:rPr>
        <w:t>трудоспособном</w:t>
      </w:r>
      <w:proofErr w:type="gramEnd"/>
      <w:r w:rsidRPr="0023569E">
        <w:rPr>
          <w:rFonts w:ascii="Times New Roman" w:hAnsi="Times New Roman"/>
          <w:lang w:val="ru-RU"/>
        </w:rPr>
        <w:t xml:space="preserve"> и старше трудоспособного возрастов. </w:t>
      </w:r>
      <w:r w:rsidRPr="00B76BB1">
        <w:rPr>
          <w:rFonts w:ascii="Times New Roman" w:hAnsi="Times New Roman"/>
          <w:lang w:val="ru-RU"/>
        </w:rPr>
        <w:t>Это свидетельствует о активно протекающем в поселении процессе «старения населения».</w:t>
      </w:r>
      <w:r w:rsidRPr="00DC6450">
        <w:rPr>
          <w:rFonts w:ascii="Times New Roman" w:hAnsi="Times New Roman"/>
          <w:lang w:val="ru-RU"/>
        </w:rPr>
        <w:t xml:space="preserve"> В последующие годы очевиден дефицит лиц младше трудоспособного возраста для паритетного замещения лиц трудоспособного возраста, переходящих в следующую возрастную группу. Сложившиеся тенденции требуют незамедлительной активизации деятельности администрации муниципалитета в области улучшения демографической ситуации  путем использования различных социальных инструментов для повышения рождаемости,</w:t>
      </w:r>
      <w:r>
        <w:rPr>
          <w:rFonts w:ascii="Times New Roman" w:hAnsi="Times New Roman"/>
          <w:lang w:val="ru-RU"/>
        </w:rPr>
        <w:t xml:space="preserve"> </w:t>
      </w:r>
      <w:r w:rsidRPr="00DC6450">
        <w:rPr>
          <w:rFonts w:ascii="Times New Roman" w:hAnsi="Times New Roman"/>
          <w:lang w:val="ru-RU"/>
        </w:rPr>
        <w:t>снижение показателей смертности и предотвращения оттока лиц в трудоспособном возрасте в связи с отсутствием перспектив трудоустройства в пределах сельского поселения.</w:t>
      </w:r>
    </w:p>
    <w:p w:rsidR="00E038CD" w:rsidRPr="0023569E" w:rsidRDefault="00E038CD" w:rsidP="00F83101">
      <w:pPr>
        <w:spacing w:line="319" w:lineRule="auto"/>
        <w:ind w:left="0" w:firstLine="284"/>
        <w:rPr>
          <w:rFonts w:ascii="Times New Roman" w:hAnsi="Times New Roman"/>
          <w:lang w:val="ru-RU"/>
        </w:rPr>
      </w:pPr>
      <w:r w:rsidRPr="0023569E">
        <w:rPr>
          <w:rFonts w:ascii="Times New Roman" w:hAnsi="Times New Roman"/>
          <w:b/>
          <w:lang w:val="ru-RU"/>
        </w:rPr>
        <w:t>Расчет перспективной численности населения</w:t>
      </w:r>
      <w:r w:rsidRPr="0023569E">
        <w:rPr>
          <w:rFonts w:ascii="Times New Roman" w:hAnsi="Times New Roman"/>
          <w:lang w:val="ru-RU"/>
        </w:rPr>
        <w:t xml:space="preserve"> на пе</w:t>
      </w:r>
      <w:r w:rsidR="006E4B14">
        <w:rPr>
          <w:rFonts w:ascii="Times New Roman" w:hAnsi="Times New Roman"/>
          <w:lang w:val="ru-RU"/>
        </w:rPr>
        <w:t>рвую очередь строительства (2015</w:t>
      </w:r>
      <w:r w:rsidRPr="0023569E">
        <w:rPr>
          <w:rFonts w:ascii="Times New Roman" w:hAnsi="Times New Roman"/>
          <w:lang w:val="ru-RU"/>
        </w:rPr>
        <w:t xml:space="preserve"> год) и на расчетн</w:t>
      </w:r>
      <w:r w:rsidR="006E4B14">
        <w:rPr>
          <w:rFonts w:ascii="Times New Roman" w:hAnsi="Times New Roman"/>
          <w:lang w:val="ru-RU"/>
        </w:rPr>
        <w:t>ый срок генерального плана (2030</w:t>
      </w:r>
      <w:r w:rsidRPr="0023569E">
        <w:rPr>
          <w:rFonts w:ascii="Times New Roman" w:hAnsi="Times New Roman"/>
          <w:lang w:val="ru-RU"/>
        </w:rPr>
        <w:t>г.) произведен по методу статистического учета естественного и механического прироста населения с пролонгацией выявленных тенденций.</w:t>
      </w:r>
    </w:p>
    <w:p w:rsidR="00E038CD" w:rsidRPr="00A46498" w:rsidRDefault="00E038CD" w:rsidP="00F83101">
      <w:pPr>
        <w:spacing w:line="319" w:lineRule="auto"/>
        <w:ind w:left="0" w:firstLine="284"/>
        <w:rPr>
          <w:rFonts w:ascii="Times New Roman" w:hAnsi="Times New Roman"/>
          <w:lang w:val="ru-RU"/>
        </w:rPr>
      </w:pPr>
      <w:r w:rsidRPr="0023569E">
        <w:rPr>
          <w:rFonts w:ascii="Times New Roman" w:hAnsi="Times New Roman"/>
          <w:lang w:val="ru-RU"/>
        </w:rPr>
        <w:t xml:space="preserve">По состоянию на 01.01.2011 г. численность населения поселения </w:t>
      </w:r>
      <w:r w:rsidRPr="00A46498">
        <w:rPr>
          <w:rFonts w:ascii="Times New Roman" w:hAnsi="Times New Roman"/>
          <w:lang w:val="ru-RU"/>
        </w:rPr>
        <w:t xml:space="preserve">составила </w:t>
      </w:r>
      <w:r w:rsidRPr="006E4B14">
        <w:rPr>
          <w:rFonts w:ascii="Times New Roman" w:hAnsi="Times New Roman"/>
          <w:b/>
          <w:lang w:val="ru-RU"/>
        </w:rPr>
        <w:t xml:space="preserve">2330 </w:t>
      </w:r>
      <w:r w:rsidRPr="00A46498">
        <w:rPr>
          <w:rFonts w:ascii="Times New Roman" w:hAnsi="Times New Roman"/>
          <w:lang w:val="ru-RU"/>
        </w:rPr>
        <w:t>человек.</w:t>
      </w:r>
    </w:p>
    <w:p w:rsidR="006E4B14" w:rsidRPr="00ED1CE2" w:rsidRDefault="00E038CD" w:rsidP="00982C14">
      <w:pPr>
        <w:spacing w:line="319" w:lineRule="auto"/>
        <w:ind w:left="0" w:firstLine="284"/>
        <w:rPr>
          <w:rFonts w:ascii="Times New Roman" w:hAnsi="Times New Roman"/>
          <w:lang w:val="ru-RU"/>
        </w:rPr>
      </w:pPr>
      <w:r w:rsidRPr="00A46498">
        <w:rPr>
          <w:rFonts w:ascii="Times New Roman" w:hAnsi="Times New Roman"/>
          <w:lang w:val="ru-RU"/>
        </w:rPr>
        <w:t>Расчет перспективной численности населения Отрадовского сельского  поселения производится по следующей формуле:</w:t>
      </w:r>
    </w:p>
    <w:p w:rsidR="00F66954" w:rsidRPr="00695472" w:rsidRDefault="00E038CD" w:rsidP="00982C14">
      <w:pPr>
        <w:spacing w:line="319" w:lineRule="auto"/>
        <w:ind w:left="0" w:firstLine="284"/>
        <w:jc w:val="center"/>
        <w:rPr>
          <w:rFonts w:ascii="Times New Roman" w:hAnsi="Times New Roman"/>
        </w:rPr>
      </w:pPr>
      <w:r w:rsidRPr="00A46498">
        <w:rPr>
          <w:rFonts w:ascii="Times New Roman" w:hAnsi="Times New Roman"/>
          <w:b/>
        </w:rPr>
        <w:t>S</w:t>
      </w:r>
      <w:r w:rsidRPr="00A46498">
        <w:rPr>
          <w:rFonts w:ascii="Times New Roman" w:hAnsi="Times New Roman"/>
          <w:b/>
          <w:vertAlign w:val="subscript"/>
        </w:rPr>
        <w:t>пер</w:t>
      </w:r>
      <w:proofErr w:type="gramStart"/>
      <w:r w:rsidRPr="00A46498">
        <w:rPr>
          <w:rFonts w:ascii="Times New Roman" w:hAnsi="Times New Roman"/>
          <w:b/>
          <w:vertAlign w:val="subscript"/>
        </w:rPr>
        <w:t>.</w:t>
      </w:r>
      <w:r w:rsidRPr="00A46498">
        <w:rPr>
          <w:rFonts w:ascii="Times New Roman" w:hAnsi="Times New Roman"/>
          <w:b/>
        </w:rPr>
        <w:t>=</w:t>
      </w:r>
      <w:proofErr w:type="gramEnd"/>
      <w:r w:rsidRPr="00A46498">
        <w:rPr>
          <w:rFonts w:ascii="Times New Roman" w:hAnsi="Times New Roman"/>
          <w:b/>
        </w:rPr>
        <w:t xml:space="preserve"> S</w:t>
      </w:r>
      <w:r w:rsidRPr="00A46498">
        <w:rPr>
          <w:rFonts w:ascii="Times New Roman" w:hAnsi="Times New Roman"/>
          <w:b/>
          <w:vertAlign w:val="subscript"/>
        </w:rPr>
        <w:t>t</w:t>
      </w:r>
      <w:r w:rsidRPr="00A46498">
        <w:rPr>
          <w:rFonts w:ascii="Times New Roman" w:hAnsi="Times New Roman"/>
          <w:b/>
        </w:rPr>
        <w:t xml:space="preserve"> × (1+K </w:t>
      </w:r>
      <w:r w:rsidRPr="00A46498">
        <w:rPr>
          <w:rFonts w:ascii="Times New Roman" w:hAnsi="Times New Roman"/>
          <w:b/>
          <w:vertAlign w:val="subscript"/>
        </w:rPr>
        <w:t>общ.пр.</w:t>
      </w:r>
      <w:r w:rsidRPr="00A46498">
        <w:rPr>
          <w:rFonts w:ascii="Times New Roman" w:hAnsi="Times New Roman"/>
          <w:b/>
        </w:rPr>
        <w:t>/ 100)</w:t>
      </w:r>
      <w:r w:rsidRPr="00A46498">
        <w:rPr>
          <w:rFonts w:ascii="Times New Roman" w:hAnsi="Times New Roman"/>
          <w:b/>
          <w:vertAlign w:val="superscript"/>
        </w:rPr>
        <w:t>t</w:t>
      </w:r>
      <w:r w:rsidRPr="00A46498">
        <w:rPr>
          <w:rFonts w:ascii="Times New Roman" w:hAnsi="Times New Roman"/>
        </w:rPr>
        <w:t>,</w:t>
      </w:r>
    </w:p>
    <w:p w:rsidR="00E038CD" w:rsidRPr="00A46498" w:rsidRDefault="004C28AC" w:rsidP="00F83101">
      <w:pPr>
        <w:spacing w:line="319" w:lineRule="auto"/>
        <w:ind w:left="0" w:firstLine="284"/>
        <w:rPr>
          <w:rFonts w:ascii="Times New Roman" w:hAnsi="Times New Roman"/>
          <w:lang w:val="ru-RU"/>
        </w:rPr>
      </w:pPr>
      <w:r w:rsidRPr="00C76C50">
        <w:rPr>
          <w:rFonts w:ascii="Times New Roman" w:hAnsi="Times New Roman"/>
        </w:rPr>
        <w:t xml:space="preserve">   </w:t>
      </w:r>
      <w:r w:rsidR="00E038CD" w:rsidRPr="00A46498">
        <w:rPr>
          <w:rFonts w:ascii="Times New Roman" w:hAnsi="Times New Roman"/>
          <w:lang w:val="ru-RU"/>
        </w:rPr>
        <w:t xml:space="preserve">где    </w:t>
      </w:r>
      <w:proofErr w:type="gramStart"/>
      <w:r w:rsidR="00E038CD" w:rsidRPr="00A46498">
        <w:rPr>
          <w:rFonts w:ascii="Times New Roman" w:hAnsi="Times New Roman"/>
          <w:b/>
        </w:rPr>
        <w:t>S</w:t>
      </w:r>
      <w:proofErr w:type="gramEnd"/>
      <w:r w:rsidR="00E038CD" w:rsidRPr="00A46498">
        <w:rPr>
          <w:rFonts w:ascii="Times New Roman" w:hAnsi="Times New Roman"/>
          <w:b/>
          <w:vertAlign w:val="subscript"/>
          <w:lang w:val="ru-RU"/>
        </w:rPr>
        <w:t xml:space="preserve">пер. </w:t>
      </w:r>
      <w:r w:rsidR="00E038CD" w:rsidRPr="00A46498">
        <w:rPr>
          <w:rFonts w:ascii="Times New Roman" w:hAnsi="Times New Roman"/>
          <w:lang w:val="ru-RU"/>
        </w:rPr>
        <w:t xml:space="preserve"> - расчетная численность населения через </w:t>
      </w:r>
      <w:r w:rsidR="00E038CD" w:rsidRPr="00A46498">
        <w:rPr>
          <w:rFonts w:ascii="Times New Roman" w:hAnsi="Times New Roman"/>
        </w:rPr>
        <w:t>t</w:t>
      </w:r>
      <w:r w:rsidR="00E038CD" w:rsidRPr="00A46498">
        <w:rPr>
          <w:rFonts w:ascii="Times New Roman" w:hAnsi="Times New Roman"/>
          <w:lang w:val="ru-RU"/>
        </w:rPr>
        <w:t xml:space="preserve"> лет, человек;</w:t>
      </w:r>
    </w:p>
    <w:p w:rsidR="00E038CD" w:rsidRPr="00A46498" w:rsidRDefault="00E038CD" w:rsidP="00F83101">
      <w:pPr>
        <w:spacing w:line="319" w:lineRule="auto"/>
        <w:ind w:left="0" w:firstLine="284"/>
        <w:rPr>
          <w:rFonts w:ascii="Times New Roman" w:hAnsi="Times New Roman"/>
          <w:lang w:val="ru-RU"/>
        </w:rPr>
      </w:pPr>
      <w:r w:rsidRPr="00A46498">
        <w:rPr>
          <w:rFonts w:ascii="Times New Roman" w:hAnsi="Times New Roman"/>
          <w:b/>
          <w:lang w:val="ru-RU"/>
        </w:rPr>
        <w:t xml:space="preserve">            </w:t>
      </w:r>
      <w:r w:rsidRPr="00A46498">
        <w:rPr>
          <w:rFonts w:ascii="Times New Roman" w:hAnsi="Times New Roman"/>
          <w:b/>
        </w:rPr>
        <w:t>S</w:t>
      </w:r>
      <w:r w:rsidRPr="00A46498">
        <w:rPr>
          <w:rFonts w:ascii="Times New Roman" w:hAnsi="Times New Roman"/>
          <w:b/>
          <w:vertAlign w:val="subscript"/>
        </w:rPr>
        <w:t>t</w:t>
      </w:r>
      <w:r w:rsidRPr="00A46498">
        <w:rPr>
          <w:rFonts w:ascii="Times New Roman" w:hAnsi="Times New Roman"/>
          <w:lang w:val="ru-RU"/>
        </w:rPr>
        <w:t xml:space="preserve"> - фактическая численность населения;</w:t>
      </w:r>
    </w:p>
    <w:p w:rsidR="00E038CD" w:rsidRPr="00A46498" w:rsidRDefault="00E038CD" w:rsidP="00F83101">
      <w:pPr>
        <w:spacing w:line="319" w:lineRule="auto"/>
        <w:ind w:left="0" w:firstLine="284"/>
        <w:rPr>
          <w:rFonts w:ascii="Times New Roman" w:hAnsi="Times New Roman"/>
          <w:lang w:val="ru-RU"/>
        </w:rPr>
      </w:pPr>
      <w:r w:rsidRPr="00A46498">
        <w:rPr>
          <w:rFonts w:ascii="Times New Roman" w:hAnsi="Times New Roman"/>
          <w:b/>
          <w:lang w:val="ru-RU"/>
        </w:rPr>
        <w:t xml:space="preserve">            К </w:t>
      </w:r>
      <w:r w:rsidRPr="00A46498">
        <w:rPr>
          <w:rFonts w:ascii="Times New Roman" w:hAnsi="Times New Roman"/>
          <w:b/>
          <w:vertAlign w:val="subscript"/>
          <w:lang w:val="ru-RU"/>
        </w:rPr>
        <w:t>общ</w:t>
      </w:r>
      <w:proofErr w:type="gramStart"/>
      <w:r w:rsidRPr="00A46498">
        <w:rPr>
          <w:rFonts w:ascii="Times New Roman" w:hAnsi="Times New Roman"/>
          <w:b/>
          <w:vertAlign w:val="subscript"/>
          <w:lang w:val="ru-RU"/>
        </w:rPr>
        <w:t>.</w:t>
      </w:r>
      <w:proofErr w:type="gramEnd"/>
      <w:r w:rsidRPr="00A46498">
        <w:rPr>
          <w:rFonts w:ascii="Times New Roman" w:hAnsi="Times New Roman"/>
          <w:b/>
          <w:vertAlign w:val="subscript"/>
          <w:lang w:val="ru-RU"/>
        </w:rPr>
        <w:t xml:space="preserve"> </w:t>
      </w:r>
      <w:proofErr w:type="gramStart"/>
      <w:r w:rsidRPr="00A46498">
        <w:rPr>
          <w:rFonts w:ascii="Times New Roman" w:hAnsi="Times New Roman"/>
          <w:b/>
          <w:vertAlign w:val="subscript"/>
          <w:lang w:val="ru-RU"/>
        </w:rPr>
        <w:t>п</w:t>
      </w:r>
      <w:proofErr w:type="gramEnd"/>
      <w:r w:rsidRPr="00A46498">
        <w:rPr>
          <w:rFonts w:ascii="Times New Roman" w:hAnsi="Times New Roman"/>
          <w:b/>
          <w:vertAlign w:val="subscript"/>
          <w:lang w:val="ru-RU"/>
        </w:rPr>
        <w:t>р.</w:t>
      </w:r>
      <w:r w:rsidRPr="00A46498">
        <w:rPr>
          <w:rFonts w:ascii="Times New Roman" w:hAnsi="Times New Roman"/>
          <w:lang w:val="ru-RU"/>
        </w:rPr>
        <w:t xml:space="preserve"> – коэффициент общего прироста населения;</w:t>
      </w:r>
    </w:p>
    <w:p w:rsidR="00F66954" w:rsidRPr="00ED1CE2" w:rsidRDefault="00E038CD" w:rsidP="00982C14">
      <w:pPr>
        <w:spacing w:line="319" w:lineRule="auto"/>
        <w:ind w:left="0" w:firstLine="284"/>
        <w:rPr>
          <w:rFonts w:ascii="Times New Roman" w:hAnsi="Times New Roman"/>
          <w:lang w:val="ru-RU"/>
        </w:rPr>
      </w:pPr>
      <w:r w:rsidRPr="00A46498">
        <w:rPr>
          <w:rFonts w:ascii="Times New Roman" w:hAnsi="Times New Roman"/>
          <w:b/>
          <w:lang w:val="ru-RU"/>
        </w:rPr>
        <w:t xml:space="preserve">            </w:t>
      </w:r>
      <w:r w:rsidRPr="00A46498">
        <w:rPr>
          <w:rFonts w:ascii="Times New Roman" w:hAnsi="Times New Roman"/>
          <w:b/>
        </w:rPr>
        <w:t>t</w:t>
      </w:r>
      <w:r w:rsidRPr="00A46498">
        <w:rPr>
          <w:rFonts w:ascii="Times New Roman" w:hAnsi="Times New Roman"/>
          <w:lang w:val="ru-RU"/>
        </w:rPr>
        <w:t xml:space="preserve"> – </w:t>
      </w:r>
      <w:proofErr w:type="gramStart"/>
      <w:r w:rsidRPr="00A46498">
        <w:rPr>
          <w:rFonts w:ascii="Times New Roman" w:hAnsi="Times New Roman"/>
          <w:lang w:val="ru-RU"/>
        </w:rPr>
        <w:t>число</w:t>
      </w:r>
      <w:proofErr w:type="gramEnd"/>
      <w:r w:rsidRPr="00A46498">
        <w:rPr>
          <w:rFonts w:ascii="Times New Roman" w:hAnsi="Times New Roman"/>
          <w:lang w:val="ru-RU"/>
        </w:rPr>
        <w:t xml:space="preserve"> лет, на которое прогнозируется расчет.</w:t>
      </w:r>
    </w:p>
    <w:p w:rsidR="00E038CD" w:rsidRPr="00ED1CE2" w:rsidRDefault="00E038CD" w:rsidP="00ED1CE2">
      <w:pPr>
        <w:pStyle w:val="S31"/>
        <w:spacing w:line="319" w:lineRule="auto"/>
        <w:ind w:firstLine="284"/>
        <w:jc w:val="left"/>
        <w:rPr>
          <w:rFonts w:cs="Times New Roman"/>
          <w:sz w:val="24"/>
          <w:szCs w:val="24"/>
          <w:lang w:val="ru-RU"/>
        </w:rPr>
      </w:pPr>
      <w:r w:rsidRPr="00A46498">
        <w:rPr>
          <w:rFonts w:cs="Times New Roman"/>
          <w:sz w:val="24"/>
          <w:szCs w:val="24"/>
          <w:lang w:val="ru-RU"/>
        </w:rPr>
        <w:t xml:space="preserve">Общая численность населения на первую очередь составляет:                     </w:t>
      </w:r>
    </w:p>
    <w:p w:rsidR="00F66954" w:rsidRPr="00982C14" w:rsidRDefault="00982C14" w:rsidP="00982C14">
      <w:pPr>
        <w:pStyle w:val="S31"/>
        <w:spacing w:line="319" w:lineRule="auto"/>
        <w:ind w:firstLine="284"/>
        <w:jc w:val="center"/>
        <w:rPr>
          <w:b/>
          <w:sz w:val="24"/>
          <w:szCs w:val="24"/>
          <w:lang w:val="ru-RU"/>
        </w:rPr>
      </w:pPr>
      <w:r>
        <w:rPr>
          <w:b/>
          <w:sz w:val="24"/>
          <w:szCs w:val="24"/>
          <w:lang w:val="ru-RU"/>
        </w:rPr>
        <w:t xml:space="preserve">                               </w:t>
      </w:r>
      <w:r w:rsidR="00E038CD" w:rsidRPr="00F66954">
        <w:rPr>
          <w:b/>
          <w:sz w:val="24"/>
          <w:szCs w:val="24"/>
        </w:rPr>
        <w:t>S</w:t>
      </w:r>
      <w:r w:rsidR="00E038CD" w:rsidRPr="00F66954">
        <w:rPr>
          <w:b/>
          <w:sz w:val="24"/>
          <w:szCs w:val="24"/>
          <w:vertAlign w:val="subscript"/>
          <w:lang w:val="ru-RU"/>
        </w:rPr>
        <w:t>пер</w:t>
      </w:r>
      <w:proofErr w:type="gramStart"/>
      <w:r w:rsidR="00E038CD" w:rsidRPr="00F66954">
        <w:rPr>
          <w:b/>
          <w:sz w:val="24"/>
          <w:szCs w:val="24"/>
          <w:vertAlign w:val="subscript"/>
          <w:lang w:val="ru-RU"/>
        </w:rPr>
        <w:t>.(</w:t>
      </w:r>
      <w:proofErr w:type="gramEnd"/>
      <w:r w:rsidR="00E038CD" w:rsidRPr="00F66954">
        <w:rPr>
          <w:b/>
          <w:sz w:val="24"/>
          <w:szCs w:val="24"/>
          <w:vertAlign w:val="subscript"/>
          <w:lang w:val="ru-RU"/>
        </w:rPr>
        <w:t>201</w:t>
      </w:r>
      <w:r w:rsidR="006E4B14">
        <w:rPr>
          <w:b/>
          <w:sz w:val="24"/>
          <w:szCs w:val="24"/>
          <w:vertAlign w:val="subscript"/>
          <w:lang w:val="ru-RU"/>
        </w:rPr>
        <w:t>5</w:t>
      </w:r>
      <w:r w:rsidR="00E038CD" w:rsidRPr="00F66954">
        <w:rPr>
          <w:b/>
          <w:sz w:val="24"/>
          <w:szCs w:val="24"/>
          <w:vertAlign w:val="subscript"/>
          <w:lang w:val="ru-RU"/>
        </w:rPr>
        <w:t>)</w:t>
      </w:r>
      <w:r w:rsidR="00E038CD" w:rsidRPr="00A46498">
        <w:rPr>
          <w:sz w:val="24"/>
          <w:szCs w:val="24"/>
          <w:vertAlign w:val="subscript"/>
          <w:lang w:val="ru-RU"/>
        </w:rPr>
        <w:t xml:space="preserve">  </w:t>
      </w:r>
      <w:r w:rsidR="00E038CD" w:rsidRPr="00A46498">
        <w:rPr>
          <w:sz w:val="24"/>
          <w:szCs w:val="24"/>
          <w:lang w:val="ru-RU"/>
        </w:rPr>
        <w:t xml:space="preserve">= </w:t>
      </w:r>
      <w:r w:rsidR="00E038CD" w:rsidRPr="00A46498">
        <w:rPr>
          <w:rFonts w:cs="Times New Roman"/>
          <w:sz w:val="24"/>
          <w:szCs w:val="24"/>
          <w:lang w:val="ru-RU"/>
        </w:rPr>
        <w:t>2330</w:t>
      </w:r>
      <w:r w:rsidR="00E038CD" w:rsidRPr="00A46498">
        <w:rPr>
          <w:sz w:val="24"/>
          <w:szCs w:val="24"/>
          <w:lang w:val="ru-RU"/>
        </w:rPr>
        <w:t>×(1+(-0,239601625)/100)</w:t>
      </w:r>
      <w:r w:rsidR="00E038CD" w:rsidRPr="00A46498">
        <w:rPr>
          <w:sz w:val="24"/>
          <w:szCs w:val="24"/>
          <w:vertAlign w:val="superscript"/>
          <w:lang w:val="ru-RU"/>
        </w:rPr>
        <w:t>5</w:t>
      </w:r>
      <w:r w:rsidR="00E038CD" w:rsidRPr="00A46498">
        <w:rPr>
          <w:sz w:val="24"/>
          <w:szCs w:val="24"/>
          <w:lang w:val="ru-RU"/>
        </w:rPr>
        <w:t>=</w:t>
      </w:r>
      <w:r w:rsidR="00ED1CE2">
        <w:rPr>
          <w:sz w:val="24"/>
          <w:szCs w:val="24"/>
          <w:lang w:val="ru-RU"/>
        </w:rPr>
        <w:t xml:space="preserve"> </w:t>
      </w:r>
      <w:r w:rsidR="00E038CD" w:rsidRPr="00ED1CE2">
        <w:rPr>
          <w:b/>
          <w:sz w:val="24"/>
          <w:szCs w:val="24"/>
          <w:lang w:val="ru-RU"/>
        </w:rPr>
        <w:t>2302</w:t>
      </w:r>
    </w:p>
    <w:p w:rsidR="00E038CD" w:rsidRPr="00ED1CE2" w:rsidRDefault="00E038CD" w:rsidP="00ED1CE2">
      <w:pPr>
        <w:spacing w:line="319" w:lineRule="auto"/>
        <w:ind w:left="0" w:firstLine="284"/>
        <w:rPr>
          <w:rFonts w:ascii="Times New Roman" w:hAnsi="Times New Roman"/>
          <w:highlight w:val="yellow"/>
          <w:lang w:val="ru-RU"/>
        </w:rPr>
      </w:pPr>
      <w:r w:rsidRPr="00A46498">
        <w:rPr>
          <w:rFonts w:ascii="Times New Roman" w:hAnsi="Times New Roman"/>
          <w:lang w:val="ru-RU"/>
        </w:rPr>
        <w:t>Общая численность населения на расчетный срок составляет:</w:t>
      </w:r>
    </w:p>
    <w:p w:rsidR="00F66954" w:rsidRPr="00982C14" w:rsidRDefault="00982C14" w:rsidP="00982C14">
      <w:pPr>
        <w:pStyle w:val="S31"/>
        <w:spacing w:line="319" w:lineRule="auto"/>
        <w:ind w:firstLine="284"/>
        <w:jc w:val="center"/>
        <w:rPr>
          <w:b/>
          <w:sz w:val="24"/>
          <w:szCs w:val="24"/>
          <w:lang w:val="ru-RU"/>
        </w:rPr>
      </w:pPr>
      <w:r>
        <w:rPr>
          <w:b/>
          <w:sz w:val="24"/>
          <w:szCs w:val="24"/>
          <w:lang w:val="ru-RU"/>
        </w:rPr>
        <w:t xml:space="preserve">                                 </w:t>
      </w:r>
      <w:r w:rsidR="00E038CD" w:rsidRPr="00F66954">
        <w:rPr>
          <w:b/>
          <w:sz w:val="24"/>
          <w:szCs w:val="24"/>
        </w:rPr>
        <w:t>S</w:t>
      </w:r>
      <w:r w:rsidR="006E4B14">
        <w:rPr>
          <w:b/>
          <w:sz w:val="24"/>
          <w:szCs w:val="24"/>
          <w:vertAlign w:val="subscript"/>
          <w:lang w:val="ru-RU"/>
        </w:rPr>
        <w:t>пер</w:t>
      </w:r>
      <w:proofErr w:type="gramStart"/>
      <w:r w:rsidR="006E4B14">
        <w:rPr>
          <w:b/>
          <w:sz w:val="24"/>
          <w:szCs w:val="24"/>
          <w:vertAlign w:val="subscript"/>
          <w:lang w:val="ru-RU"/>
        </w:rPr>
        <w:t>.(</w:t>
      </w:r>
      <w:proofErr w:type="gramEnd"/>
      <w:r w:rsidR="006E4B14">
        <w:rPr>
          <w:b/>
          <w:sz w:val="24"/>
          <w:szCs w:val="24"/>
          <w:vertAlign w:val="subscript"/>
          <w:lang w:val="ru-RU"/>
        </w:rPr>
        <w:t>2030</w:t>
      </w:r>
      <w:r w:rsidR="00E038CD" w:rsidRPr="00F66954">
        <w:rPr>
          <w:b/>
          <w:sz w:val="24"/>
          <w:szCs w:val="24"/>
          <w:vertAlign w:val="subscript"/>
          <w:lang w:val="ru-RU"/>
        </w:rPr>
        <w:t>)</w:t>
      </w:r>
      <w:r w:rsidR="00E038CD" w:rsidRPr="00A46498">
        <w:rPr>
          <w:sz w:val="24"/>
          <w:szCs w:val="24"/>
          <w:vertAlign w:val="subscript"/>
          <w:lang w:val="ru-RU"/>
        </w:rPr>
        <w:t xml:space="preserve">  </w:t>
      </w:r>
      <w:r w:rsidR="00E038CD" w:rsidRPr="00A46498">
        <w:rPr>
          <w:sz w:val="24"/>
          <w:szCs w:val="24"/>
          <w:lang w:val="ru-RU"/>
        </w:rPr>
        <w:t xml:space="preserve">= </w:t>
      </w:r>
      <w:r w:rsidR="00E038CD" w:rsidRPr="00A46498">
        <w:rPr>
          <w:rFonts w:cs="Times New Roman"/>
          <w:sz w:val="24"/>
          <w:szCs w:val="24"/>
          <w:lang w:val="ru-RU"/>
        </w:rPr>
        <w:t>2330</w:t>
      </w:r>
      <w:r w:rsidR="00E038CD" w:rsidRPr="00A46498">
        <w:rPr>
          <w:sz w:val="24"/>
          <w:szCs w:val="24"/>
          <w:lang w:val="ru-RU"/>
        </w:rPr>
        <w:t>×(1+(-0,239601625)/100)</w:t>
      </w:r>
      <w:r w:rsidR="00E038CD" w:rsidRPr="00A46498">
        <w:rPr>
          <w:sz w:val="24"/>
          <w:szCs w:val="24"/>
          <w:vertAlign w:val="superscript"/>
          <w:lang w:val="ru-RU"/>
        </w:rPr>
        <w:t>20</w:t>
      </w:r>
      <w:r w:rsidR="00E038CD" w:rsidRPr="00A46498">
        <w:rPr>
          <w:sz w:val="24"/>
          <w:szCs w:val="24"/>
          <w:lang w:val="ru-RU"/>
        </w:rPr>
        <w:t>=</w:t>
      </w:r>
      <w:r w:rsidR="00ED1CE2">
        <w:rPr>
          <w:sz w:val="24"/>
          <w:szCs w:val="24"/>
          <w:lang w:val="ru-RU"/>
        </w:rPr>
        <w:t xml:space="preserve"> </w:t>
      </w:r>
      <w:r w:rsidR="00E038CD" w:rsidRPr="00ED1CE2">
        <w:rPr>
          <w:b/>
          <w:sz w:val="24"/>
          <w:szCs w:val="24"/>
          <w:lang w:val="ru-RU"/>
        </w:rPr>
        <w:t>2221</w:t>
      </w:r>
    </w:p>
    <w:p w:rsidR="00E038CD" w:rsidRPr="00B96CD3" w:rsidRDefault="00E038CD" w:rsidP="00E95F71">
      <w:pPr>
        <w:spacing w:line="319" w:lineRule="auto"/>
        <w:ind w:left="0" w:firstLine="284"/>
        <w:rPr>
          <w:rFonts w:ascii="Times New Roman" w:hAnsi="Times New Roman"/>
          <w:highlight w:val="yellow"/>
          <w:shd w:val="clear" w:color="auto" w:fill="FFFFFF"/>
          <w:lang w:val="ru-RU"/>
        </w:rPr>
      </w:pPr>
      <w:r w:rsidRPr="00A46498">
        <w:rPr>
          <w:rFonts w:ascii="Times New Roman" w:hAnsi="Times New Roman"/>
          <w:lang w:val="ru-RU"/>
        </w:rPr>
        <w:lastRenderedPageBreak/>
        <w:t xml:space="preserve">Обобщенные данные о перспективной численности населения Отрадовского сельского поселения представлены в </w:t>
      </w:r>
      <w:r w:rsidRPr="00F66954">
        <w:rPr>
          <w:rFonts w:ascii="Times New Roman" w:hAnsi="Times New Roman"/>
          <w:shd w:val="clear" w:color="auto" w:fill="FFFFFF"/>
          <w:lang w:val="ru-RU"/>
        </w:rPr>
        <w:t>табл</w:t>
      </w:r>
      <w:r w:rsidR="006E4B14">
        <w:rPr>
          <w:rFonts w:ascii="Times New Roman" w:hAnsi="Times New Roman"/>
          <w:shd w:val="clear" w:color="auto" w:fill="FFFFFF"/>
          <w:lang w:val="ru-RU"/>
        </w:rPr>
        <w:t>.</w:t>
      </w:r>
      <w:r w:rsidR="0026706E">
        <w:rPr>
          <w:rFonts w:ascii="Times New Roman" w:hAnsi="Times New Roman"/>
          <w:shd w:val="clear" w:color="auto" w:fill="FFFFFF"/>
          <w:lang w:val="ru-RU"/>
        </w:rPr>
        <w:t>10</w:t>
      </w:r>
      <w:r w:rsidR="006E4B14">
        <w:rPr>
          <w:rFonts w:ascii="Times New Roman" w:hAnsi="Times New Roman"/>
          <w:shd w:val="clear" w:color="auto" w:fill="FFFFFF"/>
          <w:lang w:val="ru-RU"/>
        </w:rPr>
        <w:t>.</w:t>
      </w:r>
    </w:p>
    <w:p w:rsidR="00E038CD" w:rsidRPr="006E4B14" w:rsidRDefault="00E038CD" w:rsidP="00F66954">
      <w:pPr>
        <w:spacing w:line="276" w:lineRule="auto"/>
        <w:ind w:left="0" w:firstLine="284"/>
        <w:jc w:val="right"/>
        <w:rPr>
          <w:rFonts w:ascii="Times New Roman" w:hAnsi="Times New Roman"/>
          <w:highlight w:val="yellow"/>
          <w:shd w:val="clear" w:color="auto" w:fill="FFFFFF"/>
          <w:lang w:val="ru-RU"/>
        </w:rPr>
      </w:pPr>
      <w:r w:rsidRPr="00F66954">
        <w:rPr>
          <w:rFonts w:ascii="Times New Roman" w:hAnsi="Times New Roman"/>
          <w:shd w:val="clear" w:color="auto" w:fill="FFFFFF"/>
        </w:rPr>
        <w:t>Таблица</w:t>
      </w:r>
      <w:r w:rsidR="006E4B14">
        <w:rPr>
          <w:rFonts w:ascii="Times New Roman" w:hAnsi="Times New Roman"/>
          <w:shd w:val="clear" w:color="auto" w:fill="FFFFFF"/>
          <w:lang w:val="ru-RU"/>
        </w:rPr>
        <w:t xml:space="preserve"> </w:t>
      </w:r>
      <w:r w:rsidR="0026706E">
        <w:rPr>
          <w:rFonts w:ascii="Times New Roman" w:hAnsi="Times New Roman"/>
          <w:shd w:val="clear" w:color="auto" w:fill="FFFFFF"/>
          <w:lang w:val="ru-RU"/>
        </w:rPr>
        <w:t>10</w:t>
      </w:r>
    </w:p>
    <w:tbl>
      <w:tblPr>
        <w:tblW w:w="10029" w:type="dxa"/>
        <w:jc w:val="right"/>
        <w:tblInd w:w="-376" w:type="dxa"/>
        <w:tblLayout w:type="fixed"/>
        <w:tblLook w:val="0000"/>
      </w:tblPr>
      <w:tblGrid>
        <w:gridCol w:w="3225"/>
        <w:gridCol w:w="2080"/>
        <w:gridCol w:w="2410"/>
        <w:gridCol w:w="2314"/>
      </w:tblGrid>
      <w:tr w:rsidR="00E038CD" w:rsidRPr="00B96CD3" w:rsidTr="0062597F">
        <w:trPr>
          <w:cantSplit/>
          <w:trHeight w:hRule="exact" w:val="521"/>
          <w:jc w:val="right"/>
        </w:trPr>
        <w:tc>
          <w:tcPr>
            <w:tcW w:w="3225" w:type="dxa"/>
            <w:vMerge w:val="restart"/>
            <w:tcBorders>
              <w:top w:val="single" w:sz="4" w:space="0" w:color="000000"/>
              <w:left w:val="single" w:sz="4" w:space="0" w:color="000000"/>
              <w:bottom w:val="single" w:sz="4" w:space="0" w:color="000000"/>
            </w:tcBorders>
            <w:vAlign w:val="center"/>
          </w:tcPr>
          <w:p w:rsidR="00E038CD" w:rsidRPr="00A46498" w:rsidRDefault="00E038CD" w:rsidP="00982C14">
            <w:pPr>
              <w:snapToGrid w:val="0"/>
              <w:ind w:left="0" w:firstLine="284"/>
              <w:rPr>
                <w:rFonts w:ascii="Times New Roman" w:hAnsi="Times New Roman"/>
              </w:rPr>
            </w:pPr>
          </w:p>
        </w:tc>
        <w:tc>
          <w:tcPr>
            <w:tcW w:w="2080" w:type="dxa"/>
            <w:vMerge w:val="restart"/>
            <w:tcBorders>
              <w:top w:val="single" w:sz="4" w:space="0" w:color="000000"/>
              <w:left w:val="single" w:sz="4" w:space="0" w:color="000000"/>
              <w:bottom w:val="single" w:sz="4" w:space="0" w:color="000000"/>
            </w:tcBorders>
            <w:vAlign w:val="center"/>
          </w:tcPr>
          <w:p w:rsidR="00E038CD" w:rsidRPr="00A46498" w:rsidRDefault="00E038CD" w:rsidP="00982C14">
            <w:pPr>
              <w:snapToGrid w:val="0"/>
              <w:ind w:left="0"/>
              <w:rPr>
                <w:rFonts w:ascii="Times New Roman" w:hAnsi="Times New Roman"/>
              </w:rPr>
            </w:pPr>
            <w:r w:rsidRPr="00A46498">
              <w:rPr>
                <w:rFonts w:ascii="Times New Roman" w:hAnsi="Times New Roman"/>
              </w:rPr>
              <w:t>По состоянию на 01.01.20</w:t>
            </w:r>
            <w:r w:rsidRPr="00A46498">
              <w:rPr>
                <w:rFonts w:ascii="Times New Roman" w:hAnsi="Times New Roman"/>
                <w:lang w:val="ru-RU"/>
              </w:rPr>
              <w:t>11</w:t>
            </w:r>
            <w:r w:rsidRPr="00A46498">
              <w:rPr>
                <w:rFonts w:ascii="Times New Roman" w:hAnsi="Times New Roman"/>
              </w:rPr>
              <w:t xml:space="preserve"> г.</w:t>
            </w:r>
          </w:p>
        </w:tc>
        <w:tc>
          <w:tcPr>
            <w:tcW w:w="4724" w:type="dxa"/>
            <w:gridSpan w:val="2"/>
            <w:tcBorders>
              <w:top w:val="single" w:sz="4" w:space="0" w:color="000000"/>
              <w:left w:val="single" w:sz="4" w:space="0" w:color="000000"/>
              <w:bottom w:val="single" w:sz="4" w:space="0" w:color="000000"/>
              <w:right w:val="single" w:sz="4" w:space="0" w:color="000000"/>
            </w:tcBorders>
            <w:vAlign w:val="center"/>
          </w:tcPr>
          <w:p w:rsidR="00E038CD" w:rsidRPr="00A46498" w:rsidRDefault="00F66954" w:rsidP="00982C14">
            <w:pPr>
              <w:snapToGrid w:val="0"/>
              <w:ind w:left="0" w:firstLine="284"/>
              <w:rPr>
                <w:rFonts w:ascii="Times New Roman" w:hAnsi="Times New Roman"/>
              </w:rPr>
            </w:pPr>
            <w:r>
              <w:rPr>
                <w:rFonts w:ascii="Times New Roman" w:hAnsi="Times New Roman"/>
                <w:lang w:val="ru-RU"/>
              </w:rPr>
              <w:t xml:space="preserve">         </w:t>
            </w:r>
            <w:r w:rsidR="00E038CD" w:rsidRPr="00A46498">
              <w:rPr>
                <w:rFonts w:ascii="Times New Roman" w:hAnsi="Times New Roman"/>
              </w:rPr>
              <w:t>Проектные показатели</w:t>
            </w:r>
          </w:p>
        </w:tc>
      </w:tr>
      <w:tr w:rsidR="00E038CD" w:rsidRPr="00826CE5" w:rsidTr="0062597F">
        <w:trPr>
          <w:cantSplit/>
          <w:jc w:val="right"/>
        </w:trPr>
        <w:tc>
          <w:tcPr>
            <w:tcW w:w="3225" w:type="dxa"/>
            <w:vMerge/>
            <w:tcBorders>
              <w:top w:val="single" w:sz="4" w:space="0" w:color="000000"/>
              <w:left w:val="single" w:sz="4" w:space="0" w:color="000000"/>
              <w:bottom w:val="single" w:sz="4" w:space="0" w:color="000000"/>
            </w:tcBorders>
            <w:vAlign w:val="center"/>
          </w:tcPr>
          <w:p w:rsidR="00E038CD" w:rsidRPr="00A46498" w:rsidRDefault="00E038CD" w:rsidP="00982C14">
            <w:pPr>
              <w:ind w:left="0" w:firstLine="284"/>
            </w:pPr>
          </w:p>
        </w:tc>
        <w:tc>
          <w:tcPr>
            <w:tcW w:w="2080" w:type="dxa"/>
            <w:vMerge/>
            <w:tcBorders>
              <w:top w:val="single" w:sz="4" w:space="0" w:color="000000"/>
              <w:left w:val="single" w:sz="4" w:space="0" w:color="000000"/>
              <w:bottom w:val="single" w:sz="4" w:space="0" w:color="000000"/>
            </w:tcBorders>
            <w:vAlign w:val="center"/>
          </w:tcPr>
          <w:p w:rsidR="00E038CD" w:rsidRPr="00A46498" w:rsidRDefault="00E038CD" w:rsidP="00982C14">
            <w:pPr>
              <w:ind w:left="0" w:firstLine="284"/>
            </w:pPr>
          </w:p>
        </w:tc>
        <w:tc>
          <w:tcPr>
            <w:tcW w:w="2410" w:type="dxa"/>
            <w:tcBorders>
              <w:top w:val="single" w:sz="4" w:space="0" w:color="000000"/>
              <w:left w:val="single" w:sz="4" w:space="0" w:color="000000"/>
              <w:bottom w:val="single" w:sz="4" w:space="0" w:color="000000"/>
            </w:tcBorders>
            <w:vAlign w:val="center"/>
          </w:tcPr>
          <w:p w:rsidR="00E038CD" w:rsidRPr="00A46498" w:rsidRDefault="00F66954" w:rsidP="00982C14">
            <w:pPr>
              <w:snapToGrid w:val="0"/>
              <w:ind w:left="0"/>
              <w:rPr>
                <w:rFonts w:ascii="Times New Roman" w:hAnsi="Times New Roman"/>
                <w:lang w:val="ru-RU"/>
              </w:rPr>
            </w:pPr>
            <w:r>
              <w:rPr>
                <w:rFonts w:ascii="Times New Roman" w:hAnsi="Times New Roman"/>
                <w:lang w:val="ru-RU"/>
              </w:rPr>
              <w:t xml:space="preserve">     </w:t>
            </w:r>
            <w:r w:rsidR="00E038CD" w:rsidRPr="00A46498">
              <w:rPr>
                <w:rFonts w:ascii="Times New Roman" w:hAnsi="Times New Roman"/>
                <w:lang w:val="ru-RU"/>
              </w:rPr>
              <w:t xml:space="preserve">На 1 очередь </w:t>
            </w:r>
          </w:p>
          <w:p w:rsidR="00E038CD" w:rsidRPr="00A46498" w:rsidRDefault="00F66954" w:rsidP="00982C14">
            <w:pPr>
              <w:snapToGrid w:val="0"/>
              <w:ind w:left="0" w:firstLine="284"/>
              <w:rPr>
                <w:rFonts w:ascii="Times New Roman" w:hAnsi="Times New Roman"/>
                <w:lang w:val="ru-RU"/>
              </w:rPr>
            </w:pPr>
            <w:r>
              <w:rPr>
                <w:rFonts w:ascii="Times New Roman" w:hAnsi="Times New Roman"/>
                <w:lang w:val="ru-RU"/>
              </w:rPr>
              <w:t xml:space="preserve">  </w:t>
            </w:r>
            <w:r w:rsidR="006E4B14">
              <w:rPr>
                <w:rFonts w:ascii="Times New Roman" w:hAnsi="Times New Roman"/>
                <w:lang w:val="ru-RU"/>
              </w:rPr>
              <w:t>до 2015</w:t>
            </w:r>
            <w:r w:rsidR="00E038CD" w:rsidRPr="00A46498">
              <w:rPr>
                <w:rFonts w:ascii="Times New Roman" w:hAnsi="Times New Roman"/>
                <w:lang w:val="ru-RU"/>
              </w:rPr>
              <w:t xml:space="preserve"> г.</w:t>
            </w:r>
          </w:p>
        </w:tc>
        <w:tc>
          <w:tcPr>
            <w:tcW w:w="2314" w:type="dxa"/>
            <w:tcBorders>
              <w:top w:val="single" w:sz="4" w:space="0" w:color="000000"/>
              <w:left w:val="single" w:sz="4" w:space="0" w:color="000000"/>
              <w:bottom w:val="single" w:sz="4" w:space="0" w:color="000000"/>
              <w:right w:val="single" w:sz="4" w:space="0" w:color="000000"/>
            </w:tcBorders>
            <w:vAlign w:val="center"/>
          </w:tcPr>
          <w:p w:rsidR="00F66954" w:rsidRDefault="00E038CD" w:rsidP="00982C14">
            <w:pPr>
              <w:snapToGrid w:val="0"/>
              <w:ind w:left="0"/>
              <w:rPr>
                <w:rFonts w:ascii="Times New Roman" w:hAnsi="Times New Roman"/>
                <w:lang w:val="ru-RU"/>
              </w:rPr>
            </w:pPr>
            <w:r w:rsidRPr="00A46498">
              <w:rPr>
                <w:rFonts w:ascii="Times New Roman" w:hAnsi="Times New Roman"/>
                <w:lang w:val="ru-RU"/>
              </w:rPr>
              <w:t>На прогнозный срок генерального плана</w:t>
            </w:r>
          </w:p>
          <w:p w:rsidR="00E038CD" w:rsidRPr="00A46498" w:rsidRDefault="00F66954" w:rsidP="00982C14">
            <w:pPr>
              <w:snapToGrid w:val="0"/>
              <w:ind w:left="0"/>
              <w:rPr>
                <w:rFonts w:ascii="Times New Roman" w:hAnsi="Times New Roman"/>
                <w:lang w:val="ru-RU"/>
              </w:rPr>
            </w:pPr>
            <w:r>
              <w:rPr>
                <w:rFonts w:ascii="Times New Roman" w:hAnsi="Times New Roman"/>
                <w:lang w:val="ru-RU"/>
              </w:rPr>
              <w:t xml:space="preserve">    </w:t>
            </w:r>
            <w:r w:rsidR="00E038CD" w:rsidRPr="00A46498">
              <w:rPr>
                <w:rFonts w:ascii="Times New Roman" w:hAnsi="Times New Roman"/>
                <w:lang w:val="ru-RU"/>
              </w:rPr>
              <w:t xml:space="preserve"> </w:t>
            </w:r>
            <w:r>
              <w:rPr>
                <w:rFonts w:ascii="Times New Roman" w:hAnsi="Times New Roman"/>
                <w:lang w:val="ru-RU"/>
              </w:rPr>
              <w:t xml:space="preserve">    </w:t>
            </w:r>
            <w:r w:rsidR="006E4B14">
              <w:rPr>
                <w:rFonts w:ascii="Times New Roman" w:hAnsi="Times New Roman"/>
                <w:lang w:val="ru-RU"/>
              </w:rPr>
              <w:t>до 2030</w:t>
            </w:r>
            <w:r w:rsidR="00E038CD" w:rsidRPr="00A46498">
              <w:rPr>
                <w:rFonts w:ascii="Times New Roman" w:hAnsi="Times New Roman"/>
                <w:lang w:val="ru-RU"/>
              </w:rPr>
              <w:t xml:space="preserve"> г.</w:t>
            </w:r>
          </w:p>
        </w:tc>
      </w:tr>
      <w:tr w:rsidR="00E038CD" w:rsidRPr="00B96CD3" w:rsidTr="0062597F">
        <w:trPr>
          <w:trHeight w:val="346"/>
          <w:jc w:val="right"/>
        </w:trPr>
        <w:tc>
          <w:tcPr>
            <w:tcW w:w="3225" w:type="dxa"/>
            <w:tcBorders>
              <w:top w:val="single" w:sz="4" w:space="0" w:color="000000"/>
              <w:left w:val="single" w:sz="4" w:space="0" w:color="000000"/>
              <w:bottom w:val="single" w:sz="4" w:space="0" w:color="000000"/>
            </w:tcBorders>
          </w:tcPr>
          <w:p w:rsidR="00E038CD" w:rsidRPr="00A46498" w:rsidRDefault="00E038CD" w:rsidP="00982C14">
            <w:pPr>
              <w:snapToGrid w:val="0"/>
              <w:ind w:left="0"/>
              <w:rPr>
                <w:rFonts w:ascii="Times New Roman" w:hAnsi="Times New Roman"/>
              </w:rPr>
            </w:pPr>
            <w:r w:rsidRPr="00A46498">
              <w:rPr>
                <w:rFonts w:ascii="Times New Roman" w:hAnsi="Times New Roman"/>
              </w:rPr>
              <w:t>Численность населения, чел.</w:t>
            </w:r>
          </w:p>
        </w:tc>
        <w:tc>
          <w:tcPr>
            <w:tcW w:w="2080" w:type="dxa"/>
            <w:tcBorders>
              <w:top w:val="single" w:sz="4" w:space="0" w:color="000000"/>
              <w:left w:val="single" w:sz="4" w:space="0" w:color="000000"/>
              <w:bottom w:val="single" w:sz="4" w:space="0" w:color="000000"/>
            </w:tcBorders>
            <w:vAlign w:val="center"/>
          </w:tcPr>
          <w:p w:rsidR="00E038CD" w:rsidRPr="006E4B14" w:rsidRDefault="00E038CD" w:rsidP="00982C14">
            <w:pPr>
              <w:snapToGrid w:val="0"/>
              <w:ind w:left="0" w:firstLine="284"/>
              <w:jc w:val="center"/>
              <w:rPr>
                <w:rFonts w:ascii="Times New Roman" w:hAnsi="Times New Roman"/>
                <w:b/>
                <w:lang w:val="ru-RU"/>
              </w:rPr>
            </w:pPr>
            <w:r w:rsidRPr="006E4B14">
              <w:rPr>
                <w:rFonts w:ascii="Times New Roman" w:hAnsi="Times New Roman"/>
                <w:b/>
                <w:lang w:val="ru-RU"/>
              </w:rPr>
              <w:t>2330</w:t>
            </w:r>
          </w:p>
        </w:tc>
        <w:tc>
          <w:tcPr>
            <w:tcW w:w="2410" w:type="dxa"/>
            <w:tcBorders>
              <w:top w:val="single" w:sz="4" w:space="0" w:color="000000"/>
              <w:left w:val="single" w:sz="4" w:space="0" w:color="000000"/>
              <w:bottom w:val="single" w:sz="4" w:space="0" w:color="000000"/>
            </w:tcBorders>
            <w:vAlign w:val="center"/>
          </w:tcPr>
          <w:p w:rsidR="00E038CD" w:rsidRPr="006E4B14" w:rsidRDefault="00E038CD" w:rsidP="00982C14">
            <w:pPr>
              <w:snapToGrid w:val="0"/>
              <w:ind w:left="0" w:firstLine="284"/>
              <w:jc w:val="center"/>
              <w:rPr>
                <w:rFonts w:ascii="Times New Roman" w:hAnsi="Times New Roman"/>
                <w:b/>
                <w:lang w:val="ru-RU"/>
              </w:rPr>
            </w:pPr>
            <w:r w:rsidRPr="006E4B14">
              <w:rPr>
                <w:rFonts w:ascii="Times New Roman" w:hAnsi="Times New Roman"/>
                <w:b/>
                <w:lang w:val="ru-RU"/>
              </w:rPr>
              <w:t>2302</w:t>
            </w:r>
          </w:p>
        </w:tc>
        <w:tc>
          <w:tcPr>
            <w:tcW w:w="2314" w:type="dxa"/>
            <w:tcBorders>
              <w:top w:val="single" w:sz="4" w:space="0" w:color="000000"/>
              <w:left w:val="single" w:sz="4" w:space="0" w:color="000000"/>
              <w:bottom w:val="single" w:sz="4" w:space="0" w:color="000000"/>
              <w:right w:val="single" w:sz="4" w:space="0" w:color="000000"/>
            </w:tcBorders>
            <w:vAlign w:val="center"/>
          </w:tcPr>
          <w:p w:rsidR="00E038CD" w:rsidRPr="006E4B14" w:rsidRDefault="00E038CD" w:rsidP="00982C14">
            <w:pPr>
              <w:snapToGrid w:val="0"/>
              <w:ind w:left="0" w:firstLine="284"/>
              <w:jc w:val="center"/>
              <w:rPr>
                <w:rFonts w:ascii="Times New Roman" w:hAnsi="Times New Roman"/>
                <w:b/>
                <w:lang w:val="ru-RU"/>
              </w:rPr>
            </w:pPr>
            <w:r w:rsidRPr="006E4B14">
              <w:rPr>
                <w:rFonts w:ascii="Times New Roman" w:hAnsi="Times New Roman"/>
                <w:b/>
                <w:lang w:val="ru-RU"/>
              </w:rPr>
              <w:t>2221</w:t>
            </w:r>
          </w:p>
        </w:tc>
      </w:tr>
      <w:tr w:rsidR="00E038CD" w:rsidRPr="00B96CD3" w:rsidTr="0062597F">
        <w:trPr>
          <w:trHeight w:val="381"/>
          <w:jc w:val="right"/>
        </w:trPr>
        <w:tc>
          <w:tcPr>
            <w:tcW w:w="3225" w:type="dxa"/>
            <w:tcBorders>
              <w:top w:val="single" w:sz="4" w:space="0" w:color="000000"/>
              <w:left w:val="single" w:sz="4" w:space="0" w:color="000000"/>
              <w:bottom w:val="single" w:sz="4" w:space="0" w:color="000000"/>
            </w:tcBorders>
          </w:tcPr>
          <w:p w:rsidR="00E038CD" w:rsidRPr="00A46498" w:rsidRDefault="00E038CD" w:rsidP="00982C14">
            <w:pPr>
              <w:snapToGrid w:val="0"/>
              <w:ind w:left="0"/>
              <w:rPr>
                <w:rFonts w:ascii="Times New Roman" w:hAnsi="Times New Roman"/>
              </w:rPr>
            </w:pPr>
            <w:r w:rsidRPr="00A46498">
              <w:rPr>
                <w:rFonts w:ascii="Times New Roman" w:hAnsi="Times New Roman"/>
              </w:rPr>
              <w:t xml:space="preserve">Прирост, убыль, чел. </w:t>
            </w:r>
          </w:p>
        </w:tc>
        <w:tc>
          <w:tcPr>
            <w:tcW w:w="2080" w:type="dxa"/>
            <w:tcBorders>
              <w:top w:val="single" w:sz="4" w:space="0" w:color="000000"/>
              <w:left w:val="single" w:sz="4" w:space="0" w:color="000000"/>
              <w:bottom w:val="single" w:sz="4" w:space="0" w:color="000000"/>
            </w:tcBorders>
            <w:vAlign w:val="center"/>
          </w:tcPr>
          <w:p w:rsidR="00E038CD" w:rsidRPr="00A46498" w:rsidRDefault="00E038CD" w:rsidP="00982C14">
            <w:pPr>
              <w:snapToGrid w:val="0"/>
              <w:ind w:left="0" w:firstLine="284"/>
              <w:jc w:val="center"/>
              <w:rPr>
                <w:rFonts w:ascii="Times New Roman" w:hAnsi="Times New Roman"/>
              </w:rPr>
            </w:pPr>
            <w:r w:rsidRPr="00A46498">
              <w:rPr>
                <w:rFonts w:ascii="Times New Roman" w:hAnsi="Times New Roman"/>
              </w:rPr>
              <w:t>-</w:t>
            </w:r>
          </w:p>
        </w:tc>
        <w:tc>
          <w:tcPr>
            <w:tcW w:w="2410" w:type="dxa"/>
            <w:tcBorders>
              <w:top w:val="single" w:sz="4" w:space="0" w:color="000000"/>
              <w:left w:val="single" w:sz="4" w:space="0" w:color="000000"/>
              <w:bottom w:val="single" w:sz="4" w:space="0" w:color="000000"/>
            </w:tcBorders>
            <w:vAlign w:val="center"/>
          </w:tcPr>
          <w:p w:rsidR="00E038CD" w:rsidRPr="00B96CD3" w:rsidRDefault="00E038CD" w:rsidP="00982C14">
            <w:pPr>
              <w:snapToGrid w:val="0"/>
              <w:ind w:left="0" w:firstLine="284"/>
              <w:jc w:val="center"/>
              <w:rPr>
                <w:rFonts w:ascii="Times New Roman" w:hAnsi="Times New Roman"/>
                <w:highlight w:val="yellow"/>
                <w:lang w:val="ru-RU"/>
              </w:rPr>
            </w:pPr>
            <w:r w:rsidRPr="00A46498">
              <w:rPr>
                <w:rFonts w:ascii="Times New Roman" w:hAnsi="Times New Roman"/>
                <w:lang w:val="ru-RU"/>
              </w:rPr>
              <w:t>- 28</w:t>
            </w:r>
          </w:p>
        </w:tc>
        <w:tc>
          <w:tcPr>
            <w:tcW w:w="2314" w:type="dxa"/>
            <w:tcBorders>
              <w:top w:val="single" w:sz="4" w:space="0" w:color="000000"/>
              <w:left w:val="single" w:sz="4" w:space="0" w:color="000000"/>
              <w:bottom w:val="single" w:sz="4" w:space="0" w:color="000000"/>
              <w:right w:val="single" w:sz="4" w:space="0" w:color="000000"/>
            </w:tcBorders>
            <w:vAlign w:val="center"/>
          </w:tcPr>
          <w:p w:rsidR="00E038CD" w:rsidRPr="00B96CD3" w:rsidRDefault="00E038CD" w:rsidP="00982C14">
            <w:pPr>
              <w:snapToGrid w:val="0"/>
              <w:ind w:left="0" w:firstLine="284"/>
              <w:jc w:val="center"/>
              <w:rPr>
                <w:rFonts w:ascii="Times New Roman" w:hAnsi="Times New Roman"/>
                <w:highlight w:val="yellow"/>
                <w:lang w:val="ru-RU"/>
              </w:rPr>
            </w:pPr>
            <w:r w:rsidRPr="00A46498">
              <w:rPr>
                <w:rFonts w:ascii="Times New Roman" w:hAnsi="Times New Roman"/>
                <w:lang w:val="ru-RU"/>
              </w:rPr>
              <w:t>- 109</w:t>
            </w:r>
          </w:p>
        </w:tc>
      </w:tr>
    </w:tbl>
    <w:p w:rsidR="00E038CD" w:rsidRPr="00B96CD3" w:rsidRDefault="00E038CD" w:rsidP="00E038CD">
      <w:pPr>
        <w:spacing w:line="276" w:lineRule="auto"/>
        <w:ind w:left="0" w:firstLine="284"/>
        <w:rPr>
          <w:rFonts w:ascii="Times New Roman" w:hAnsi="Times New Roman"/>
          <w:highlight w:val="yellow"/>
        </w:rPr>
      </w:pPr>
    </w:p>
    <w:p w:rsidR="00E038CD" w:rsidRPr="00A46498" w:rsidRDefault="00E038CD" w:rsidP="00F66954">
      <w:pPr>
        <w:spacing w:line="319" w:lineRule="auto"/>
        <w:ind w:left="0" w:firstLine="284"/>
        <w:rPr>
          <w:rFonts w:ascii="Times New Roman" w:hAnsi="Times New Roman"/>
          <w:lang w:val="ru-RU"/>
        </w:rPr>
      </w:pPr>
      <w:r w:rsidRPr="00A46498">
        <w:rPr>
          <w:rFonts w:ascii="Times New Roman" w:hAnsi="Times New Roman"/>
          <w:lang w:val="ru-RU"/>
        </w:rPr>
        <w:t>Расчетная численность населения не учитывает возможные форс-мажорные изменения в социальной, политической, экономической или иной базовой сфере жизнедеятельности, способные повлиять на динамику.</w:t>
      </w:r>
    </w:p>
    <w:p w:rsidR="0062597F" w:rsidRPr="00DB7412" w:rsidRDefault="00E038CD" w:rsidP="00DB7412">
      <w:pPr>
        <w:spacing w:line="319" w:lineRule="auto"/>
        <w:ind w:left="0" w:firstLine="284"/>
        <w:rPr>
          <w:rFonts w:ascii="Times New Roman" w:hAnsi="Times New Roman"/>
          <w:shd w:val="clear" w:color="auto" w:fill="FFFFFF"/>
          <w:lang w:val="ru-RU"/>
        </w:rPr>
      </w:pPr>
      <w:r w:rsidRPr="00A46498">
        <w:rPr>
          <w:rFonts w:ascii="Times New Roman" w:hAnsi="Times New Roman"/>
          <w:lang w:val="ru-RU"/>
        </w:rPr>
        <w:t xml:space="preserve">Окончательные результаты прогнозирования динамики численности населения Отрадовского с.п. приведены </w:t>
      </w:r>
      <w:proofErr w:type="gramStart"/>
      <w:r w:rsidRPr="00A46498">
        <w:rPr>
          <w:rFonts w:ascii="Times New Roman" w:hAnsi="Times New Roman"/>
          <w:lang w:val="ru-RU"/>
        </w:rPr>
        <w:t>в</w:t>
      </w:r>
      <w:proofErr w:type="gramEnd"/>
      <w:r w:rsidRPr="00A46498">
        <w:rPr>
          <w:rFonts w:ascii="Times New Roman" w:hAnsi="Times New Roman"/>
          <w:lang w:val="ru-RU"/>
        </w:rPr>
        <w:t xml:space="preserve"> сводной </w:t>
      </w:r>
      <w:r w:rsidRPr="00F66954">
        <w:rPr>
          <w:rFonts w:ascii="Times New Roman" w:hAnsi="Times New Roman"/>
          <w:shd w:val="clear" w:color="auto" w:fill="FFFFFF"/>
          <w:lang w:val="ru-RU"/>
        </w:rPr>
        <w:t>табл</w:t>
      </w:r>
      <w:r w:rsidR="006E4B14">
        <w:rPr>
          <w:rFonts w:ascii="Times New Roman" w:hAnsi="Times New Roman"/>
          <w:shd w:val="clear" w:color="auto" w:fill="FFFFFF"/>
          <w:lang w:val="ru-RU"/>
        </w:rPr>
        <w:t>.</w:t>
      </w:r>
      <w:r w:rsidR="0026706E">
        <w:rPr>
          <w:rFonts w:ascii="Times New Roman" w:hAnsi="Times New Roman"/>
          <w:shd w:val="clear" w:color="auto" w:fill="FFFFFF"/>
          <w:lang w:val="ru-RU"/>
        </w:rPr>
        <w:t>11</w:t>
      </w:r>
      <w:r w:rsidR="006E4B14">
        <w:rPr>
          <w:rFonts w:ascii="Times New Roman" w:hAnsi="Times New Roman"/>
          <w:shd w:val="clear" w:color="auto" w:fill="FFFFFF"/>
          <w:lang w:val="ru-RU"/>
        </w:rPr>
        <w:t>.</w:t>
      </w:r>
    </w:p>
    <w:p w:rsidR="00F66954" w:rsidRDefault="00E038CD" w:rsidP="00E038CD">
      <w:pPr>
        <w:spacing w:line="276" w:lineRule="auto"/>
        <w:ind w:left="0" w:firstLine="284"/>
        <w:rPr>
          <w:rFonts w:ascii="Times New Roman" w:hAnsi="Times New Roman"/>
          <w:b/>
          <w:lang w:val="ru-RU"/>
        </w:rPr>
      </w:pPr>
      <w:r w:rsidRPr="00A46498">
        <w:rPr>
          <w:rFonts w:ascii="Times New Roman" w:hAnsi="Times New Roman"/>
          <w:b/>
          <w:lang w:val="ru-RU"/>
        </w:rPr>
        <w:t xml:space="preserve">Сводная таблица перспективной численности населения в разрезе </w:t>
      </w:r>
      <w:proofErr w:type="gramStart"/>
      <w:r w:rsidRPr="00A46498">
        <w:rPr>
          <w:rFonts w:ascii="Times New Roman" w:hAnsi="Times New Roman"/>
          <w:b/>
          <w:lang w:val="ru-RU"/>
        </w:rPr>
        <w:t>населенных</w:t>
      </w:r>
      <w:proofErr w:type="gramEnd"/>
    </w:p>
    <w:p w:rsidR="00E038CD" w:rsidRPr="00A46498" w:rsidRDefault="00F66954" w:rsidP="00E038CD">
      <w:pPr>
        <w:spacing w:line="276" w:lineRule="auto"/>
        <w:ind w:left="0" w:firstLine="284"/>
        <w:rPr>
          <w:rFonts w:ascii="Times New Roman" w:hAnsi="Times New Roman"/>
          <w:lang w:val="ru-RU"/>
        </w:rPr>
      </w:pPr>
      <w:r>
        <w:rPr>
          <w:rFonts w:ascii="Times New Roman" w:hAnsi="Times New Roman"/>
          <w:b/>
          <w:lang w:val="ru-RU"/>
        </w:rPr>
        <w:t>п</w:t>
      </w:r>
      <w:r w:rsidR="00E038CD" w:rsidRPr="00A46498">
        <w:rPr>
          <w:rFonts w:ascii="Times New Roman" w:hAnsi="Times New Roman"/>
          <w:b/>
          <w:lang w:val="ru-RU"/>
        </w:rPr>
        <w:t>унктов</w:t>
      </w:r>
      <w:r>
        <w:rPr>
          <w:rFonts w:ascii="Times New Roman" w:hAnsi="Times New Roman"/>
          <w:b/>
          <w:lang w:val="ru-RU"/>
        </w:rPr>
        <w:t>.</w:t>
      </w:r>
    </w:p>
    <w:p w:rsidR="00E038CD" w:rsidRPr="00F66954" w:rsidRDefault="00F66954" w:rsidP="00F66954">
      <w:pPr>
        <w:spacing w:line="276" w:lineRule="auto"/>
        <w:ind w:left="0" w:firstLine="284"/>
        <w:jc w:val="right"/>
        <w:rPr>
          <w:rFonts w:ascii="Times New Roman" w:hAnsi="Times New Roman"/>
          <w:highlight w:val="yellow"/>
          <w:lang w:val="ru-RU"/>
        </w:rPr>
      </w:pPr>
      <w:r w:rsidRPr="00F66954">
        <w:rPr>
          <w:rFonts w:ascii="Times New Roman" w:hAnsi="Times New Roman"/>
          <w:lang w:val="ru-RU"/>
        </w:rPr>
        <w:t>Таблица</w:t>
      </w:r>
      <w:r w:rsidR="006E4B14">
        <w:rPr>
          <w:rFonts w:ascii="Times New Roman" w:hAnsi="Times New Roman"/>
          <w:lang w:val="ru-RU"/>
        </w:rPr>
        <w:t xml:space="preserve"> </w:t>
      </w:r>
      <w:r w:rsidR="0026706E">
        <w:rPr>
          <w:rFonts w:ascii="Times New Roman" w:hAnsi="Times New Roman"/>
          <w:lang w:val="ru-RU"/>
        </w:rPr>
        <w:t>11</w:t>
      </w:r>
    </w:p>
    <w:tbl>
      <w:tblPr>
        <w:tblW w:w="10029" w:type="dxa"/>
        <w:jc w:val="right"/>
        <w:tblInd w:w="-1020" w:type="dxa"/>
        <w:tblLayout w:type="fixed"/>
        <w:tblLook w:val="0000"/>
      </w:tblPr>
      <w:tblGrid>
        <w:gridCol w:w="3822"/>
        <w:gridCol w:w="2409"/>
        <w:gridCol w:w="1843"/>
        <w:gridCol w:w="1955"/>
      </w:tblGrid>
      <w:tr w:rsidR="00E038CD" w:rsidRPr="00B96CD3" w:rsidTr="0062597F">
        <w:trPr>
          <w:trHeight w:val="292"/>
          <w:jc w:val="right"/>
        </w:trPr>
        <w:tc>
          <w:tcPr>
            <w:tcW w:w="3822" w:type="dxa"/>
            <w:vMerge w:val="restart"/>
            <w:tcBorders>
              <w:top w:val="single" w:sz="4" w:space="0" w:color="000000"/>
              <w:left w:val="single" w:sz="4" w:space="0" w:color="000000"/>
              <w:right w:val="single" w:sz="4" w:space="0" w:color="auto"/>
            </w:tcBorders>
            <w:vAlign w:val="center"/>
          </w:tcPr>
          <w:p w:rsidR="00E038CD" w:rsidRPr="00F66954" w:rsidRDefault="00E038CD" w:rsidP="00982C14">
            <w:pPr>
              <w:snapToGrid w:val="0"/>
              <w:ind w:left="0" w:firstLine="284"/>
              <w:jc w:val="center"/>
              <w:rPr>
                <w:rFonts w:ascii="Times New Roman" w:hAnsi="Times New Roman" w:cs="Times New Roman"/>
                <w:lang w:val="ru-RU"/>
              </w:rPr>
            </w:pPr>
            <w:r w:rsidRPr="00F66954">
              <w:rPr>
                <w:rFonts w:ascii="Times New Roman" w:hAnsi="Times New Roman" w:cs="Times New Roman"/>
                <w:lang w:val="ru-RU"/>
              </w:rPr>
              <w:t>Населенный пункт</w:t>
            </w:r>
          </w:p>
        </w:tc>
        <w:tc>
          <w:tcPr>
            <w:tcW w:w="2409" w:type="dxa"/>
            <w:vMerge w:val="restart"/>
            <w:tcBorders>
              <w:top w:val="single" w:sz="4" w:space="0" w:color="000000"/>
              <w:left w:val="single" w:sz="4" w:space="0" w:color="000000"/>
              <w:right w:val="single" w:sz="4" w:space="0" w:color="auto"/>
            </w:tcBorders>
            <w:vAlign w:val="center"/>
          </w:tcPr>
          <w:p w:rsidR="00E038CD" w:rsidRPr="00F66954" w:rsidRDefault="00E038CD" w:rsidP="00982C14">
            <w:pPr>
              <w:snapToGrid w:val="0"/>
              <w:ind w:left="0" w:firstLine="284"/>
              <w:jc w:val="center"/>
              <w:rPr>
                <w:rFonts w:ascii="Times New Roman" w:hAnsi="Times New Roman" w:cs="Times New Roman"/>
                <w:lang w:val="ru-RU"/>
              </w:rPr>
            </w:pPr>
            <w:r w:rsidRPr="00F66954">
              <w:rPr>
                <w:rFonts w:ascii="Times New Roman" w:hAnsi="Times New Roman" w:cs="Times New Roman"/>
                <w:lang w:val="ru-RU"/>
              </w:rPr>
              <w:t>Настоящее время</w:t>
            </w:r>
          </w:p>
          <w:p w:rsidR="00E038CD" w:rsidRPr="00F66954" w:rsidRDefault="00E038CD" w:rsidP="00982C14">
            <w:pPr>
              <w:snapToGrid w:val="0"/>
              <w:ind w:left="0" w:firstLine="284"/>
              <w:jc w:val="center"/>
              <w:rPr>
                <w:rFonts w:ascii="Times New Roman" w:hAnsi="Times New Roman" w:cs="Times New Roman"/>
                <w:lang w:val="ru-RU"/>
              </w:rPr>
            </w:pPr>
            <w:r w:rsidRPr="00F66954">
              <w:rPr>
                <w:rFonts w:ascii="Times New Roman" w:hAnsi="Times New Roman" w:cs="Times New Roman"/>
                <w:lang w:val="ru-RU"/>
              </w:rPr>
              <w:t>(01.01.2011 г.)</w:t>
            </w:r>
          </w:p>
        </w:tc>
        <w:tc>
          <w:tcPr>
            <w:tcW w:w="3798" w:type="dxa"/>
            <w:gridSpan w:val="2"/>
            <w:tcBorders>
              <w:top w:val="single" w:sz="4" w:space="0" w:color="auto"/>
              <w:left w:val="single" w:sz="4" w:space="0" w:color="auto"/>
              <w:bottom w:val="single" w:sz="4" w:space="0" w:color="auto"/>
              <w:right w:val="single" w:sz="4" w:space="0" w:color="auto"/>
            </w:tcBorders>
            <w:vAlign w:val="center"/>
          </w:tcPr>
          <w:p w:rsidR="00E038CD" w:rsidRPr="00F66954" w:rsidRDefault="00E038CD" w:rsidP="00982C14">
            <w:pPr>
              <w:snapToGrid w:val="0"/>
              <w:ind w:left="0" w:firstLine="284"/>
              <w:jc w:val="center"/>
              <w:rPr>
                <w:rFonts w:ascii="Times New Roman" w:hAnsi="Times New Roman" w:cs="Times New Roman"/>
                <w:lang w:val="ru-RU"/>
              </w:rPr>
            </w:pPr>
            <w:r w:rsidRPr="00F66954">
              <w:rPr>
                <w:rFonts w:ascii="Times New Roman" w:hAnsi="Times New Roman" w:cs="Times New Roman"/>
                <w:lang w:val="ru-RU"/>
              </w:rPr>
              <w:t>Прогнозная численность населения (чел.)</w:t>
            </w:r>
          </w:p>
        </w:tc>
      </w:tr>
      <w:tr w:rsidR="00E038CD" w:rsidRPr="00B96CD3" w:rsidTr="0062597F">
        <w:trPr>
          <w:trHeight w:val="292"/>
          <w:jc w:val="right"/>
        </w:trPr>
        <w:tc>
          <w:tcPr>
            <w:tcW w:w="3822" w:type="dxa"/>
            <w:vMerge/>
            <w:tcBorders>
              <w:left w:val="single" w:sz="4" w:space="0" w:color="000000"/>
              <w:right w:val="single" w:sz="4" w:space="0" w:color="auto"/>
            </w:tcBorders>
            <w:vAlign w:val="center"/>
          </w:tcPr>
          <w:p w:rsidR="00E038CD" w:rsidRPr="00F66954" w:rsidRDefault="00E038CD" w:rsidP="00982C14">
            <w:pPr>
              <w:snapToGrid w:val="0"/>
              <w:ind w:left="0" w:firstLine="284"/>
              <w:jc w:val="center"/>
              <w:rPr>
                <w:rFonts w:ascii="Times New Roman" w:hAnsi="Times New Roman" w:cs="Times New Roman"/>
                <w:lang w:val="ru-RU"/>
              </w:rPr>
            </w:pPr>
          </w:p>
        </w:tc>
        <w:tc>
          <w:tcPr>
            <w:tcW w:w="2409" w:type="dxa"/>
            <w:vMerge/>
            <w:tcBorders>
              <w:left w:val="single" w:sz="4" w:space="0" w:color="000000"/>
              <w:right w:val="single" w:sz="4" w:space="0" w:color="auto"/>
            </w:tcBorders>
            <w:vAlign w:val="center"/>
          </w:tcPr>
          <w:p w:rsidR="00E038CD" w:rsidRPr="00F66954" w:rsidRDefault="00E038CD" w:rsidP="00982C14">
            <w:pPr>
              <w:snapToGrid w:val="0"/>
              <w:ind w:left="0" w:firstLine="284"/>
              <w:jc w:val="center"/>
              <w:rPr>
                <w:rFonts w:ascii="Times New Roman" w:hAnsi="Times New Roman" w:cs="Times New Roman"/>
                <w:lang w:val="ru-RU"/>
              </w:rPr>
            </w:pPr>
          </w:p>
        </w:tc>
        <w:tc>
          <w:tcPr>
            <w:tcW w:w="3798" w:type="dxa"/>
            <w:gridSpan w:val="2"/>
            <w:tcBorders>
              <w:top w:val="single" w:sz="4" w:space="0" w:color="auto"/>
              <w:left w:val="single" w:sz="4" w:space="0" w:color="auto"/>
              <w:bottom w:val="single" w:sz="4" w:space="0" w:color="auto"/>
              <w:right w:val="single" w:sz="4" w:space="0" w:color="auto"/>
            </w:tcBorders>
            <w:vAlign w:val="center"/>
          </w:tcPr>
          <w:p w:rsidR="00E038CD" w:rsidRPr="00F66954" w:rsidRDefault="00E038CD" w:rsidP="00982C14">
            <w:pPr>
              <w:snapToGrid w:val="0"/>
              <w:ind w:left="0" w:firstLine="284"/>
              <w:jc w:val="center"/>
              <w:rPr>
                <w:rFonts w:ascii="Times New Roman" w:hAnsi="Times New Roman" w:cs="Times New Roman"/>
                <w:lang w:val="ru-RU"/>
              </w:rPr>
            </w:pPr>
            <w:r w:rsidRPr="00F66954">
              <w:rPr>
                <w:rFonts w:ascii="Times New Roman" w:hAnsi="Times New Roman" w:cs="Times New Roman"/>
                <w:lang w:val="ru-RU"/>
              </w:rPr>
              <w:t>Расчетные сроки генерального плана</w:t>
            </w:r>
          </w:p>
        </w:tc>
      </w:tr>
      <w:tr w:rsidR="00E038CD" w:rsidRPr="00B96CD3" w:rsidTr="0062597F">
        <w:trPr>
          <w:trHeight w:val="292"/>
          <w:jc w:val="right"/>
        </w:trPr>
        <w:tc>
          <w:tcPr>
            <w:tcW w:w="3822" w:type="dxa"/>
            <w:vMerge/>
            <w:tcBorders>
              <w:left w:val="single" w:sz="4" w:space="0" w:color="000000"/>
              <w:bottom w:val="single" w:sz="4" w:space="0" w:color="000000"/>
              <w:right w:val="single" w:sz="4" w:space="0" w:color="auto"/>
            </w:tcBorders>
            <w:vAlign w:val="center"/>
          </w:tcPr>
          <w:p w:rsidR="00E038CD" w:rsidRPr="00F66954" w:rsidRDefault="00E038CD" w:rsidP="00982C14">
            <w:pPr>
              <w:snapToGrid w:val="0"/>
              <w:ind w:left="0" w:firstLine="284"/>
              <w:jc w:val="center"/>
              <w:rPr>
                <w:rFonts w:ascii="Times New Roman" w:hAnsi="Times New Roman" w:cs="Times New Roman"/>
                <w:b/>
                <w:lang w:val="ru-RU"/>
              </w:rPr>
            </w:pPr>
          </w:p>
        </w:tc>
        <w:tc>
          <w:tcPr>
            <w:tcW w:w="2409" w:type="dxa"/>
            <w:vMerge/>
            <w:tcBorders>
              <w:left w:val="single" w:sz="4" w:space="0" w:color="000000"/>
              <w:bottom w:val="single" w:sz="4" w:space="0" w:color="000000"/>
              <w:right w:val="single" w:sz="4" w:space="0" w:color="auto"/>
            </w:tcBorders>
            <w:vAlign w:val="center"/>
          </w:tcPr>
          <w:p w:rsidR="00E038CD" w:rsidRPr="00F66954" w:rsidRDefault="00E038CD" w:rsidP="00982C14">
            <w:pPr>
              <w:snapToGrid w:val="0"/>
              <w:ind w:left="0" w:firstLine="284"/>
              <w:jc w:val="center"/>
              <w:rPr>
                <w:rFonts w:ascii="Times New Roman" w:hAnsi="Times New Roman" w:cs="Times New Roman"/>
                <w:b/>
                <w:lang w:val="ru-RU"/>
              </w:rPr>
            </w:pPr>
          </w:p>
        </w:tc>
        <w:tc>
          <w:tcPr>
            <w:tcW w:w="1843" w:type="dxa"/>
            <w:tcBorders>
              <w:top w:val="single" w:sz="4" w:space="0" w:color="auto"/>
              <w:left w:val="single" w:sz="4" w:space="0" w:color="000000"/>
              <w:bottom w:val="single" w:sz="4" w:space="0" w:color="auto"/>
              <w:right w:val="single" w:sz="4" w:space="0" w:color="auto"/>
            </w:tcBorders>
            <w:vAlign w:val="center"/>
          </w:tcPr>
          <w:p w:rsidR="00E038CD" w:rsidRPr="00F66954" w:rsidRDefault="006E4B14" w:rsidP="00982C14">
            <w:pPr>
              <w:snapToGrid w:val="0"/>
              <w:ind w:left="0" w:firstLine="284"/>
              <w:jc w:val="center"/>
              <w:rPr>
                <w:rFonts w:ascii="Times New Roman" w:hAnsi="Times New Roman" w:cs="Times New Roman"/>
                <w:lang w:val="ru-RU"/>
              </w:rPr>
            </w:pPr>
            <w:r>
              <w:rPr>
                <w:rFonts w:ascii="Times New Roman" w:hAnsi="Times New Roman" w:cs="Times New Roman"/>
                <w:lang w:val="ru-RU"/>
              </w:rPr>
              <w:t>2015</w:t>
            </w:r>
            <w:r w:rsidR="00E038CD" w:rsidRPr="00F66954">
              <w:rPr>
                <w:rFonts w:ascii="Times New Roman" w:hAnsi="Times New Roman" w:cs="Times New Roman"/>
                <w:lang w:val="ru-RU"/>
              </w:rPr>
              <w:t>г.</w:t>
            </w:r>
          </w:p>
        </w:tc>
        <w:tc>
          <w:tcPr>
            <w:tcW w:w="1955" w:type="dxa"/>
            <w:tcBorders>
              <w:top w:val="single" w:sz="4" w:space="0" w:color="auto"/>
              <w:left w:val="single" w:sz="4" w:space="0" w:color="auto"/>
              <w:bottom w:val="single" w:sz="4" w:space="0" w:color="auto"/>
              <w:right w:val="single" w:sz="4" w:space="0" w:color="auto"/>
            </w:tcBorders>
            <w:vAlign w:val="center"/>
          </w:tcPr>
          <w:p w:rsidR="00E038CD" w:rsidRPr="00F66954" w:rsidRDefault="006E4B14" w:rsidP="00982C14">
            <w:pPr>
              <w:snapToGrid w:val="0"/>
              <w:ind w:left="0" w:firstLine="284"/>
              <w:jc w:val="center"/>
              <w:rPr>
                <w:rFonts w:ascii="Times New Roman" w:hAnsi="Times New Roman" w:cs="Times New Roman"/>
                <w:lang w:val="ru-RU"/>
              </w:rPr>
            </w:pPr>
            <w:r>
              <w:rPr>
                <w:rFonts w:ascii="Times New Roman" w:hAnsi="Times New Roman" w:cs="Times New Roman"/>
                <w:lang w:val="ru-RU"/>
              </w:rPr>
              <w:t>2030</w:t>
            </w:r>
            <w:r w:rsidR="00E038CD" w:rsidRPr="00F66954">
              <w:rPr>
                <w:rFonts w:ascii="Times New Roman" w:hAnsi="Times New Roman" w:cs="Times New Roman"/>
                <w:lang w:val="ru-RU"/>
              </w:rPr>
              <w:t>г.</w:t>
            </w:r>
          </w:p>
        </w:tc>
      </w:tr>
      <w:tr w:rsidR="00E038CD" w:rsidRPr="00B96CD3" w:rsidTr="0062597F">
        <w:trPr>
          <w:trHeight w:val="292"/>
          <w:jc w:val="right"/>
        </w:trPr>
        <w:tc>
          <w:tcPr>
            <w:tcW w:w="3822" w:type="dxa"/>
            <w:tcBorders>
              <w:top w:val="single" w:sz="4" w:space="0" w:color="000000"/>
              <w:left w:val="single" w:sz="4" w:space="0" w:color="000000"/>
              <w:bottom w:val="single" w:sz="4" w:space="0" w:color="000000"/>
            </w:tcBorders>
            <w:vAlign w:val="bottom"/>
          </w:tcPr>
          <w:p w:rsidR="00E038CD" w:rsidRPr="00F66954" w:rsidRDefault="00E038CD" w:rsidP="00982C14">
            <w:pPr>
              <w:ind w:left="0" w:firstLine="284"/>
              <w:rPr>
                <w:rFonts w:ascii="Times New Roman" w:hAnsi="Times New Roman" w:cs="Times New Roman"/>
                <w:b/>
              </w:rPr>
            </w:pPr>
            <w:r w:rsidRPr="00F66954">
              <w:rPr>
                <w:rFonts w:ascii="Times New Roman" w:hAnsi="Times New Roman" w:cs="Times New Roman"/>
                <w:b/>
              </w:rPr>
              <w:t>с.Отрадовка</w:t>
            </w:r>
          </w:p>
        </w:tc>
        <w:tc>
          <w:tcPr>
            <w:tcW w:w="2409" w:type="dxa"/>
            <w:tcBorders>
              <w:top w:val="single" w:sz="4" w:space="0" w:color="000000"/>
              <w:left w:val="single" w:sz="4" w:space="0" w:color="000000"/>
              <w:bottom w:val="single" w:sz="4" w:space="0" w:color="000000"/>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754</w:t>
            </w:r>
          </w:p>
        </w:tc>
        <w:tc>
          <w:tcPr>
            <w:tcW w:w="1843" w:type="dxa"/>
            <w:tcBorders>
              <w:top w:val="single" w:sz="4" w:space="0" w:color="000000"/>
              <w:left w:val="single" w:sz="4" w:space="0" w:color="000000"/>
              <w:bottom w:val="single" w:sz="4" w:space="0" w:color="000000"/>
              <w:right w:val="single" w:sz="4" w:space="0" w:color="auto"/>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740</w:t>
            </w:r>
          </w:p>
        </w:tc>
        <w:tc>
          <w:tcPr>
            <w:tcW w:w="1955" w:type="dxa"/>
            <w:tcBorders>
              <w:top w:val="single" w:sz="4" w:space="0" w:color="auto"/>
              <w:left w:val="single" w:sz="4" w:space="0" w:color="auto"/>
              <w:bottom w:val="single" w:sz="4" w:space="0" w:color="auto"/>
              <w:right w:val="single" w:sz="4" w:space="0" w:color="auto"/>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697</w:t>
            </w:r>
          </w:p>
        </w:tc>
      </w:tr>
      <w:tr w:rsidR="00E038CD" w:rsidRPr="00B96CD3" w:rsidTr="0062597F">
        <w:trPr>
          <w:trHeight w:val="292"/>
          <w:jc w:val="right"/>
        </w:trPr>
        <w:tc>
          <w:tcPr>
            <w:tcW w:w="3822" w:type="dxa"/>
            <w:tcBorders>
              <w:top w:val="single" w:sz="4" w:space="0" w:color="000000"/>
              <w:left w:val="single" w:sz="4" w:space="0" w:color="000000"/>
              <w:bottom w:val="single" w:sz="4" w:space="0" w:color="000000"/>
            </w:tcBorders>
            <w:vAlign w:val="bottom"/>
          </w:tcPr>
          <w:p w:rsidR="00E038CD" w:rsidRPr="00F66954" w:rsidRDefault="00E038CD" w:rsidP="00982C14">
            <w:pPr>
              <w:ind w:left="0" w:firstLine="284"/>
              <w:rPr>
                <w:rFonts w:ascii="Times New Roman" w:hAnsi="Times New Roman" w:cs="Times New Roman"/>
              </w:rPr>
            </w:pPr>
            <w:r w:rsidRPr="00F66954">
              <w:rPr>
                <w:rFonts w:ascii="Times New Roman" w:hAnsi="Times New Roman" w:cs="Times New Roman"/>
              </w:rPr>
              <w:t>с.Орловка</w:t>
            </w:r>
          </w:p>
        </w:tc>
        <w:tc>
          <w:tcPr>
            <w:tcW w:w="2409" w:type="dxa"/>
            <w:tcBorders>
              <w:top w:val="single" w:sz="4" w:space="0" w:color="000000"/>
              <w:left w:val="single" w:sz="4" w:space="0" w:color="000000"/>
              <w:bottom w:val="single" w:sz="4" w:space="0" w:color="000000"/>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873</w:t>
            </w:r>
          </w:p>
        </w:tc>
        <w:tc>
          <w:tcPr>
            <w:tcW w:w="1843" w:type="dxa"/>
            <w:tcBorders>
              <w:top w:val="single" w:sz="4" w:space="0" w:color="000000"/>
              <w:left w:val="single" w:sz="4" w:space="0" w:color="000000"/>
              <w:bottom w:val="single" w:sz="4" w:space="0" w:color="000000"/>
              <w:right w:val="single" w:sz="4" w:space="0" w:color="auto"/>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871</w:t>
            </w:r>
          </w:p>
        </w:tc>
        <w:tc>
          <w:tcPr>
            <w:tcW w:w="1955" w:type="dxa"/>
            <w:tcBorders>
              <w:top w:val="single" w:sz="4" w:space="0" w:color="auto"/>
              <w:left w:val="single" w:sz="4" w:space="0" w:color="auto"/>
              <w:bottom w:val="single" w:sz="4" w:space="0" w:color="auto"/>
              <w:right w:val="single" w:sz="4" w:space="0" w:color="auto"/>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865</w:t>
            </w:r>
          </w:p>
        </w:tc>
      </w:tr>
      <w:tr w:rsidR="00E038CD" w:rsidRPr="00B96CD3" w:rsidTr="0062597F">
        <w:trPr>
          <w:trHeight w:val="292"/>
          <w:jc w:val="right"/>
        </w:trPr>
        <w:tc>
          <w:tcPr>
            <w:tcW w:w="3822" w:type="dxa"/>
            <w:tcBorders>
              <w:top w:val="single" w:sz="4" w:space="0" w:color="000000"/>
              <w:left w:val="single" w:sz="4" w:space="0" w:color="000000"/>
              <w:bottom w:val="single" w:sz="4" w:space="0" w:color="000000"/>
            </w:tcBorders>
            <w:vAlign w:val="bottom"/>
          </w:tcPr>
          <w:p w:rsidR="00E038CD" w:rsidRPr="00F66954" w:rsidRDefault="00E038CD" w:rsidP="00982C14">
            <w:pPr>
              <w:ind w:left="0" w:firstLine="284"/>
              <w:rPr>
                <w:rFonts w:ascii="Times New Roman" w:hAnsi="Times New Roman" w:cs="Times New Roman"/>
              </w:rPr>
            </w:pPr>
            <w:r w:rsidRPr="00F66954">
              <w:rPr>
                <w:rFonts w:ascii="Times New Roman" w:hAnsi="Times New Roman" w:cs="Times New Roman"/>
              </w:rPr>
              <w:t>х.Григорьевка</w:t>
            </w:r>
          </w:p>
        </w:tc>
        <w:tc>
          <w:tcPr>
            <w:tcW w:w="2409" w:type="dxa"/>
            <w:tcBorders>
              <w:top w:val="single" w:sz="4" w:space="0" w:color="000000"/>
              <w:left w:val="single" w:sz="4" w:space="0" w:color="000000"/>
              <w:bottom w:val="single" w:sz="4" w:space="0" w:color="000000"/>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224</w:t>
            </w:r>
          </w:p>
        </w:tc>
        <w:tc>
          <w:tcPr>
            <w:tcW w:w="1843" w:type="dxa"/>
            <w:tcBorders>
              <w:top w:val="single" w:sz="4" w:space="0" w:color="000000"/>
              <w:left w:val="single" w:sz="4" w:space="0" w:color="000000"/>
              <w:bottom w:val="single" w:sz="4" w:space="0" w:color="000000"/>
              <w:right w:val="single" w:sz="4" w:space="0" w:color="auto"/>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219</w:t>
            </w:r>
          </w:p>
        </w:tc>
        <w:tc>
          <w:tcPr>
            <w:tcW w:w="1955" w:type="dxa"/>
            <w:tcBorders>
              <w:top w:val="single" w:sz="4" w:space="0" w:color="auto"/>
              <w:left w:val="single" w:sz="4" w:space="0" w:color="auto"/>
              <w:bottom w:val="single" w:sz="4" w:space="0" w:color="auto"/>
              <w:right w:val="single" w:sz="4" w:space="0" w:color="auto"/>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205</w:t>
            </w:r>
          </w:p>
        </w:tc>
      </w:tr>
      <w:tr w:rsidR="00E038CD" w:rsidRPr="00B96CD3" w:rsidTr="0062597F">
        <w:trPr>
          <w:trHeight w:val="292"/>
          <w:jc w:val="right"/>
        </w:trPr>
        <w:tc>
          <w:tcPr>
            <w:tcW w:w="3822" w:type="dxa"/>
            <w:tcBorders>
              <w:top w:val="single" w:sz="4" w:space="0" w:color="000000"/>
              <w:left w:val="single" w:sz="4" w:space="0" w:color="000000"/>
              <w:bottom w:val="single" w:sz="4" w:space="0" w:color="000000"/>
            </w:tcBorders>
            <w:vAlign w:val="bottom"/>
          </w:tcPr>
          <w:p w:rsidR="00E038CD" w:rsidRPr="00F66954" w:rsidRDefault="00E038CD" w:rsidP="00982C14">
            <w:pPr>
              <w:ind w:left="0" w:firstLine="284"/>
              <w:rPr>
                <w:rFonts w:ascii="Times New Roman" w:hAnsi="Times New Roman" w:cs="Times New Roman"/>
              </w:rPr>
            </w:pPr>
            <w:r w:rsidRPr="00F66954">
              <w:rPr>
                <w:rFonts w:ascii="Times New Roman" w:hAnsi="Times New Roman" w:cs="Times New Roman"/>
              </w:rPr>
              <w:t>с.Советский Дар</w:t>
            </w:r>
          </w:p>
        </w:tc>
        <w:tc>
          <w:tcPr>
            <w:tcW w:w="2409" w:type="dxa"/>
            <w:tcBorders>
              <w:top w:val="single" w:sz="4" w:space="0" w:color="000000"/>
              <w:left w:val="single" w:sz="4" w:space="0" w:color="000000"/>
              <w:bottom w:val="single" w:sz="4" w:space="0" w:color="000000"/>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210</w:t>
            </w:r>
          </w:p>
        </w:tc>
        <w:tc>
          <w:tcPr>
            <w:tcW w:w="1843" w:type="dxa"/>
            <w:tcBorders>
              <w:top w:val="single" w:sz="4" w:space="0" w:color="000000"/>
              <w:left w:val="single" w:sz="4" w:space="0" w:color="000000"/>
              <w:bottom w:val="single" w:sz="4" w:space="0" w:color="000000"/>
              <w:right w:val="single" w:sz="4" w:space="0" w:color="auto"/>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204</w:t>
            </w:r>
          </w:p>
        </w:tc>
        <w:tc>
          <w:tcPr>
            <w:tcW w:w="1955" w:type="dxa"/>
            <w:tcBorders>
              <w:top w:val="single" w:sz="4" w:space="0" w:color="auto"/>
              <w:left w:val="single" w:sz="4" w:space="0" w:color="auto"/>
              <w:bottom w:val="single" w:sz="4" w:space="0" w:color="auto"/>
              <w:right w:val="single" w:sz="4" w:space="0" w:color="auto"/>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189</w:t>
            </w:r>
          </w:p>
        </w:tc>
      </w:tr>
      <w:tr w:rsidR="00E038CD" w:rsidRPr="00B96CD3" w:rsidTr="0062597F">
        <w:trPr>
          <w:trHeight w:val="292"/>
          <w:jc w:val="right"/>
        </w:trPr>
        <w:tc>
          <w:tcPr>
            <w:tcW w:w="3822" w:type="dxa"/>
            <w:tcBorders>
              <w:top w:val="single" w:sz="4" w:space="0" w:color="000000"/>
              <w:left w:val="single" w:sz="4" w:space="0" w:color="000000"/>
              <w:bottom w:val="single" w:sz="4" w:space="0" w:color="000000"/>
            </w:tcBorders>
            <w:vAlign w:val="bottom"/>
          </w:tcPr>
          <w:p w:rsidR="00E038CD" w:rsidRPr="00F66954" w:rsidRDefault="00E038CD" w:rsidP="00982C14">
            <w:pPr>
              <w:ind w:left="0" w:firstLine="284"/>
              <w:rPr>
                <w:rFonts w:ascii="Times New Roman" w:hAnsi="Times New Roman" w:cs="Times New Roman"/>
              </w:rPr>
            </w:pPr>
            <w:r w:rsidRPr="00F66954">
              <w:rPr>
                <w:rFonts w:ascii="Times New Roman" w:hAnsi="Times New Roman" w:cs="Times New Roman"/>
              </w:rPr>
              <w:t>х.Марков</w:t>
            </w:r>
          </w:p>
        </w:tc>
        <w:tc>
          <w:tcPr>
            <w:tcW w:w="2409" w:type="dxa"/>
            <w:tcBorders>
              <w:top w:val="single" w:sz="4" w:space="0" w:color="000000"/>
              <w:left w:val="single" w:sz="4" w:space="0" w:color="000000"/>
              <w:bottom w:val="single" w:sz="4" w:space="0" w:color="000000"/>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114</w:t>
            </w:r>
          </w:p>
        </w:tc>
        <w:tc>
          <w:tcPr>
            <w:tcW w:w="1843" w:type="dxa"/>
            <w:tcBorders>
              <w:top w:val="single" w:sz="4" w:space="0" w:color="000000"/>
              <w:left w:val="single" w:sz="4" w:space="0" w:color="000000"/>
              <w:bottom w:val="single" w:sz="4" w:space="0" w:color="000000"/>
              <w:right w:val="single" w:sz="4" w:space="0" w:color="auto"/>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116</w:t>
            </w:r>
          </w:p>
        </w:tc>
        <w:tc>
          <w:tcPr>
            <w:tcW w:w="1955" w:type="dxa"/>
            <w:tcBorders>
              <w:top w:val="single" w:sz="4" w:space="0" w:color="auto"/>
              <w:left w:val="single" w:sz="4" w:space="0" w:color="auto"/>
              <w:bottom w:val="single" w:sz="4" w:space="0" w:color="auto"/>
              <w:right w:val="single" w:sz="4" w:space="0" w:color="auto"/>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122</w:t>
            </w:r>
          </w:p>
        </w:tc>
      </w:tr>
      <w:tr w:rsidR="00E038CD" w:rsidRPr="00B96CD3" w:rsidTr="0062597F">
        <w:trPr>
          <w:trHeight w:val="292"/>
          <w:jc w:val="right"/>
        </w:trPr>
        <w:tc>
          <w:tcPr>
            <w:tcW w:w="3822" w:type="dxa"/>
            <w:tcBorders>
              <w:top w:val="single" w:sz="4" w:space="0" w:color="000000"/>
              <w:left w:val="single" w:sz="4" w:space="0" w:color="000000"/>
              <w:bottom w:val="single" w:sz="4" w:space="0" w:color="000000"/>
            </w:tcBorders>
            <w:vAlign w:val="bottom"/>
          </w:tcPr>
          <w:p w:rsidR="00E038CD" w:rsidRPr="00F66954" w:rsidRDefault="00E038CD" w:rsidP="00982C14">
            <w:pPr>
              <w:ind w:left="0" w:firstLine="284"/>
              <w:rPr>
                <w:rFonts w:ascii="Times New Roman" w:hAnsi="Times New Roman" w:cs="Times New Roman"/>
              </w:rPr>
            </w:pPr>
            <w:r w:rsidRPr="00F66954">
              <w:rPr>
                <w:rFonts w:ascii="Times New Roman" w:hAnsi="Times New Roman" w:cs="Times New Roman"/>
              </w:rPr>
              <w:t>х.Платоновка</w:t>
            </w:r>
          </w:p>
        </w:tc>
        <w:tc>
          <w:tcPr>
            <w:tcW w:w="2409" w:type="dxa"/>
            <w:tcBorders>
              <w:top w:val="single" w:sz="4" w:space="0" w:color="000000"/>
              <w:left w:val="single" w:sz="4" w:space="0" w:color="000000"/>
              <w:bottom w:val="single" w:sz="4" w:space="0" w:color="000000"/>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70</w:t>
            </w:r>
          </w:p>
        </w:tc>
        <w:tc>
          <w:tcPr>
            <w:tcW w:w="1843" w:type="dxa"/>
            <w:tcBorders>
              <w:top w:val="single" w:sz="4" w:space="0" w:color="000000"/>
              <w:left w:val="single" w:sz="4" w:space="0" w:color="000000"/>
              <w:bottom w:val="single" w:sz="4" w:space="0" w:color="000000"/>
              <w:right w:val="single" w:sz="4" w:space="0" w:color="auto"/>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69</w:t>
            </w:r>
          </w:p>
        </w:tc>
        <w:tc>
          <w:tcPr>
            <w:tcW w:w="1955" w:type="dxa"/>
            <w:tcBorders>
              <w:top w:val="single" w:sz="4" w:space="0" w:color="auto"/>
              <w:left w:val="single" w:sz="4" w:space="0" w:color="auto"/>
              <w:bottom w:val="single" w:sz="4" w:space="0" w:color="auto"/>
              <w:right w:val="single" w:sz="4" w:space="0" w:color="auto"/>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65</w:t>
            </w:r>
          </w:p>
        </w:tc>
      </w:tr>
      <w:tr w:rsidR="00E038CD" w:rsidRPr="00B96CD3" w:rsidTr="0062597F">
        <w:trPr>
          <w:trHeight w:val="292"/>
          <w:jc w:val="right"/>
        </w:trPr>
        <w:tc>
          <w:tcPr>
            <w:tcW w:w="3822" w:type="dxa"/>
            <w:tcBorders>
              <w:top w:val="single" w:sz="4" w:space="0" w:color="000000"/>
              <w:left w:val="single" w:sz="4" w:space="0" w:color="000000"/>
              <w:bottom w:val="single" w:sz="4" w:space="0" w:color="000000"/>
            </w:tcBorders>
            <w:vAlign w:val="bottom"/>
          </w:tcPr>
          <w:p w:rsidR="00E038CD" w:rsidRPr="00F66954" w:rsidRDefault="00E038CD" w:rsidP="00982C14">
            <w:pPr>
              <w:ind w:left="0" w:firstLine="284"/>
              <w:rPr>
                <w:rFonts w:ascii="Times New Roman" w:hAnsi="Times New Roman" w:cs="Times New Roman"/>
              </w:rPr>
            </w:pPr>
            <w:r w:rsidRPr="00F66954">
              <w:rPr>
                <w:rFonts w:ascii="Times New Roman" w:hAnsi="Times New Roman" w:cs="Times New Roman"/>
              </w:rPr>
              <w:t>х.Сонино</w:t>
            </w:r>
          </w:p>
        </w:tc>
        <w:tc>
          <w:tcPr>
            <w:tcW w:w="2409" w:type="dxa"/>
            <w:tcBorders>
              <w:top w:val="single" w:sz="4" w:space="0" w:color="000000"/>
              <w:left w:val="single" w:sz="4" w:space="0" w:color="000000"/>
              <w:bottom w:val="single" w:sz="4" w:space="0" w:color="000000"/>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65</w:t>
            </w:r>
          </w:p>
        </w:tc>
        <w:tc>
          <w:tcPr>
            <w:tcW w:w="1843" w:type="dxa"/>
            <w:tcBorders>
              <w:top w:val="single" w:sz="4" w:space="0" w:color="000000"/>
              <w:left w:val="single" w:sz="4" w:space="0" w:color="000000"/>
              <w:bottom w:val="single" w:sz="4" w:space="0" w:color="000000"/>
              <w:right w:val="single" w:sz="4" w:space="0" w:color="auto"/>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63</w:t>
            </w:r>
          </w:p>
        </w:tc>
        <w:tc>
          <w:tcPr>
            <w:tcW w:w="1955" w:type="dxa"/>
            <w:tcBorders>
              <w:top w:val="single" w:sz="4" w:space="0" w:color="auto"/>
              <w:left w:val="single" w:sz="4" w:space="0" w:color="auto"/>
              <w:bottom w:val="single" w:sz="4" w:space="0" w:color="auto"/>
              <w:right w:val="single" w:sz="4" w:space="0" w:color="auto"/>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57</w:t>
            </w:r>
          </w:p>
        </w:tc>
      </w:tr>
      <w:tr w:rsidR="00E038CD" w:rsidRPr="00B96CD3" w:rsidTr="0062597F">
        <w:trPr>
          <w:trHeight w:val="292"/>
          <w:jc w:val="right"/>
        </w:trPr>
        <w:tc>
          <w:tcPr>
            <w:tcW w:w="3822" w:type="dxa"/>
            <w:tcBorders>
              <w:top w:val="single" w:sz="4" w:space="0" w:color="000000"/>
              <w:left w:val="single" w:sz="4" w:space="0" w:color="000000"/>
              <w:bottom w:val="single" w:sz="4" w:space="0" w:color="000000"/>
            </w:tcBorders>
            <w:vAlign w:val="bottom"/>
          </w:tcPr>
          <w:p w:rsidR="00E038CD" w:rsidRPr="00F66954" w:rsidRDefault="00E038CD" w:rsidP="00982C14">
            <w:pPr>
              <w:ind w:left="0" w:firstLine="284"/>
              <w:rPr>
                <w:rFonts w:ascii="Times New Roman" w:hAnsi="Times New Roman" w:cs="Times New Roman"/>
              </w:rPr>
            </w:pPr>
            <w:r w:rsidRPr="00F66954">
              <w:rPr>
                <w:rFonts w:ascii="Times New Roman" w:hAnsi="Times New Roman" w:cs="Times New Roman"/>
              </w:rPr>
              <w:t>х.Кульбакин</w:t>
            </w:r>
          </w:p>
        </w:tc>
        <w:tc>
          <w:tcPr>
            <w:tcW w:w="2409" w:type="dxa"/>
            <w:tcBorders>
              <w:top w:val="single" w:sz="4" w:space="0" w:color="000000"/>
              <w:left w:val="single" w:sz="4" w:space="0" w:color="000000"/>
              <w:bottom w:val="single" w:sz="4" w:space="0" w:color="000000"/>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11</w:t>
            </w:r>
          </w:p>
        </w:tc>
        <w:tc>
          <w:tcPr>
            <w:tcW w:w="1843" w:type="dxa"/>
            <w:tcBorders>
              <w:top w:val="single" w:sz="4" w:space="0" w:color="000000"/>
              <w:left w:val="single" w:sz="4" w:space="0" w:color="000000"/>
              <w:bottom w:val="single" w:sz="4" w:space="0" w:color="000000"/>
              <w:right w:val="single" w:sz="4" w:space="0" w:color="auto"/>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11</w:t>
            </w:r>
          </w:p>
        </w:tc>
        <w:tc>
          <w:tcPr>
            <w:tcW w:w="1955" w:type="dxa"/>
            <w:tcBorders>
              <w:top w:val="single" w:sz="4" w:space="0" w:color="auto"/>
              <w:left w:val="single" w:sz="4" w:space="0" w:color="auto"/>
              <w:bottom w:val="single" w:sz="4" w:space="0" w:color="auto"/>
              <w:right w:val="single" w:sz="4" w:space="0" w:color="auto"/>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13</w:t>
            </w:r>
          </w:p>
        </w:tc>
      </w:tr>
      <w:tr w:rsidR="00E038CD" w:rsidRPr="00B96CD3" w:rsidTr="0062597F">
        <w:trPr>
          <w:trHeight w:val="292"/>
          <w:jc w:val="right"/>
        </w:trPr>
        <w:tc>
          <w:tcPr>
            <w:tcW w:w="3822" w:type="dxa"/>
            <w:tcBorders>
              <w:top w:val="single" w:sz="4" w:space="0" w:color="000000"/>
              <w:left w:val="single" w:sz="4" w:space="0" w:color="000000"/>
              <w:bottom w:val="single" w:sz="4" w:space="0" w:color="000000"/>
            </w:tcBorders>
            <w:vAlign w:val="bottom"/>
          </w:tcPr>
          <w:p w:rsidR="00E038CD" w:rsidRPr="00F66954" w:rsidRDefault="00E038CD" w:rsidP="00982C14">
            <w:pPr>
              <w:ind w:left="0" w:firstLine="284"/>
              <w:rPr>
                <w:rFonts w:ascii="Times New Roman" w:hAnsi="Times New Roman" w:cs="Times New Roman"/>
              </w:rPr>
            </w:pPr>
            <w:r w:rsidRPr="00F66954">
              <w:rPr>
                <w:rFonts w:ascii="Times New Roman" w:hAnsi="Times New Roman" w:cs="Times New Roman"/>
              </w:rPr>
              <w:t>х.Мечетка</w:t>
            </w:r>
          </w:p>
        </w:tc>
        <w:tc>
          <w:tcPr>
            <w:tcW w:w="2409" w:type="dxa"/>
            <w:tcBorders>
              <w:top w:val="single" w:sz="4" w:space="0" w:color="000000"/>
              <w:left w:val="single" w:sz="4" w:space="0" w:color="000000"/>
              <w:bottom w:val="single" w:sz="4" w:space="0" w:color="000000"/>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9</w:t>
            </w:r>
          </w:p>
        </w:tc>
        <w:tc>
          <w:tcPr>
            <w:tcW w:w="1843" w:type="dxa"/>
            <w:tcBorders>
              <w:top w:val="single" w:sz="4" w:space="0" w:color="000000"/>
              <w:left w:val="single" w:sz="4" w:space="0" w:color="000000"/>
              <w:bottom w:val="single" w:sz="4" w:space="0" w:color="000000"/>
              <w:right w:val="single" w:sz="4" w:space="0" w:color="auto"/>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9</w:t>
            </w:r>
          </w:p>
        </w:tc>
        <w:tc>
          <w:tcPr>
            <w:tcW w:w="1955" w:type="dxa"/>
            <w:tcBorders>
              <w:top w:val="single" w:sz="4" w:space="0" w:color="auto"/>
              <w:left w:val="single" w:sz="4" w:space="0" w:color="auto"/>
              <w:bottom w:val="single" w:sz="4" w:space="0" w:color="auto"/>
              <w:right w:val="single" w:sz="4" w:space="0" w:color="auto"/>
            </w:tcBorders>
            <w:vAlign w:val="bottom"/>
          </w:tcPr>
          <w:p w:rsidR="00E038CD" w:rsidRPr="00F66954" w:rsidRDefault="00E038CD" w:rsidP="00982C14">
            <w:pPr>
              <w:ind w:left="0" w:firstLine="284"/>
              <w:jc w:val="center"/>
              <w:rPr>
                <w:rFonts w:ascii="Times New Roman" w:hAnsi="Times New Roman" w:cs="Times New Roman"/>
                <w:color w:val="000000"/>
              </w:rPr>
            </w:pPr>
            <w:r w:rsidRPr="00F66954">
              <w:rPr>
                <w:rFonts w:ascii="Times New Roman" w:hAnsi="Times New Roman" w:cs="Times New Roman"/>
                <w:color w:val="000000"/>
              </w:rPr>
              <w:t>8</w:t>
            </w:r>
          </w:p>
        </w:tc>
      </w:tr>
      <w:tr w:rsidR="00E038CD" w:rsidRPr="00B96CD3" w:rsidTr="0062597F">
        <w:trPr>
          <w:trHeight w:val="292"/>
          <w:jc w:val="right"/>
        </w:trPr>
        <w:tc>
          <w:tcPr>
            <w:tcW w:w="3822" w:type="dxa"/>
            <w:tcBorders>
              <w:top w:val="single" w:sz="4" w:space="0" w:color="000000"/>
              <w:left w:val="single" w:sz="4" w:space="0" w:color="000000"/>
              <w:bottom w:val="single" w:sz="4" w:space="0" w:color="000000"/>
            </w:tcBorders>
            <w:vAlign w:val="bottom"/>
          </w:tcPr>
          <w:p w:rsidR="00E038CD" w:rsidRPr="00F66954" w:rsidRDefault="00E038CD" w:rsidP="00982C14">
            <w:pPr>
              <w:ind w:left="0"/>
              <w:rPr>
                <w:rFonts w:ascii="Times New Roman" w:hAnsi="Times New Roman" w:cs="Times New Roman"/>
                <w:color w:val="000000"/>
                <w:highlight w:val="yellow"/>
                <w:lang w:val="ru-RU"/>
              </w:rPr>
            </w:pPr>
            <w:r w:rsidRPr="00F66954">
              <w:rPr>
                <w:rFonts w:ascii="Times New Roman" w:hAnsi="Times New Roman" w:cs="Times New Roman"/>
                <w:b/>
                <w:lang w:val="ru-RU"/>
              </w:rPr>
              <w:t>Всего по Отрадовскому сельскому поселению</w:t>
            </w:r>
          </w:p>
        </w:tc>
        <w:tc>
          <w:tcPr>
            <w:tcW w:w="2409" w:type="dxa"/>
            <w:tcBorders>
              <w:top w:val="single" w:sz="4" w:space="0" w:color="000000"/>
              <w:left w:val="single" w:sz="4" w:space="0" w:color="000000"/>
              <w:bottom w:val="single" w:sz="4" w:space="0" w:color="000000"/>
            </w:tcBorders>
            <w:vAlign w:val="center"/>
          </w:tcPr>
          <w:p w:rsidR="00E038CD" w:rsidRPr="00F66954" w:rsidRDefault="00E038CD" w:rsidP="00982C14">
            <w:pPr>
              <w:ind w:left="0" w:firstLine="284"/>
              <w:jc w:val="center"/>
              <w:rPr>
                <w:rFonts w:ascii="Times New Roman" w:hAnsi="Times New Roman" w:cs="Times New Roman"/>
                <w:b/>
                <w:color w:val="000000"/>
              </w:rPr>
            </w:pPr>
            <w:r w:rsidRPr="00F66954">
              <w:rPr>
                <w:rFonts w:ascii="Times New Roman" w:hAnsi="Times New Roman" w:cs="Times New Roman"/>
                <w:b/>
                <w:color w:val="000000"/>
              </w:rPr>
              <w:t>2330</w:t>
            </w:r>
          </w:p>
        </w:tc>
        <w:tc>
          <w:tcPr>
            <w:tcW w:w="1843" w:type="dxa"/>
            <w:tcBorders>
              <w:top w:val="single" w:sz="4" w:space="0" w:color="000000"/>
              <w:left w:val="single" w:sz="4" w:space="0" w:color="000000"/>
              <w:bottom w:val="single" w:sz="4" w:space="0" w:color="000000"/>
              <w:right w:val="single" w:sz="4" w:space="0" w:color="auto"/>
            </w:tcBorders>
            <w:vAlign w:val="center"/>
          </w:tcPr>
          <w:p w:rsidR="00E038CD" w:rsidRPr="00F66954" w:rsidRDefault="00E038CD" w:rsidP="00982C14">
            <w:pPr>
              <w:ind w:left="0" w:firstLine="284"/>
              <w:jc w:val="center"/>
              <w:rPr>
                <w:rFonts w:ascii="Times New Roman" w:hAnsi="Times New Roman" w:cs="Times New Roman"/>
                <w:b/>
                <w:color w:val="000000"/>
              </w:rPr>
            </w:pPr>
            <w:r w:rsidRPr="00F66954">
              <w:rPr>
                <w:rFonts w:ascii="Times New Roman" w:hAnsi="Times New Roman" w:cs="Times New Roman"/>
                <w:b/>
                <w:color w:val="000000"/>
              </w:rPr>
              <w:t>2302</w:t>
            </w:r>
          </w:p>
        </w:tc>
        <w:tc>
          <w:tcPr>
            <w:tcW w:w="1955" w:type="dxa"/>
            <w:tcBorders>
              <w:top w:val="single" w:sz="4" w:space="0" w:color="auto"/>
              <w:left w:val="single" w:sz="4" w:space="0" w:color="auto"/>
              <w:bottom w:val="single" w:sz="4" w:space="0" w:color="auto"/>
              <w:right w:val="single" w:sz="4" w:space="0" w:color="auto"/>
            </w:tcBorders>
            <w:vAlign w:val="center"/>
          </w:tcPr>
          <w:p w:rsidR="00E038CD" w:rsidRPr="00F66954" w:rsidRDefault="00E038CD" w:rsidP="00982C14">
            <w:pPr>
              <w:ind w:left="0" w:firstLine="284"/>
              <w:jc w:val="center"/>
              <w:rPr>
                <w:rFonts w:ascii="Times New Roman" w:hAnsi="Times New Roman" w:cs="Times New Roman"/>
                <w:b/>
                <w:color w:val="000000"/>
              </w:rPr>
            </w:pPr>
            <w:r w:rsidRPr="00F66954">
              <w:rPr>
                <w:rFonts w:ascii="Times New Roman" w:hAnsi="Times New Roman" w:cs="Times New Roman"/>
                <w:b/>
                <w:color w:val="000000"/>
              </w:rPr>
              <w:t>2221</w:t>
            </w:r>
          </w:p>
        </w:tc>
      </w:tr>
    </w:tbl>
    <w:p w:rsidR="00E038CD" w:rsidRDefault="00E038CD" w:rsidP="00B268F2">
      <w:pPr>
        <w:pStyle w:val="afc"/>
        <w:spacing w:line="360" w:lineRule="auto"/>
        <w:rPr>
          <w:rFonts w:ascii="Times New Roman" w:hAnsi="Times New Roman"/>
          <w:b/>
          <w:color w:val="000000"/>
          <w:szCs w:val="24"/>
          <w:lang w:val="ru-RU"/>
        </w:rPr>
      </w:pPr>
    </w:p>
    <w:p w:rsidR="00BE642C" w:rsidRPr="00B268F2" w:rsidRDefault="00784C34" w:rsidP="00F66954">
      <w:pPr>
        <w:pStyle w:val="afc"/>
        <w:spacing w:line="319" w:lineRule="auto"/>
        <w:rPr>
          <w:rFonts w:ascii="Times New Roman" w:hAnsi="Times New Roman"/>
          <w:b/>
          <w:color w:val="000000"/>
          <w:szCs w:val="24"/>
          <w:lang w:val="ru-RU"/>
        </w:rPr>
      </w:pPr>
      <w:r w:rsidRPr="00B268F2">
        <w:rPr>
          <w:rFonts w:ascii="Times New Roman" w:hAnsi="Times New Roman"/>
          <w:b/>
          <w:color w:val="000000"/>
          <w:szCs w:val="24"/>
          <w:lang w:val="ru-RU"/>
        </w:rPr>
        <w:t>4.4</w:t>
      </w:r>
      <w:r w:rsidR="00B268F2" w:rsidRPr="00B268F2">
        <w:rPr>
          <w:rFonts w:ascii="Times New Roman" w:hAnsi="Times New Roman"/>
          <w:b/>
          <w:color w:val="000000"/>
          <w:szCs w:val="24"/>
          <w:lang w:val="ru-RU"/>
        </w:rPr>
        <w:t>.</w:t>
      </w:r>
      <w:r w:rsidRPr="00B268F2">
        <w:rPr>
          <w:rFonts w:ascii="Times New Roman" w:hAnsi="Times New Roman"/>
          <w:b/>
          <w:color w:val="000000"/>
          <w:szCs w:val="24"/>
          <w:lang w:val="ru-RU"/>
        </w:rPr>
        <w:t xml:space="preserve"> </w:t>
      </w:r>
      <w:r w:rsidR="00BE642C" w:rsidRPr="00B268F2">
        <w:rPr>
          <w:rFonts w:ascii="Times New Roman" w:hAnsi="Times New Roman"/>
          <w:b/>
          <w:color w:val="000000"/>
          <w:szCs w:val="24"/>
          <w:lang w:val="ru-RU"/>
        </w:rPr>
        <w:t xml:space="preserve"> Жилищный фонд</w:t>
      </w:r>
      <w:r w:rsidR="00B268F2" w:rsidRPr="00B268F2">
        <w:rPr>
          <w:rFonts w:ascii="Times New Roman" w:hAnsi="Times New Roman"/>
          <w:b/>
          <w:color w:val="000000"/>
          <w:szCs w:val="24"/>
          <w:lang w:val="ru-RU"/>
        </w:rPr>
        <w:t>.</w:t>
      </w:r>
    </w:p>
    <w:p w:rsidR="00DF5D60" w:rsidRPr="00DB7412" w:rsidRDefault="00DF5D60" w:rsidP="00DB7412">
      <w:pPr>
        <w:widowControl w:val="0"/>
        <w:suppressAutoHyphens/>
        <w:spacing w:line="319" w:lineRule="auto"/>
        <w:ind w:left="0" w:firstLine="284"/>
        <w:rPr>
          <w:rFonts w:ascii="Times New Roman" w:hAnsi="Times New Roman" w:cs="Times New Roman"/>
          <w:b/>
          <w:i/>
          <w:lang w:val="ru-RU" w:eastAsia="ru-RU" w:bidi="ar-SA"/>
        </w:rPr>
      </w:pPr>
      <w:r w:rsidRPr="002A7AFB">
        <w:rPr>
          <w:rFonts w:ascii="Times New Roman" w:hAnsi="Times New Roman" w:cs="Times New Roman"/>
          <w:lang w:val="ru-RU"/>
        </w:rPr>
        <w:t xml:space="preserve">Общая площадь жилищного фонда </w:t>
      </w:r>
      <w:r>
        <w:rPr>
          <w:rFonts w:ascii="Times New Roman" w:hAnsi="Times New Roman" w:cs="Times New Roman"/>
          <w:lang w:val="ru-RU"/>
        </w:rPr>
        <w:t>Отрадовского</w:t>
      </w:r>
      <w:r w:rsidRPr="002A7AFB">
        <w:rPr>
          <w:rFonts w:ascii="Times New Roman" w:hAnsi="Times New Roman" w:cs="Times New Roman"/>
          <w:lang w:val="ru-RU"/>
        </w:rPr>
        <w:t xml:space="preserve"> сельского поселения  -  </w:t>
      </w:r>
      <w:r>
        <w:rPr>
          <w:rFonts w:ascii="Times New Roman" w:hAnsi="Times New Roman" w:cs="Times New Roman"/>
          <w:b/>
          <w:lang w:val="ru-RU"/>
        </w:rPr>
        <w:t>45</w:t>
      </w:r>
      <w:r w:rsidRPr="002A7AFB">
        <w:rPr>
          <w:rFonts w:ascii="Times New Roman" w:hAnsi="Times New Roman" w:cs="Times New Roman"/>
          <w:b/>
          <w:lang w:val="ru-RU"/>
        </w:rPr>
        <w:t>,</w:t>
      </w:r>
      <w:r>
        <w:rPr>
          <w:rFonts w:ascii="Times New Roman" w:hAnsi="Times New Roman" w:cs="Times New Roman"/>
          <w:b/>
          <w:lang w:val="ru-RU"/>
        </w:rPr>
        <w:t>3</w:t>
      </w:r>
      <w:r w:rsidRPr="002A7AFB">
        <w:rPr>
          <w:rFonts w:ascii="Times New Roman" w:hAnsi="Times New Roman" w:cs="Times New Roman"/>
          <w:lang w:val="ru-RU"/>
        </w:rPr>
        <w:t xml:space="preserve"> тыс. кв. м</w:t>
      </w:r>
      <w:r>
        <w:rPr>
          <w:rFonts w:ascii="Times New Roman" w:hAnsi="Times New Roman" w:cs="Times New Roman"/>
          <w:lang w:val="ru-RU" w:eastAsia="ru-RU" w:bidi="ar-SA"/>
        </w:rPr>
        <w:t>.</w:t>
      </w:r>
      <w:r>
        <w:rPr>
          <w:rFonts w:ascii="Times New Roman" w:hAnsi="Times New Roman" w:cs="Times New Roman"/>
          <w:b/>
          <w:i/>
          <w:lang w:val="ru-RU" w:eastAsia="ru-RU" w:bidi="ar-SA"/>
        </w:rPr>
        <w:t xml:space="preserve"> </w:t>
      </w:r>
      <w:r w:rsidRPr="00F512E1">
        <w:rPr>
          <w:rFonts w:ascii="Times New Roman" w:hAnsi="Times New Roman"/>
          <w:lang w:val="ru-RU"/>
        </w:rPr>
        <w:t xml:space="preserve">Жилищный фонд поселения представлен </w:t>
      </w:r>
      <w:r>
        <w:rPr>
          <w:rFonts w:ascii="Times New Roman" w:hAnsi="Times New Roman"/>
          <w:lang w:val="ru-RU"/>
        </w:rPr>
        <w:t>усадебной</w:t>
      </w:r>
      <w:r w:rsidRPr="00F512E1">
        <w:rPr>
          <w:rFonts w:ascii="Times New Roman" w:hAnsi="Times New Roman"/>
          <w:lang w:val="ru-RU"/>
        </w:rPr>
        <w:t xml:space="preserve"> застройкой. </w:t>
      </w:r>
      <w:r w:rsidRPr="00F11693">
        <w:rPr>
          <w:rFonts w:ascii="Times New Roman" w:eastAsia="Lucida Sans Unicode" w:hAnsi="Times New Roman" w:cs="Times New Roman"/>
          <w:kern w:val="1"/>
          <w:lang w:val="ru-RU" w:eastAsia="ru-RU" w:bidi="ar-SA"/>
        </w:rPr>
        <w:t>Темпы роста общей площади жилищного фонда в поселении достаточно высоки.</w:t>
      </w:r>
      <w:r w:rsidRPr="00F11693">
        <w:rPr>
          <w:rFonts w:ascii="Times New Roman" w:eastAsia="Lucida Sans Unicode" w:hAnsi="Times New Roman" w:cs="Times New Roman"/>
          <w:b/>
          <w:i/>
          <w:kern w:val="1"/>
          <w:lang w:val="ru-RU" w:eastAsia="ru-RU" w:bidi="ar-SA"/>
        </w:rPr>
        <w:t xml:space="preserve"> </w:t>
      </w:r>
      <w:r w:rsidRPr="00F11693">
        <w:rPr>
          <w:rFonts w:ascii="Times New Roman" w:eastAsia="Lucida Sans Unicode" w:hAnsi="Times New Roman" w:cs="Times New Roman"/>
          <w:kern w:val="1"/>
          <w:lang w:val="ru-RU" w:eastAsia="ru-RU" w:bidi="ar-SA"/>
        </w:rPr>
        <w:t xml:space="preserve">Среднегодовой ввод жилья за </w:t>
      </w:r>
      <w:r>
        <w:rPr>
          <w:rFonts w:ascii="Times New Roman" w:eastAsia="Lucida Sans Unicode" w:hAnsi="Times New Roman" w:cs="Times New Roman"/>
          <w:kern w:val="1"/>
          <w:lang w:val="ru-RU" w:eastAsia="ru-RU" w:bidi="ar-SA"/>
        </w:rPr>
        <w:t>4 года</w:t>
      </w:r>
      <w:r w:rsidRPr="00F11693">
        <w:rPr>
          <w:rFonts w:ascii="Times New Roman" w:eastAsia="Lucida Sans Unicode" w:hAnsi="Times New Roman" w:cs="Times New Roman"/>
          <w:kern w:val="1"/>
          <w:lang w:val="ru-RU" w:eastAsia="ru-RU" w:bidi="ar-SA"/>
        </w:rPr>
        <w:t xml:space="preserve"> составляет </w:t>
      </w:r>
      <w:r>
        <w:rPr>
          <w:rFonts w:ascii="Times New Roman" w:eastAsia="Lucida Sans Unicode" w:hAnsi="Times New Roman" w:cs="Times New Roman"/>
          <w:kern w:val="1"/>
          <w:lang w:val="ru-RU" w:eastAsia="ru-RU" w:bidi="ar-SA"/>
        </w:rPr>
        <w:t>20</w:t>
      </w:r>
      <w:r w:rsidRPr="00F11693">
        <w:rPr>
          <w:rFonts w:ascii="Times New Roman" w:eastAsia="Lucida Sans Unicode" w:hAnsi="Times New Roman" w:cs="Times New Roman"/>
          <w:kern w:val="1"/>
          <w:lang w:val="ru-RU" w:eastAsia="ru-RU" w:bidi="ar-SA"/>
        </w:rPr>
        <w:t>0 кв</w:t>
      </w:r>
      <w:proofErr w:type="gramStart"/>
      <w:r w:rsidRPr="00F11693">
        <w:rPr>
          <w:rFonts w:ascii="Times New Roman" w:eastAsia="Lucida Sans Unicode" w:hAnsi="Times New Roman" w:cs="Times New Roman"/>
          <w:kern w:val="1"/>
          <w:lang w:val="ru-RU" w:eastAsia="ru-RU" w:bidi="ar-SA"/>
        </w:rPr>
        <w:t>.м</w:t>
      </w:r>
      <w:proofErr w:type="gramEnd"/>
      <w:r w:rsidRPr="00F11693">
        <w:rPr>
          <w:rFonts w:ascii="Times New Roman" w:eastAsia="Lucida Sans Unicode" w:hAnsi="Times New Roman" w:cs="Times New Roman"/>
          <w:kern w:val="1"/>
          <w:lang w:val="ru-RU" w:eastAsia="ru-RU" w:bidi="ar-SA"/>
        </w:rPr>
        <w:t>/год</w:t>
      </w:r>
      <w:r>
        <w:rPr>
          <w:rFonts w:ascii="Times New Roman" w:eastAsia="Lucida Sans Unicode" w:hAnsi="Times New Roman" w:cs="Times New Roman"/>
          <w:kern w:val="1"/>
          <w:lang w:val="ru-RU" w:eastAsia="ru-RU" w:bidi="ar-SA"/>
        </w:rPr>
        <w:t>.</w:t>
      </w:r>
    </w:p>
    <w:p w:rsidR="00DF5D60" w:rsidRDefault="00DF5D60" w:rsidP="00F66954">
      <w:pPr>
        <w:pStyle w:val="afc"/>
        <w:spacing w:line="319" w:lineRule="auto"/>
        <w:ind w:left="0" w:firstLine="284"/>
        <w:rPr>
          <w:rFonts w:ascii="Times New Roman" w:eastAsia="Lucida Sans Unicode" w:hAnsi="Times New Roman" w:cs="Times New Roman"/>
          <w:i/>
          <w:kern w:val="1"/>
          <w:lang w:val="ru-RU" w:eastAsia="ru-RU" w:bidi="ar-SA"/>
        </w:rPr>
      </w:pPr>
      <w:r w:rsidRPr="002859F5">
        <w:rPr>
          <w:rFonts w:ascii="Times New Roman" w:hAnsi="Times New Roman" w:cs="Times New Roman"/>
          <w:lang w:val="ru-RU"/>
        </w:rPr>
        <w:t>Обеспеченность населения  жильем находится на уровне ниже среднеобластных показателей</w:t>
      </w:r>
      <w:r w:rsidRPr="002859F5">
        <w:rPr>
          <w:rFonts w:ascii="Times New Roman" w:hAnsi="Times New Roman" w:cs="Times New Roman"/>
          <w:b/>
          <w:i/>
          <w:lang w:val="ru-RU"/>
        </w:rPr>
        <w:t xml:space="preserve">. </w:t>
      </w:r>
      <w:proofErr w:type="gramStart"/>
      <w:r w:rsidRPr="002859F5">
        <w:rPr>
          <w:rFonts w:ascii="Times New Roman" w:hAnsi="Times New Roman" w:cs="Times New Roman"/>
          <w:lang w:val="ru-RU"/>
        </w:rPr>
        <w:t xml:space="preserve">В поселении на одного жителя приходится </w:t>
      </w:r>
      <w:r w:rsidRPr="002859F5">
        <w:rPr>
          <w:rFonts w:ascii="Times New Roman" w:hAnsi="Times New Roman" w:cs="Times New Roman"/>
          <w:b/>
          <w:lang w:val="ru-RU"/>
        </w:rPr>
        <w:t>19,4</w:t>
      </w:r>
      <w:r w:rsidRPr="002859F5">
        <w:rPr>
          <w:rFonts w:ascii="Times New Roman" w:hAnsi="Times New Roman" w:cs="Times New Roman"/>
          <w:lang w:val="ru-RU"/>
        </w:rPr>
        <w:t xml:space="preserve"> кв. м жилья при среднем показателе по области </w:t>
      </w:r>
      <w:r w:rsidRPr="002859F5">
        <w:rPr>
          <w:rFonts w:ascii="Times New Roman" w:hAnsi="Times New Roman" w:cs="Times New Roman"/>
          <w:b/>
          <w:lang w:val="ru-RU"/>
        </w:rPr>
        <w:t>21,3</w:t>
      </w:r>
      <w:r w:rsidRPr="002859F5">
        <w:rPr>
          <w:rFonts w:ascii="Times New Roman" w:hAnsi="Times New Roman" w:cs="Times New Roman"/>
          <w:lang w:val="ru-RU"/>
        </w:rPr>
        <w:t xml:space="preserve"> кв. м. При этом в данный момент на учете в качестве нуждающихся в жилых помещениях находятся </w:t>
      </w:r>
      <w:r w:rsidRPr="002859F5">
        <w:rPr>
          <w:rFonts w:ascii="Times New Roman" w:hAnsi="Times New Roman" w:cs="Times New Roman"/>
          <w:b/>
          <w:lang w:val="ru-RU"/>
        </w:rPr>
        <w:t>4</w:t>
      </w:r>
      <w:r w:rsidRPr="002859F5">
        <w:rPr>
          <w:rFonts w:ascii="Times New Roman" w:hAnsi="Times New Roman" w:cs="Times New Roman"/>
          <w:lang w:val="ru-RU"/>
        </w:rPr>
        <w:t xml:space="preserve"> семьи.</w:t>
      </w:r>
      <w:proofErr w:type="gramEnd"/>
      <w:r w:rsidRPr="002859F5">
        <w:rPr>
          <w:rFonts w:ascii="Times New Roman" w:hAnsi="Times New Roman" w:cs="Times New Roman"/>
          <w:lang w:val="ru-RU"/>
        </w:rPr>
        <w:t xml:space="preserve"> </w:t>
      </w:r>
      <w:r w:rsidRPr="002859F5">
        <w:rPr>
          <w:rFonts w:ascii="Times New Roman" w:eastAsia="Lucida Sans Unicode" w:hAnsi="Times New Roman" w:cs="Times New Roman"/>
          <w:kern w:val="1"/>
          <w:lang w:val="ru-RU" w:eastAsia="ru-RU" w:bidi="ar-SA"/>
        </w:rPr>
        <w:t xml:space="preserve">Исходя из коэффициента семейности </w:t>
      </w:r>
      <w:r w:rsidRPr="002859F5">
        <w:rPr>
          <w:rFonts w:ascii="Times New Roman" w:eastAsia="Lucida Sans Unicode" w:hAnsi="Times New Roman" w:cs="Times New Roman"/>
          <w:b/>
          <w:kern w:val="1"/>
          <w:lang w:val="ru-RU" w:eastAsia="ru-RU" w:bidi="ar-SA"/>
        </w:rPr>
        <w:t xml:space="preserve">3 </w:t>
      </w:r>
      <w:r w:rsidRPr="002859F5">
        <w:rPr>
          <w:rFonts w:ascii="Times New Roman" w:eastAsia="Lucida Sans Unicode" w:hAnsi="Times New Roman" w:cs="Times New Roman"/>
          <w:kern w:val="1"/>
          <w:lang w:val="ru-RU" w:eastAsia="ru-RU" w:bidi="ar-SA"/>
        </w:rPr>
        <w:t xml:space="preserve">человека и из того, что социальное </w:t>
      </w:r>
      <w:r w:rsidRPr="002859F5">
        <w:rPr>
          <w:rFonts w:ascii="Times New Roman" w:eastAsia="Lucida Sans Unicode" w:hAnsi="Times New Roman" w:cs="Times New Roman"/>
          <w:kern w:val="1"/>
          <w:lang w:val="ru-RU" w:eastAsia="ru-RU" w:bidi="ar-SA"/>
        </w:rPr>
        <w:lastRenderedPageBreak/>
        <w:t>жилье, как правило, предоставляется исходя из расчета 18 кв</w:t>
      </w:r>
      <w:proofErr w:type="gramStart"/>
      <w:r w:rsidRPr="002859F5">
        <w:rPr>
          <w:rFonts w:ascii="Times New Roman" w:eastAsia="Lucida Sans Unicode" w:hAnsi="Times New Roman" w:cs="Times New Roman"/>
          <w:kern w:val="1"/>
          <w:lang w:val="ru-RU" w:eastAsia="ru-RU" w:bidi="ar-SA"/>
        </w:rPr>
        <w:t>.м</w:t>
      </w:r>
      <w:proofErr w:type="gramEnd"/>
      <w:r w:rsidRPr="002859F5">
        <w:rPr>
          <w:rFonts w:ascii="Times New Roman" w:eastAsia="Lucida Sans Unicode" w:hAnsi="Times New Roman" w:cs="Times New Roman"/>
          <w:kern w:val="1"/>
          <w:lang w:val="ru-RU" w:eastAsia="ru-RU" w:bidi="ar-SA"/>
        </w:rPr>
        <w:t xml:space="preserve"> на человека, была определена потребность в строительстве социального жилья в поселении. Для обеспечения жильем всех категорий льготников необходимо построить </w:t>
      </w:r>
      <w:r w:rsidRPr="002859F5">
        <w:rPr>
          <w:rFonts w:ascii="Times New Roman" w:eastAsia="Lucida Sans Unicode" w:hAnsi="Times New Roman" w:cs="Times New Roman"/>
          <w:b/>
          <w:kern w:val="1"/>
          <w:lang w:val="ru-RU" w:eastAsia="ru-RU" w:bidi="ar-SA"/>
        </w:rPr>
        <w:t>0,22 тыс.кв</w:t>
      </w:r>
      <w:proofErr w:type="gramStart"/>
      <w:r w:rsidRPr="002859F5">
        <w:rPr>
          <w:rFonts w:ascii="Times New Roman" w:eastAsia="Lucida Sans Unicode" w:hAnsi="Times New Roman" w:cs="Times New Roman"/>
          <w:b/>
          <w:kern w:val="1"/>
          <w:lang w:val="ru-RU" w:eastAsia="ru-RU" w:bidi="ar-SA"/>
        </w:rPr>
        <w:t>.м</w:t>
      </w:r>
      <w:proofErr w:type="gramEnd"/>
      <w:r w:rsidRPr="002859F5">
        <w:rPr>
          <w:rFonts w:ascii="Times New Roman" w:eastAsia="Lucida Sans Unicode" w:hAnsi="Times New Roman" w:cs="Times New Roman"/>
          <w:b/>
          <w:i/>
          <w:kern w:val="1"/>
          <w:lang w:val="ru-RU" w:eastAsia="ru-RU" w:bidi="ar-SA"/>
        </w:rPr>
        <w:t xml:space="preserve"> </w:t>
      </w:r>
      <w:r w:rsidRPr="002859F5">
        <w:rPr>
          <w:rFonts w:ascii="Times New Roman" w:eastAsia="Lucida Sans Unicode" w:hAnsi="Times New Roman" w:cs="Times New Roman"/>
          <w:kern w:val="1"/>
          <w:lang w:val="ru-RU" w:eastAsia="ru-RU" w:bidi="ar-SA"/>
        </w:rPr>
        <w:t>социального жилья.</w:t>
      </w:r>
      <w:r w:rsidRPr="002859F5">
        <w:rPr>
          <w:rFonts w:ascii="Times New Roman" w:eastAsia="Lucida Sans Unicode" w:hAnsi="Times New Roman" w:cs="Times New Roman"/>
          <w:i/>
          <w:kern w:val="1"/>
          <w:lang w:val="ru-RU" w:eastAsia="ru-RU" w:bidi="ar-SA"/>
        </w:rPr>
        <w:t xml:space="preserve"> </w:t>
      </w:r>
    </w:p>
    <w:p w:rsidR="008B37CF" w:rsidRPr="008B37CF" w:rsidRDefault="008B37CF" w:rsidP="008B37CF">
      <w:pPr>
        <w:pStyle w:val="afc"/>
        <w:spacing w:line="319" w:lineRule="auto"/>
        <w:ind w:left="0" w:firstLine="284"/>
        <w:rPr>
          <w:rFonts w:ascii="Times New Roman" w:hAnsi="Times New Roman"/>
          <w:lang w:val="ru-RU"/>
        </w:rPr>
      </w:pPr>
      <w:r w:rsidRPr="007B679B">
        <w:rPr>
          <w:rFonts w:ascii="Times New Roman" w:eastAsia="Lucida Sans Unicode" w:hAnsi="Times New Roman" w:cs="Times New Roman"/>
          <w:kern w:val="1"/>
          <w:lang w:val="ru-RU" w:eastAsia="ru-RU" w:bidi="ar-SA"/>
        </w:rPr>
        <w:t xml:space="preserve">На перспективу генеральным планом предусматривается ликвидация жилищного фонда, находящегося в санитарно-защитных зонах. Общая площадь жилищного фонда на выморачиваемых территориях составляет </w:t>
      </w:r>
      <w:r>
        <w:rPr>
          <w:rFonts w:ascii="Times New Roman" w:eastAsia="Lucida Sans Unicode" w:hAnsi="Times New Roman" w:cs="Times New Roman"/>
          <w:b/>
          <w:kern w:val="1"/>
          <w:lang w:val="ru-RU" w:eastAsia="ru-RU" w:bidi="ar-SA"/>
        </w:rPr>
        <w:t>0</w:t>
      </w:r>
      <w:r w:rsidRPr="007B679B">
        <w:rPr>
          <w:rFonts w:ascii="Times New Roman" w:eastAsia="Lucida Sans Unicode" w:hAnsi="Times New Roman" w:cs="Times New Roman"/>
          <w:b/>
          <w:kern w:val="1"/>
          <w:lang w:val="ru-RU" w:eastAsia="ru-RU" w:bidi="ar-SA"/>
        </w:rPr>
        <w:t>,</w:t>
      </w:r>
      <w:r>
        <w:rPr>
          <w:rFonts w:ascii="Times New Roman" w:eastAsia="Lucida Sans Unicode" w:hAnsi="Times New Roman" w:cs="Times New Roman"/>
          <w:b/>
          <w:kern w:val="1"/>
          <w:lang w:val="ru-RU" w:eastAsia="ru-RU" w:bidi="ar-SA"/>
        </w:rPr>
        <w:t>85</w:t>
      </w:r>
      <w:r w:rsidRPr="007B679B">
        <w:rPr>
          <w:rFonts w:ascii="Times New Roman" w:eastAsia="Lucida Sans Unicode" w:hAnsi="Times New Roman" w:cs="Times New Roman"/>
          <w:kern w:val="1"/>
          <w:lang w:val="ru-RU" w:eastAsia="ru-RU" w:bidi="ar-SA"/>
        </w:rPr>
        <w:t xml:space="preserve"> тыс.кв.м. На первую очередь строительства предусматривается полное возмещение ликвидированного жилищного фонда. Новый жилищный фонд предполагается включить в фонд муниципального жилья и предоставлять на социальной основе.</w:t>
      </w:r>
    </w:p>
    <w:p w:rsidR="00DF5D60" w:rsidRPr="002859F5" w:rsidRDefault="00DF5D60" w:rsidP="00F66954">
      <w:pPr>
        <w:pStyle w:val="afc"/>
        <w:spacing w:line="319" w:lineRule="auto"/>
        <w:ind w:left="0" w:firstLine="284"/>
        <w:rPr>
          <w:rFonts w:ascii="Times New Roman" w:hAnsi="Times New Roman"/>
          <w:lang w:val="ru-RU"/>
        </w:rPr>
      </w:pPr>
      <w:r w:rsidRPr="002859F5">
        <w:rPr>
          <w:rFonts w:ascii="Times New Roman" w:hAnsi="Times New Roman" w:cs="Times New Roman"/>
          <w:lang w:val="ru-RU"/>
        </w:rPr>
        <w:t xml:space="preserve">Расчет потребности в территориях для индивидуального строительства составлен исходя из существующих темпов ввода жилья. Для расчета принят среднегодовой ввод жилищного фонда в поселении, который составляет </w:t>
      </w:r>
      <w:r w:rsidRPr="002859F5">
        <w:rPr>
          <w:rFonts w:ascii="Times New Roman" w:hAnsi="Times New Roman" w:cs="Times New Roman"/>
          <w:b/>
          <w:lang w:val="ru-RU"/>
        </w:rPr>
        <w:t>200</w:t>
      </w:r>
      <w:r w:rsidRPr="002859F5">
        <w:rPr>
          <w:rFonts w:ascii="Times New Roman" w:hAnsi="Times New Roman" w:cs="Times New Roman"/>
          <w:lang w:val="ru-RU"/>
        </w:rPr>
        <w:t xml:space="preserve"> кв</w:t>
      </w:r>
      <w:proofErr w:type="gramStart"/>
      <w:r w:rsidRPr="002859F5">
        <w:rPr>
          <w:rFonts w:ascii="Times New Roman" w:hAnsi="Times New Roman" w:cs="Times New Roman"/>
          <w:lang w:val="ru-RU"/>
        </w:rPr>
        <w:t>.м</w:t>
      </w:r>
      <w:proofErr w:type="gramEnd"/>
      <w:r w:rsidRPr="002859F5">
        <w:rPr>
          <w:rFonts w:ascii="Times New Roman" w:hAnsi="Times New Roman" w:cs="Times New Roman"/>
          <w:lang w:val="ru-RU"/>
        </w:rPr>
        <w:t>/год.</w:t>
      </w:r>
      <w:r w:rsidRPr="002859F5">
        <w:rPr>
          <w:rFonts w:ascii="Times New Roman" w:hAnsi="Times New Roman"/>
          <w:lang w:val="ru-RU"/>
        </w:rPr>
        <w:t xml:space="preserve"> </w:t>
      </w:r>
      <w:r w:rsidRPr="002859F5">
        <w:rPr>
          <w:rFonts w:ascii="Times New Roman" w:hAnsi="Times New Roman" w:cs="Times New Roman"/>
          <w:lang w:val="ru-RU"/>
        </w:rPr>
        <w:t xml:space="preserve">Исходя из этого на расчетный срок необходимо увеличение частного жилищного фонда поселения на </w:t>
      </w:r>
      <w:r w:rsidRPr="002859F5">
        <w:rPr>
          <w:rFonts w:ascii="Times New Roman" w:hAnsi="Times New Roman" w:cs="Times New Roman"/>
          <w:b/>
          <w:lang w:val="ru-RU"/>
        </w:rPr>
        <w:t xml:space="preserve">4,0 </w:t>
      </w:r>
      <w:r w:rsidRPr="002859F5">
        <w:rPr>
          <w:rFonts w:ascii="Times New Roman" w:hAnsi="Times New Roman" w:cs="Times New Roman"/>
          <w:lang w:val="ru-RU"/>
        </w:rPr>
        <w:t>тыс. кв.м.</w:t>
      </w:r>
      <w:r w:rsidRPr="002859F5">
        <w:rPr>
          <w:rFonts w:ascii="Times New Roman" w:hAnsi="Times New Roman"/>
          <w:lang w:val="ru-RU"/>
        </w:rPr>
        <w:t xml:space="preserve"> </w:t>
      </w:r>
    </w:p>
    <w:p w:rsidR="00DF5D60" w:rsidRPr="002859F5" w:rsidRDefault="00DF5D60" w:rsidP="00F66954">
      <w:pPr>
        <w:pStyle w:val="afc"/>
        <w:spacing w:line="319" w:lineRule="auto"/>
        <w:ind w:left="0" w:firstLine="284"/>
        <w:rPr>
          <w:rFonts w:ascii="Times New Roman" w:hAnsi="Times New Roman"/>
          <w:lang w:val="ru-RU"/>
        </w:rPr>
      </w:pPr>
      <w:r w:rsidRPr="002859F5">
        <w:rPr>
          <w:rFonts w:ascii="Times New Roman" w:hAnsi="Times New Roman" w:cs="Times New Roman"/>
          <w:lang w:val="ru-RU"/>
        </w:rPr>
        <w:t xml:space="preserve">На </w:t>
      </w:r>
      <w:r w:rsidRPr="002859F5">
        <w:rPr>
          <w:rFonts w:ascii="Times New Roman" w:hAnsi="Times New Roman" w:cs="Times New Roman"/>
          <w:b/>
          <w:lang w:val="ru-RU"/>
        </w:rPr>
        <w:t>1 очередь</w:t>
      </w:r>
      <w:r w:rsidRPr="002859F5">
        <w:rPr>
          <w:rFonts w:ascii="Times New Roman" w:hAnsi="Times New Roman" w:cs="Times New Roman"/>
          <w:lang w:val="ru-RU"/>
        </w:rPr>
        <w:t xml:space="preserve"> строительства предполагается введение </w:t>
      </w:r>
      <w:r w:rsidR="008B37CF">
        <w:rPr>
          <w:rFonts w:ascii="Times New Roman" w:hAnsi="Times New Roman" w:cs="Times New Roman"/>
          <w:b/>
          <w:lang w:val="ru-RU"/>
        </w:rPr>
        <w:t>1</w:t>
      </w:r>
      <w:r w:rsidRPr="002859F5">
        <w:rPr>
          <w:rFonts w:ascii="Times New Roman" w:hAnsi="Times New Roman" w:cs="Times New Roman"/>
          <w:b/>
          <w:lang w:val="ru-RU"/>
        </w:rPr>
        <w:t>,</w:t>
      </w:r>
      <w:r w:rsidR="008B37CF">
        <w:rPr>
          <w:rFonts w:ascii="Times New Roman" w:hAnsi="Times New Roman" w:cs="Times New Roman"/>
          <w:b/>
          <w:lang w:val="ru-RU"/>
        </w:rPr>
        <w:t>06</w:t>
      </w:r>
      <w:r w:rsidRPr="002859F5">
        <w:rPr>
          <w:rFonts w:ascii="Times New Roman" w:hAnsi="Times New Roman" w:cs="Times New Roman"/>
          <w:lang w:val="ru-RU"/>
        </w:rPr>
        <w:t xml:space="preserve"> тыс.кв</w:t>
      </w:r>
      <w:proofErr w:type="gramStart"/>
      <w:r w:rsidRPr="002859F5">
        <w:rPr>
          <w:rFonts w:ascii="Times New Roman" w:hAnsi="Times New Roman" w:cs="Times New Roman"/>
          <w:lang w:val="ru-RU"/>
        </w:rPr>
        <w:t>.м</w:t>
      </w:r>
      <w:proofErr w:type="gramEnd"/>
      <w:r w:rsidRPr="002859F5">
        <w:rPr>
          <w:rFonts w:ascii="Times New Roman" w:hAnsi="Times New Roman" w:cs="Times New Roman"/>
          <w:lang w:val="ru-RU"/>
        </w:rPr>
        <w:t xml:space="preserve"> муниципального жилищного фонда</w:t>
      </w:r>
      <w:r w:rsidRPr="002859F5">
        <w:rPr>
          <w:rFonts w:ascii="Times New Roman" w:hAnsi="Times New Roman" w:cs="Times New Roman"/>
          <w:b/>
          <w:lang w:val="ru-RU"/>
        </w:rPr>
        <w:t xml:space="preserve"> </w:t>
      </w:r>
      <w:r w:rsidRPr="002859F5">
        <w:rPr>
          <w:rFonts w:ascii="Times New Roman" w:hAnsi="Times New Roman" w:cs="Times New Roman"/>
          <w:lang w:val="ru-RU"/>
        </w:rPr>
        <w:t>и</w:t>
      </w:r>
      <w:r w:rsidRPr="002859F5">
        <w:rPr>
          <w:rFonts w:ascii="Times New Roman" w:hAnsi="Times New Roman" w:cs="Times New Roman"/>
          <w:b/>
          <w:lang w:val="ru-RU"/>
        </w:rPr>
        <w:t xml:space="preserve"> 1,00</w:t>
      </w:r>
      <w:r w:rsidRPr="002859F5">
        <w:rPr>
          <w:rFonts w:ascii="Times New Roman" w:hAnsi="Times New Roman" w:cs="Times New Roman"/>
          <w:lang w:val="ru-RU"/>
        </w:rPr>
        <w:t xml:space="preserve"> тыс.кв.м индивидуального жилищного фонда. </w:t>
      </w:r>
    </w:p>
    <w:p w:rsidR="00B248DF" w:rsidRDefault="00DF5D60" w:rsidP="00F66954">
      <w:pPr>
        <w:pStyle w:val="afc"/>
        <w:spacing w:line="319" w:lineRule="auto"/>
        <w:ind w:left="0" w:firstLine="284"/>
        <w:rPr>
          <w:rFonts w:ascii="Times New Roman" w:hAnsi="Times New Roman" w:cs="Times New Roman"/>
          <w:lang w:val="ru-RU"/>
        </w:rPr>
      </w:pPr>
      <w:r w:rsidRPr="002859F5">
        <w:rPr>
          <w:rFonts w:ascii="Times New Roman" w:hAnsi="Times New Roman" w:cs="Times New Roman"/>
          <w:lang w:val="ru-RU"/>
        </w:rPr>
        <w:t xml:space="preserve">На </w:t>
      </w:r>
      <w:r w:rsidRPr="002859F5">
        <w:rPr>
          <w:rFonts w:ascii="Times New Roman" w:hAnsi="Times New Roman" w:cs="Times New Roman"/>
          <w:b/>
          <w:lang w:val="ru-RU"/>
        </w:rPr>
        <w:t>расчетный срок</w:t>
      </w:r>
      <w:r w:rsidRPr="002859F5">
        <w:rPr>
          <w:rFonts w:ascii="Times New Roman" w:hAnsi="Times New Roman" w:cs="Times New Roman"/>
          <w:lang w:val="ru-RU"/>
        </w:rPr>
        <w:t xml:space="preserve"> предполагается введение </w:t>
      </w:r>
      <w:r w:rsidRPr="002859F5">
        <w:rPr>
          <w:rFonts w:ascii="Times New Roman" w:hAnsi="Times New Roman" w:cs="Times New Roman"/>
          <w:b/>
          <w:lang w:val="ru-RU"/>
        </w:rPr>
        <w:t>3,0</w:t>
      </w:r>
      <w:r w:rsidR="008B37CF">
        <w:rPr>
          <w:rFonts w:ascii="Times New Roman" w:hAnsi="Times New Roman" w:cs="Times New Roman"/>
          <w:b/>
          <w:lang w:val="ru-RU"/>
        </w:rPr>
        <w:t>1</w:t>
      </w:r>
      <w:r w:rsidRPr="002859F5">
        <w:rPr>
          <w:rFonts w:ascii="Times New Roman" w:hAnsi="Times New Roman" w:cs="Times New Roman"/>
          <w:lang w:val="ru-RU"/>
        </w:rPr>
        <w:t xml:space="preserve"> тыс.кв</w:t>
      </w:r>
      <w:proofErr w:type="gramStart"/>
      <w:r w:rsidRPr="002859F5">
        <w:rPr>
          <w:rFonts w:ascii="Times New Roman" w:hAnsi="Times New Roman" w:cs="Times New Roman"/>
          <w:lang w:val="ru-RU"/>
        </w:rPr>
        <w:t>.м</w:t>
      </w:r>
      <w:proofErr w:type="gramEnd"/>
      <w:r w:rsidRPr="002859F5">
        <w:rPr>
          <w:rFonts w:ascii="Times New Roman" w:hAnsi="Times New Roman" w:cs="Times New Roman"/>
          <w:lang w:val="ru-RU"/>
        </w:rPr>
        <w:t xml:space="preserve"> частных жилых домов. Из всего вводимого жилья 40% - в с. Орловка, 31% - в с. Отрадовка, 10% - в х. Григорьевка, 8% -  в х. Советский Дар, 5% - в х. Марков, 3% - в х. Платоновка, 2% - в </w:t>
      </w:r>
      <w:proofErr w:type="gramStart"/>
      <w:r w:rsidRPr="002859F5">
        <w:rPr>
          <w:rFonts w:ascii="Times New Roman" w:hAnsi="Times New Roman" w:cs="Times New Roman"/>
          <w:lang w:val="ru-RU"/>
        </w:rPr>
        <w:t>х</w:t>
      </w:r>
      <w:proofErr w:type="gramEnd"/>
      <w:r w:rsidRPr="002859F5">
        <w:rPr>
          <w:rFonts w:ascii="Times New Roman" w:hAnsi="Times New Roman" w:cs="Times New Roman"/>
          <w:lang w:val="ru-RU"/>
        </w:rPr>
        <w:t>. Сонино, 1% - в х. Кульбакин.</w:t>
      </w:r>
    </w:p>
    <w:p w:rsidR="008B37CF" w:rsidRDefault="00DF5D60" w:rsidP="008B37CF">
      <w:pPr>
        <w:pStyle w:val="afc"/>
        <w:spacing w:line="319" w:lineRule="auto"/>
        <w:ind w:left="0" w:firstLine="284"/>
        <w:rPr>
          <w:rFonts w:ascii="Times New Roman" w:hAnsi="Times New Roman" w:cs="Times New Roman"/>
          <w:b/>
          <w:i/>
          <w:lang w:val="ru-RU"/>
        </w:rPr>
      </w:pPr>
      <w:r w:rsidRPr="002859F5">
        <w:rPr>
          <w:rFonts w:ascii="Times New Roman" w:hAnsi="Times New Roman" w:cs="Times New Roman"/>
          <w:lang w:val="ru-RU"/>
        </w:rPr>
        <w:t xml:space="preserve"> </w:t>
      </w:r>
      <w:r w:rsidRPr="00B248DF">
        <w:rPr>
          <w:rFonts w:ascii="Times New Roman" w:hAnsi="Times New Roman" w:cs="Times New Roman"/>
          <w:b/>
          <w:i/>
          <w:lang w:val="ru-RU"/>
        </w:rPr>
        <w:t>В итоге общая площадь жилищного фонда на расчетный срок составит 49,52 тыс. кв</w:t>
      </w:r>
      <w:proofErr w:type="gramStart"/>
      <w:r w:rsidRPr="00B248DF">
        <w:rPr>
          <w:rFonts w:ascii="Times New Roman" w:hAnsi="Times New Roman" w:cs="Times New Roman"/>
          <w:b/>
          <w:i/>
          <w:lang w:val="ru-RU"/>
        </w:rPr>
        <w:t>.м</w:t>
      </w:r>
      <w:proofErr w:type="gramEnd"/>
      <w:r w:rsidRPr="00B248DF">
        <w:rPr>
          <w:rFonts w:ascii="Times New Roman" w:hAnsi="Times New Roman" w:cs="Times New Roman"/>
          <w:b/>
          <w:i/>
          <w:lang w:val="ru-RU"/>
        </w:rPr>
        <w:t>, что обеспечит  увеличение жилого фонда поселения на 9,3% по сравнению  с современным состоянием.</w:t>
      </w:r>
    </w:p>
    <w:p w:rsidR="00870C69" w:rsidRPr="008B37CF" w:rsidRDefault="00870C69" w:rsidP="008B37CF">
      <w:pPr>
        <w:pStyle w:val="afc"/>
        <w:spacing w:line="319" w:lineRule="auto"/>
        <w:ind w:left="0" w:firstLine="284"/>
        <w:rPr>
          <w:rFonts w:ascii="Times New Roman" w:hAnsi="Times New Roman" w:cs="Times New Roman"/>
          <w:b/>
          <w:i/>
          <w:lang w:val="ru-RU"/>
        </w:rPr>
      </w:pPr>
    </w:p>
    <w:p w:rsidR="00DF5D60" w:rsidRPr="00D6719A" w:rsidRDefault="00DF5D60" w:rsidP="00F66954">
      <w:pPr>
        <w:spacing w:line="276" w:lineRule="auto"/>
        <w:ind w:left="0"/>
        <w:rPr>
          <w:rFonts w:ascii="Times New Roman" w:hAnsi="Times New Roman"/>
          <w:b/>
          <w:lang w:val="ru-RU"/>
        </w:rPr>
      </w:pPr>
      <w:r w:rsidRPr="00D6719A">
        <w:rPr>
          <w:rFonts w:ascii="Times New Roman" w:hAnsi="Times New Roman"/>
          <w:b/>
          <w:lang w:val="ru-RU"/>
        </w:rPr>
        <w:t xml:space="preserve">Современное состояние и </w:t>
      </w:r>
      <w:r w:rsidRPr="00F66954">
        <w:rPr>
          <w:rFonts w:ascii="Times New Roman" w:hAnsi="Times New Roman"/>
          <w:b/>
          <w:i/>
          <w:lang w:val="ru-RU"/>
        </w:rPr>
        <w:t>проектируемые</w:t>
      </w:r>
      <w:r w:rsidRPr="00D6719A">
        <w:rPr>
          <w:rFonts w:ascii="Times New Roman" w:hAnsi="Times New Roman"/>
          <w:b/>
          <w:lang w:val="ru-RU"/>
        </w:rPr>
        <w:t xml:space="preserve"> показатели жилищного фонда  </w:t>
      </w:r>
      <w:r>
        <w:rPr>
          <w:rFonts w:ascii="Times New Roman" w:hAnsi="Times New Roman"/>
          <w:b/>
          <w:lang w:val="ru-RU"/>
        </w:rPr>
        <w:t>Отрадовского</w:t>
      </w:r>
      <w:r w:rsidRPr="00D6719A">
        <w:rPr>
          <w:rFonts w:ascii="Times New Roman" w:hAnsi="Times New Roman"/>
          <w:b/>
          <w:lang w:val="ru-RU"/>
        </w:rPr>
        <w:t xml:space="preserve"> сельского поселения</w:t>
      </w:r>
      <w:r w:rsidR="00F66954">
        <w:rPr>
          <w:rFonts w:ascii="Times New Roman" w:hAnsi="Times New Roman"/>
          <w:b/>
          <w:lang w:val="ru-RU"/>
        </w:rPr>
        <w:t>.</w:t>
      </w:r>
    </w:p>
    <w:p w:rsidR="008B37CF" w:rsidRDefault="00DF5D60" w:rsidP="00546E90">
      <w:pPr>
        <w:spacing w:line="319" w:lineRule="auto"/>
        <w:ind w:firstLine="284"/>
        <w:jc w:val="right"/>
        <w:rPr>
          <w:rFonts w:ascii="Times New Roman" w:hAnsi="Times New Roman"/>
          <w:lang w:val="ru-RU"/>
        </w:rPr>
      </w:pPr>
      <w:r w:rsidRPr="00F66954">
        <w:rPr>
          <w:rFonts w:ascii="Times New Roman" w:hAnsi="Times New Roman"/>
          <w:lang w:val="ru-RU"/>
        </w:rPr>
        <w:t>Таблица</w:t>
      </w:r>
      <w:r w:rsidR="007A71E6">
        <w:rPr>
          <w:rFonts w:ascii="Times New Roman" w:hAnsi="Times New Roman"/>
          <w:lang w:val="ru-RU"/>
        </w:rPr>
        <w:t xml:space="preserve"> </w:t>
      </w:r>
      <w:r w:rsidR="0026706E">
        <w:rPr>
          <w:rFonts w:ascii="Times New Roman" w:hAnsi="Times New Roman"/>
          <w:lang w:val="ru-RU"/>
        </w:rPr>
        <w:t>12</w:t>
      </w:r>
    </w:p>
    <w:tbl>
      <w:tblPr>
        <w:tblW w:w="10176" w:type="dxa"/>
        <w:jc w:val="center"/>
        <w:tblLayout w:type="fixed"/>
        <w:tblCellMar>
          <w:left w:w="0" w:type="dxa"/>
          <w:right w:w="0" w:type="dxa"/>
        </w:tblCellMar>
        <w:tblLook w:val="04A0"/>
      </w:tblPr>
      <w:tblGrid>
        <w:gridCol w:w="411"/>
        <w:gridCol w:w="1947"/>
        <w:gridCol w:w="709"/>
        <w:gridCol w:w="850"/>
        <w:gridCol w:w="677"/>
        <w:gridCol w:w="850"/>
        <w:gridCol w:w="741"/>
        <w:gridCol w:w="889"/>
        <w:gridCol w:w="646"/>
        <w:gridCol w:w="709"/>
        <w:gridCol w:w="851"/>
        <w:gridCol w:w="896"/>
      </w:tblGrid>
      <w:tr w:rsidR="008B37CF" w:rsidRPr="00E23A50" w:rsidTr="0026706E">
        <w:trPr>
          <w:trHeight w:val="542"/>
          <w:jc w:val="center"/>
        </w:trPr>
        <w:tc>
          <w:tcPr>
            <w:tcW w:w="4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B37CF" w:rsidRPr="008B37CF" w:rsidRDefault="008B37CF" w:rsidP="00982C14">
            <w:pPr>
              <w:ind w:left="0"/>
              <w:jc w:val="center"/>
              <w:rPr>
                <w:rFonts w:ascii="Times New Roman" w:eastAsiaTheme="minorEastAsia" w:hAnsi="Times New Roman" w:cs="Times New Roman"/>
                <w:lang w:val="ru-RU" w:eastAsia="ru-RU" w:bidi="ar-SA"/>
              </w:rPr>
            </w:pPr>
          </w:p>
          <w:p w:rsidR="008B37CF" w:rsidRPr="008B37CF" w:rsidRDefault="008B37CF" w:rsidP="00982C14">
            <w:pPr>
              <w:ind w:left="0"/>
              <w:jc w:val="center"/>
              <w:rPr>
                <w:rFonts w:ascii="Times New Roman" w:eastAsiaTheme="minorEastAsia" w:hAnsi="Times New Roman" w:cs="Times New Roman"/>
                <w:lang w:val="ru-RU" w:eastAsia="ru-RU" w:bidi="ar-SA"/>
              </w:rPr>
            </w:pPr>
          </w:p>
          <w:p w:rsidR="008B37CF" w:rsidRPr="008B37CF" w:rsidRDefault="008B37CF" w:rsidP="00982C14">
            <w:pPr>
              <w:ind w:left="0"/>
              <w:jc w:val="center"/>
              <w:rPr>
                <w:rFonts w:ascii="Times New Roman" w:eastAsiaTheme="minorEastAsia" w:hAnsi="Times New Roman" w:cs="Times New Roman"/>
                <w:lang w:val="ru-RU" w:eastAsia="ru-RU" w:bidi="ar-SA"/>
              </w:rPr>
            </w:pPr>
          </w:p>
          <w:p w:rsidR="008B37CF" w:rsidRPr="008B37CF" w:rsidRDefault="008B37CF" w:rsidP="00982C14">
            <w:pPr>
              <w:ind w:left="0"/>
              <w:jc w:val="center"/>
              <w:rPr>
                <w:rFonts w:ascii="Times New Roman" w:eastAsiaTheme="minorEastAsia" w:hAnsi="Times New Roman" w:cs="Times New Roman"/>
                <w:lang w:val="ru-RU" w:eastAsia="ru-RU" w:bidi="ar-SA"/>
              </w:rPr>
            </w:pPr>
          </w:p>
          <w:p w:rsidR="008B37CF" w:rsidRPr="008B37CF" w:rsidRDefault="008B37CF" w:rsidP="00982C14">
            <w:pPr>
              <w:ind w:left="0"/>
              <w:jc w:val="center"/>
              <w:rPr>
                <w:rFonts w:ascii="Times New Roman" w:eastAsiaTheme="minorEastAsia" w:hAnsi="Times New Roman" w:cs="Times New Roman"/>
                <w:lang w:val="ru-RU" w:eastAsia="ru-RU" w:bidi="ar-SA"/>
              </w:rPr>
            </w:pPr>
          </w:p>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 xml:space="preserve">№ </w:t>
            </w:r>
            <w:proofErr w:type="gramStart"/>
            <w:r w:rsidRPr="008B37CF">
              <w:rPr>
                <w:rFonts w:ascii="Times New Roman" w:eastAsiaTheme="minorEastAsia" w:hAnsi="Times New Roman" w:cs="Times New Roman"/>
                <w:lang w:val="ru-RU" w:eastAsia="ru-RU" w:bidi="ar-SA"/>
              </w:rPr>
              <w:t>п</w:t>
            </w:r>
            <w:proofErr w:type="gramEnd"/>
            <w:r w:rsidRPr="008B37CF">
              <w:rPr>
                <w:rFonts w:ascii="Times New Roman" w:eastAsiaTheme="minorEastAsia" w:hAnsi="Times New Roman" w:cs="Times New Roman"/>
                <w:lang w:val="ru-RU" w:eastAsia="ru-RU" w:bidi="ar-SA"/>
              </w:rPr>
              <w:t>/п</w:t>
            </w:r>
          </w:p>
        </w:tc>
        <w:tc>
          <w:tcPr>
            <w:tcW w:w="19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lang w:val="ru-RU" w:eastAsia="ru-RU" w:bidi="ar-SA"/>
              </w:rPr>
            </w:pPr>
          </w:p>
          <w:p w:rsidR="008B37CF" w:rsidRPr="008B37CF" w:rsidRDefault="008B37CF" w:rsidP="00982C14">
            <w:pPr>
              <w:ind w:left="0"/>
              <w:jc w:val="center"/>
              <w:rPr>
                <w:rFonts w:ascii="Times New Roman" w:eastAsiaTheme="minorEastAsia" w:hAnsi="Times New Roman" w:cs="Times New Roman"/>
                <w:lang w:val="ru-RU" w:eastAsia="ru-RU" w:bidi="ar-SA"/>
              </w:rPr>
            </w:pPr>
          </w:p>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Населенный</w:t>
            </w:r>
          </w:p>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пункт</w:t>
            </w:r>
          </w:p>
        </w:tc>
        <w:tc>
          <w:tcPr>
            <w:tcW w:w="2236"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8B37CF" w:rsidRPr="008B37CF" w:rsidRDefault="008B37CF" w:rsidP="00982C14">
            <w:pPr>
              <w:ind w:left="0"/>
              <w:jc w:val="center"/>
              <w:rPr>
                <w:rFonts w:ascii="Times New Roman" w:eastAsiaTheme="minorEastAsia" w:hAnsi="Times New Roman" w:cs="Times New Roman"/>
                <w:b/>
                <w:lang w:val="ru-RU" w:eastAsia="ru-RU" w:bidi="ar-SA"/>
              </w:rPr>
            </w:pPr>
            <w:r w:rsidRPr="008B37CF">
              <w:rPr>
                <w:rFonts w:ascii="Times New Roman" w:eastAsiaTheme="minorEastAsia" w:hAnsi="Times New Roman" w:cs="Times New Roman"/>
                <w:b/>
                <w:lang w:val="ru-RU" w:eastAsia="ru-RU" w:bidi="ar-SA"/>
              </w:rPr>
              <w:t>Существующий</w:t>
            </w:r>
          </w:p>
          <w:p w:rsidR="008B37CF" w:rsidRPr="008B37CF" w:rsidRDefault="00DB7412" w:rsidP="00DB7412">
            <w:pPr>
              <w:ind w:left="0"/>
              <w:rPr>
                <w:rFonts w:ascii="Times New Roman" w:eastAsiaTheme="minorEastAsia" w:hAnsi="Times New Roman" w:cs="Times New Roman"/>
                <w:lang w:val="ru-RU" w:eastAsia="ru-RU" w:bidi="ar-SA"/>
              </w:rPr>
            </w:pPr>
            <w:r>
              <w:rPr>
                <w:rFonts w:ascii="Times New Roman" w:eastAsiaTheme="minorEastAsia" w:hAnsi="Times New Roman" w:cs="Times New Roman"/>
                <w:lang w:val="ru-RU" w:eastAsia="ru-RU" w:bidi="ar-SA"/>
              </w:rPr>
              <w:t>жилой фонд по стр-</w:t>
            </w:r>
            <w:r w:rsidR="008B37CF" w:rsidRPr="008B37CF">
              <w:rPr>
                <w:rFonts w:ascii="Times New Roman" w:eastAsiaTheme="minorEastAsia" w:hAnsi="Times New Roman" w:cs="Times New Roman"/>
                <w:lang w:val="ru-RU" w:eastAsia="ru-RU" w:bidi="ar-SA"/>
              </w:rPr>
              <w:t>ре</w:t>
            </w:r>
            <w:r>
              <w:rPr>
                <w:rFonts w:ascii="Times New Roman" w:eastAsiaTheme="minorEastAsia" w:hAnsi="Times New Roman" w:cs="Times New Roman"/>
                <w:lang w:val="ru-RU" w:eastAsia="ru-RU" w:bidi="ar-SA"/>
              </w:rPr>
              <w:t xml:space="preserve"> застройки, </w:t>
            </w:r>
            <w:r w:rsidR="008B37CF" w:rsidRPr="008B37CF">
              <w:rPr>
                <w:rFonts w:ascii="Times New Roman" w:eastAsiaTheme="minorEastAsia" w:hAnsi="Times New Roman" w:cs="Times New Roman"/>
                <w:lang w:val="ru-RU" w:eastAsia="ru-RU" w:bidi="ar-SA"/>
              </w:rPr>
              <w:t>тыс</w:t>
            </w:r>
            <w:proofErr w:type="gramStart"/>
            <w:r w:rsidR="008B37CF" w:rsidRPr="008B37CF">
              <w:rPr>
                <w:rFonts w:ascii="Times New Roman" w:eastAsiaTheme="minorEastAsia" w:hAnsi="Times New Roman" w:cs="Times New Roman"/>
                <w:lang w:val="ru-RU" w:eastAsia="ru-RU" w:bidi="ar-SA"/>
              </w:rPr>
              <w:t>.м</w:t>
            </w:r>
            <w:proofErr w:type="gramEnd"/>
            <w:r w:rsidR="008B37CF" w:rsidRPr="008B37CF">
              <w:rPr>
                <w:rFonts w:ascii="Times New Roman" w:eastAsiaTheme="minorEastAsia" w:hAnsi="Times New Roman" w:cs="Times New Roman"/>
                <w:vertAlign w:val="superscript"/>
                <w:lang w:val="ru-RU" w:eastAsia="ru-RU" w:bidi="ar-SA"/>
              </w:rPr>
              <w:t>2</w:t>
            </w:r>
          </w:p>
        </w:tc>
        <w:tc>
          <w:tcPr>
            <w:tcW w:w="850" w:type="dxa"/>
            <w:vMerge w:val="restart"/>
            <w:tcBorders>
              <w:top w:val="single" w:sz="4" w:space="0" w:color="auto"/>
              <w:left w:val="nil"/>
              <w:right w:val="single" w:sz="4" w:space="0" w:color="auto"/>
            </w:tcBorders>
            <w:shd w:val="clear" w:color="auto" w:fill="auto"/>
            <w:hideMark/>
          </w:tcPr>
          <w:p w:rsidR="008B37CF" w:rsidRPr="008B37CF" w:rsidRDefault="008B37CF" w:rsidP="00982C14">
            <w:pPr>
              <w:ind w:left="0"/>
              <w:jc w:val="center"/>
              <w:rPr>
                <w:rFonts w:ascii="Times New Roman" w:eastAsiaTheme="minorEastAsia" w:hAnsi="Times New Roman" w:cs="Times New Roman"/>
                <w:b/>
                <w:lang w:val="ru-RU" w:eastAsia="ru-RU" w:bidi="ar-SA"/>
              </w:rPr>
            </w:pPr>
            <w:r w:rsidRPr="008B37CF">
              <w:rPr>
                <w:rFonts w:ascii="Times New Roman" w:eastAsiaTheme="minorEastAsia" w:hAnsi="Times New Roman" w:cs="Times New Roman"/>
                <w:b/>
                <w:lang w:val="ru-RU" w:eastAsia="ru-RU" w:bidi="ar-SA"/>
              </w:rPr>
              <w:t>Сущ.</w:t>
            </w:r>
          </w:p>
          <w:p w:rsidR="008B37CF" w:rsidRPr="008B37CF" w:rsidRDefault="008B37CF" w:rsidP="00982C14">
            <w:pPr>
              <w:ind w:left="0"/>
              <w:jc w:val="center"/>
              <w:rPr>
                <w:rFonts w:ascii="Times New Roman" w:eastAsiaTheme="minorEastAsia" w:hAnsi="Times New Roman" w:cs="Times New Roman"/>
                <w:b/>
                <w:lang w:val="ru-RU" w:eastAsia="ru-RU" w:bidi="ar-SA"/>
              </w:rPr>
            </w:pPr>
            <w:r w:rsidRPr="008B37CF">
              <w:rPr>
                <w:rFonts w:ascii="Times New Roman" w:eastAsiaTheme="minorEastAsia" w:hAnsi="Times New Roman" w:cs="Times New Roman"/>
                <w:b/>
                <w:lang w:val="ru-RU" w:eastAsia="ru-RU" w:bidi="ar-SA"/>
              </w:rPr>
              <w:t>сохр.</w:t>
            </w:r>
          </w:p>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жилой</w:t>
            </w:r>
          </w:p>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 xml:space="preserve">фонд, </w:t>
            </w:r>
          </w:p>
          <w:p w:rsidR="008B37CF" w:rsidRPr="008B37CF" w:rsidRDefault="008B37CF" w:rsidP="00982C14">
            <w:pPr>
              <w:ind w:left="0"/>
              <w:jc w:val="center"/>
              <w:rPr>
                <w:rFonts w:ascii="Times New Roman" w:eastAsiaTheme="minorEastAsia" w:hAnsi="Times New Roman" w:cs="Times New Roman"/>
                <w:lang w:val="ru-RU" w:eastAsia="ru-RU" w:bidi="ar-SA"/>
              </w:rPr>
            </w:pPr>
          </w:p>
          <w:p w:rsidR="008B37CF" w:rsidRPr="008B37CF" w:rsidRDefault="008B37CF" w:rsidP="00982C14">
            <w:pPr>
              <w:ind w:left="0"/>
              <w:jc w:val="center"/>
              <w:rPr>
                <w:rFonts w:ascii="Times New Roman" w:eastAsiaTheme="minorEastAsia" w:hAnsi="Times New Roman" w:cs="Times New Roman"/>
                <w:lang w:val="ru-RU" w:eastAsia="ru-RU" w:bidi="ar-SA"/>
              </w:rPr>
            </w:pPr>
          </w:p>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тыс</w:t>
            </w:r>
            <w:proofErr w:type="gramStart"/>
            <w:r w:rsidRPr="008B37CF">
              <w:rPr>
                <w:rFonts w:ascii="Times New Roman" w:eastAsiaTheme="minorEastAsia" w:hAnsi="Times New Roman" w:cs="Times New Roman"/>
                <w:lang w:val="ru-RU" w:eastAsia="ru-RU" w:bidi="ar-SA"/>
              </w:rPr>
              <w:t>.м</w:t>
            </w:r>
            <w:proofErr w:type="gramEnd"/>
            <w:r w:rsidRPr="008B37CF">
              <w:rPr>
                <w:rFonts w:ascii="Times New Roman" w:eastAsiaTheme="minorEastAsia" w:hAnsi="Times New Roman" w:cs="Times New Roman"/>
                <w:vertAlign w:val="superscript"/>
                <w:lang w:val="ru-RU" w:eastAsia="ru-RU" w:bidi="ar-SA"/>
              </w:rPr>
              <w:t>2</w:t>
            </w:r>
          </w:p>
        </w:tc>
        <w:tc>
          <w:tcPr>
            <w:tcW w:w="2985" w:type="dxa"/>
            <w:gridSpan w:val="4"/>
            <w:tcBorders>
              <w:top w:val="single" w:sz="4" w:space="0" w:color="auto"/>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b/>
                <w:lang w:val="ru-RU" w:eastAsia="ru-RU" w:bidi="ar-SA"/>
              </w:rPr>
            </w:pPr>
            <w:r w:rsidRPr="008B37CF">
              <w:rPr>
                <w:rFonts w:ascii="Times New Roman" w:eastAsiaTheme="minorEastAsia" w:hAnsi="Times New Roman" w:cs="Times New Roman"/>
                <w:b/>
                <w:lang w:val="ru-RU" w:eastAsia="ru-RU" w:bidi="ar-SA"/>
              </w:rPr>
              <w:t>Проектируемый</w:t>
            </w:r>
          </w:p>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жилой фонд,   (тыс</w:t>
            </w:r>
            <w:proofErr w:type="gramStart"/>
            <w:r w:rsidRPr="008B37CF">
              <w:rPr>
                <w:rFonts w:ascii="Times New Roman" w:eastAsiaTheme="minorEastAsia" w:hAnsi="Times New Roman" w:cs="Times New Roman"/>
                <w:lang w:val="ru-RU" w:eastAsia="ru-RU" w:bidi="ar-SA"/>
              </w:rPr>
              <w:t>.м</w:t>
            </w:r>
            <w:proofErr w:type="gramEnd"/>
            <w:r w:rsidRPr="008B37CF">
              <w:rPr>
                <w:rFonts w:ascii="Times New Roman" w:eastAsiaTheme="minorEastAsia" w:hAnsi="Times New Roman" w:cs="Times New Roman"/>
                <w:vertAlign w:val="superscript"/>
                <w:lang w:val="ru-RU" w:eastAsia="ru-RU" w:bidi="ar-SA"/>
              </w:rPr>
              <w:t>2</w:t>
            </w:r>
            <w:r w:rsidRPr="008B37CF">
              <w:rPr>
                <w:rFonts w:ascii="Times New Roman" w:eastAsiaTheme="minorEastAsia" w:hAnsi="Times New Roman" w:cs="Times New Roman"/>
                <w:lang w:val="ru-RU" w:eastAsia="ru-RU" w:bidi="ar-SA"/>
              </w:rPr>
              <w:t>)</w:t>
            </w:r>
          </w:p>
        </w:tc>
        <w:tc>
          <w:tcPr>
            <w:tcW w:w="851" w:type="dxa"/>
            <w:vMerge w:val="restart"/>
            <w:tcBorders>
              <w:top w:val="single" w:sz="4" w:space="0" w:color="auto"/>
              <w:left w:val="single" w:sz="4" w:space="0" w:color="auto"/>
              <w:right w:val="single" w:sz="4" w:space="0" w:color="auto"/>
            </w:tcBorders>
            <w:shd w:val="clear" w:color="auto" w:fill="auto"/>
            <w:hideMark/>
          </w:tcPr>
          <w:p w:rsidR="008B37CF" w:rsidRPr="008B37CF" w:rsidRDefault="008B37CF" w:rsidP="00982C14">
            <w:pPr>
              <w:ind w:left="0"/>
              <w:jc w:val="center"/>
              <w:rPr>
                <w:rFonts w:ascii="Times New Roman" w:eastAsiaTheme="minorEastAsia" w:hAnsi="Times New Roman" w:cs="Times New Roman"/>
                <w:b/>
                <w:lang w:val="ru-RU" w:eastAsia="ru-RU" w:bidi="ar-SA"/>
              </w:rPr>
            </w:pPr>
            <w:r w:rsidRPr="008B37CF">
              <w:rPr>
                <w:rFonts w:ascii="Times New Roman" w:eastAsiaTheme="minorEastAsia" w:hAnsi="Times New Roman" w:cs="Times New Roman"/>
                <w:b/>
                <w:lang w:val="ru-RU" w:eastAsia="ru-RU" w:bidi="ar-SA"/>
              </w:rPr>
              <w:t>Итого</w:t>
            </w:r>
          </w:p>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нового стр-ва</w:t>
            </w:r>
          </w:p>
          <w:p w:rsidR="008B37CF" w:rsidRPr="008B37CF" w:rsidRDefault="008B37CF" w:rsidP="00982C14">
            <w:pPr>
              <w:ind w:left="0"/>
              <w:jc w:val="center"/>
              <w:rPr>
                <w:rFonts w:ascii="Times New Roman" w:eastAsiaTheme="minorEastAsia" w:hAnsi="Times New Roman" w:cs="Times New Roman"/>
                <w:lang w:val="ru-RU" w:eastAsia="ru-RU" w:bidi="ar-SA"/>
              </w:rPr>
            </w:pPr>
          </w:p>
          <w:p w:rsidR="008B37CF" w:rsidRPr="008B37CF" w:rsidRDefault="008B37CF" w:rsidP="00982C14">
            <w:pPr>
              <w:ind w:left="0"/>
              <w:jc w:val="center"/>
              <w:rPr>
                <w:rFonts w:ascii="Times New Roman" w:eastAsiaTheme="minorEastAsia" w:hAnsi="Times New Roman" w:cs="Times New Roman"/>
                <w:lang w:val="ru-RU" w:eastAsia="ru-RU" w:bidi="ar-SA"/>
              </w:rPr>
            </w:pPr>
          </w:p>
          <w:p w:rsidR="008B37CF" w:rsidRPr="008B37CF" w:rsidRDefault="008B37CF" w:rsidP="00982C14">
            <w:pPr>
              <w:ind w:left="0"/>
              <w:jc w:val="center"/>
              <w:rPr>
                <w:rFonts w:ascii="Times New Roman" w:eastAsiaTheme="minorEastAsia" w:hAnsi="Times New Roman" w:cs="Times New Roman"/>
                <w:lang w:val="ru-RU" w:eastAsia="ru-RU" w:bidi="ar-SA"/>
              </w:rPr>
            </w:pPr>
          </w:p>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тыс</w:t>
            </w:r>
            <w:proofErr w:type="gramStart"/>
            <w:r w:rsidRPr="008B37CF">
              <w:rPr>
                <w:rFonts w:ascii="Times New Roman" w:eastAsiaTheme="minorEastAsia" w:hAnsi="Times New Roman" w:cs="Times New Roman"/>
                <w:lang w:val="ru-RU" w:eastAsia="ru-RU" w:bidi="ar-SA"/>
              </w:rPr>
              <w:t>.м</w:t>
            </w:r>
            <w:proofErr w:type="gramEnd"/>
            <w:r w:rsidRPr="008B37CF">
              <w:rPr>
                <w:rFonts w:ascii="Times New Roman" w:eastAsiaTheme="minorEastAsia" w:hAnsi="Times New Roman" w:cs="Times New Roman"/>
                <w:vertAlign w:val="superscript"/>
                <w:lang w:val="ru-RU" w:eastAsia="ru-RU" w:bidi="ar-SA"/>
              </w:rPr>
              <w:t>2</w:t>
            </w:r>
          </w:p>
        </w:tc>
        <w:tc>
          <w:tcPr>
            <w:tcW w:w="896" w:type="dxa"/>
            <w:vMerge w:val="restart"/>
            <w:tcBorders>
              <w:top w:val="single" w:sz="4" w:space="0" w:color="auto"/>
              <w:left w:val="single" w:sz="4" w:space="0" w:color="auto"/>
              <w:right w:val="single" w:sz="4" w:space="0" w:color="auto"/>
            </w:tcBorders>
            <w:shd w:val="clear" w:color="auto" w:fill="auto"/>
            <w:hideMark/>
          </w:tcPr>
          <w:p w:rsidR="008B37CF" w:rsidRPr="008B37CF" w:rsidRDefault="008B37CF" w:rsidP="00982C14">
            <w:pPr>
              <w:ind w:left="0"/>
              <w:jc w:val="center"/>
              <w:rPr>
                <w:rFonts w:ascii="Times New Roman" w:eastAsiaTheme="minorEastAsia" w:hAnsi="Times New Roman" w:cs="Times New Roman"/>
                <w:b/>
                <w:lang w:val="ru-RU" w:eastAsia="ru-RU" w:bidi="ar-SA"/>
              </w:rPr>
            </w:pPr>
            <w:r w:rsidRPr="008B37CF">
              <w:rPr>
                <w:rFonts w:ascii="Times New Roman" w:eastAsiaTheme="minorEastAsia" w:hAnsi="Times New Roman" w:cs="Times New Roman"/>
                <w:b/>
                <w:lang w:val="ru-RU" w:eastAsia="ru-RU" w:bidi="ar-SA"/>
              </w:rPr>
              <w:t>Итого</w:t>
            </w:r>
          </w:p>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по</w:t>
            </w:r>
          </w:p>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насел</w:t>
            </w:r>
            <w:proofErr w:type="gramStart"/>
            <w:r w:rsidRPr="008B37CF">
              <w:rPr>
                <w:rFonts w:ascii="Times New Roman" w:eastAsiaTheme="minorEastAsia" w:hAnsi="Times New Roman" w:cs="Times New Roman"/>
                <w:lang w:val="ru-RU" w:eastAsia="ru-RU" w:bidi="ar-SA"/>
              </w:rPr>
              <w:t>.</w:t>
            </w:r>
            <w:proofErr w:type="gramEnd"/>
            <w:r w:rsidRPr="008B37CF">
              <w:rPr>
                <w:rFonts w:ascii="Times New Roman" w:eastAsiaTheme="minorEastAsia" w:hAnsi="Times New Roman" w:cs="Times New Roman"/>
                <w:lang w:val="ru-RU" w:eastAsia="ru-RU" w:bidi="ar-SA"/>
              </w:rPr>
              <w:t xml:space="preserve"> </w:t>
            </w:r>
            <w:proofErr w:type="gramStart"/>
            <w:r w:rsidRPr="008B37CF">
              <w:rPr>
                <w:rFonts w:ascii="Times New Roman" w:eastAsiaTheme="minorEastAsia" w:hAnsi="Times New Roman" w:cs="Times New Roman"/>
                <w:lang w:val="ru-RU" w:eastAsia="ru-RU" w:bidi="ar-SA"/>
              </w:rPr>
              <w:t>п</w:t>
            </w:r>
            <w:proofErr w:type="gramEnd"/>
            <w:r w:rsidRPr="008B37CF">
              <w:rPr>
                <w:rFonts w:ascii="Times New Roman" w:eastAsiaTheme="minorEastAsia" w:hAnsi="Times New Roman" w:cs="Times New Roman"/>
                <w:lang w:val="ru-RU" w:eastAsia="ru-RU" w:bidi="ar-SA"/>
              </w:rPr>
              <w:t>ункту</w:t>
            </w:r>
          </w:p>
          <w:p w:rsidR="008B37CF" w:rsidRPr="008B37CF" w:rsidRDefault="008B37CF" w:rsidP="00982C14">
            <w:pPr>
              <w:ind w:left="0"/>
              <w:jc w:val="center"/>
              <w:rPr>
                <w:rFonts w:ascii="Times New Roman" w:eastAsiaTheme="minorEastAsia" w:hAnsi="Times New Roman" w:cs="Times New Roman"/>
                <w:lang w:val="ru-RU" w:eastAsia="ru-RU" w:bidi="ar-SA"/>
              </w:rPr>
            </w:pPr>
          </w:p>
          <w:p w:rsidR="008B37CF" w:rsidRPr="008B37CF" w:rsidRDefault="008B37CF" w:rsidP="00982C14">
            <w:pPr>
              <w:ind w:left="0"/>
              <w:jc w:val="center"/>
              <w:rPr>
                <w:rFonts w:ascii="Times New Roman" w:eastAsiaTheme="minorEastAsia" w:hAnsi="Times New Roman" w:cs="Times New Roman"/>
                <w:lang w:val="ru-RU" w:eastAsia="ru-RU" w:bidi="ar-SA"/>
              </w:rPr>
            </w:pPr>
          </w:p>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тыс. м</w:t>
            </w:r>
            <w:proofErr w:type="gramStart"/>
            <w:r w:rsidRPr="008B37CF">
              <w:rPr>
                <w:rFonts w:ascii="Times New Roman" w:eastAsiaTheme="minorEastAsia" w:hAnsi="Times New Roman" w:cs="Times New Roman"/>
                <w:vertAlign w:val="superscript"/>
                <w:lang w:val="ru-RU" w:eastAsia="ru-RU" w:bidi="ar-SA"/>
              </w:rPr>
              <w:t>2</w:t>
            </w:r>
            <w:proofErr w:type="gramEnd"/>
          </w:p>
        </w:tc>
      </w:tr>
      <w:tr w:rsidR="008B37CF" w:rsidRPr="008B37CF" w:rsidTr="0026706E">
        <w:trPr>
          <w:trHeight w:val="169"/>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8B37CF" w:rsidRPr="008B37CF" w:rsidRDefault="008B37CF" w:rsidP="00982C14">
            <w:pPr>
              <w:ind w:left="0"/>
              <w:jc w:val="left"/>
              <w:rPr>
                <w:rFonts w:ascii="Times New Roman" w:eastAsiaTheme="minorEastAsia" w:hAnsi="Times New Roman" w:cs="Times New Roman"/>
                <w:highlight w:val="yellow"/>
                <w:lang w:val="ru-RU" w:eastAsia="ru-RU" w:bidi="ar-SA"/>
              </w:rPr>
            </w:pPr>
          </w:p>
        </w:tc>
        <w:tc>
          <w:tcPr>
            <w:tcW w:w="1947" w:type="dxa"/>
            <w:vMerge/>
            <w:tcBorders>
              <w:top w:val="single" w:sz="4" w:space="0" w:color="auto"/>
              <w:left w:val="single" w:sz="4" w:space="0" w:color="auto"/>
              <w:bottom w:val="single" w:sz="4" w:space="0" w:color="000000"/>
              <w:right w:val="single" w:sz="4" w:space="0" w:color="auto"/>
            </w:tcBorders>
            <w:vAlign w:val="center"/>
            <w:hideMark/>
          </w:tcPr>
          <w:p w:rsidR="008B37CF" w:rsidRPr="008B37CF" w:rsidRDefault="008B37CF" w:rsidP="00982C14">
            <w:pPr>
              <w:ind w:left="0"/>
              <w:jc w:val="left"/>
              <w:rPr>
                <w:rFonts w:ascii="Times New Roman" w:eastAsiaTheme="minorEastAsia" w:hAnsi="Times New Roman" w:cs="Times New Roman"/>
                <w:highlight w:val="yellow"/>
                <w:lang w:val="ru-RU" w:eastAsia="ru-RU" w:bidi="ar-SA"/>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rsidR="008B37CF" w:rsidRPr="008B37CF" w:rsidRDefault="008B37CF" w:rsidP="00982C14">
            <w:pPr>
              <w:ind w:left="0"/>
              <w:jc w:val="left"/>
              <w:rPr>
                <w:rFonts w:ascii="Times New Roman" w:eastAsiaTheme="minorEastAsia" w:hAnsi="Times New Roman" w:cs="Times New Roman"/>
                <w:highlight w:val="yellow"/>
                <w:lang w:val="ru-RU" w:eastAsia="ru-RU" w:bidi="ar-SA"/>
              </w:rPr>
            </w:pPr>
          </w:p>
        </w:tc>
        <w:tc>
          <w:tcPr>
            <w:tcW w:w="850" w:type="dxa"/>
            <w:vMerge/>
            <w:tcBorders>
              <w:left w:val="nil"/>
              <w:right w:val="single" w:sz="4" w:space="0" w:color="auto"/>
            </w:tcBorders>
            <w:shd w:val="clear" w:color="auto" w:fill="auto"/>
            <w:vAlign w:val="bottom"/>
            <w:hideMark/>
          </w:tcPr>
          <w:p w:rsidR="008B37CF" w:rsidRPr="008B37CF" w:rsidRDefault="008B37CF" w:rsidP="00982C14">
            <w:pPr>
              <w:ind w:left="0"/>
              <w:jc w:val="center"/>
              <w:rPr>
                <w:rFonts w:ascii="Times New Roman" w:eastAsiaTheme="minorEastAsia" w:hAnsi="Times New Roman" w:cs="Times New Roman"/>
                <w:highlight w:val="yellow"/>
                <w:lang w:val="ru-RU" w:eastAsia="ru-RU" w:bidi="ar-SA"/>
              </w:rPr>
            </w:pPr>
          </w:p>
        </w:tc>
        <w:tc>
          <w:tcPr>
            <w:tcW w:w="2276" w:type="dxa"/>
            <w:gridSpan w:val="3"/>
            <w:tcBorders>
              <w:top w:val="single" w:sz="4" w:space="0" w:color="auto"/>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highlight w:val="yellow"/>
                <w:lang w:val="ru-RU" w:eastAsia="ru-RU" w:bidi="ar-SA"/>
              </w:rPr>
            </w:pPr>
            <w:r w:rsidRPr="008B37CF">
              <w:rPr>
                <w:rFonts w:ascii="Times New Roman" w:eastAsiaTheme="minorEastAsia" w:hAnsi="Times New Roman" w:cs="Times New Roman"/>
                <w:lang w:val="ru-RU" w:eastAsia="ru-RU" w:bidi="ar-SA"/>
              </w:rPr>
              <w:t>1-я очередь</w:t>
            </w:r>
          </w:p>
        </w:tc>
        <w:tc>
          <w:tcPr>
            <w:tcW w:w="709" w:type="dxa"/>
            <w:vMerge w:val="restart"/>
            <w:tcBorders>
              <w:top w:val="nil"/>
              <w:left w:val="single" w:sz="4" w:space="0" w:color="auto"/>
              <w:right w:val="single" w:sz="4" w:space="0" w:color="auto"/>
            </w:tcBorders>
            <w:shd w:val="clear" w:color="auto" w:fill="auto"/>
            <w:hideMark/>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Расч.</w:t>
            </w:r>
          </w:p>
          <w:p w:rsidR="008B37CF" w:rsidRPr="008B37CF" w:rsidRDefault="008B37CF" w:rsidP="00982C14">
            <w:pPr>
              <w:ind w:left="0"/>
              <w:jc w:val="center"/>
              <w:rPr>
                <w:rFonts w:ascii="Times New Roman" w:eastAsiaTheme="minorEastAsia" w:hAnsi="Times New Roman" w:cs="Times New Roman"/>
                <w:lang w:val="ru-RU" w:eastAsia="ru-RU" w:bidi="ar-SA"/>
              </w:rPr>
            </w:pPr>
            <w:proofErr w:type="gramStart"/>
            <w:r w:rsidRPr="008B37CF">
              <w:rPr>
                <w:rFonts w:ascii="Times New Roman" w:eastAsiaTheme="minorEastAsia" w:hAnsi="Times New Roman" w:cs="Times New Roman"/>
                <w:lang w:val="ru-RU" w:eastAsia="ru-RU" w:bidi="ar-SA"/>
              </w:rPr>
              <w:t>c</w:t>
            </w:r>
            <w:proofErr w:type="gramEnd"/>
            <w:r w:rsidRPr="008B37CF">
              <w:rPr>
                <w:rFonts w:ascii="Times New Roman" w:eastAsiaTheme="minorEastAsia" w:hAnsi="Times New Roman" w:cs="Times New Roman"/>
                <w:lang w:val="ru-RU" w:eastAsia="ru-RU" w:bidi="ar-SA"/>
              </w:rPr>
              <w:t>рок</w:t>
            </w:r>
          </w:p>
          <w:p w:rsidR="008B37CF" w:rsidRPr="008B37CF" w:rsidRDefault="008B37CF" w:rsidP="00982C14">
            <w:pPr>
              <w:ind w:left="0"/>
              <w:jc w:val="center"/>
              <w:rPr>
                <w:rFonts w:ascii="Times New Roman" w:eastAsiaTheme="minorEastAsia" w:hAnsi="Times New Roman" w:cs="Times New Roman"/>
                <w:highlight w:val="yellow"/>
                <w:lang w:val="ru-RU" w:eastAsia="ru-RU" w:bidi="ar-SA"/>
              </w:rPr>
            </w:pPr>
          </w:p>
        </w:tc>
        <w:tc>
          <w:tcPr>
            <w:tcW w:w="851" w:type="dxa"/>
            <w:vMerge/>
            <w:tcBorders>
              <w:left w:val="single" w:sz="4" w:space="0" w:color="auto"/>
              <w:right w:val="single" w:sz="4" w:space="0" w:color="auto"/>
            </w:tcBorders>
            <w:vAlign w:val="center"/>
            <w:hideMark/>
          </w:tcPr>
          <w:p w:rsidR="008B37CF" w:rsidRPr="008B37CF" w:rsidRDefault="008B37CF" w:rsidP="00982C14">
            <w:pPr>
              <w:ind w:left="0"/>
              <w:jc w:val="left"/>
              <w:rPr>
                <w:rFonts w:ascii="Times New Roman" w:eastAsiaTheme="minorEastAsia" w:hAnsi="Times New Roman" w:cs="Times New Roman"/>
                <w:highlight w:val="yellow"/>
                <w:lang w:val="ru-RU" w:eastAsia="ru-RU" w:bidi="ar-SA"/>
              </w:rPr>
            </w:pPr>
          </w:p>
        </w:tc>
        <w:tc>
          <w:tcPr>
            <w:tcW w:w="896" w:type="dxa"/>
            <w:vMerge/>
            <w:tcBorders>
              <w:left w:val="single" w:sz="4" w:space="0" w:color="auto"/>
              <w:right w:val="single" w:sz="4" w:space="0" w:color="auto"/>
            </w:tcBorders>
            <w:vAlign w:val="center"/>
            <w:hideMark/>
          </w:tcPr>
          <w:p w:rsidR="008B37CF" w:rsidRPr="008B37CF" w:rsidRDefault="008B37CF" w:rsidP="00982C14">
            <w:pPr>
              <w:ind w:left="0"/>
              <w:jc w:val="left"/>
              <w:rPr>
                <w:rFonts w:ascii="Times New Roman" w:eastAsiaTheme="minorEastAsia" w:hAnsi="Times New Roman" w:cs="Times New Roman"/>
                <w:highlight w:val="yellow"/>
                <w:lang w:val="ru-RU" w:eastAsia="ru-RU" w:bidi="ar-SA"/>
              </w:rPr>
            </w:pPr>
          </w:p>
        </w:tc>
      </w:tr>
      <w:tr w:rsidR="008B37CF" w:rsidRPr="008B37CF" w:rsidTr="0026706E">
        <w:trPr>
          <w:trHeight w:val="1022"/>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8B37CF" w:rsidRPr="008B37CF" w:rsidRDefault="008B37CF" w:rsidP="00982C14">
            <w:pPr>
              <w:ind w:left="0"/>
              <w:jc w:val="left"/>
              <w:rPr>
                <w:rFonts w:ascii="Times New Roman" w:eastAsiaTheme="minorEastAsia" w:hAnsi="Times New Roman" w:cs="Times New Roman"/>
                <w:highlight w:val="yellow"/>
                <w:lang w:val="ru-RU" w:eastAsia="ru-RU" w:bidi="ar-SA"/>
              </w:rPr>
            </w:pPr>
          </w:p>
        </w:tc>
        <w:tc>
          <w:tcPr>
            <w:tcW w:w="1947" w:type="dxa"/>
            <w:vMerge/>
            <w:tcBorders>
              <w:top w:val="single" w:sz="4" w:space="0" w:color="auto"/>
              <w:left w:val="single" w:sz="4" w:space="0" w:color="auto"/>
              <w:bottom w:val="single" w:sz="4" w:space="0" w:color="000000"/>
              <w:right w:val="single" w:sz="4" w:space="0" w:color="auto"/>
            </w:tcBorders>
            <w:vAlign w:val="center"/>
            <w:hideMark/>
          </w:tcPr>
          <w:p w:rsidR="008B37CF" w:rsidRPr="008B37CF" w:rsidRDefault="008B37CF" w:rsidP="00982C14">
            <w:pPr>
              <w:ind w:left="0"/>
              <w:jc w:val="left"/>
              <w:rPr>
                <w:rFonts w:ascii="Times New Roman" w:eastAsiaTheme="minorEastAsia" w:hAnsi="Times New Roman" w:cs="Times New Roman"/>
                <w:highlight w:val="yellow"/>
                <w:lang w:val="ru-RU" w:eastAsia="ru-RU" w:bidi="ar-SA"/>
              </w:rPr>
            </w:pPr>
          </w:p>
        </w:tc>
        <w:tc>
          <w:tcPr>
            <w:tcW w:w="709" w:type="dxa"/>
            <w:tcBorders>
              <w:top w:val="single" w:sz="4" w:space="0" w:color="auto"/>
              <w:left w:val="single" w:sz="4" w:space="0" w:color="auto"/>
              <w:bottom w:val="single" w:sz="4" w:space="0" w:color="000000"/>
              <w:right w:val="single" w:sz="4" w:space="0" w:color="auto"/>
            </w:tcBorders>
            <w:hideMark/>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Инд.</w:t>
            </w:r>
          </w:p>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жил.</w:t>
            </w:r>
          </w:p>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дома</w:t>
            </w:r>
          </w:p>
          <w:p w:rsidR="008B37CF" w:rsidRPr="008B37CF" w:rsidRDefault="008B37CF" w:rsidP="00982C14">
            <w:pPr>
              <w:ind w:left="0"/>
              <w:jc w:val="left"/>
              <w:rPr>
                <w:rFonts w:ascii="Times New Roman" w:eastAsiaTheme="minorEastAsia" w:hAnsi="Times New Roman" w:cs="Times New Roman"/>
                <w:lang w:val="ru-RU" w:eastAsia="ru-RU" w:bidi="ar-SA"/>
              </w:rPr>
            </w:pPr>
          </w:p>
        </w:tc>
        <w:tc>
          <w:tcPr>
            <w:tcW w:w="850" w:type="dxa"/>
            <w:tcBorders>
              <w:top w:val="single" w:sz="4" w:space="0" w:color="auto"/>
              <w:left w:val="single" w:sz="4" w:space="0" w:color="auto"/>
              <w:bottom w:val="single" w:sz="4" w:space="0" w:color="000000"/>
              <w:right w:val="single" w:sz="4" w:space="0" w:color="auto"/>
            </w:tcBorders>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Много</w:t>
            </w:r>
          </w:p>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квар.</w:t>
            </w:r>
          </w:p>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жилые</w:t>
            </w:r>
          </w:p>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дома</w:t>
            </w:r>
          </w:p>
        </w:tc>
        <w:tc>
          <w:tcPr>
            <w:tcW w:w="677" w:type="dxa"/>
            <w:tcBorders>
              <w:top w:val="single" w:sz="4" w:space="0" w:color="auto"/>
              <w:left w:val="single" w:sz="4" w:space="0" w:color="auto"/>
              <w:bottom w:val="single" w:sz="4" w:space="0" w:color="auto"/>
              <w:right w:val="single" w:sz="4" w:space="0" w:color="auto"/>
            </w:tcBorders>
          </w:tcPr>
          <w:p w:rsidR="008B37CF" w:rsidRPr="008B37CF" w:rsidRDefault="008B37CF" w:rsidP="00982C14">
            <w:pPr>
              <w:ind w:left="0"/>
              <w:jc w:val="center"/>
              <w:rPr>
                <w:rFonts w:ascii="Times New Roman" w:eastAsiaTheme="minorEastAsia" w:hAnsi="Times New Roman" w:cs="Times New Roman"/>
                <w:b/>
                <w:lang w:val="ru-RU" w:eastAsia="ru-RU" w:bidi="ar-SA"/>
              </w:rPr>
            </w:pPr>
            <w:r w:rsidRPr="008B37CF">
              <w:rPr>
                <w:rFonts w:ascii="Times New Roman" w:eastAsiaTheme="minorEastAsia" w:hAnsi="Times New Roman" w:cs="Times New Roman"/>
                <w:b/>
                <w:lang w:val="ru-RU" w:eastAsia="ru-RU" w:bidi="ar-SA"/>
              </w:rPr>
              <w:t>Всего</w:t>
            </w:r>
          </w:p>
          <w:p w:rsidR="008B37CF" w:rsidRPr="008B37CF" w:rsidRDefault="008B37CF" w:rsidP="00982C14">
            <w:pPr>
              <w:ind w:left="0"/>
              <w:jc w:val="center"/>
              <w:rPr>
                <w:rFonts w:ascii="Times New Roman" w:eastAsiaTheme="minorEastAsia" w:hAnsi="Times New Roman" w:cs="Times New Roman"/>
                <w:lang w:val="ru-RU" w:eastAsia="ru-RU" w:bidi="ar-SA"/>
              </w:rPr>
            </w:pPr>
          </w:p>
          <w:p w:rsidR="008B37CF" w:rsidRPr="008B37CF" w:rsidRDefault="008B37CF" w:rsidP="00982C14">
            <w:pPr>
              <w:ind w:left="0"/>
              <w:jc w:val="center"/>
              <w:rPr>
                <w:rFonts w:ascii="Times New Roman" w:eastAsiaTheme="minorEastAsia" w:hAnsi="Times New Roman" w:cs="Times New Roman"/>
                <w:lang w:val="ru-RU" w:eastAsia="ru-RU" w:bidi="ar-SA"/>
              </w:rPr>
            </w:pPr>
          </w:p>
          <w:p w:rsidR="008B37CF" w:rsidRPr="008B37CF" w:rsidRDefault="008B37CF" w:rsidP="00982C14">
            <w:pPr>
              <w:ind w:left="0"/>
              <w:jc w:val="center"/>
              <w:rPr>
                <w:rFonts w:ascii="Times New Roman" w:eastAsiaTheme="minorEastAsia" w:hAnsi="Times New Roman" w:cs="Times New Roman"/>
                <w:lang w:val="ru-RU" w:eastAsia="ru-RU" w:bidi="ar-SA"/>
              </w:rPr>
            </w:pPr>
          </w:p>
        </w:tc>
        <w:tc>
          <w:tcPr>
            <w:tcW w:w="850" w:type="dxa"/>
            <w:vMerge/>
            <w:tcBorders>
              <w:left w:val="nil"/>
              <w:bottom w:val="single" w:sz="4" w:space="0" w:color="auto"/>
              <w:right w:val="single" w:sz="4" w:space="0" w:color="auto"/>
            </w:tcBorders>
            <w:shd w:val="clear" w:color="auto" w:fill="auto"/>
            <w:vAlign w:val="bottom"/>
            <w:hideMark/>
          </w:tcPr>
          <w:p w:rsidR="008B37CF" w:rsidRPr="008B37CF" w:rsidRDefault="008B37CF" w:rsidP="00982C14">
            <w:pPr>
              <w:ind w:left="0"/>
              <w:jc w:val="center"/>
              <w:rPr>
                <w:rFonts w:ascii="Times New Roman" w:eastAsiaTheme="minorEastAsia" w:hAnsi="Times New Roman" w:cs="Times New Roman"/>
                <w:highlight w:val="yellow"/>
                <w:lang w:val="ru-RU" w:eastAsia="ru-RU" w:bidi="ar-SA"/>
              </w:rPr>
            </w:pPr>
          </w:p>
        </w:tc>
        <w:tc>
          <w:tcPr>
            <w:tcW w:w="741" w:type="dxa"/>
            <w:tcBorders>
              <w:top w:val="single" w:sz="4" w:space="0" w:color="auto"/>
              <w:left w:val="nil"/>
              <w:bottom w:val="single" w:sz="4" w:space="0" w:color="auto"/>
              <w:right w:val="single" w:sz="4" w:space="0" w:color="auto"/>
            </w:tcBorders>
            <w:shd w:val="clear" w:color="auto" w:fill="auto"/>
          </w:tcPr>
          <w:p w:rsidR="008B37CF" w:rsidRPr="008B37CF" w:rsidRDefault="008B37CF" w:rsidP="00982C14">
            <w:pPr>
              <w:ind w:left="0"/>
              <w:jc w:val="center"/>
              <w:rPr>
                <w:rFonts w:ascii="Times New Roman" w:eastAsiaTheme="minorEastAsia" w:hAnsi="Times New Roman" w:cs="Times New Roman"/>
                <w:lang w:val="ru-RU" w:eastAsia="ru-RU" w:bidi="ar-SA"/>
              </w:rPr>
            </w:pPr>
            <w:proofErr w:type="gramStart"/>
            <w:r w:rsidRPr="008B37CF">
              <w:rPr>
                <w:rFonts w:ascii="Times New Roman" w:eastAsiaTheme="minorEastAsia" w:hAnsi="Times New Roman" w:cs="Times New Roman"/>
                <w:lang w:val="ru-RU" w:eastAsia="ru-RU" w:bidi="ar-SA"/>
              </w:rPr>
              <w:t>Муни-ципальный</w:t>
            </w:r>
            <w:proofErr w:type="gramEnd"/>
          </w:p>
        </w:tc>
        <w:tc>
          <w:tcPr>
            <w:tcW w:w="889" w:type="dxa"/>
            <w:tcBorders>
              <w:top w:val="single" w:sz="4" w:space="0" w:color="auto"/>
              <w:left w:val="nil"/>
              <w:bottom w:val="single" w:sz="4" w:space="0" w:color="auto"/>
              <w:right w:val="single" w:sz="4" w:space="0" w:color="auto"/>
            </w:tcBorders>
            <w:shd w:val="clear" w:color="auto" w:fill="auto"/>
          </w:tcPr>
          <w:p w:rsidR="008B37CF" w:rsidRPr="008B37CF" w:rsidRDefault="008B37CF" w:rsidP="00982C14">
            <w:pPr>
              <w:ind w:left="0"/>
              <w:jc w:val="center"/>
              <w:rPr>
                <w:rFonts w:ascii="Times New Roman" w:eastAsiaTheme="minorEastAsia" w:hAnsi="Times New Roman" w:cs="Times New Roman"/>
                <w:lang w:val="ru-RU" w:eastAsia="ru-RU" w:bidi="ar-SA"/>
              </w:rPr>
            </w:pPr>
            <w:proofErr w:type="gramStart"/>
            <w:r w:rsidRPr="008B37CF">
              <w:rPr>
                <w:rFonts w:ascii="Times New Roman" w:eastAsiaTheme="minorEastAsia" w:hAnsi="Times New Roman" w:cs="Times New Roman"/>
                <w:lang w:val="ru-RU" w:eastAsia="ru-RU" w:bidi="ar-SA"/>
              </w:rPr>
              <w:t>Част-ный</w:t>
            </w:r>
            <w:proofErr w:type="gramEnd"/>
          </w:p>
        </w:tc>
        <w:tc>
          <w:tcPr>
            <w:tcW w:w="646" w:type="dxa"/>
            <w:tcBorders>
              <w:top w:val="single" w:sz="4" w:space="0" w:color="auto"/>
              <w:left w:val="nil"/>
              <w:bottom w:val="single" w:sz="4" w:space="0" w:color="auto"/>
              <w:right w:val="single" w:sz="4" w:space="0" w:color="auto"/>
            </w:tcBorders>
            <w:shd w:val="clear" w:color="auto" w:fill="auto"/>
          </w:tcPr>
          <w:p w:rsidR="008B37CF" w:rsidRPr="008B37CF" w:rsidRDefault="008B37CF" w:rsidP="00982C14">
            <w:pPr>
              <w:ind w:left="0"/>
              <w:jc w:val="center"/>
              <w:rPr>
                <w:rFonts w:ascii="Times New Roman" w:eastAsiaTheme="minorEastAsia" w:hAnsi="Times New Roman" w:cs="Times New Roman"/>
                <w:b/>
                <w:lang w:val="ru-RU" w:eastAsia="ru-RU" w:bidi="ar-SA"/>
              </w:rPr>
            </w:pPr>
            <w:r w:rsidRPr="008B37CF">
              <w:rPr>
                <w:rFonts w:ascii="Times New Roman" w:eastAsiaTheme="minorEastAsia" w:hAnsi="Times New Roman" w:cs="Times New Roman"/>
                <w:b/>
                <w:lang w:val="ru-RU" w:eastAsia="ru-RU" w:bidi="ar-SA"/>
              </w:rPr>
              <w:t>Всего</w:t>
            </w:r>
          </w:p>
        </w:tc>
        <w:tc>
          <w:tcPr>
            <w:tcW w:w="709" w:type="dxa"/>
            <w:vMerge/>
            <w:tcBorders>
              <w:top w:val="nil"/>
              <w:left w:val="single" w:sz="4" w:space="0" w:color="auto"/>
              <w:bottom w:val="single" w:sz="4" w:space="0" w:color="auto"/>
              <w:right w:val="single" w:sz="4" w:space="0" w:color="auto"/>
            </w:tcBorders>
            <w:shd w:val="clear" w:color="auto" w:fill="auto"/>
            <w:hideMark/>
          </w:tcPr>
          <w:p w:rsidR="008B37CF" w:rsidRPr="008B37CF" w:rsidRDefault="008B37CF" w:rsidP="00982C14">
            <w:pPr>
              <w:ind w:left="0"/>
              <w:jc w:val="left"/>
              <w:rPr>
                <w:rFonts w:ascii="Times New Roman" w:eastAsiaTheme="minorEastAsia" w:hAnsi="Times New Roman" w:cs="Times New Roman"/>
                <w:highlight w:val="yellow"/>
                <w:lang w:val="ru-RU" w:eastAsia="ru-RU" w:bidi="ar-SA"/>
              </w:rPr>
            </w:pPr>
          </w:p>
        </w:tc>
        <w:tc>
          <w:tcPr>
            <w:tcW w:w="851" w:type="dxa"/>
            <w:vMerge/>
            <w:tcBorders>
              <w:left w:val="single" w:sz="4" w:space="0" w:color="auto"/>
              <w:bottom w:val="single" w:sz="4" w:space="0" w:color="auto"/>
              <w:right w:val="single" w:sz="4" w:space="0" w:color="auto"/>
            </w:tcBorders>
            <w:vAlign w:val="center"/>
            <w:hideMark/>
          </w:tcPr>
          <w:p w:rsidR="008B37CF" w:rsidRPr="008B37CF" w:rsidRDefault="008B37CF" w:rsidP="00982C14">
            <w:pPr>
              <w:ind w:left="0"/>
              <w:jc w:val="left"/>
              <w:rPr>
                <w:rFonts w:ascii="Times New Roman" w:eastAsiaTheme="minorEastAsia" w:hAnsi="Times New Roman" w:cs="Times New Roman"/>
                <w:highlight w:val="yellow"/>
                <w:lang w:val="ru-RU" w:eastAsia="ru-RU" w:bidi="ar-SA"/>
              </w:rPr>
            </w:pPr>
          </w:p>
        </w:tc>
        <w:tc>
          <w:tcPr>
            <w:tcW w:w="896" w:type="dxa"/>
            <w:vMerge/>
            <w:tcBorders>
              <w:left w:val="single" w:sz="4" w:space="0" w:color="auto"/>
              <w:bottom w:val="single" w:sz="4" w:space="0" w:color="auto"/>
              <w:right w:val="single" w:sz="4" w:space="0" w:color="auto"/>
            </w:tcBorders>
            <w:vAlign w:val="center"/>
            <w:hideMark/>
          </w:tcPr>
          <w:p w:rsidR="008B37CF" w:rsidRPr="008B37CF" w:rsidRDefault="008B37CF" w:rsidP="00982C14">
            <w:pPr>
              <w:ind w:left="0"/>
              <w:jc w:val="left"/>
              <w:rPr>
                <w:rFonts w:ascii="Times New Roman" w:eastAsiaTheme="minorEastAsia" w:hAnsi="Times New Roman" w:cs="Times New Roman"/>
                <w:highlight w:val="yellow"/>
                <w:lang w:val="ru-RU" w:eastAsia="ru-RU" w:bidi="ar-SA"/>
              </w:rPr>
            </w:pPr>
          </w:p>
        </w:tc>
      </w:tr>
      <w:tr w:rsidR="008B37CF" w:rsidRPr="008B37CF" w:rsidTr="0026706E">
        <w:trPr>
          <w:trHeight w:val="153"/>
          <w:jc w:val="center"/>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1</w:t>
            </w:r>
          </w:p>
        </w:tc>
        <w:tc>
          <w:tcPr>
            <w:tcW w:w="1947" w:type="dxa"/>
            <w:tcBorders>
              <w:top w:val="nil"/>
              <w:left w:val="nil"/>
              <w:bottom w:val="single" w:sz="4" w:space="0" w:color="auto"/>
              <w:right w:val="single" w:sz="4" w:space="0" w:color="auto"/>
            </w:tcBorders>
            <w:shd w:val="clear" w:color="auto" w:fill="auto"/>
            <w:vAlign w:val="bottom"/>
            <w:hideMark/>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2</w:t>
            </w:r>
          </w:p>
        </w:tc>
        <w:tc>
          <w:tcPr>
            <w:tcW w:w="709" w:type="dxa"/>
            <w:tcBorders>
              <w:top w:val="nil"/>
              <w:left w:val="nil"/>
              <w:bottom w:val="single" w:sz="4" w:space="0" w:color="auto"/>
              <w:right w:val="single" w:sz="4" w:space="0" w:color="auto"/>
            </w:tcBorders>
            <w:shd w:val="clear" w:color="auto" w:fill="auto"/>
            <w:vAlign w:val="bottom"/>
            <w:hideMark/>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3</w:t>
            </w:r>
          </w:p>
        </w:tc>
        <w:tc>
          <w:tcPr>
            <w:tcW w:w="850" w:type="dxa"/>
            <w:tcBorders>
              <w:top w:val="nil"/>
              <w:left w:val="nil"/>
              <w:bottom w:val="single" w:sz="4" w:space="0" w:color="auto"/>
              <w:right w:val="single" w:sz="4" w:space="0" w:color="auto"/>
            </w:tcBorders>
            <w:shd w:val="clear" w:color="auto" w:fill="auto"/>
            <w:vAlign w:val="bottom"/>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4</w:t>
            </w:r>
          </w:p>
        </w:tc>
        <w:tc>
          <w:tcPr>
            <w:tcW w:w="677" w:type="dxa"/>
            <w:tcBorders>
              <w:top w:val="single" w:sz="4" w:space="0" w:color="auto"/>
              <w:left w:val="nil"/>
              <w:bottom w:val="single" w:sz="4" w:space="0" w:color="auto"/>
              <w:right w:val="single" w:sz="4" w:space="0" w:color="auto"/>
            </w:tcBorders>
            <w:shd w:val="clear" w:color="auto" w:fill="auto"/>
            <w:vAlign w:val="bottom"/>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6</w:t>
            </w:r>
          </w:p>
        </w:tc>
        <w:tc>
          <w:tcPr>
            <w:tcW w:w="741" w:type="dxa"/>
            <w:tcBorders>
              <w:top w:val="single" w:sz="4" w:space="0" w:color="auto"/>
              <w:left w:val="nil"/>
              <w:bottom w:val="single" w:sz="4" w:space="0" w:color="auto"/>
              <w:right w:val="single" w:sz="4" w:space="0" w:color="auto"/>
            </w:tcBorders>
            <w:shd w:val="clear" w:color="auto" w:fill="auto"/>
            <w:vAlign w:val="bottom"/>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7</w:t>
            </w:r>
          </w:p>
        </w:tc>
        <w:tc>
          <w:tcPr>
            <w:tcW w:w="889" w:type="dxa"/>
            <w:tcBorders>
              <w:top w:val="single" w:sz="4" w:space="0" w:color="auto"/>
              <w:left w:val="nil"/>
              <w:bottom w:val="single" w:sz="4" w:space="0" w:color="auto"/>
              <w:right w:val="single" w:sz="4" w:space="0" w:color="auto"/>
            </w:tcBorders>
            <w:shd w:val="clear" w:color="auto" w:fill="auto"/>
            <w:vAlign w:val="bottom"/>
            <w:hideMark/>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8</w:t>
            </w:r>
          </w:p>
        </w:tc>
        <w:tc>
          <w:tcPr>
            <w:tcW w:w="646" w:type="dxa"/>
            <w:tcBorders>
              <w:top w:val="single" w:sz="4" w:space="0" w:color="auto"/>
              <w:left w:val="nil"/>
              <w:bottom w:val="single" w:sz="4" w:space="0" w:color="auto"/>
              <w:right w:val="single" w:sz="4" w:space="0" w:color="auto"/>
            </w:tcBorders>
            <w:shd w:val="clear" w:color="auto" w:fill="auto"/>
            <w:vAlign w:val="bottom"/>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9</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11</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12</w:t>
            </w:r>
          </w:p>
        </w:tc>
      </w:tr>
      <w:tr w:rsidR="008B37CF" w:rsidRPr="008B37CF" w:rsidTr="0026706E">
        <w:trPr>
          <w:trHeight w:val="300"/>
          <w:jc w:val="center"/>
        </w:trPr>
        <w:tc>
          <w:tcPr>
            <w:tcW w:w="411" w:type="dxa"/>
            <w:tcBorders>
              <w:top w:val="nil"/>
              <w:left w:val="single" w:sz="4" w:space="0" w:color="auto"/>
              <w:bottom w:val="single" w:sz="4" w:space="0" w:color="auto"/>
              <w:right w:val="single" w:sz="4" w:space="0" w:color="auto"/>
            </w:tcBorders>
            <w:shd w:val="clear" w:color="auto" w:fill="auto"/>
            <w:hideMark/>
          </w:tcPr>
          <w:p w:rsidR="008B37CF" w:rsidRPr="008B37CF" w:rsidRDefault="008B37CF" w:rsidP="00982C14">
            <w:pPr>
              <w:ind w:left="0"/>
              <w:contextualSpacing/>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1</w:t>
            </w:r>
          </w:p>
        </w:tc>
        <w:tc>
          <w:tcPr>
            <w:tcW w:w="1947" w:type="dxa"/>
            <w:tcBorders>
              <w:top w:val="nil"/>
              <w:left w:val="nil"/>
              <w:bottom w:val="single" w:sz="4" w:space="0" w:color="auto"/>
              <w:right w:val="single" w:sz="4" w:space="0" w:color="auto"/>
            </w:tcBorders>
            <w:shd w:val="clear" w:color="auto" w:fill="auto"/>
            <w:vAlign w:val="bottom"/>
            <w:hideMark/>
          </w:tcPr>
          <w:p w:rsidR="008B37CF" w:rsidRPr="008B37CF" w:rsidRDefault="008B37CF" w:rsidP="0026706E">
            <w:pPr>
              <w:ind w:left="142"/>
              <w:rPr>
                <w:rFonts w:ascii="Times New Roman" w:hAnsi="Times New Roman" w:cs="Times New Roman"/>
                <w:b/>
              </w:rPr>
            </w:pPr>
            <w:r w:rsidRPr="008B37CF">
              <w:rPr>
                <w:rFonts w:ascii="Times New Roman" w:hAnsi="Times New Roman" w:cs="Times New Roman"/>
                <w:b/>
              </w:rPr>
              <w:t>с.Отрадовка</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15,07</w:t>
            </w:r>
          </w:p>
        </w:tc>
        <w:tc>
          <w:tcPr>
            <w:tcW w:w="850"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0</w:t>
            </w:r>
          </w:p>
        </w:tc>
        <w:tc>
          <w:tcPr>
            <w:tcW w:w="677"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15,07</w:t>
            </w:r>
          </w:p>
        </w:tc>
        <w:tc>
          <w:tcPr>
            <w:tcW w:w="850"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15,01</w:t>
            </w:r>
          </w:p>
        </w:tc>
        <w:tc>
          <w:tcPr>
            <w:tcW w:w="741"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0,11</w:t>
            </w:r>
          </w:p>
        </w:tc>
        <w:tc>
          <w:tcPr>
            <w:tcW w:w="88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0,31</w:t>
            </w:r>
          </w:p>
        </w:tc>
        <w:tc>
          <w:tcPr>
            <w:tcW w:w="646"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0,42</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0,94</w:t>
            </w:r>
          </w:p>
        </w:tc>
        <w:tc>
          <w:tcPr>
            <w:tcW w:w="851"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1,36</w:t>
            </w:r>
          </w:p>
        </w:tc>
        <w:tc>
          <w:tcPr>
            <w:tcW w:w="896"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16,37</w:t>
            </w:r>
          </w:p>
        </w:tc>
      </w:tr>
      <w:tr w:rsidR="008B37CF" w:rsidRPr="008B37CF" w:rsidTr="0026706E">
        <w:trPr>
          <w:trHeight w:val="235"/>
          <w:jc w:val="center"/>
        </w:trPr>
        <w:tc>
          <w:tcPr>
            <w:tcW w:w="411" w:type="dxa"/>
            <w:tcBorders>
              <w:top w:val="nil"/>
              <w:left w:val="single" w:sz="4" w:space="0" w:color="auto"/>
              <w:bottom w:val="single" w:sz="4" w:space="0" w:color="auto"/>
              <w:right w:val="single" w:sz="4" w:space="0" w:color="auto"/>
            </w:tcBorders>
            <w:shd w:val="clear" w:color="auto" w:fill="auto"/>
            <w:hideMark/>
          </w:tcPr>
          <w:p w:rsidR="008B37CF" w:rsidRPr="008B37CF" w:rsidRDefault="008B37CF" w:rsidP="00982C14">
            <w:pPr>
              <w:ind w:left="0"/>
              <w:contextualSpacing/>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2</w:t>
            </w:r>
          </w:p>
        </w:tc>
        <w:tc>
          <w:tcPr>
            <w:tcW w:w="1947" w:type="dxa"/>
            <w:tcBorders>
              <w:top w:val="nil"/>
              <w:left w:val="nil"/>
              <w:bottom w:val="single" w:sz="4" w:space="0" w:color="auto"/>
              <w:right w:val="single" w:sz="4" w:space="0" w:color="auto"/>
            </w:tcBorders>
            <w:shd w:val="clear" w:color="auto" w:fill="auto"/>
            <w:vAlign w:val="bottom"/>
            <w:hideMark/>
          </w:tcPr>
          <w:p w:rsidR="008B37CF" w:rsidRPr="008B37CF" w:rsidRDefault="008B37CF" w:rsidP="0026706E">
            <w:pPr>
              <w:ind w:left="142"/>
              <w:rPr>
                <w:rFonts w:ascii="Times New Roman" w:hAnsi="Times New Roman" w:cs="Times New Roman"/>
              </w:rPr>
            </w:pPr>
            <w:r w:rsidRPr="008B37CF">
              <w:rPr>
                <w:rFonts w:ascii="Times New Roman" w:hAnsi="Times New Roman" w:cs="Times New Roman"/>
              </w:rPr>
              <w:t>с.Орловка</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16,86</w:t>
            </w:r>
          </w:p>
        </w:tc>
        <w:tc>
          <w:tcPr>
            <w:tcW w:w="850"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0</w:t>
            </w:r>
          </w:p>
        </w:tc>
        <w:tc>
          <w:tcPr>
            <w:tcW w:w="677"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16,86</w:t>
            </w:r>
          </w:p>
        </w:tc>
        <w:tc>
          <w:tcPr>
            <w:tcW w:w="850"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16,07</w:t>
            </w:r>
          </w:p>
        </w:tc>
        <w:tc>
          <w:tcPr>
            <w:tcW w:w="741"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0,90</w:t>
            </w:r>
          </w:p>
        </w:tc>
        <w:tc>
          <w:tcPr>
            <w:tcW w:w="88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0,39</w:t>
            </w:r>
          </w:p>
        </w:tc>
        <w:tc>
          <w:tcPr>
            <w:tcW w:w="646"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1,29</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1,17</w:t>
            </w:r>
          </w:p>
        </w:tc>
        <w:tc>
          <w:tcPr>
            <w:tcW w:w="851"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2,46</w:t>
            </w:r>
          </w:p>
        </w:tc>
        <w:tc>
          <w:tcPr>
            <w:tcW w:w="896"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18,53</w:t>
            </w:r>
          </w:p>
        </w:tc>
      </w:tr>
      <w:tr w:rsidR="008B37CF" w:rsidRPr="008B37CF" w:rsidTr="0026706E">
        <w:trPr>
          <w:trHeight w:val="235"/>
          <w:jc w:val="center"/>
        </w:trPr>
        <w:tc>
          <w:tcPr>
            <w:tcW w:w="411" w:type="dxa"/>
            <w:tcBorders>
              <w:top w:val="nil"/>
              <w:left w:val="single" w:sz="4" w:space="0" w:color="auto"/>
              <w:bottom w:val="single" w:sz="4" w:space="0" w:color="auto"/>
              <w:right w:val="single" w:sz="4" w:space="0" w:color="auto"/>
            </w:tcBorders>
            <w:shd w:val="clear" w:color="auto" w:fill="auto"/>
            <w:hideMark/>
          </w:tcPr>
          <w:p w:rsidR="008B37CF" w:rsidRPr="008B37CF" w:rsidRDefault="008B37CF" w:rsidP="00982C14">
            <w:pPr>
              <w:ind w:left="0"/>
              <w:contextualSpacing/>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3</w:t>
            </w:r>
          </w:p>
        </w:tc>
        <w:tc>
          <w:tcPr>
            <w:tcW w:w="1947" w:type="dxa"/>
            <w:tcBorders>
              <w:top w:val="nil"/>
              <w:left w:val="nil"/>
              <w:bottom w:val="single" w:sz="4" w:space="0" w:color="auto"/>
              <w:right w:val="single" w:sz="4" w:space="0" w:color="auto"/>
            </w:tcBorders>
            <w:shd w:val="clear" w:color="auto" w:fill="auto"/>
            <w:vAlign w:val="bottom"/>
            <w:hideMark/>
          </w:tcPr>
          <w:p w:rsidR="008B37CF" w:rsidRPr="008B37CF" w:rsidRDefault="008B37CF" w:rsidP="0026706E">
            <w:pPr>
              <w:ind w:left="142"/>
              <w:rPr>
                <w:rFonts w:ascii="Times New Roman" w:hAnsi="Times New Roman" w:cs="Times New Roman"/>
              </w:rPr>
            </w:pPr>
            <w:r w:rsidRPr="008B37CF">
              <w:rPr>
                <w:rFonts w:ascii="Times New Roman" w:hAnsi="Times New Roman" w:cs="Times New Roman"/>
              </w:rPr>
              <w:t>х.Григорьевка</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4,45</w:t>
            </w:r>
          </w:p>
        </w:tc>
        <w:tc>
          <w:tcPr>
            <w:tcW w:w="850"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0</w:t>
            </w:r>
          </w:p>
        </w:tc>
        <w:tc>
          <w:tcPr>
            <w:tcW w:w="677"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4,45</w:t>
            </w:r>
          </w:p>
        </w:tc>
        <w:tc>
          <w:tcPr>
            <w:tcW w:w="850"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4,45</w:t>
            </w:r>
          </w:p>
        </w:tc>
        <w:tc>
          <w:tcPr>
            <w:tcW w:w="741"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0,05</w:t>
            </w:r>
          </w:p>
        </w:tc>
        <w:tc>
          <w:tcPr>
            <w:tcW w:w="88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0,09</w:t>
            </w:r>
          </w:p>
        </w:tc>
        <w:tc>
          <w:tcPr>
            <w:tcW w:w="646"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0,14</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0,28</w:t>
            </w:r>
          </w:p>
        </w:tc>
        <w:tc>
          <w:tcPr>
            <w:tcW w:w="851"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0,42</w:t>
            </w:r>
          </w:p>
        </w:tc>
        <w:tc>
          <w:tcPr>
            <w:tcW w:w="896"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4,87</w:t>
            </w:r>
          </w:p>
        </w:tc>
      </w:tr>
      <w:tr w:rsidR="008B37CF" w:rsidRPr="008B37CF" w:rsidTr="0026706E">
        <w:trPr>
          <w:trHeight w:val="235"/>
          <w:jc w:val="center"/>
        </w:trPr>
        <w:tc>
          <w:tcPr>
            <w:tcW w:w="411" w:type="dxa"/>
            <w:tcBorders>
              <w:top w:val="nil"/>
              <w:left w:val="single" w:sz="4" w:space="0" w:color="auto"/>
              <w:bottom w:val="single" w:sz="4" w:space="0" w:color="auto"/>
              <w:right w:val="single" w:sz="4" w:space="0" w:color="auto"/>
            </w:tcBorders>
            <w:shd w:val="clear" w:color="auto" w:fill="auto"/>
            <w:hideMark/>
          </w:tcPr>
          <w:p w:rsidR="008B37CF" w:rsidRPr="008B37CF" w:rsidRDefault="008B37CF" w:rsidP="00982C14">
            <w:pPr>
              <w:ind w:left="0"/>
              <w:contextualSpacing/>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4</w:t>
            </w:r>
          </w:p>
        </w:tc>
        <w:tc>
          <w:tcPr>
            <w:tcW w:w="1947" w:type="dxa"/>
            <w:tcBorders>
              <w:top w:val="nil"/>
              <w:left w:val="nil"/>
              <w:bottom w:val="single" w:sz="4" w:space="0" w:color="auto"/>
              <w:right w:val="single" w:sz="4" w:space="0" w:color="auto"/>
            </w:tcBorders>
            <w:shd w:val="clear" w:color="auto" w:fill="auto"/>
            <w:vAlign w:val="bottom"/>
            <w:hideMark/>
          </w:tcPr>
          <w:p w:rsidR="008B37CF" w:rsidRPr="008B37CF" w:rsidRDefault="008B37CF" w:rsidP="0026706E">
            <w:pPr>
              <w:ind w:left="142"/>
              <w:rPr>
                <w:rFonts w:ascii="Times New Roman" w:hAnsi="Times New Roman" w:cs="Times New Roman"/>
              </w:rPr>
            </w:pPr>
            <w:r w:rsidRPr="008B37CF">
              <w:rPr>
                <w:rFonts w:ascii="Times New Roman" w:hAnsi="Times New Roman" w:cs="Times New Roman"/>
              </w:rPr>
              <w:t>с.Советский Дар</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3,84</w:t>
            </w:r>
          </w:p>
        </w:tc>
        <w:tc>
          <w:tcPr>
            <w:tcW w:w="850"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0</w:t>
            </w:r>
          </w:p>
        </w:tc>
        <w:tc>
          <w:tcPr>
            <w:tcW w:w="677"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3,84</w:t>
            </w:r>
          </w:p>
        </w:tc>
        <w:tc>
          <w:tcPr>
            <w:tcW w:w="850"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3,84</w:t>
            </w:r>
          </w:p>
        </w:tc>
        <w:tc>
          <w:tcPr>
            <w:tcW w:w="741"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0,00</w:t>
            </w:r>
          </w:p>
        </w:tc>
        <w:tc>
          <w:tcPr>
            <w:tcW w:w="88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0,09</w:t>
            </w:r>
          </w:p>
        </w:tc>
        <w:tc>
          <w:tcPr>
            <w:tcW w:w="646"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0,09</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0,26</w:t>
            </w:r>
          </w:p>
        </w:tc>
        <w:tc>
          <w:tcPr>
            <w:tcW w:w="851"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0,35</w:t>
            </w:r>
          </w:p>
        </w:tc>
        <w:tc>
          <w:tcPr>
            <w:tcW w:w="896"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4,19</w:t>
            </w:r>
          </w:p>
        </w:tc>
      </w:tr>
      <w:tr w:rsidR="008B37CF" w:rsidRPr="008B37CF" w:rsidTr="0026706E">
        <w:trPr>
          <w:trHeight w:val="235"/>
          <w:jc w:val="center"/>
        </w:trPr>
        <w:tc>
          <w:tcPr>
            <w:tcW w:w="411" w:type="dxa"/>
            <w:tcBorders>
              <w:top w:val="nil"/>
              <w:left w:val="single" w:sz="4" w:space="0" w:color="auto"/>
              <w:bottom w:val="single" w:sz="4" w:space="0" w:color="auto"/>
              <w:right w:val="single" w:sz="4" w:space="0" w:color="auto"/>
            </w:tcBorders>
            <w:shd w:val="clear" w:color="auto" w:fill="auto"/>
            <w:hideMark/>
          </w:tcPr>
          <w:p w:rsidR="008B37CF" w:rsidRPr="008B37CF" w:rsidRDefault="008B37CF" w:rsidP="00982C14">
            <w:pPr>
              <w:ind w:left="0"/>
              <w:contextualSpacing/>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5</w:t>
            </w:r>
          </w:p>
        </w:tc>
        <w:tc>
          <w:tcPr>
            <w:tcW w:w="1947" w:type="dxa"/>
            <w:tcBorders>
              <w:top w:val="nil"/>
              <w:left w:val="nil"/>
              <w:bottom w:val="single" w:sz="4" w:space="0" w:color="auto"/>
              <w:right w:val="single" w:sz="4" w:space="0" w:color="auto"/>
            </w:tcBorders>
            <w:shd w:val="clear" w:color="auto" w:fill="auto"/>
            <w:vAlign w:val="bottom"/>
            <w:hideMark/>
          </w:tcPr>
          <w:p w:rsidR="008B37CF" w:rsidRPr="008B37CF" w:rsidRDefault="008B37CF" w:rsidP="0026706E">
            <w:pPr>
              <w:ind w:left="142"/>
              <w:rPr>
                <w:rFonts w:ascii="Times New Roman" w:hAnsi="Times New Roman" w:cs="Times New Roman"/>
              </w:rPr>
            </w:pPr>
            <w:r w:rsidRPr="008B37CF">
              <w:rPr>
                <w:rFonts w:ascii="Times New Roman" w:hAnsi="Times New Roman" w:cs="Times New Roman"/>
              </w:rPr>
              <w:t>х.Марков</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2,08</w:t>
            </w:r>
          </w:p>
        </w:tc>
        <w:tc>
          <w:tcPr>
            <w:tcW w:w="850"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0</w:t>
            </w:r>
          </w:p>
        </w:tc>
        <w:tc>
          <w:tcPr>
            <w:tcW w:w="677"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2,08</w:t>
            </w:r>
          </w:p>
        </w:tc>
        <w:tc>
          <w:tcPr>
            <w:tcW w:w="850"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2,08</w:t>
            </w:r>
          </w:p>
        </w:tc>
        <w:tc>
          <w:tcPr>
            <w:tcW w:w="741"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0,00</w:t>
            </w:r>
          </w:p>
        </w:tc>
        <w:tc>
          <w:tcPr>
            <w:tcW w:w="88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0,05</w:t>
            </w:r>
          </w:p>
        </w:tc>
        <w:tc>
          <w:tcPr>
            <w:tcW w:w="646"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0,05</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0,16</w:t>
            </w:r>
          </w:p>
        </w:tc>
        <w:tc>
          <w:tcPr>
            <w:tcW w:w="851"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0,21</w:t>
            </w:r>
          </w:p>
        </w:tc>
        <w:tc>
          <w:tcPr>
            <w:tcW w:w="896"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2,29</w:t>
            </w:r>
          </w:p>
        </w:tc>
      </w:tr>
      <w:tr w:rsidR="008B37CF" w:rsidRPr="008B37CF" w:rsidTr="0026706E">
        <w:trPr>
          <w:trHeight w:val="235"/>
          <w:jc w:val="center"/>
        </w:trPr>
        <w:tc>
          <w:tcPr>
            <w:tcW w:w="411" w:type="dxa"/>
            <w:tcBorders>
              <w:top w:val="nil"/>
              <w:left w:val="single" w:sz="4" w:space="0" w:color="auto"/>
              <w:bottom w:val="single" w:sz="4" w:space="0" w:color="auto"/>
              <w:right w:val="single" w:sz="4" w:space="0" w:color="auto"/>
            </w:tcBorders>
            <w:shd w:val="clear" w:color="auto" w:fill="auto"/>
            <w:hideMark/>
          </w:tcPr>
          <w:p w:rsidR="008B37CF" w:rsidRPr="008B37CF" w:rsidRDefault="008B37CF" w:rsidP="00982C14">
            <w:pPr>
              <w:ind w:left="0"/>
              <w:contextualSpacing/>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6</w:t>
            </w:r>
          </w:p>
        </w:tc>
        <w:tc>
          <w:tcPr>
            <w:tcW w:w="1947" w:type="dxa"/>
            <w:tcBorders>
              <w:top w:val="nil"/>
              <w:left w:val="nil"/>
              <w:bottom w:val="single" w:sz="4" w:space="0" w:color="auto"/>
              <w:right w:val="single" w:sz="4" w:space="0" w:color="auto"/>
            </w:tcBorders>
            <w:shd w:val="clear" w:color="auto" w:fill="auto"/>
            <w:vAlign w:val="bottom"/>
            <w:hideMark/>
          </w:tcPr>
          <w:p w:rsidR="008B37CF" w:rsidRPr="008B37CF" w:rsidRDefault="008B37CF" w:rsidP="0026706E">
            <w:pPr>
              <w:ind w:left="142"/>
              <w:rPr>
                <w:rFonts w:ascii="Times New Roman" w:hAnsi="Times New Roman" w:cs="Times New Roman"/>
              </w:rPr>
            </w:pPr>
            <w:r w:rsidRPr="008B37CF">
              <w:rPr>
                <w:rFonts w:ascii="Times New Roman" w:hAnsi="Times New Roman" w:cs="Times New Roman"/>
              </w:rPr>
              <w:t>х.Платоновка</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1,34</w:t>
            </w:r>
          </w:p>
        </w:tc>
        <w:tc>
          <w:tcPr>
            <w:tcW w:w="850"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0</w:t>
            </w:r>
          </w:p>
        </w:tc>
        <w:tc>
          <w:tcPr>
            <w:tcW w:w="677"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1,34</w:t>
            </w:r>
          </w:p>
        </w:tc>
        <w:tc>
          <w:tcPr>
            <w:tcW w:w="850"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1,34</w:t>
            </w:r>
          </w:p>
        </w:tc>
        <w:tc>
          <w:tcPr>
            <w:tcW w:w="741"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0,00</w:t>
            </w:r>
          </w:p>
        </w:tc>
        <w:tc>
          <w:tcPr>
            <w:tcW w:w="88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0,03</w:t>
            </w:r>
          </w:p>
        </w:tc>
        <w:tc>
          <w:tcPr>
            <w:tcW w:w="646"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0,03</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0,09</w:t>
            </w:r>
          </w:p>
        </w:tc>
        <w:tc>
          <w:tcPr>
            <w:tcW w:w="851"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0,12</w:t>
            </w:r>
          </w:p>
        </w:tc>
        <w:tc>
          <w:tcPr>
            <w:tcW w:w="896"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1,46</w:t>
            </w:r>
          </w:p>
        </w:tc>
      </w:tr>
      <w:tr w:rsidR="008B37CF" w:rsidRPr="008B37CF" w:rsidTr="0026706E">
        <w:trPr>
          <w:trHeight w:val="235"/>
          <w:jc w:val="center"/>
        </w:trPr>
        <w:tc>
          <w:tcPr>
            <w:tcW w:w="411" w:type="dxa"/>
            <w:tcBorders>
              <w:top w:val="nil"/>
              <w:left w:val="single" w:sz="4" w:space="0" w:color="auto"/>
              <w:bottom w:val="single" w:sz="4" w:space="0" w:color="auto"/>
              <w:right w:val="single" w:sz="4" w:space="0" w:color="auto"/>
            </w:tcBorders>
            <w:shd w:val="clear" w:color="auto" w:fill="auto"/>
            <w:hideMark/>
          </w:tcPr>
          <w:p w:rsidR="008B37CF" w:rsidRPr="008B37CF" w:rsidRDefault="008B37CF" w:rsidP="00982C14">
            <w:pPr>
              <w:ind w:left="0"/>
              <w:contextualSpacing/>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7</w:t>
            </w:r>
          </w:p>
        </w:tc>
        <w:tc>
          <w:tcPr>
            <w:tcW w:w="1947" w:type="dxa"/>
            <w:tcBorders>
              <w:top w:val="nil"/>
              <w:left w:val="nil"/>
              <w:bottom w:val="single" w:sz="4" w:space="0" w:color="auto"/>
              <w:right w:val="single" w:sz="4" w:space="0" w:color="auto"/>
            </w:tcBorders>
            <w:shd w:val="clear" w:color="auto" w:fill="auto"/>
            <w:vAlign w:val="bottom"/>
            <w:hideMark/>
          </w:tcPr>
          <w:p w:rsidR="008B37CF" w:rsidRPr="008B37CF" w:rsidRDefault="008B37CF" w:rsidP="0026706E">
            <w:pPr>
              <w:ind w:left="142"/>
              <w:rPr>
                <w:rFonts w:ascii="Times New Roman" w:hAnsi="Times New Roman" w:cs="Times New Roman"/>
              </w:rPr>
            </w:pPr>
            <w:r w:rsidRPr="008B37CF">
              <w:rPr>
                <w:rFonts w:ascii="Times New Roman" w:hAnsi="Times New Roman" w:cs="Times New Roman"/>
              </w:rPr>
              <w:t>х.Сонино</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1,27</w:t>
            </w:r>
          </w:p>
        </w:tc>
        <w:tc>
          <w:tcPr>
            <w:tcW w:w="850"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0</w:t>
            </w:r>
          </w:p>
        </w:tc>
        <w:tc>
          <w:tcPr>
            <w:tcW w:w="677"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1,27</w:t>
            </w:r>
          </w:p>
        </w:tc>
        <w:tc>
          <w:tcPr>
            <w:tcW w:w="850"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1,27</w:t>
            </w:r>
          </w:p>
        </w:tc>
        <w:tc>
          <w:tcPr>
            <w:tcW w:w="741"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0,00</w:t>
            </w:r>
          </w:p>
        </w:tc>
        <w:tc>
          <w:tcPr>
            <w:tcW w:w="88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0,03</w:t>
            </w:r>
          </w:p>
        </w:tc>
        <w:tc>
          <w:tcPr>
            <w:tcW w:w="646"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0,03</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0,08</w:t>
            </w:r>
          </w:p>
        </w:tc>
        <w:tc>
          <w:tcPr>
            <w:tcW w:w="851"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0,11</w:t>
            </w:r>
          </w:p>
        </w:tc>
        <w:tc>
          <w:tcPr>
            <w:tcW w:w="896"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1,38</w:t>
            </w:r>
          </w:p>
        </w:tc>
      </w:tr>
      <w:tr w:rsidR="008B37CF" w:rsidRPr="008B37CF" w:rsidTr="0026706E">
        <w:trPr>
          <w:trHeight w:val="235"/>
          <w:jc w:val="center"/>
        </w:trPr>
        <w:tc>
          <w:tcPr>
            <w:tcW w:w="411" w:type="dxa"/>
            <w:tcBorders>
              <w:top w:val="nil"/>
              <w:left w:val="single" w:sz="4" w:space="0" w:color="auto"/>
              <w:bottom w:val="single" w:sz="4" w:space="0" w:color="auto"/>
              <w:right w:val="single" w:sz="4" w:space="0" w:color="auto"/>
            </w:tcBorders>
            <w:shd w:val="clear" w:color="auto" w:fill="auto"/>
            <w:hideMark/>
          </w:tcPr>
          <w:p w:rsidR="008B37CF" w:rsidRPr="008B37CF" w:rsidRDefault="008B37CF" w:rsidP="00982C14">
            <w:pPr>
              <w:ind w:left="0"/>
              <w:contextualSpacing/>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8</w:t>
            </w:r>
          </w:p>
        </w:tc>
        <w:tc>
          <w:tcPr>
            <w:tcW w:w="1947" w:type="dxa"/>
            <w:tcBorders>
              <w:top w:val="nil"/>
              <w:left w:val="nil"/>
              <w:bottom w:val="single" w:sz="4" w:space="0" w:color="auto"/>
              <w:right w:val="single" w:sz="4" w:space="0" w:color="auto"/>
            </w:tcBorders>
            <w:shd w:val="clear" w:color="auto" w:fill="auto"/>
            <w:vAlign w:val="bottom"/>
            <w:hideMark/>
          </w:tcPr>
          <w:p w:rsidR="008B37CF" w:rsidRPr="008B37CF" w:rsidRDefault="008B37CF" w:rsidP="0026706E">
            <w:pPr>
              <w:ind w:left="142"/>
              <w:rPr>
                <w:rFonts w:ascii="Times New Roman" w:hAnsi="Times New Roman" w:cs="Times New Roman"/>
              </w:rPr>
            </w:pPr>
            <w:r w:rsidRPr="008B37CF">
              <w:rPr>
                <w:rFonts w:ascii="Times New Roman" w:hAnsi="Times New Roman" w:cs="Times New Roman"/>
              </w:rPr>
              <w:t>х.Кульбакин</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0,25</w:t>
            </w:r>
          </w:p>
        </w:tc>
        <w:tc>
          <w:tcPr>
            <w:tcW w:w="850"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0</w:t>
            </w:r>
          </w:p>
        </w:tc>
        <w:tc>
          <w:tcPr>
            <w:tcW w:w="677"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0,25</w:t>
            </w:r>
          </w:p>
        </w:tc>
        <w:tc>
          <w:tcPr>
            <w:tcW w:w="850"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0,25</w:t>
            </w:r>
          </w:p>
        </w:tc>
        <w:tc>
          <w:tcPr>
            <w:tcW w:w="741"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0,00</w:t>
            </w:r>
          </w:p>
        </w:tc>
        <w:tc>
          <w:tcPr>
            <w:tcW w:w="88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0,01</w:t>
            </w:r>
          </w:p>
        </w:tc>
        <w:tc>
          <w:tcPr>
            <w:tcW w:w="646"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0,01</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0,02</w:t>
            </w:r>
          </w:p>
        </w:tc>
        <w:tc>
          <w:tcPr>
            <w:tcW w:w="851"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0,03</w:t>
            </w:r>
          </w:p>
        </w:tc>
        <w:tc>
          <w:tcPr>
            <w:tcW w:w="896"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0,28</w:t>
            </w:r>
          </w:p>
        </w:tc>
      </w:tr>
      <w:tr w:rsidR="008B37CF" w:rsidRPr="008B37CF" w:rsidTr="0026706E">
        <w:trPr>
          <w:trHeight w:val="235"/>
          <w:jc w:val="center"/>
        </w:trPr>
        <w:tc>
          <w:tcPr>
            <w:tcW w:w="411" w:type="dxa"/>
            <w:tcBorders>
              <w:top w:val="nil"/>
              <w:left w:val="single" w:sz="4" w:space="0" w:color="auto"/>
              <w:bottom w:val="single" w:sz="4" w:space="0" w:color="auto"/>
              <w:right w:val="single" w:sz="4" w:space="0" w:color="auto"/>
            </w:tcBorders>
            <w:shd w:val="clear" w:color="auto" w:fill="auto"/>
            <w:hideMark/>
          </w:tcPr>
          <w:p w:rsidR="008B37CF" w:rsidRPr="008B37CF" w:rsidRDefault="008B37CF" w:rsidP="00982C14">
            <w:pPr>
              <w:ind w:left="0"/>
              <w:contextualSpacing/>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9</w:t>
            </w:r>
          </w:p>
        </w:tc>
        <w:tc>
          <w:tcPr>
            <w:tcW w:w="1947" w:type="dxa"/>
            <w:tcBorders>
              <w:top w:val="nil"/>
              <w:left w:val="nil"/>
              <w:bottom w:val="single" w:sz="4" w:space="0" w:color="auto"/>
              <w:right w:val="single" w:sz="4" w:space="0" w:color="auto"/>
            </w:tcBorders>
            <w:shd w:val="clear" w:color="auto" w:fill="auto"/>
            <w:vAlign w:val="bottom"/>
            <w:hideMark/>
          </w:tcPr>
          <w:p w:rsidR="008B37CF" w:rsidRPr="008B37CF" w:rsidRDefault="008B37CF" w:rsidP="0026706E">
            <w:pPr>
              <w:ind w:left="142"/>
              <w:rPr>
                <w:rFonts w:ascii="Times New Roman" w:hAnsi="Times New Roman" w:cs="Times New Roman"/>
              </w:rPr>
            </w:pPr>
            <w:r w:rsidRPr="008B37CF">
              <w:rPr>
                <w:rFonts w:ascii="Times New Roman" w:hAnsi="Times New Roman" w:cs="Times New Roman"/>
              </w:rPr>
              <w:t>х.Мечетка</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0,14</w:t>
            </w:r>
          </w:p>
        </w:tc>
        <w:tc>
          <w:tcPr>
            <w:tcW w:w="850"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lang w:val="ru-RU" w:eastAsia="ru-RU" w:bidi="ar-SA"/>
              </w:rPr>
            </w:pPr>
            <w:r w:rsidRPr="008B37CF">
              <w:rPr>
                <w:rFonts w:ascii="Times New Roman" w:eastAsiaTheme="minorEastAsia" w:hAnsi="Times New Roman" w:cs="Times New Roman"/>
                <w:lang w:val="ru-RU" w:eastAsia="ru-RU" w:bidi="ar-SA"/>
              </w:rPr>
              <w:t>0</w:t>
            </w:r>
          </w:p>
        </w:tc>
        <w:tc>
          <w:tcPr>
            <w:tcW w:w="677"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0,14</w:t>
            </w:r>
          </w:p>
        </w:tc>
        <w:tc>
          <w:tcPr>
            <w:tcW w:w="850"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0,14</w:t>
            </w:r>
          </w:p>
        </w:tc>
        <w:tc>
          <w:tcPr>
            <w:tcW w:w="741"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0,00</w:t>
            </w:r>
          </w:p>
        </w:tc>
        <w:tc>
          <w:tcPr>
            <w:tcW w:w="88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0,00</w:t>
            </w:r>
          </w:p>
        </w:tc>
        <w:tc>
          <w:tcPr>
            <w:tcW w:w="646"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0,00</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0,01</w:t>
            </w:r>
          </w:p>
        </w:tc>
        <w:tc>
          <w:tcPr>
            <w:tcW w:w="851"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0,01</w:t>
            </w:r>
          </w:p>
        </w:tc>
        <w:tc>
          <w:tcPr>
            <w:tcW w:w="896"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color w:val="000000"/>
                <w:lang w:val="ru-RU" w:eastAsia="ru-RU" w:bidi="ar-SA"/>
              </w:rPr>
            </w:pPr>
            <w:r w:rsidRPr="008B37CF">
              <w:rPr>
                <w:rFonts w:ascii="Times New Roman" w:eastAsiaTheme="minorEastAsia" w:hAnsi="Times New Roman" w:cs="Times New Roman"/>
                <w:color w:val="000000"/>
                <w:lang w:val="ru-RU" w:eastAsia="ru-RU" w:bidi="ar-SA"/>
              </w:rPr>
              <w:t>0,15</w:t>
            </w:r>
          </w:p>
        </w:tc>
      </w:tr>
      <w:tr w:rsidR="008B37CF" w:rsidRPr="008B37CF" w:rsidTr="00023411">
        <w:trPr>
          <w:trHeight w:val="451"/>
          <w:jc w:val="center"/>
        </w:trPr>
        <w:tc>
          <w:tcPr>
            <w:tcW w:w="2358" w:type="dxa"/>
            <w:gridSpan w:val="2"/>
            <w:tcBorders>
              <w:top w:val="nil"/>
              <w:left w:val="single" w:sz="4" w:space="0" w:color="auto"/>
              <w:bottom w:val="single" w:sz="4" w:space="0" w:color="auto"/>
              <w:right w:val="single" w:sz="4" w:space="0" w:color="auto"/>
            </w:tcBorders>
            <w:shd w:val="clear" w:color="auto" w:fill="auto"/>
            <w:hideMark/>
          </w:tcPr>
          <w:p w:rsidR="008B37CF" w:rsidRPr="008B37CF" w:rsidRDefault="008B37CF" w:rsidP="00982C14">
            <w:pPr>
              <w:ind w:left="0"/>
              <w:jc w:val="left"/>
              <w:rPr>
                <w:rFonts w:ascii="Times New Roman" w:eastAsiaTheme="minorEastAsia" w:hAnsi="Times New Roman" w:cs="Times New Roman"/>
                <w:b/>
                <w:lang w:val="ru-RU" w:eastAsia="ru-RU" w:bidi="ar-SA"/>
              </w:rPr>
            </w:pPr>
            <w:r w:rsidRPr="008B37CF">
              <w:rPr>
                <w:rFonts w:ascii="Times New Roman" w:eastAsiaTheme="minorEastAsia" w:hAnsi="Times New Roman" w:cs="Times New Roman"/>
                <w:b/>
                <w:lang w:val="ru-RU" w:eastAsia="ru-RU" w:bidi="ar-SA"/>
              </w:rPr>
              <w:t xml:space="preserve"> Всего: </w:t>
            </w:r>
            <w:r w:rsidRPr="00DB7412">
              <w:rPr>
                <w:rFonts w:ascii="Times New Roman" w:eastAsiaTheme="minorEastAsia" w:hAnsi="Times New Roman" w:cs="Times New Roman"/>
                <w:lang w:val="ru-RU" w:eastAsia="ru-RU" w:bidi="ar-SA"/>
              </w:rPr>
              <w:t>по сельскому поселению</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b/>
                <w:lang w:val="ru-RU" w:eastAsia="ru-RU" w:bidi="ar-SA"/>
              </w:rPr>
            </w:pPr>
            <w:r w:rsidRPr="008B37CF">
              <w:rPr>
                <w:rFonts w:ascii="Times New Roman" w:eastAsiaTheme="minorEastAsia" w:hAnsi="Times New Roman" w:cs="Times New Roman"/>
                <w:b/>
                <w:bCs/>
                <w:color w:val="000000"/>
                <w:lang w:val="ru-RU" w:eastAsia="ru-RU" w:bidi="ar-SA"/>
              </w:rPr>
              <w:t>45,30</w:t>
            </w:r>
          </w:p>
        </w:tc>
        <w:tc>
          <w:tcPr>
            <w:tcW w:w="850"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b/>
                <w:bCs/>
                <w:color w:val="000000"/>
                <w:lang w:val="ru-RU" w:eastAsia="ru-RU" w:bidi="ar-SA"/>
              </w:rPr>
            </w:pPr>
            <w:r w:rsidRPr="008B37CF">
              <w:rPr>
                <w:rFonts w:ascii="Times New Roman" w:eastAsiaTheme="minorEastAsia" w:hAnsi="Times New Roman" w:cs="Times New Roman"/>
                <w:b/>
                <w:bCs/>
                <w:color w:val="000000"/>
                <w:lang w:val="ru-RU" w:eastAsia="ru-RU" w:bidi="ar-SA"/>
              </w:rPr>
              <w:t>0</w:t>
            </w:r>
          </w:p>
        </w:tc>
        <w:tc>
          <w:tcPr>
            <w:tcW w:w="677"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b/>
                <w:lang w:val="ru-RU" w:eastAsia="ru-RU" w:bidi="ar-SA"/>
              </w:rPr>
            </w:pPr>
            <w:r w:rsidRPr="008B37CF">
              <w:rPr>
                <w:rFonts w:ascii="Times New Roman" w:eastAsiaTheme="minorEastAsia" w:hAnsi="Times New Roman" w:cs="Times New Roman"/>
                <w:b/>
                <w:bCs/>
                <w:color w:val="000000"/>
                <w:lang w:val="ru-RU" w:eastAsia="ru-RU" w:bidi="ar-SA"/>
              </w:rPr>
              <w:t>45,30</w:t>
            </w:r>
          </w:p>
        </w:tc>
        <w:tc>
          <w:tcPr>
            <w:tcW w:w="850"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b/>
                <w:lang w:val="ru-RU" w:eastAsia="ru-RU" w:bidi="ar-SA"/>
              </w:rPr>
            </w:pPr>
            <w:r w:rsidRPr="008B37CF">
              <w:rPr>
                <w:rFonts w:ascii="Times New Roman" w:eastAsiaTheme="minorEastAsia" w:hAnsi="Times New Roman" w:cs="Times New Roman"/>
                <w:b/>
                <w:bCs/>
                <w:color w:val="000000"/>
                <w:lang w:val="ru-RU" w:eastAsia="ru-RU" w:bidi="ar-SA"/>
              </w:rPr>
              <w:t>44,45</w:t>
            </w:r>
          </w:p>
        </w:tc>
        <w:tc>
          <w:tcPr>
            <w:tcW w:w="741"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b/>
                <w:bCs/>
                <w:color w:val="000000"/>
                <w:lang w:val="ru-RU" w:eastAsia="ru-RU" w:bidi="ar-SA"/>
              </w:rPr>
            </w:pPr>
            <w:r w:rsidRPr="008B37CF">
              <w:rPr>
                <w:rFonts w:ascii="Times New Roman" w:eastAsiaTheme="minorEastAsia" w:hAnsi="Times New Roman" w:cs="Times New Roman"/>
                <w:b/>
                <w:bCs/>
                <w:color w:val="000000"/>
                <w:lang w:val="ru-RU" w:eastAsia="ru-RU" w:bidi="ar-SA"/>
              </w:rPr>
              <w:t>1,06</w:t>
            </w:r>
          </w:p>
        </w:tc>
        <w:tc>
          <w:tcPr>
            <w:tcW w:w="88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b/>
                <w:bCs/>
                <w:color w:val="000000"/>
                <w:lang w:val="ru-RU" w:eastAsia="ru-RU" w:bidi="ar-SA"/>
              </w:rPr>
            </w:pPr>
            <w:r w:rsidRPr="008B37CF">
              <w:rPr>
                <w:rFonts w:ascii="Times New Roman" w:eastAsiaTheme="minorEastAsia" w:hAnsi="Times New Roman" w:cs="Times New Roman"/>
                <w:b/>
                <w:bCs/>
                <w:color w:val="000000"/>
                <w:lang w:val="ru-RU" w:eastAsia="ru-RU" w:bidi="ar-SA"/>
              </w:rPr>
              <w:t>1,00</w:t>
            </w:r>
          </w:p>
        </w:tc>
        <w:tc>
          <w:tcPr>
            <w:tcW w:w="646" w:type="dxa"/>
            <w:tcBorders>
              <w:top w:val="nil"/>
              <w:left w:val="nil"/>
              <w:bottom w:val="single" w:sz="4" w:space="0" w:color="auto"/>
              <w:right w:val="single" w:sz="4" w:space="0" w:color="auto"/>
            </w:tcBorders>
            <w:shd w:val="clear" w:color="auto" w:fill="auto"/>
            <w:vAlign w:val="center"/>
          </w:tcPr>
          <w:p w:rsidR="008B37CF" w:rsidRPr="008B37CF" w:rsidRDefault="008B37CF" w:rsidP="00982C14">
            <w:pPr>
              <w:ind w:left="0"/>
              <w:jc w:val="center"/>
              <w:rPr>
                <w:rFonts w:ascii="Times New Roman" w:eastAsiaTheme="minorEastAsia" w:hAnsi="Times New Roman" w:cs="Times New Roman"/>
                <w:b/>
                <w:bCs/>
                <w:color w:val="000000"/>
                <w:lang w:val="ru-RU" w:eastAsia="ru-RU" w:bidi="ar-SA"/>
              </w:rPr>
            </w:pPr>
            <w:r w:rsidRPr="008B37CF">
              <w:rPr>
                <w:rFonts w:ascii="Times New Roman" w:eastAsiaTheme="minorEastAsia" w:hAnsi="Times New Roman" w:cs="Times New Roman"/>
                <w:b/>
                <w:bCs/>
                <w:color w:val="000000"/>
                <w:lang w:val="ru-RU" w:eastAsia="ru-RU" w:bidi="ar-SA"/>
              </w:rPr>
              <w:t>2,06</w:t>
            </w:r>
          </w:p>
        </w:tc>
        <w:tc>
          <w:tcPr>
            <w:tcW w:w="709"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b/>
                <w:bCs/>
                <w:color w:val="000000"/>
                <w:lang w:val="ru-RU" w:eastAsia="ru-RU" w:bidi="ar-SA"/>
              </w:rPr>
            </w:pPr>
            <w:r w:rsidRPr="008B37CF">
              <w:rPr>
                <w:rFonts w:ascii="Times New Roman" w:eastAsiaTheme="minorEastAsia" w:hAnsi="Times New Roman" w:cs="Times New Roman"/>
                <w:b/>
                <w:bCs/>
                <w:color w:val="000000"/>
                <w:lang w:val="ru-RU" w:eastAsia="ru-RU" w:bidi="ar-SA"/>
              </w:rPr>
              <w:t>3,01</w:t>
            </w:r>
          </w:p>
        </w:tc>
        <w:tc>
          <w:tcPr>
            <w:tcW w:w="851"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b/>
                <w:bCs/>
                <w:color w:val="000000"/>
                <w:lang w:val="ru-RU" w:eastAsia="ru-RU" w:bidi="ar-SA"/>
              </w:rPr>
            </w:pPr>
            <w:r w:rsidRPr="008B37CF">
              <w:rPr>
                <w:rFonts w:ascii="Times New Roman" w:eastAsiaTheme="minorEastAsia" w:hAnsi="Times New Roman" w:cs="Times New Roman"/>
                <w:b/>
                <w:bCs/>
                <w:color w:val="000000"/>
                <w:lang w:val="ru-RU" w:eastAsia="ru-RU" w:bidi="ar-SA"/>
              </w:rPr>
              <w:t>5,07</w:t>
            </w:r>
          </w:p>
        </w:tc>
        <w:tc>
          <w:tcPr>
            <w:tcW w:w="896" w:type="dxa"/>
            <w:tcBorders>
              <w:top w:val="nil"/>
              <w:left w:val="nil"/>
              <w:bottom w:val="single" w:sz="4" w:space="0" w:color="auto"/>
              <w:right w:val="single" w:sz="4" w:space="0" w:color="auto"/>
            </w:tcBorders>
            <w:shd w:val="clear" w:color="auto" w:fill="auto"/>
            <w:vAlign w:val="center"/>
            <w:hideMark/>
          </w:tcPr>
          <w:p w:rsidR="008B37CF" w:rsidRPr="008B37CF" w:rsidRDefault="008B37CF" w:rsidP="00982C14">
            <w:pPr>
              <w:ind w:left="0"/>
              <w:jc w:val="center"/>
              <w:rPr>
                <w:rFonts w:ascii="Times New Roman" w:eastAsiaTheme="minorEastAsia" w:hAnsi="Times New Roman" w:cs="Times New Roman"/>
                <w:b/>
                <w:bCs/>
                <w:color w:val="000000"/>
                <w:lang w:val="ru-RU" w:eastAsia="ru-RU" w:bidi="ar-SA"/>
              </w:rPr>
            </w:pPr>
            <w:r w:rsidRPr="008B37CF">
              <w:rPr>
                <w:rFonts w:ascii="Times New Roman" w:eastAsiaTheme="minorEastAsia" w:hAnsi="Times New Roman" w:cs="Times New Roman"/>
                <w:b/>
                <w:bCs/>
                <w:color w:val="000000"/>
                <w:lang w:val="ru-RU" w:eastAsia="ru-RU" w:bidi="ar-SA"/>
              </w:rPr>
              <w:t>49,52</w:t>
            </w:r>
          </w:p>
        </w:tc>
      </w:tr>
    </w:tbl>
    <w:p w:rsidR="00DF5D60" w:rsidRPr="00D6719A" w:rsidRDefault="00DF5D60" w:rsidP="00982C14">
      <w:pPr>
        <w:spacing w:line="276" w:lineRule="auto"/>
        <w:ind w:left="0"/>
        <w:rPr>
          <w:rFonts w:ascii="Times New Roman" w:hAnsi="Times New Roman"/>
          <w:b/>
          <w:szCs w:val="32"/>
          <w:lang w:val="ru-RU"/>
        </w:rPr>
      </w:pPr>
      <w:r w:rsidRPr="00D6719A">
        <w:rPr>
          <w:rFonts w:ascii="Times New Roman" w:hAnsi="Times New Roman"/>
          <w:b/>
          <w:color w:val="000000"/>
          <w:lang w:val="ru-RU"/>
        </w:rPr>
        <w:lastRenderedPageBreak/>
        <w:t xml:space="preserve">Показатели жилого фонда </w:t>
      </w:r>
      <w:r w:rsidRPr="00D6719A">
        <w:rPr>
          <w:rFonts w:ascii="Times New Roman" w:hAnsi="Times New Roman"/>
          <w:b/>
          <w:i/>
          <w:color w:val="000000"/>
          <w:lang w:val="ru-RU"/>
        </w:rPr>
        <w:t>по структуре застройки</w:t>
      </w:r>
      <w:r w:rsidRPr="00D6719A">
        <w:rPr>
          <w:rFonts w:ascii="Times New Roman" w:hAnsi="Times New Roman"/>
          <w:b/>
          <w:szCs w:val="32"/>
          <w:lang w:val="ru-RU"/>
        </w:rPr>
        <w:t xml:space="preserve"> </w:t>
      </w:r>
      <w:r>
        <w:rPr>
          <w:rFonts w:ascii="Times New Roman" w:hAnsi="Times New Roman"/>
          <w:b/>
          <w:szCs w:val="32"/>
          <w:lang w:val="ru-RU"/>
        </w:rPr>
        <w:t>Отрадовского</w:t>
      </w:r>
      <w:r w:rsidRPr="00D6719A">
        <w:rPr>
          <w:rFonts w:ascii="Times New Roman" w:hAnsi="Times New Roman"/>
          <w:b/>
          <w:szCs w:val="32"/>
          <w:lang w:val="ru-RU"/>
        </w:rPr>
        <w:t xml:space="preserve"> сельского </w:t>
      </w:r>
      <w:r w:rsidR="00982C14">
        <w:rPr>
          <w:rFonts w:ascii="Times New Roman" w:hAnsi="Times New Roman"/>
          <w:b/>
          <w:szCs w:val="32"/>
          <w:lang w:val="ru-RU"/>
        </w:rPr>
        <w:t xml:space="preserve"> </w:t>
      </w:r>
      <w:r w:rsidRPr="00D6719A">
        <w:rPr>
          <w:rFonts w:ascii="Times New Roman" w:hAnsi="Times New Roman"/>
          <w:b/>
          <w:szCs w:val="32"/>
          <w:lang w:val="ru-RU"/>
        </w:rPr>
        <w:t>поселения</w:t>
      </w:r>
    </w:p>
    <w:p w:rsidR="008B37CF" w:rsidRPr="00694392" w:rsidRDefault="00DF5D60" w:rsidP="00546E90">
      <w:pPr>
        <w:spacing w:line="319" w:lineRule="auto"/>
        <w:ind w:firstLine="284"/>
        <w:jc w:val="right"/>
        <w:rPr>
          <w:rFonts w:ascii="Times New Roman" w:hAnsi="Times New Roman"/>
          <w:highlight w:val="yellow"/>
          <w:lang w:val="ru-RU"/>
        </w:rPr>
      </w:pPr>
      <w:r w:rsidRPr="00D6719A">
        <w:rPr>
          <w:rFonts w:ascii="Times New Roman" w:hAnsi="Times New Roman"/>
          <w:b/>
          <w:color w:val="000000"/>
          <w:lang w:val="ru-RU"/>
        </w:rPr>
        <w:t xml:space="preserve">                                                                                                             </w:t>
      </w:r>
      <w:r w:rsidRPr="00F66954">
        <w:rPr>
          <w:rFonts w:ascii="Times New Roman" w:hAnsi="Times New Roman"/>
          <w:lang w:val="ru-RU"/>
        </w:rPr>
        <w:t>Таблица</w:t>
      </w:r>
      <w:r w:rsidR="007A71E6">
        <w:rPr>
          <w:rFonts w:ascii="Times New Roman" w:hAnsi="Times New Roman"/>
          <w:lang w:val="ru-RU"/>
        </w:rPr>
        <w:t xml:space="preserve"> </w:t>
      </w:r>
      <w:r w:rsidR="00E95F71">
        <w:rPr>
          <w:rFonts w:ascii="Times New Roman" w:hAnsi="Times New Roman"/>
          <w:lang w:val="ru-RU"/>
        </w:rPr>
        <w:t>1</w:t>
      </w:r>
      <w:r w:rsidR="0026706E">
        <w:rPr>
          <w:rFonts w:ascii="Times New Roman" w:hAnsi="Times New Roman"/>
          <w:lang w:val="ru-RU"/>
        </w:rPr>
        <w:t>3</w:t>
      </w:r>
    </w:p>
    <w:tbl>
      <w:tblPr>
        <w:tblW w:w="10171" w:type="dxa"/>
        <w:jc w:val="right"/>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1418"/>
        <w:gridCol w:w="1276"/>
        <w:gridCol w:w="1275"/>
        <w:gridCol w:w="1276"/>
        <w:gridCol w:w="1382"/>
      </w:tblGrid>
      <w:tr w:rsidR="00DF5D60" w:rsidRPr="00697D33" w:rsidTr="0062597F">
        <w:trPr>
          <w:trHeight w:val="183"/>
          <w:jc w:val="right"/>
        </w:trPr>
        <w:tc>
          <w:tcPr>
            <w:tcW w:w="3544" w:type="dxa"/>
            <w:vMerge w:val="restart"/>
          </w:tcPr>
          <w:p w:rsidR="00DF5D60" w:rsidRPr="00F66954" w:rsidRDefault="00DF5D60" w:rsidP="00982C14">
            <w:pPr>
              <w:ind w:left="0"/>
              <w:jc w:val="center"/>
              <w:rPr>
                <w:rFonts w:ascii="Times New Roman" w:hAnsi="Times New Roman" w:cs="Times New Roman"/>
                <w:lang w:val="ru-RU" w:eastAsia="ru-RU"/>
              </w:rPr>
            </w:pPr>
          </w:p>
          <w:p w:rsidR="00DF5D60" w:rsidRPr="00F66954" w:rsidRDefault="00DF5D60" w:rsidP="00982C14">
            <w:pPr>
              <w:ind w:left="0"/>
              <w:rPr>
                <w:rFonts w:ascii="Times New Roman" w:hAnsi="Times New Roman" w:cs="Times New Roman"/>
                <w:lang w:val="ru-RU" w:eastAsia="ru-RU"/>
              </w:rPr>
            </w:pPr>
          </w:p>
          <w:p w:rsidR="00DF5D60" w:rsidRPr="00F66954" w:rsidRDefault="00DF5D60" w:rsidP="00982C14">
            <w:pPr>
              <w:ind w:left="0"/>
              <w:rPr>
                <w:rFonts w:ascii="Times New Roman" w:hAnsi="Times New Roman" w:cs="Times New Roman"/>
                <w:lang w:eastAsia="ru-RU"/>
              </w:rPr>
            </w:pPr>
            <w:r w:rsidRPr="00F66954">
              <w:rPr>
                <w:rFonts w:ascii="Times New Roman" w:hAnsi="Times New Roman" w:cs="Times New Roman"/>
                <w:lang w:eastAsia="ru-RU"/>
              </w:rPr>
              <w:t>Структура</w:t>
            </w:r>
            <w:r w:rsidRPr="00F66954">
              <w:rPr>
                <w:rFonts w:ascii="Times New Roman" w:hAnsi="Times New Roman" w:cs="Times New Roman"/>
                <w:lang w:val="ru-RU" w:eastAsia="ru-RU"/>
              </w:rPr>
              <w:t xml:space="preserve"> </w:t>
            </w:r>
            <w:r w:rsidRPr="00F66954">
              <w:rPr>
                <w:rFonts w:ascii="Times New Roman" w:hAnsi="Times New Roman" w:cs="Times New Roman"/>
                <w:lang w:eastAsia="ru-RU"/>
              </w:rPr>
              <w:t>жилой застройки</w:t>
            </w:r>
          </w:p>
        </w:tc>
        <w:tc>
          <w:tcPr>
            <w:tcW w:w="6627" w:type="dxa"/>
            <w:gridSpan w:val="5"/>
          </w:tcPr>
          <w:p w:rsidR="00DF5D60" w:rsidRPr="00F66954" w:rsidRDefault="00DF5D60" w:rsidP="00982C14">
            <w:pPr>
              <w:ind w:left="0"/>
              <w:jc w:val="center"/>
              <w:rPr>
                <w:rFonts w:ascii="Times New Roman" w:hAnsi="Times New Roman" w:cs="Times New Roman"/>
                <w:lang w:val="ru-RU" w:eastAsia="ru-RU"/>
              </w:rPr>
            </w:pPr>
            <w:r w:rsidRPr="00F66954">
              <w:rPr>
                <w:rFonts w:ascii="Times New Roman" w:hAnsi="Times New Roman" w:cs="Times New Roman"/>
                <w:lang w:val="ru-RU" w:eastAsia="ru-RU"/>
              </w:rPr>
              <w:t>Жилищный фонд (тыс</w:t>
            </w:r>
            <w:proofErr w:type="gramStart"/>
            <w:r w:rsidRPr="00F66954">
              <w:rPr>
                <w:rFonts w:ascii="Times New Roman" w:hAnsi="Times New Roman" w:cs="Times New Roman"/>
                <w:lang w:val="ru-RU" w:eastAsia="ru-RU"/>
              </w:rPr>
              <w:t>.м</w:t>
            </w:r>
            <w:proofErr w:type="gramEnd"/>
            <w:r w:rsidRPr="00F66954">
              <w:rPr>
                <w:rFonts w:ascii="Times New Roman" w:hAnsi="Times New Roman" w:cs="Times New Roman"/>
                <w:lang w:val="ru-RU" w:eastAsia="ru-RU"/>
              </w:rPr>
              <w:t>2)</w:t>
            </w:r>
          </w:p>
        </w:tc>
      </w:tr>
      <w:tr w:rsidR="00DF5D60" w:rsidRPr="00697D33" w:rsidTr="0062597F">
        <w:trPr>
          <w:trHeight w:val="177"/>
          <w:jc w:val="right"/>
        </w:trPr>
        <w:tc>
          <w:tcPr>
            <w:tcW w:w="3544" w:type="dxa"/>
            <w:vMerge/>
          </w:tcPr>
          <w:p w:rsidR="00DF5D60" w:rsidRPr="00F66954" w:rsidRDefault="00DF5D60" w:rsidP="00982C14">
            <w:pPr>
              <w:ind w:left="0"/>
              <w:jc w:val="center"/>
              <w:rPr>
                <w:rFonts w:ascii="Times New Roman" w:hAnsi="Times New Roman" w:cs="Times New Roman"/>
                <w:lang w:val="ru-RU" w:eastAsia="ru-RU"/>
              </w:rPr>
            </w:pPr>
          </w:p>
        </w:tc>
        <w:tc>
          <w:tcPr>
            <w:tcW w:w="1418" w:type="dxa"/>
            <w:vMerge w:val="restart"/>
          </w:tcPr>
          <w:p w:rsidR="00DF5D60" w:rsidRPr="00F66954" w:rsidRDefault="00DF5D60" w:rsidP="00982C14">
            <w:pPr>
              <w:ind w:left="0"/>
              <w:rPr>
                <w:rFonts w:ascii="Times New Roman" w:hAnsi="Times New Roman" w:cs="Times New Roman"/>
                <w:lang w:val="ru-RU" w:eastAsia="ru-RU"/>
              </w:rPr>
            </w:pPr>
          </w:p>
          <w:p w:rsidR="00DF5D60" w:rsidRPr="00F66954" w:rsidRDefault="00DF5D60" w:rsidP="00982C14">
            <w:pPr>
              <w:ind w:left="0"/>
              <w:rPr>
                <w:rFonts w:ascii="Times New Roman" w:hAnsi="Times New Roman" w:cs="Times New Roman"/>
                <w:lang w:eastAsia="ru-RU"/>
              </w:rPr>
            </w:pPr>
            <w:r w:rsidRPr="00F66954">
              <w:rPr>
                <w:rFonts w:ascii="Times New Roman" w:hAnsi="Times New Roman" w:cs="Times New Roman"/>
                <w:lang w:eastAsia="ru-RU"/>
              </w:rPr>
              <w:t>Сущест-вующий</w:t>
            </w:r>
          </w:p>
        </w:tc>
        <w:tc>
          <w:tcPr>
            <w:tcW w:w="2551" w:type="dxa"/>
            <w:gridSpan w:val="2"/>
          </w:tcPr>
          <w:p w:rsidR="00DF5D60" w:rsidRPr="00F66954" w:rsidRDefault="00DF5D60" w:rsidP="00982C14">
            <w:pPr>
              <w:ind w:left="0"/>
              <w:jc w:val="center"/>
              <w:rPr>
                <w:rFonts w:ascii="Times New Roman" w:hAnsi="Times New Roman" w:cs="Times New Roman"/>
                <w:lang w:eastAsia="ru-RU"/>
              </w:rPr>
            </w:pPr>
            <w:r w:rsidRPr="00F66954">
              <w:rPr>
                <w:rFonts w:ascii="Times New Roman" w:hAnsi="Times New Roman" w:cs="Times New Roman"/>
                <w:lang w:eastAsia="ru-RU"/>
              </w:rPr>
              <w:t>I очередь</w:t>
            </w:r>
          </w:p>
        </w:tc>
        <w:tc>
          <w:tcPr>
            <w:tcW w:w="2658" w:type="dxa"/>
            <w:gridSpan w:val="2"/>
          </w:tcPr>
          <w:p w:rsidR="00DF5D60" w:rsidRPr="00F66954" w:rsidRDefault="00DF5D60" w:rsidP="00982C14">
            <w:pPr>
              <w:ind w:left="0"/>
              <w:jc w:val="center"/>
              <w:rPr>
                <w:rFonts w:ascii="Times New Roman" w:hAnsi="Times New Roman" w:cs="Times New Roman"/>
                <w:lang w:eastAsia="ru-RU"/>
              </w:rPr>
            </w:pPr>
            <w:r w:rsidRPr="00F66954">
              <w:rPr>
                <w:rFonts w:ascii="Times New Roman" w:hAnsi="Times New Roman" w:cs="Times New Roman"/>
                <w:lang w:eastAsia="ru-RU"/>
              </w:rPr>
              <w:t>Расчетный срок</w:t>
            </w:r>
          </w:p>
        </w:tc>
      </w:tr>
      <w:tr w:rsidR="00DF5D60" w:rsidRPr="00697D33" w:rsidTr="0062597F">
        <w:trPr>
          <w:trHeight w:val="275"/>
          <w:jc w:val="right"/>
        </w:trPr>
        <w:tc>
          <w:tcPr>
            <w:tcW w:w="3544" w:type="dxa"/>
            <w:vMerge/>
          </w:tcPr>
          <w:p w:rsidR="00DF5D60" w:rsidRPr="00F66954" w:rsidRDefault="00DF5D60" w:rsidP="00982C14">
            <w:pPr>
              <w:ind w:left="0"/>
              <w:jc w:val="center"/>
              <w:rPr>
                <w:rFonts w:ascii="Times New Roman" w:hAnsi="Times New Roman" w:cs="Times New Roman"/>
                <w:lang w:eastAsia="ru-RU"/>
              </w:rPr>
            </w:pPr>
          </w:p>
        </w:tc>
        <w:tc>
          <w:tcPr>
            <w:tcW w:w="1418" w:type="dxa"/>
            <w:vMerge/>
          </w:tcPr>
          <w:p w:rsidR="00DF5D60" w:rsidRPr="00F66954" w:rsidRDefault="00DF5D60" w:rsidP="00982C14">
            <w:pPr>
              <w:ind w:left="0"/>
              <w:jc w:val="center"/>
              <w:rPr>
                <w:rFonts w:ascii="Times New Roman" w:hAnsi="Times New Roman" w:cs="Times New Roman"/>
                <w:lang w:eastAsia="ru-RU"/>
              </w:rPr>
            </w:pPr>
          </w:p>
        </w:tc>
        <w:tc>
          <w:tcPr>
            <w:tcW w:w="1276" w:type="dxa"/>
          </w:tcPr>
          <w:p w:rsidR="00DF5D60" w:rsidRPr="00F66954" w:rsidRDefault="00DF5D60" w:rsidP="00982C14">
            <w:pPr>
              <w:ind w:left="0"/>
              <w:rPr>
                <w:rFonts w:ascii="Times New Roman" w:hAnsi="Times New Roman" w:cs="Times New Roman"/>
                <w:lang w:eastAsia="ru-RU"/>
              </w:rPr>
            </w:pPr>
            <w:r w:rsidRPr="00F66954">
              <w:rPr>
                <w:rFonts w:ascii="Times New Roman" w:hAnsi="Times New Roman" w:cs="Times New Roman"/>
                <w:lang w:eastAsia="ru-RU"/>
              </w:rPr>
              <w:t>Сохраня-  емый</w:t>
            </w:r>
          </w:p>
        </w:tc>
        <w:tc>
          <w:tcPr>
            <w:tcW w:w="1275" w:type="dxa"/>
          </w:tcPr>
          <w:p w:rsidR="00DF5D60" w:rsidRPr="00F66954" w:rsidRDefault="00DF5D60" w:rsidP="00982C14">
            <w:pPr>
              <w:ind w:left="0"/>
              <w:rPr>
                <w:rFonts w:ascii="Times New Roman" w:hAnsi="Times New Roman" w:cs="Times New Roman"/>
                <w:lang w:val="ru-RU" w:eastAsia="ru-RU"/>
              </w:rPr>
            </w:pPr>
            <w:r w:rsidRPr="00F66954">
              <w:rPr>
                <w:rFonts w:ascii="Times New Roman" w:hAnsi="Times New Roman" w:cs="Times New Roman"/>
                <w:lang w:val="ru-RU" w:eastAsia="ru-RU"/>
              </w:rPr>
              <w:t xml:space="preserve">   </w:t>
            </w:r>
            <w:r w:rsidRPr="00F66954">
              <w:rPr>
                <w:rFonts w:ascii="Times New Roman" w:hAnsi="Times New Roman" w:cs="Times New Roman"/>
                <w:lang w:eastAsia="ru-RU"/>
              </w:rPr>
              <w:t>Новое</w:t>
            </w:r>
          </w:p>
          <w:p w:rsidR="00DF5D60" w:rsidRPr="00F66954" w:rsidRDefault="00DF5D60" w:rsidP="00982C14">
            <w:pPr>
              <w:ind w:left="0"/>
              <w:rPr>
                <w:rFonts w:ascii="Times New Roman" w:hAnsi="Times New Roman" w:cs="Times New Roman"/>
                <w:lang w:eastAsia="ru-RU"/>
              </w:rPr>
            </w:pPr>
            <w:r w:rsidRPr="00F66954">
              <w:rPr>
                <w:rFonts w:ascii="Times New Roman" w:hAnsi="Times New Roman" w:cs="Times New Roman"/>
                <w:lang w:eastAsia="ru-RU"/>
              </w:rPr>
              <w:t xml:space="preserve"> </w:t>
            </w:r>
            <w:r w:rsidRPr="00F66954">
              <w:rPr>
                <w:rFonts w:ascii="Times New Roman" w:hAnsi="Times New Roman" w:cs="Times New Roman"/>
                <w:lang w:val="ru-RU" w:eastAsia="ru-RU"/>
              </w:rPr>
              <w:t xml:space="preserve">  </w:t>
            </w:r>
            <w:r w:rsidRPr="00F66954">
              <w:rPr>
                <w:rFonts w:ascii="Times New Roman" w:hAnsi="Times New Roman" w:cs="Times New Roman"/>
                <w:lang w:eastAsia="ru-RU"/>
              </w:rPr>
              <w:t>стр</w:t>
            </w:r>
            <w:r w:rsidRPr="00F66954">
              <w:rPr>
                <w:rFonts w:ascii="Times New Roman" w:hAnsi="Times New Roman" w:cs="Times New Roman"/>
                <w:lang w:val="ru-RU" w:eastAsia="ru-RU"/>
              </w:rPr>
              <w:t>-</w:t>
            </w:r>
            <w:r w:rsidRPr="00F66954">
              <w:rPr>
                <w:rFonts w:ascii="Times New Roman" w:hAnsi="Times New Roman" w:cs="Times New Roman"/>
                <w:lang w:eastAsia="ru-RU"/>
              </w:rPr>
              <w:t>во</w:t>
            </w:r>
          </w:p>
        </w:tc>
        <w:tc>
          <w:tcPr>
            <w:tcW w:w="1276" w:type="dxa"/>
          </w:tcPr>
          <w:p w:rsidR="00DF5D60" w:rsidRPr="00F66954" w:rsidRDefault="00DF5D60" w:rsidP="00982C14">
            <w:pPr>
              <w:ind w:left="0"/>
              <w:rPr>
                <w:rFonts w:ascii="Times New Roman" w:hAnsi="Times New Roman" w:cs="Times New Roman"/>
                <w:lang w:eastAsia="ru-RU"/>
              </w:rPr>
            </w:pPr>
            <w:r w:rsidRPr="00F66954">
              <w:rPr>
                <w:rFonts w:ascii="Times New Roman" w:hAnsi="Times New Roman" w:cs="Times New Roman"/>
                <w:lang w:eastAsia="ru-RU"/>
              </w:rPr>
              <w:t>Сохраня-емый</w:t>
            </w:r>
          </w:p>
        </w:tc>
        <w:tc>
          <w:tcPr>
            <w:tcW w:w="1382" w:type="dxa"/>
          </w:tcPr>
          <w:p w:rsidR="00DF5D60" w:rsidRPr="00F66954" w:rsidRDefault="00DF5D60" w:rsidP="00982C14">
            <w:pPr>
              <w:ind w:left="0"/>
              <w:rPr>
                <w:rFonts w:ascii="Times New Roman" w:hAnsi="Times New Roman" w:cs="Times New Roman"/>
                <w:lang w:val="ru-RU" w:eastAsia="ru-RU"/>
              </w:rPr>
            </w:pPr>
            <w:r w:rsidRPr="00F66954">
              <w:rPr>
                <w:rFonts w:ascii="Times New Roman" w:hAnsi="Times New Roman" w:cs="Times New Roman"/>
                <w:lang w:val="ru-RU" w:eastAsia="ru-RU"/>
              </w:rPr>
              <w:t xml:space="preserve">  </w:t>
            </w:r>
            <w:r w:rsidRPr="00F66954">
              <w:rPr>
                <w:rFonts w:ascii="Times New Roman" w:hAnsi="Times New Roman" w:cs="Times New Roman"/>
                <w:lang w:eastAsia="ru-RU"/>
              </w:rPr>
              <w:t xml:space="preserve">Новое </w:t>
            </w:r>
          </w:p>
          <w:p w:rsidR="00DF5D60" w:rsidRPr="00F66954" w:rsidRDefault="00DF5D60" w:rsidP="00982C14">
            <w:pPr>
              <w:ind w:left="0"/>
              <w:rPr>
                <w:rFonts w:ascii="Times New Roman" w:hAnsi="Times New Roman" w:cs="Times New Roman"/>
                <w:lang w:eastAsia="ru-RU"/>
              </w:rPr>
            </w:pPr>
            <w:r w:rsidRPr="00F66954">
              <w:rPr>
                <w:rFonts w:ascii="Times New Roman" w:hAnsi="Times New Roman" w:cs="Times New Roman"/>
                <w:lang w:val="ru-RU" w:eastAsia="ru-RU"/>
              </w:rPr>
              <w:t xml:space="preserve">  </w:t>
            </w:r>
            <w:r w:rsidRPr="00F66954">
              <w:rPr>
                <w:rFonts w:ascii="Times New Roman" w:hAnsi="Times New Roman" w:cs="Times New Roman"/>
                <w:lang w:eastAsia="ru-RU"/>
              </w:rPr>
              <w:t>стр-во</w:t>
            </w:r>
          </w:p>
        </w:tc>
      </w:tr>
      <w:tr w:rsidR="008B37CF" w:rsidRPr="00697D33" w:rsidTr="0062597F">
        <w:trPr>
          <w:trHeight w:val="60"/>
          <w:jc w:val="right"/>
        </w:trPr>
        <w:tc>
          <w:tcPr>
            <w:tcW w:w="3544" w:type="dxa"/>
          </w:tcPr>
          <w:p w:rsidR="008B37CF" w:rsidRPr="00910FC3" w:rsidRDefault="008B37CF" w:rsidP="00982C14">
            <w:pPr>
              <w:ind w:left="0"/>
              <w:rPr>
                <w:rFonts w:ascii="Times New Roman" w:hAnsi="Times New Roman" w:cs="Times New Roman"/>
              </w:rPr>
            </w:pPr>
            <w:r w:rsidRPr="00910FC3">
              <w:rPr>
                <w:rFonts w:ascii="Times New Roman" w:hAnsi="Times New Roman" w:cs="Times New Roman"/>
              </w:rPr>
              <w:t>Индивид. жилые дома</w:t>
            </w:r>
          </w:p>
        </w:tc>
        <w:tc>
          <w:tcPr>
            <w:tcW w:w="1418" w:type="dxa"/>
            <w:vAlign w:val="center"/>
          </w:tcPr>
          <w:p w:rsidR="008B37CF" w:rsidRPr="00910FC3" w:rsidRDefault="008B37CF" w:rsidP="00982C14">
            <w:pPr>
              <w:ind w:left="0"/>
              <w:jc w:val="center"/>
              <w:rPr>
                <w:rFonts w:ascii="Times New Roman" w:hAnsi="Times New Roman" w:cs="Times New Roman"/>
              </w:rPr>
            </w:pPr>
            <w:r>
              <w:rPr>
                <w:rFonts w:ascii="Times New Roman" w:hAnsi="Times New Roman" w:cs="Times New Roman"/>
              </w:rPr>
              <w:t>45,30</w:t>
            </w:r>
          </w:p>
        </w:tc>
        <w:tc>
          <w:tcPr>
            <w:tcW w:w="1276" w:type="dxa"/>
            <w:vAlign w:val="center"/>
          </w:tcPr>
          <w:p w:rsidR="008B37CF" w:rsidRPr="00910FC3" w:rsidRDefault="008B37CF" w:rsidP="00982C14">
            <w:pPr>
              <w:ind w:left="0"/>
              <w:jc w:val="center"/>
              <w:rPr>
                <w:rFonts w:ascii="Times New Roman" w:hAnsi="Times New Roman" w:cs="Times New Roman"/>
              </w:rPr>
            </w:pPr>
            <w:r>
              <w:rPr>
                <w:rFonts w:ascii="Times New Roman" w:hAnsi="Times New Roman" w:cs="Times New Roman"/>
              </w:rPr>
              <w:t>44,45</w:t>
            </w:r>
          </w:p>
        </w:tc>
        <w:tc>
          <w:tcPr>
            <w:tcW w:w="1275" w:type="dxa"/>
            <w:vAlign w:val="center"/>
          </w:tcPr>
          <w:p w:rsidR="008B37CF" w:rsidRPr="00910FC3" w:rsidRDefault="008B37CF" w:rsidP="00982C14">
            <w:pPr>
              <w:ind w:left="0"/>
              <w:jc w:val="center"/>
              <w:rPr>
                <w:rFonts w:ascii="Times New Roman" w:hAnsi="Times New Roman" w:cs="Times New Roman"/>
              </w:rPr>
            </w:pPr>
            <w:r>
              <w:rPr>
                <w:rFonts w:ascii="Times New Roman" w:hAnsi="Times New Roman" w:cs="Times New Roman"/>
              </w:rPr>
              <w:t>2,06</w:t>
            </w:r>
          </w:p>
        </w:tc>
        <w:tc>
          <w:tcPr>
            <w:tcW w:w="1276" w:type="dxa"/>
            <w:vAlign w:val="center"/>
          </w:tcPr>
          <w:p w:rsidR="008B37CF" w:rsidRPr="00910FC3" w:rsidRDefault="008B37CF" w:rsidP="00982C14">
            <w:pPr>
              <w:ind w:left="0"/>
              <w:jc w:val="center"/>
              <w:rPr>
                <w:rFonts w:ascii="Times New Roman" w:hAnsi="Times New Roman" w:cs="Times New Roman"/>
              </w:rPr>
            </w:pPr>
            <w:r>
              <w:rPr>
                <w:rFonts w:ascii="Times New Roman" w:hAnsi="Times New Roman" w:cs="Times New Roman"/>
              </w:rPr>
              <w:t>46,51</w:t>
            </w:r>
          </w:p>
        </w:tc>
        <w:tc>
          <w:tcPr>
            <w:tcW w:w="1382" w:type="dxa"/>
            <w:vAlign w:val="center"/>
          </w:tcPr>
          <w:p w:rsidR="008B37CF" w:rsidRPr="00910FC3" w:rsidRDefault="008B37CF" w:rsidP="00982C14">
            <w:pPr>
              <w:ind w:left="0"/>
              <w:jc w:val="center"/>
              <w:rPr>
                <w:rFonts w:ascii="Times New Roman" w:hAnsi="Times New Roman" w:cs="Times New Roman"/>
              </w:rPr>
            </w:pPr>
            <w:r>
              <w:rPr>
                <w:rFonts w:ascii="Times New Roman" w:hAnsi="Times New Roman" w:cs="Times New Roman"/>
              </w:rPr>
              <w:t>3,01</w:t>
            </w:r>
          </w:p>
        </w:tc>
      </w:tr>
      <w:tr w:rsidR="008B37CF" w:rsidRPr="00697D33" w:rsidTr="0062597F">
        <w:trPr>
          <w:trHeight w:val="219"/>
          <w:jc w:val="right"/>
        </w:trPr>
        <w:tc>
          <w:tcPr>
            <w:tcW w:w="3544" w:type="dxa"/>
          </w:tcPr>
          <w:p w:rsidR="008B37CF" w:rsidRPr="008B37CF" w:rsidRDefault="0026706E" w:rsidP="0026706E">
            <w:pPr>
              <w:ind w:left="0"/>
              <w:rPr>
                <w:rFonts w:ascii="Times New Roman" w:hAnsi="Times New Roman" w:cs="Times New Roman"/>
                <w:lang w:val="ru-RU"/>
              </w:rPr>
            </w:pPr>
            <w:r>
              <w:rPr>
                <w:rFonts w:ascii="Times New Roman" w:hAnsi="Times New Roman" w:cs="Times New Roman"/>
                <w:lang w:val="ru-RU"/>
              </w:rPr>
              <w:t>Малоэтаж</w:t>
            </w:r>
            <w:proofErr w:type="gramStart"/>
            <w:r>
              <w:rPr>
                <w:rFonts w:ascii="Times New Roman" w:hAnsi="Times New Roman" w:cs="Times New Roman"/>
                <w:lang w:val="ru-RU"/>
              </w:rPr>
              <w:t>.м</w:t>
            </w:r>
            <w:proofErr w:type="gramEnd"/>
            <w:r w:rsidR="008B37CF" w:rsidRPr="008B37CF">
              <w:rPr>
                <w:rFonts w:ascii="Times New Roman" w:hAnsi="Times New Roman" w:cs="Times New Roman"/>
                <w:lang w:val="ru-RU"/>
              </w:rPr>
              <w:t>ногоквар</w:t>
            </w:r>
            <w:r w:rsidR="008B37CF">
              <w:rPr>
                <w:rFonts w:ascii="Times New Roman" w:hAnsi="Times New Roman" w:cs="Times New Roman"/>
                <w:lang w:val="ru-RU"/>
              </w:rPr>
              <w:t xml:space="preserve">тирные </w:t>
            </w:r>
            <w:r w:rsidR="008B37CF" w:rsidRPr="008B37CF">
              <w:rPr>
                <w:rFonts w:ascii="Times New Roman" w:hAnsi="Times New Roman" w:cs="Times New Roman"/>
                <w:lang w:val="ru-RU"/>
              </w:rPr>
              <w:t>жилые дома  (1-3 этажа)</w:t>
            </w:r>
          </w:p>
        </w:tc>
        <w:tc>
          <w:tcPr>
            <w:tcW w:w="1418" w:type="dxa"/>
            <w:vAlign w:val="center"/>
          </w:tcPr>
          <w:p w:rsidR="008B37CF" w:rsidRPr="00910FC3" w:rsidRDefault="008B37CF" w:rsidP="00982C14">
            <w:pPr>
              <w:ind w:left="0"/>
              <w:jc w:val="center"/>
              <w:rPr>
                <w:rFonts w:ascii="Times New Roman" w:hAnsi="Times New Roman" w:cs="Times New Roman"/>
              </w:rPr>
            </w:pPr>
            <w:r>
              <w:rPr>
                <w:rFonts w:ascii="Times New Roman" w:hAnsi="Times New Roman" w:cs="Times New Roman"/>
              </w:rPr>
              <w:t>0</w:t>
            </w:r>
          </w:p>
        </w:tc>
        <w:tc>
          <w:tcPr>
            <w:tcW w:w="1276" w:type="dxa"/>
            <w:vAlign w:val="center"/>
          </w:tcPr>
          <w:p w:rsidR="008B37CF" w:rsidRPr="00910FC3" w:rsidRDefault="008B37CF" w:rsidP="00982C14">
            <w:pPr>
              <w:ind w:left="0"/>
              <w:jc w:val="center"/>
              <w:rPr>
                <w:rFonts w:ascii="Times New Roman" w:hAnsi="Times New Roman" w:cs="Times New Roman"/>
              </w:rPr>
            </w:pPr>
            <w:r>
              <w:rPr>
                <w:rFonts w:ascii="Times New Roman" w:hAnsi="Times New Roman" w:cs="Times New Roman"/>
              </w:rPr>
              <w:t>0</w:t>
            </w:r>
          </w:p>
        </w:tc>
        <w:tc>
          <w:tcPr>
            <w:tcW w:w="1275" w:type="dxa"/>
            <w:vAlign w:val="center"/>
          </w:tcPr>
          <w:p w:rsidR="008B37CF" w:rsidRPr="00910FC3" w:rsidRDefault="008B37CF" w:rsidP="00982C14">
            <w:pPr>
              <w:ind w:left="0"/>
              <w:jc w:val="center"/>
              <w:rPr>
                <w:rFonts w:ascii="Times New Roman" w:hAnsi="Times New Roman" w:cs="Times New Roman"/>
              </w:rPr>
            </w:pPr>
            <w:r>
              <w:rPr>
                <w:rFonts w:ascii="Times New Roman" w:hAnsi="Times New Roman" w:cs="Times New Roman"/>
              </w:rPr>
              <w:t>0</w:t>
            </w:r>
          </w:p>
        </w:tc>
        <w:tc>
          <w:tcPr>
            <w:tcW w:w="1276" w:type="dxa"/>
            <w:vAlign w:val="center"/>
          </w:tcPr>
          <w:p w:rsidR="008B37CF" w:rsidRPr="00910FC3" w:rsidRDefault="008B37CF" w:rsidP="00982C14">
            <w:pPr>
              <w:ind w:left="0"/>
              <w:jc w:val="center"/>
              <w:rPr>
                <w:rFonts w:ascii="Times New Roman" w:hAnsi="Times New Roman" w:cs="Times New Roman"/>
              </w:rPr>
            </w:pPr>
            <w:r>
              <w:rPr>
                <w:rFonts w:ascii="Times New Roman" w:hAnsi="Times New Roman" w:cs="Times New Roman"/>
              </w:rPr>
              <w:t>0</w:t>
            </w:r>
          </w:p>
        </w:tc>
        <w:tc>
          <w:tcPr>
            <w:tcW w:w="1382" w:type="dxa"/>
            <w:vAlign w:val="center"/>
          </w:tcPr>
          <w:p w:rsidR="008B37CF" w:rsidRPr="00910FC3" w:rsidRDefault="008B37CF" w:rsidP="00982C14">
            <w:pPr>
              <w:ind w:left="0"/>
              <w:jc w:val="center"/>
              <w:rPr>
                <w:rFonts w:ascii="Times New Roman" w:hAnsi="Times New Roman" w:cs="Times New Roman"/>
              </w:rPr>
            </w:pPr>
            <w:r>
              <w:rPr>
                <w:rFonts w:ascii="Times New Roman" w:hAnsi="Times New Roman" w:cs="Times New Roman"/>
              </w:rPr>
              <w:t>0</w:t>
            </w:r>
          </w:p>
        </w:tc>
      </w:tr>
      <w:tr w:rsidR="008B37CF" w:rsidRPr="00697D33" w:rsidTr="0062597F">
        <w:trPr>
          <w:trHeight w:val="97"/>
          <w:jc w:val="right"/>
        </w:trPr>
        <w:tc>
          <w:tcPr>
            <w:tcW w:w="3544" w:type="dxa"/>
            <w:vMerge w:val="restart"/>
          </w:tcPr>
          <w:p w:rsidR="008B37CF" w:rsidRPr="008B37CF" w:rsidRDefault="008B37CF" w:rsidP="00982C14">
            <w:pPr>
              <w:ind w:left="0"/>
              <w:rPr>
                <w:rFonts w:ascii="Times New Roman" w:hAnsi="Times New Roman" w:cs="Times New Roman"/>
                <w:b/>
              </w:rPr>
            </w:pPr>
            <w:r w:rsidRPr="00910FC3">
              <w:rPr>
                <w:rFonts w:ascii="Times New Roman" w:hAnsi="Times New Roman" w:cs="Times New Roman"/>
                <w:b/>
              </w:rPr>
              <w:t>Итого:  по сельскому</w:t>
            </w:r>
            <w:r>
              <w:rPr>
                <w:rFonts w:ascii="Times New Roman" w:hAnsi="Times New Roman" w:cs="Times New Roman"/>
                <w:b/>
                <w:lang w:val="ru-RU"/>
              </w:rPr>
              <w:t xml:space="preserve"> </w:t>
            </w:r>
            <w:r w:rsidRPr="00910FC3">
              <w:rPr>
                <w:rFonts w:ascii="Times New Roman" w:hAnsi="Times New Roman" w:cs="Times New Roman"/>
                <w:b/>
              </w:rPr>
              <w:t>поселению:</w:t>
            </w:r>
          </w:p>
        </w:tc>
        <w:tc>
          <w:tcPr>
            <w:tcW w:w="1418" w:type="dxa"/>
            <w:vMerge w:val="restart"/>
            <w:vAlign w:val="center"/>
          </w:tcPr>
          <w:p w:rsidR="008B37CF" w:rsidRPr="00910FC3" w:rsidRDefault="008B37CF" w:rsidP="00982C14">
            <w:pPr>
              <w:ind w:left="0"/>
              <w:jc w:val="center"/>
              <w:rPr>
                <w:rFonts w:ascii="Times New Roman" w:hAnsi="Times New Roman" w:cs="Times New Roman"/>
                <w:b/>
                <w:color w:val="000000"/>
              </w:rPr>
            </w:pPr>
            <w:r>
              <w:rPr>
                <w:rFonts w:ascii="Times New Roman" w:hAnsi="Times New Roman" w:cs="Times New Roman"/>
                <w:b/>
                <w:color w:val="000000"/>
              </w:rPr>
              <w:t>45,30</w:t>
            </w:r>
          </w:p>
        </w:tc>
        <w:tc>
          <w:tcPr>
            <w:tcW w:w="1276" w:type="dxa"/>
            <w:vAlign w:val="center"/>
          </w:tcPr>
          <w:p w:rsidR="008B37CF" w:rsidRPr="00910FC3" w:rsidRDefault="008B37CF" w:rsidP="00982C14">
            <w:pPr>
              <w:ind w:left="0"/>
              <w:jc w:val="center"/>
              <w:rPr>
                <w:rFonts w:ascii="Times New Roman" w:hAnsi="Times New Roman" w:cs="Times New Roman"/>
                <w:b/>
                <w:color w:val="000000"/>
              </w:rPr>
            </w:pPr>
            <w:r>
              <w:rPr>
                <w:rFonts w:ascii="Times New Roman" w:hAnsi="Times New Roman" w:cs="Times New Roman"/>
                <w:b/>
                <w:color w:val="000000"/>
              </w:rPr>
              <w:t>44,45</w:t>
            </w:r>
          </w:p>
        </w:tc>
        <w:tc>
          <w:tcPr>
            <w:tcW w:w="1275" w:type="dxa"/>
            <w:vAlign w:val="center"/>
          </w:tcPr>
          <w:p w:rsidR="008B37CF" w:rsidRPr="00910FC3" w:rsidRDefault="008B37CF" w:rsidP="00982C14">
            <w:pPr>
              <w:ind w:left="0"/>
              <w:jc w:val="center"/>
              <w:rPr>
                <w:rFonts w:ascii="Times New Roman" w:hAnsi="Times New Roman" w:cs="Times New Roman"/>
                <w:b/>
              </w:rPr>
            </w:pPr>
            <w:r>
              <w:rPr>
                <w:rFonts w:ascii="Times New Roman" w:hAnsi="Times New Roman" w:cs="Times New Roman"/>
                <w:b/>
              </w:rPr>
              <w:t>2,06</w:t>
            </w:r>
          </w:p>
        </w:tc>
        <w:tc>
          <w:tcPr>
            <w:tcW w:w="1276" w:type="dxa"/>
            <w:vAlign w:val="center"/>
          </w:tcPr>
          <w:p w:rsidR="008B37CF" w:rsidRPr="00910FC3" w:rsidRDefault="008B37CF" w:rsidP="00982C14">
            <w:pPr>
              <w:ind w:left="0"/>
              <w:jc w:val="center"/>
              <w:rPr>
                <w:rFonts w:ascii="Times New Roman" w:hAnsi="Times New Roman" w:cs="Times New Roman"/>
                <w:b/>
              </w:rPr>
            </w:pPr>
            <w:r>
              <w:rPr>
                <w:rFonts w:ascii="Times New Roman" w:hAnsi="Times New Roman" w:cs="Times New Roman"/>
                <w:b/>
              </w:rPr>
              <w:t>46,51</w:t>
            </w:r>
          </w:p>
        </w:tc>
        <w:tc>
          <w:tcPr>
            <w:tcW w:w="1382" w:type="dxa"/>
            <w:vAlign w:val="center"/>
          </w:tcPr>
          <w:p w:rsidR="008B37CF" w:rsidRPr="00910FC3" w:rsidRDefault="008B37CF" w:rsidP="00982C14">
            <w:pPr>
              <w:ind w:left="0"/>
              <w:jc w:val="center"/>
              <w:rPr>
                <w:rFonts w:ascii="Times New Roman" w:hAnsi="Times New Roman" w:cs="Times New Roman"/>
                <w:b/>
              </w:rPr>
            </w:pPr>
            <w:r>
              <w:rPr>
                <w:rFonts w:ascii="Times New Roman" w:hAnsi="Times New Roman" w:cs="Times New Roman"/>
                <w:b/>
              </w:rPr>
              <w:t>3,01</w:t>
            </w:r>
          </w:p>
        </w:tc>
      </w:tr>
      <w:tr w:rsidR="008B37CF" w:rsidRPr="00694392" w:rsidTr="0062597F">
        <w:trPr>
          <w:trHeight w:val="98"/>
          <w:jc w:val="right"/>
        </w:trPr>
        <w:tc>
          <w:tcPr>
            <w:tcW w:w="3544" w:type="dxa"/>
            <w:vMerge/>
          </w:tcPr>
          <w:p w:rsidR="008B37CF" w:rsidRPr="00F66954" w:rsidRDefault="008B37CF" w:rsidP="00982C14">
            <w:pPr>
              <w:ind w:left="0"/>
              <w:jc w:val="left"/>
              <w:rPr>
                <w:rFonts w:ascii="Times New Roman" w:hAnsi="Times New Roman" w:cs="Times New Roman"/>
                <w:lang w:val="ru-RU" w:eastAsia="ru-RU"/>
              </w:rPr>
            </w:pPr>
          </w:p>
        </w:tc>
        <w:tc>
          <w:tcPr>
            <w:tcW w:w="1418" w:type="dxa"/>
            <w:vMerge/>
            <w:vAlign w:val="center"/>
          </w:tcPr>
          <w:p w:rsidR="008B37CF" w:rsidRPr="00F66954" w:rsidRDefault="008B37CF" w:rsidP="00982C14">
            <w:pPr>
              <w:ind w:left="0"/>
              <w:jc w:val="center"/>
              <w:rPr>
                <w:rFonts w:ascii="Times New Roman" w:hAnsi="Times New Roman" w:cs="Times New Roman"/>
                <w:lang w:val="ru-RU" w:eastAsia="ru-RU"/>
              </w:rPr>
            </w:pPr>
          </w:p>
        </w:tc>
        <w:tc>
          <w:tcPr>
            <w:tcW w:w="2551" w:type="dxa"/>
            <w:gridSpan w:val="2"/>
            <w:vAlign w:val="center"/>
          </w:tcPr>
          <w:p w:rsidR="008B37CF" w:rsidRPr="00F66954" w:rsidRDefault="008B37CF" w:rsidP="00982C14">
            <w:pPr>
              <w:ind w:left="0"/>
              <w:jc w:val="center"/>
              <w:rPr>
                <w:rFonts w:ascii="Times New Roman" w:hAnsi="Times New Roman" w:cs="Times New Roman"/>
                <w:b/>
                <w:lang w:val="ru-RU" w:eastAsia="ru-RU"/>
              </w:rPr>
            </w:pPr>
            <w:r>
              <w:rPr>
                <w:rFonts w:ascii="Times New Roman" w:hAnsi="Times New Roman" w:cs="Times New Roman"/>
                <w:b/>
              </w:rPr>
              <w:t>46,51</w:t>
            </w:r>
          </w:p>
        </w:tc>
        <w:tc>
          <w:tcPr>
            <w:tcW w:w="2658" w:type="dxa"/>
            <w:gridSpan w:val="2"/>
            <w:vAlign w:val="center"/>
          </w:tcPr>
          <w:p w:rsidR="008B37CF" w:rsidRPr="00F66954" w:rsidRDefault="008B37CF" w:rsidP="00982C14">
            <w:pPr>
              <w:ind w:left="0"/>
              <w:jc w:val="center"/>
              <w:rPr>
                <w:rFonts w:ascii="Times New Roman" w:hAnsi="Times New Roman" w:cs="Times New Roman"/>
                <w:b/>
                <w:lang w:val="ru-RU" w:eastAsia="ru-RU"/>
              </w:rPr>
            </w:pPr>
            <w:r>
              <w:rPr>
                <w:rFonts w:ascii="Times New Roman" w:hAnsi="Times New Roman" w:cs="Times New Roman"/>
                <w:b/>
              </w:rPr>
              <w:t>49,52</w:t>
            </w:r>
          </w:p>
        </w:tc>
      </w:tr>
      <w:tr w:rsidR="008B37CF" w:rsidRPr="00850F06" w:rsidTr="0062597F">
        <w:trPr>
          <w:trHeight w:val="258"/>
          <w:jc w:val="right"/>
        </w:trPr>
        <w:tc>
          <w:tcPr>
            <w:tcW w:w="3544" w:type="dxa"/>
          </w:tcPr>
          <w:p w:rsidR="008B37CF" w:rsidRPr="008B37CF" w:rsidRDefault="008B37CF" w:rsidP="00982C14">
            <w:pPr>
              <w:ind w:left="0"/>
              <w:rPr>
                <w:rFonts w:ascii="Times New Roman" w:hAnsi="Times New Roman" w:cs="Times New Roman"/>
                <w:lang w:val="ru-RU"/>
              </w:rPr>
            </w:pPr>
            <w:r w:rsidRPr="008B37CF">
              <w:rPr>
                <w:rFonts w:ascii="Times New Roman" w:hAnsi="Times New Roman" w:cs="Times New Roman"/>
                <w:lang w:val="ru-RU"/>
              </w:rPr>
              <w:t xml:space="preserve">Ср. обеспеч. </w:t>
            </w:r>
            <w:r>
              <w:rPr>
                <w:rFonts w:ascii="Times New Roman" w:hAnsi="Times New Roman" w:cs="Times New Roman"/>
                <w:lang w:val="ru-RU"/>
              </w:rPr>
              <w:t>н</w:t>
            </w:r>
            <w:r w:rsidRPr="008B37CF">
              <w:rPr>
                <w:rFonts w:ascii="Times New Roman" w:hAnsi="Times New Roman" w:cs="Times New Roman"/>
                <w:lang w:val="ru-RU"/>
              </w:rPr>
              <w:t>аселения</w:t>
            </w:r>
            <w:r>
              <w:rPr>
                <w:rFonts w:ascii="Times New Roman" w:hAnsi="Times New Roman" w:cs="Times New Roman"/>
                <w:lang w:val="ru-RU"/>
              </w:rPr>
              <w:t xml:space="preserve"> </w:t>
            </w:r>
            <w:r w:rsidRPr="008B37CF">
              <w:rPr>
                <w:rFonts w:ascii="Times New Roman" w:hAnsi="Times New Roman" w:cs="Times New Roman"/>
                <w:lang w:val="ru-RU"/>
              </w:rPr>
              <w:t xml:space="preserve">жилой площадью, </w:t>
            </w:r>
            <w:proofErr w:type="gramStart"/>
            <w:r w:rsidRPr="008B37CF">
              <w:rPr>
                <w:rFonts w:ascii="Times New Roman" w:hAnsi="Times New Roman" w:cs="Times New Roman"/>
                <w:lang w:val="ru-RU"/>
              </w:rPr>
              <w:t xml:space="preserve">( </w:t>
            </w:r>
            <w:proofErr w:type="gramEnd"/>
            <w:r w:rsidRPr="008B37CF">
              <w:rPr>
                <w:rFonts w:ascii="Times New Roman" w:hAnsi="Times New Roman" w:cs="Times New Roman"/>
                <w:lang w:val="ru-RU"/>
              </w:rPr>
              <w:t>м2/чел.)</w:t>
            </w:r>
          </w:p>
        </w:tc>
        <w:tc>
          <w:tcPr>
            <w:tcW w:w="1418" w:type="dxa"/>
            <w:vAlign w:val="center"/>
          </w:tcPr>
          <w:p w:rsidR="008B37CF" w:rsidRPr="00910FC3" w:rsidRDefault="008B37CF" w:rsidP="00982C14">
            <w:pPr>
              <w:ind w:left="0"/>
              <w:jc w:val="center"/>
              <w:rPr>
                <w:rFonts w:ascii="Times New Roman" w:hAnsi="Times New Roman" w:cs="Times New Roman"/>
                <w:b/>
              </w:rPr>
            </w:pPr>
            <w:r>
              <w:rPr>
                <w:rFonts w:ascii="Times New Roman" w:hAnsi="Times New Roman" w:cs="Times New Roman"/>
                <w:b/>
              </w:rPr>
              <w:t>19,4</w:t>
            </w:r>
          </w:p>
        </w:tc>
        <w:tc>
          <w:tcPr>
            <w:tcW w:w="2551" w:type="dxa"/>
            <w:gridSpan w:val="2"/>
            <w:vAlign w:val="center"/>
          </w:tcPr>
          <w:p w:rsidR="008B37CF" w:rsidRPr="00910FC3" w:rsidRDefault="008B37CF" w:rsidP="00982C14">
            <w:pPr>
              <w:ind w:left="0"/>
              <w:jc w:val="center"/>
              <w:rPr>
                <w:rFonts w:ascii="Times New Roman" w:hAnsi="Times New Roman" w:cs="Times New Roman"/>
                <w:b/>
              </w:rPr>
            </w:pPr>
            <w:r>
              <w:rPr>
                <w:rFonts w:ascii="Times New Roman" w:hAnsi="Times New Roman" w:cs="Times New Roman"/>
                <w:b/>
              </w:rPr>
              <w:t>20,2</w:t>
            </w:r>
          </w:p>
        </w:tc>
        <w:tc>
          <w:tcPr>
            <w:tcW w:w="2658" w:type="dxa"/>
            <w:gridSpan w:val="2"/>
            <w:vAlign w:val="center"/>
          </w:tcPr>
          <w:p w:rsidR="008B37CF" w:rsidRPr="000C6DE7" w:rsidRDefault="008B37CF" w:rsidP="00982C14">
            <w:pPr>
              <w:ind w:left="0"/>
              <w:jc w:val="center"/>
              <w:rPr>
                <w:rFonts w:ascii="Times New Roman" w:hAnsi="Times New Roman" w:cs="Times New Roman"/>
                <w:b/>
              </w:rPr>
            </w:pPr>
            <w:r>
              <w:rPr>
                <w:rFonts w:ascii="Times New Roman" w:hAnsi="Times New Roman" w:cs="Times New Roman"/>
                <w:b/>
              </w:rPr>
              <w:t>22,3</w:t>
            </w:r>
          </w:p>
        </w:tc>
      </w:tr>
    </w:tbl>
    <w:p w:rsidR="0062597F" w:rsidRDefault="0062597F" w:rsidP="007A71E6">
      <w:pPr>
        <w:pStyle w:val="afc"/>
        <w:spacing w:line="276" w:lineRule="auto"/>
        <w:ind w:left="0"/>
        <w:rPr>
          <w:rFonts w:ascii="Times New Roman" w:hAnsi="Times New Roman"/>
          <w:b/>
          <w:color w:val="000000"/>
          <w:szCs w:val="24"/>
          <w:lang w:val="ru-RU"/>
        </w:rPr>
      </w:pPr>
    </w:p>
    <w:p w:rsidR="0088515F" w:rsidRPr="00DF2A2C" w:rsidRDefault="0088515F" w:rsidP="00DB7412">
      <w:pPr>
        <w:pStyle w:val="afc"/>
        <w:spacing w:line="319" w:lineRule="auto"/>
        <w:rPr>
          <w:rFonts w:ascii="Times New Roman" w:hAnsi="Times New Roman"/>
          <w:b/>
          <w:color w:val="000000"/>
          <w:szCs w:val="24"/>
          <w:lang w:val="ru-RU"/>
        </w:rPr>
      </w:pPr>
      <w:r w:rsidRPr="00DF2A2C">
        <w:rPr>
          <w:rFonts w:ascii="Times New Roman" w:hAnsi="Times New Roman"/>
          <w:b/>
          <w:color w:val="000000"/>
          <w:szCs w:val="24"/>
          <w:lang w:val="ru-RU"/>
        </w:rPr>
        <w:t>4.5</w:t>
      </w:r>
      <w:r w:rsidR="00DF2A2C" w:rsidRPr="00DF2A2C">
        <w:rPr>
          <w:rFonts w:ascii="Times New Roman" w:hAnsi="Times New Roman"/>
          <w:b/>
          <w:color w:val="000000"/>
          <w:szCs w:val="24"/>
          <w:lang w:val="ru-RU"/>
        </w:rPr>
        <w:t>.</w:t>
      </w:r>
      <w:r w:rsidRPr="00DF2A2C">
        <w:rPr>
          <w:rFonts w:ascii="Times New Roman" w:hAnsi="Times New Roman"/>
          <w:b/>
          <w:color w:val="000000"/>
          <w:szCs w:val="24"/>
          <w:lang w:val="ru-RU"/>
        </w:rPr>
        <w:t xml:space="preserve">  </w:t>
      </w:r>
      <w:r w:rsidR="0057588E" w:rsidRPr="00DF2A2C">
        <w:rPr>
          <w:rFonts w:ascii="Times New Roman" w:hAnsi="Times New Roman"/>
          <w:b/>
          <w:color w:val="000000"/>
          <w:szCs w:val="24"/>
          <w:lang w:val="ru-RU"/>
        </w:rPr>
        <w:t xml:space="preserve"> Система культурно-бытового обслуживания </w:t>
      </w:r>
      <w:r w:rsidR="00DF2A2C">
        <w:rPr>
          <w:rFonts w:ascii="Times New Roman" w:hAnsi="Times New Roman"/>
          <w:b/>
          <w:color w:val="000000"/>
          <w:szCs w:val="24"/>
          <w:lang w:val="ru-RU"/>
        </w:rPr>
        <w:t>Отрадовского</w:t>
      </w:r>
      <w:r w:rsidR="0057588E" w:rsidRPr="00DF2A2C">
        <w:rPr>
          <w:rFonts w:ascii="Times New Roman" w:hAnsi="Times New Roman"/>
          <w:b/>
          <w:color w:val="000000"/>
          <w:szCs w:val="24"/>
          <w:lang w:val="ru-RU"/>
        </w:rPr>
        <w:t xml:space="preserve"> сельского </w:t>
      </w:r>
      <w:r w:rsidR="00406C05" w:rsidRPr="00DF2A2C">
        <w:rPr>
          <w:rFonts w:ascii="Times New Roman" w:hAnsi="Times New Roman"/>
          <w:b/>
          <w:color w:val="000000"/>
          <w:szCs w:val="24"/>
          <w:lang w:val="ru-RU"/>
        </w:rPr>
        <w:t xml:space="preserve"> </w:t>
      </w:r>
      <w:r w:rsidR="00DF2A2C" w:rsidRPr="00DF2A2C">
        <w:rPr>
          <w:rFonts w:ascii="Times New Roman" w:hAnsi="Times New Roman"/>
          <w:b/>
          <w:color w:val="000000"/>
          <w:szCs w:val="24"/>
          <w:lang w:val="ru-RU"/>
        </w:rPr>
        <w:t>п</w:t>
      </w:r>
      <w:r w:rsidR="00F542F2" w:rsidRPr="00DF2A2C">
        <w:rPr>
          <w:rFonts w:ascii="Times New Roman" w:hAnsi="Times New Roman"/>
          <w:b/>
          <w:color w:val="000000"/>
          <w:szCs w:val="24"/>
          <w:lang w:val="ru-RU"/>
        </w:rPr>
        <w:t>оселения</w:t>
      </w:r>
      <w:r w:rsidR="00DF2A2C" w:rsidRPr="00DF2A2C">
        <w:rPr>
          <w:rFonts w:ascii="Times New Roman" w:hAnsi="Times New Roman"/>
          <w:b/>
          <w:color w:val="000000"/>
          <w:szCs w:val="24"/>
          <w:lang w:val="ru-RU"/>
        </w:rPr>
        <w:t>.</w:t>
      </w:r>
    </w:p>
    <w:p w:rsidR="00DF5D60" w:rsidRPr="006D3AF4" w:rsidRDefault="00DF5D60" w:rsidP="00BA4557">
      <w:pPr>
        <w:pStyle w:val="afc"/>
        <w:spacing w:line="319" w:lineRule="auto"/>
        <w:ind w:left="0" w:firstLine="284"/>
        <w:rPr>
          <w:rFonts w:ascii="Times New Roman" w:hAnsi="Times New Roman" w:cs="Times New Roman"/>
          <w:lang w:val="ru-RU"/>
        </w:rPr>
      </w:pPr>
      <w:r w:rsidRPr="006D3AF4">
        <w:rPr>
          <w:rFonts w:ascii="Times New Roman" w:hAnsi="Times New Roman" w:cs="Times New Roman"/>
          <w:lang w:val="ru-RU"/>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DF5D60" w:rsidRPr="006D3AF4" w:rsidRDefault="00DF5D60" w:rsidP="00BA4557">
      <w:pPr>
        <w:pStyle w:val="afc"/>
        <w:spacing w:line="319" w:lineRule="auto"/>
        <w:ind w:left="0" w:firstLine="284"/>
        <w:rPr>
          <w:rFonts w:ascii="Times New Roman" w:hAnsi="Times New Roman" w:cs="Times New Roman"/>
          <w:lang w:val="ru-RU"/>
        </w:rPr>
      </w:pPr>
      <w:r w:rsidRPr="006D3AF4">
        <w:rPr>
          <w:rFonts w:ascii="Times New Roman" w:hAnsi="Times New Roman" w:cs="Times New Roman"/>
          <w:spacing w:val="-1"/>
          <w:lang w:val="ru-RU"/>
        </w:rPr>
        <w:t xml:space="preserve">Для расчета ёмкости объектов обслуживания и потребности в территориях, </w:t>
      </w:r>
      <w:r w:rsidRPr="006D3AF4">
        <w:rPr>
          <w:rFonts w:ascii="Times New Roman" w:hAnsi="Times New Roman" w:cs="Times New Roman"/>
          <w:lang w:val="ru-RU"/>
        </w:rPr>
        <w:t>необходимых для их размещения, использованы «Нормативы градостроительного проектирования городских округов и поселений Ростовской области», утвержденные и введенные в действие Приказом министерства территориального развития, архитектуры и градостроительства области от 16.07.2007 г. № 2.</w:t>
      </w:r>
    </w:p>
    <w:p w:rsidR="00982C14" w:rsidRPr="00CD4E4A" w:rsidRDefault="00DF5D60" w:rsidP="00CD4E4A">
      <w:pPr>
        <w:pStyle w:val="211"/>
        <w:autoSpaceDE w:val="0"/>
        <w:spacing w:line="319" w:lineRule="auto"/>
        <w:ind w:firstLine="284"/>
        <w:rPr>
          <w:rFonts w:ascii="Times New Roman" w:hAnsi="Times New Roman" w:cs="Times New Roman"/>
          <w:sz w:val="24"/>
        </w:rPr>
      </w:pPr>
      <w:r w:rsidRPr="006D3AF4">
        <w:rPr>
          <w:rFonts w:ascii="Times New Roman" w:hAnsi="Times New Roman" w:cs="Times New Roman"/>
          <w:sz w:val="24"/>
        </w:rPr>
        <w:t xml:space="preserve">Для Отрадовского сельского поселения рассчитана потребность в учреждениях культурно-бытового обслуживания 1 ступени. Потребность в учреждениях 2 и 3 ступени обслуживания удовлетворяют – </w:t>
      </w:r>
      <w:proofErr w:type="gramStart"/>
      <w:r w:rsidRPr="006D3AF4">
        <w:rPr>
          <w:rFonts w:ascii="Times New Roman" w:hAnsi="Times New Roman" w:cs="Times New Roman"/>
          <w:sz w:val="24"/>
        </w:rPr>
        <w:t>г</w:t>
      </w:r>
      <w:proofErr w:type="gramEnd"/>
      <w:r w:rsidRPr="006D3AF4">
        <w:rPr>
          <w:rFonts w:ascii="Times New Roman" w:hAnsi="Times New Roman" w:cs="Times New Roman"/>
          <w:sz w:val="24"/>
        </w:rPr>
        <w:t>. Азов, г. Батайск и областной центр – г. Ростов-на-Дону.</w:t>
      </w:r>
    </w:p>
    <w:p w:rsidR="00DF5D60" w:rsidRPr="006D3AF4" w:rsidRDefault="00DF5D60" w:rsidP="00982C14">
      <w:pPr>
        <w:pStyle w:val="afc"/>
        <w:spacing w:line="319" w:lineRule="auto"/>
        <w:ind w:left="0" w:firstLine="284"/>
        <w:jc w:val="center"/>
        <w:rPr>
          <w:rFonts w:ascii="Times New Roman" w:hAnsi="Times New Roman" w:cs="Times New Roman"/>
          <w:b/>
          <w:bCs/>
          <w:szCs w:val="24"/>
          <w:lang w:val="ru-RU"/>
        </w:rPr>
      </w:pPr>
      <w:r w:rsidRPr="006D3AF4">
        <w:rPr>
          <w:rFonts w:ascii="Times New Roman" w:hAnsi="Times New Roman" w:cs="Times New Roman"/>
          <w:b/>
          <w:bCs/>
          <w:szCs w:val="24"/>
          <w:lang w:val="ru-RU"/>
        </w:rPr>
        <w:t>Здравоохранение и социальное обслуживание</w:t>
      </w:r>
      <w:r w:rsidR="00EF2654">
        <w:rPr>
          <w:rFonts w:ascii="Times New Roman" w:hAnsi="Times New Roman" w:cs="Times New Roman"/>
          <w:b/>
          <w:bCs/>
          <w:szCs w:val="24"/>
          <w:lang w:val="ru-RU"/>
        </w:rPr>
        <w:t>.</w:t>
      </w:r>
    </w:p>
    <w:p w:rsidR="00DF5D60" w:rsidRPr="006D3AF4" w:rsidRDefault="00DF5D60" w:rsidP="00BA4557">
      <w:pPr>
        <w:pStyle w:val="afc"/>
        <w:spacing w:line="319" w:lineRule="auto"/>
        <w:ind w:left="0" w:firstLine="284"/>
        <w:rPr>
          <w:rFonts w:ascii="Times New Roman" w:hAnsi="Times New Roman" w:cs="Times New Roman"/>
          <w:b/>
          <w:bCs/>
          <w:szCs w:val="24"/>
          <w:lang w:val="ru-RU"/>
        </w:rPr>
      </w:pPr>
      <w:r w:rsidRPr="006D3AF4">
        <w:rPr>
          <w:rFonts w:ascii="Times New Roman" w:hAnsi="Times New Roman" w:cs="Times New Roman"/>
          <w:szCs w:val="24"/>
          <w:lang w:val="ru-RU"/>
        </w:rPr>
        <w:t>Здравоохранение на территории Отрадовского сельского поселения представлено четырьмя фельдшерско-акушерскими пунктами.</w:t>
      </w:r>
      <w:r w:rsidRPr="006D3AF4">
        <w:rPr>
          <w:rFonts w:ascii="Times New Roman" w:hAnsi="Times New Roman" w:cs="Times New Roman"/>
          <w:b/>
          <w:bCs/>
          <w:szCs w:val="24"/>
          <w:lang w:val="ru-RU"/>
        </w:rPr>
        <w:t xml:space="preserve"> </w:t>
      </w:r>
    </w:p>
    <w:p w:rsidR="00B51AA6" w:rsidRPr="00546E90" w:rsidRDefault="00DF5D60" w:rsidP="00546E90">
      <w:pPr>
        <w:spacing w:line="319" w:lineRule="auto"/>
        <w:ind w:left="0" w:firstLine="284"/>
        <w:rPr>
          <w:rFonts w:ascii="Times New Roman" w:hAnsi="Times New Roman"/>
          <w:lang w:val="ru-RU"/>
        </w:rPr>
      </w:pPr>
      <w:r w:rsidRPr="006D3AF4">
        <w:rPr>
          <w:rFonts w:ascii="Times New Roman" w:hAnsi="Times New Roman"/>
          <w:lang w:val="ru-RU"/>
        </w:rPr>
        <w:t xml:space="preserve">Потребность Отрадовского сельского поселения в медицинских учреждениях на перспективу показана в </w:t>
      </w:r>
      <w:r w:rsidRPr="00EF2654">
        <w:rPr>
          <w:rFonts w:ascii="Times New Roman" w:hAnsi="Times New Roman"/>
          <w:lang w:val="ru-RU"/>
        </w:rPr>
        <w:t>таб</w:t>
      </w:r>
      <w:r w:rsidRPr="007A71E6">
        <w:rPr>
          <w:rFonts w:ascii="Times New Roman" w:hAnsi="Times New Roman"/>
          <w:lang w:val="ru-RU"/>
        </w:rPr>
        <w:t>л</w:t>
      </w:r>
      <w:r w:rsidR="007A71E6" w:rsidRPr="007A71E6">
        <w:rPr>
          <w:rFonts w:ascii="Times New Roman" w:hAnsi="Times New Roman"/>
          <w:lang w:val="ru-RU"/>
        </w:rPr>
        <w:t>.</w:t>
      </w:r>
      <w:r w:rsidR="00546E90">
        <w:rPr>
          <w:rFonts w:ascii="Times New Roman" w:hAnsi="Times New Roman"/>
          <w:lang w:val="ru-RU"/>
        </w:rPr>
        <w:t>14</w:t>
      </w:r>
      <w:r w:rsidR="007A71E6">
        <w:rPr>
          <w:rFonts w:ascii="Times New Roman" w:hAnsi="Times New Roman"/>
          <w:lang w:val="ru-RU"/>
        </w:rPr>
        <w:t>.</w:t>
      </w:r>
    </w:p>
    <w:p w:rsidR="00DF5D60" w:rsidRPr="006D3AF4" w:rsidRDefault="00BA4557" w:rsidP="00BA4557">
      <w:pPr>
        <w:spacing w:line="319" w:lineRule="auto"/>
        <w:ind w:firstLine="284"/>
        <w:rPr>
          <w:rFonts w:ascii="Times New Roman" w:hAnsi="Times New Roman" w:cs="Times New Roman"/>
          <w:bCs/>
          <w:lang w:val="ru-RU"/>
        </w:rPr>
      </w:pPr>
      <w:r>
        <w:rPr>
          <w:rFonts w:ascii="Times New Roman" w:hAnsi="Times New Roman" w:cs="Times New Roman"/>
          <w:bCs/>
          <w:lang w:val="ru-RU"/>
        </w:rPr>
        <w:t xml:space="preserve">               </w:t>
      </w:r>
      <w:r w:rsidR="00DF5D60" w:rsidRPr="006D3AF4">
        <w:rPr>
          <w:rFonts w:ascii="Times New Roman" w:hAnsi="Times New Roman" w:cs="Times New Roman"/>
          <w:bCs/>
          <w:lang w:val="ru-RU"/>
        </w:rPr>
        <w:t xml:space="preserve">Потребность </w:t>
      </w:r>
      <w:r w:rsidR="00DF5D60" w:rsidRPr="00BA4557">
        <w:rPr>
          <w:rFonts w:ascii="Times New Roman" w:hAnsi="Times New Roman" w:cs="Times New Roman"/>
          <w:b/>
          <w:bCs/>
          <w:i/>
          <w:lang w:val="ru-RU"/>
        </w:rPr>
        <w:t>в учреждениях здравоохранения</w:t>
      </w:r>
      <w:r w:rsidR="00DF5D60" w:rsidRPr="006D3AF4">
        <w:rPr>
          <w:rFonts w:ascii="Times New Roman" w:hAnsi="Times New Roman" w:cs="Times New Roman"/>
          <w:bCs/>
          <w:lang w:val="ru-RU"/>
        </w:rPr>
        <w:t xml:space="preserve"> на перспективу</w:t>
      </w:r>
      <w:r w:rsidR="00EF2654">
        <w:rPr>
          <w:rFonts w:ascii="Times New Roman" w:hAnsi="Times New Roman" w:cs="Times New Roman"/>
          <w:bCs/>
          <w:lang w:val="ru-RU"/>
        </w:rPr>
        <w:t>.</w:t>
      </w:r>
    </w:p>
    <w:p w:rsidR="00DF5D60" w:rsidRPr="00EF2654" w:rsidRDefault="00EF2654" w:rsidP="00BA4557">
      <w:pPr>
        <w:spacing w:line="319" w:lineRule="auto"/>
        <w:ind w:left="0" w:firstLine="284"/>
        <w:jc w:val="right"/>
        <w:rPr>
          <w:rFonts w:ascii="Times New Roman" w:hAnsi="Times New Roman" w:cs="Times New Roman"/>
          <w:bCs/>
          <w:highlight w:val="yellow"/>
          <w:lang w:val="ru-RU"/>
        </w:rPr>
      </w:pPr>
      <w:r w:rsidRPr="00EF2654">
        <w:rPr>
          <w:rFonts w:ascii="Times New Roman" w:hAnsi="Times New Roman" w:cs="Times New Roman"/>
          <w:bCs/>
          <w:lang w:val="ru-RU"/>
        </w:rPr>
        <w:t>Таблица</w:t>
      </w:r>
      <w:r w:rsidR="00546E90">
        <w:rPr>
          <w:rFonts w:ascii="Times New Roman" w:hAnsi="Times New Roman" w:cs="Times New Roman"/>
          <w:bCs/>
          <w:lang w:val="ru-RU"/>
        </w:rPr>
        <w:t xml:space="preserve"> 14</w:t>
      </w:r>
      <w:r w:rsidR="00DF5D60" w:rsidRPr="006D3AF4">
        <w:rPr>
          <w:rFonts w:ascii="Times New Roman" w:hAnsi="Times New Roman" w:cs="Times New Roman"/>
          <w:bCs/>
          <w:lang w:val="ru-RU"/>
        </w:rPr>
        <w:t xml:space="preserve">                                                                            </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3"/>
        <w:gridCol w:w="2409"/>
        <w:gridCol w:w="1899"/>
        <w:gridCol w:w="1893"/>
      </w:tblGrid>
      <w:tr w:rsidR="00DF5D60" w:rsidRPr="00870C69" w:rsidTr="00546E90">
        <w:trPr>
          <w:trHeight w:val="296"/>
        </w:trPr>
        <w:tc>
          <w:tcPr>
            <w:tcW w:w="3153" w:type="dxa"/>
            <w:shd w:val="clear" w:color="auto" w:fill="auto"/>
            <w:noWrap/>
          </w:tcPr>
          <w:p w:rsidR="00DF5D60" w:rsidRPr="00BA4557" w:rsidRDefault="00DF5D60" w:rsidP="00982C14">
            <w:pPr>
              <w:ind w:left="0" w:firstLine="284"/>
              <w:jc w:val="center"/>
              <w:rPr>
                <w:rFonts w:ascii="Times New Roman" w:hAnsi="Times New Roman" w:cs="Times New Roman"/>
                <w:color w:val="000000"/>
                <w:lang w:val="ru-RU"/>
              </w:rPr>
            </w:pPr>
          </w:p>
        </w:tc>
        <w:tc>
          <w:tcPr>
            <w:tcW w:w="2409" w:type="dxa"/>
          </w:tcPr>
          <w:p w:rsidR="00DF5D60" w:rsidRPr="00BA4557" w:rsidRDefault="00DF5D60" w:rsidP="00982C14">
            <w:pPr>
              <w:ind w:left="0"/>
              <w:rPr>
                <w:rFonts w:ascii="Times New Roman" w:hAnsi="Times New Roman" w:cs="Times New Roman"/>
                <w:color w:val="000000"/>
                <w:lang w:val="ru-RU"/>
              </w:rPr>
            </w:pPr>
            <w:r w:rsidRPr="00BA4557">
              <w:rPr>
                <w:rFonts w:ascii="Times New Roman" w:hAnsi="Times New Roman" w:cs="Times New Roman"/>
                <w:color w:val="000000"/>
                <w:lang w:val="ru-RU"/>
              </w:rPr>
              <w:t xml:space="preserve">Амбулаторно-поликлинические  учреждения, </w:t>
            </w:r>
            <w:r w:rsidR="00BA4557">
              <w:rPr>
                <w:rFonts w:ascii="Times New Roman" w:hAnsi="Times New Roman" w:cs="Times New Roman"/>
                <w:color w:val="000000"/>
                <w:lang w:val="ru-RU"/>
              </w:rPr>
              <w:t>(</w:t>
            </w:r>
            <w:r w:rsidRPr="00BA4557">
              <w:rPr>
                <w:rFonts w:ascii="Times New Roman" w:hAnsi="Times New Roman" w:cs="Times New Roman"/>
                <w:color w:val="000000"/>
                <w:lang w:val="ru-RU"/>
              </w:rPr>
              <w:t>посещений в смену</w:t>
            </w:r>
            <w:r w:rsidR="00BA4557">
              <w:rPr>
                <w:rFonts w:ascii="Times New Roman" w:hAnsi="Times New Roman" w:cs="Times New Roman"/>
                <w:color w:val="000000"/>
                <w:lang w:val="ru-RU"/>
              </w:rPr>
              <w:t>)</w:t>
            </w:r>
          </w:p>
        </w:tc>
        <w:tc>
          <w:tcPr>
            <w:tcW w:w="1899" w:type="dxa"/>
          </w:tcPr>
          <w:p w:rsidR="00BA4557" w:rsidRDefault="00DF5D60" w:rsidP="00982C14">
            <w:pPr>
              <w:ind w:left="0"/>
              <w:rPr>
                <w:rFonts w:ascii="Times New Roman" w:hAnsi="Times New Roman" w:cs="Times New Roman"/>
                <w:color w:val="000000"/>
                <w:lang w:val="ru-RU"/>
              </w:rPr>
            </w:pPr>
            <w:r w:rsidRPr="00BA4557">
              <w:rPr>
                <w:rFonts w:ascii="Times New Roman" w:hAnsi="Times New Roman" w:cs="Times New Roman"/>
                <w:color w:val="000000"/>
                <w:lang w:val="ru-RU"/>
              </w:rPr>
              <w:t xml:space="preserve">Фельдшерско-акушерские пункты, </w:t>
            </w:r>
          </w:p>
          <w:p w:rsidR="00DF5D60" w:rsidRPr="00BA4557" w:rsidRDefault="00BA4557" w:rsidP="00982C14">
            <w:pPr>
              <w:ind w:left="0"/>
              <w:rPr>
                <w:rFonts w:ascii="Times New Roman" w:hAnsi="Times New Roman" w:cs="Times New Roman"/>
                <w:color w:val="000000"/>
                <w:lang w:val="ru-RU"/>
              </w:rPr>
            </w:pPr>
            <w:r>
              <w:rPr>
                <w:rFonts w:ascii="Times New Roman" w:hAnsi="Times New Roman" w:cs="Times New Roman"/>
                <w:color w:val="000000"/>
                <w:lang w:val="ru-RU"/>
              </w:rPr>
              <w:t xml:space="preserve">    (</w:t>
            </w:r>
            <w:r w:rsidR="00DF5D60" w:rsidRPr="00BA4557">
              <w:rPr>
                <w:rFonts w:ascii="Times New Roman" w:hAnsi="Times New Roman" w:cs="Times New Roman"/>
                <w:color w:val="000000"/>
                <w:lang w:val="ru-RU"/>
              </w:rPr>
              <w:t>объектов</w:t>
            </w:r>
            <w:r>
              <w:rPr>
                <w:rFonts w:ascii="Times New Roman" w:hAnsi="Times New Roman" w:cs="Times New Roman"/>
                <w:color w:val="000000"/>
                <w:lang w:val="ru-RU"/>
              </w:rPr>
              <w:t>)</w:t>
            </w:r>
          </w:p>
        </w:tc>
        <w:tc>
          <w:tcPr>
            <w:tcW w:w="1893" w:type="dxa"/>
          </w:tcPr>
          <w:p w:rsidR="00EF2654" w:rsidRPr="00BA4557" w:rsidRDefault="00982C14" w:rsidP="00982C14">
            <w:pPr>
              <w:ind w:left="0"/>
              <w:rPr>
                <w:rFonts w:ascii="Times New Roman" w:hAnsi="Times New Roman" w:cs="Times New Roman"/>
                <w:color w:val="000000"/>
                <w:lang w:val="ru-RU"/>
              </w:rPr>
            </w:pPr>
            <w:r>
              <w:rPr>
                <w:rFonts w:ascii="Times New Roman" w:hAnsi="Times New Roman" w:cs="Times New Roman"/>
                <w:color w:val="000000"/>
                <w:lang w:val="ru-RU"/>
              </w:rPr>
              <w:t xml:space="preserve">       </w:t>
            </w:r>
            <w:r w:rsidR="00DF5D60" w:rsidRPr="00BA4557">
              <w:rPr>
                <w:rFonts w:ascii="Times New Roman" w:hAnsi="Times New Roman" w:cs="Times New Roman"/>
                <w:color w:val="000000"/>
                <w:lang w:val="ru-RU"/>
              </w:rPr>
              <w:t>Аптеки,</w:t>
            </w:r>
          </w:p>
          <w:p w:rsidR="00DF5D60" w:rsidRPr="00BA4557" w:rsidRDefault="00BA4557" w:rsidP="00982C14">
            <w:pPr>
              <w:ind w:left="-56"/>
              <w:rPr>
                <w:rFonts w:ascii="Times New Roman" w:hAnsi="Times New Roman" w:cs="Times New Roman"/>
                <w:color w:val="000000"/>
                <w:lang w:val="ru-RU"/>
              </w:rPr>
            </w:pPr>
            <w:r>
              <w:rPr>
                <w:rFonts w:ascii="Times New Roman" w:hAnsi="Times New Roman" w:cs="Times New Roman"/>
                <w:color w:val="000000"/>
                <w:lang w:val="ru-RU"/>
              </w:rPr>
              <w:t>(</w:t>
            </w:r>
            <w:r w:rsidR="00DF5D60" w:rsidRPr="00BA4557">
              <w:rPr>
                <w:rFonts w:ascii="Times New Roman" w:hAnsi="Times New Roman" w:cs="Times New Roman"/>
                <w:color w:val="000000"/>
                <w:lang w:val="ru-RU"/>
              </w:rPr>
              <w:t>м</w:t>
            </w:r>
            <w:proofErr w:type="gramStart"/>
            <w:r w:rsidR="00DF5D60" w:rsidRPr="00BA4557">
              <w:rPr>
                <w:rFonts w:ascii="Times New Roman" w:hAnsi="Times New Roman" w:cs="Times New Roman"/>
                <w:color w:val="000000"/>
                <w:vertAlign w:val="superscript"/>
                <w:lang w:val="ru-RU"/>
              </w:rPr>
              <w:t>2</w:t>
            </w:r>
            <w:proofErr w:type="gramEnd"/>
            <w:r>
              <w:rPr>
                <w:rFonts w:ascii="Times New Roman" w:hAnsi="Times New Roman" w:cs="Times New Roman"/>
                <w:color w:val="000000"/>
                <w:vertAlign w:val="superscript"/>
                <w:lang w:val="ru-RU"/>
              </w:rPr>
              <w:t xml:space="preserve"> </w:t>
            </w:r>
            <w:r w:rsidR="00DF5D60" w:rsidRPr="00BA4557">
              <w:rPr>
                <w:rFonts w:ascii="Times New Roman" w:hAnsi="Times New Roman" w:cs="Times New Roman"/>
                <w:color w:val="000000"/>
                <w:lang w:val="ru-RU"/>
              </w:rPr>
              <w:t>общей пло</w:t>
            </w:r>
            <w:r>
              <w:rPr>
                <w:rFonts w:ascii="Times New Roman" w:hAnsi="Times New Roman" w:cs="Times New Roman"/>
                <w:color w:val="000000"/>
                <w:lang w:val="ru-RU"/>
              </w:rPr>
              <w:t>-</w:t>
            </w:r>
            <w:r w:rsidR="00DF5D60" w:rsidRPr="00BA4557">
              <w:rPr>
                <w:rFonts w:ascii="Times New Roman" w:hAnsi="Times New Roman" w:cs="Times New Roman"/>
                <w:color w:val="000000"/>
                <w:lang w:val="ru-RU"/>
              </w:rPr>
              <w:t>ди</w:t>
            </w:r>
            <w:r>
              <w:rPr>
                <w:rFonts w:ascii="Times New Roman" w:hAnsi="Times New Roman" w:cs="Times New Roman"/>
                <w:color w:val="000000"/>
                <w:lang w:val="ru-RU"/>
              </w:rPr>
              <w:t>)</w:t>
            </w:r>
          </w:p>
        </w:tc>
      </w:tr>
      <w:tr w:rsidR="00DF5D60" w:rsidRPr="006D3AF4" w:rsidTr="00982C14">
        <w:trPr>
          <w:trHeight w:val="51"/>
        </w:trPr>
        <w:tc>
          <w:tcPr>
            <w:tcW w:w="3153" w:type="dxa"/>
            <w:shd w:val="clear" w:color="auto" w:fill="auto"/>
            <w:vAlign w:val="center"/>
          </w:tcPr>
          <w:p w:rsidR="00DF5D60" w:rsidRPr="00BA4557" w:rsidRDefault="00DF5D60" w:rsidP="00982C14">
            <w:pPr>
              <w:ind w:left="0"/>
              <w:jc w:val="left"/>
              <w:rPr>
                <w:rFonts w:ascii="Times New Roman" w:hAnsi="Times New Roman" w:cs="Times New Roman"/>
                <w:color w:val="000000"/>
                <w:lang w:val="ru-RU"/>
              </w:rPr>
            </w:pPr>
            <w:r w:rsidRPr="00BA4557">
              <w:rPr>
                <w:rFonts w:ascii="Times New Roman" w:hAnsi="Times New Roman" w:cs="Times New Roman"/>
                <w:color w:val="000000"/>
              </w:rPr>
              <w:t>Необходимая вместимость</w:t>
            </w:r>
          </w:p>
        </w:tc>
        <w:tc>
          <w:tcPr>
            <w:tcW w:w="2409" w:type="dxa"/>
            <w:vAlign w:val="center"/>
          </w:tcPr>
          <w:p w:rsidR="00DF5D60" w:rsidRPr="00BA4557" w:rsidRDefault="00DF5D60" w:rsidP="00982C14">
            <w:pPr>
              <w:ind w:left="0" w:firstLine="284"/>
              <w:jc w:val="center"/>
              <w:rPr>
                <w:rFonts w:ascii="Times New Roman" w:hAnsi="Times New Roman" w:cs="Times New Roman"/>
                <w:color w:val="000000"/>
                <w:lang w:val="ru-RU"/>
              </w:rPr>
            </w:pPr>
            <w:r w:rsidRPr="00BA4557">
              <w:rPr>
                <w:rFonts w:ascii="Times New Roman" w:hAnsi="Times New Roman" w:cs="Times New Roman"/>
                <w:color w:val="000000"/>
                <w:lang w:val="ru-RU"/>
              </w:rPr>
              <w:t>40</w:t>
            </w:r>
          </w:p>
        </w:tc>
        <w:tc>
          <w:tcPr>
            <w:tcW w:w="1899" w:type="dxa"/>
            <w:vAlign w:val="center"/>
          </w:tcPr>
          <w:p w:rsidR="00DF5D60" w:rsidRPr="00BA4557" w:rsidRDefault="00DF5D60" w:rsidP="00982C14">
            <w:pPr>
              <w:ind w:left="0" w:firstLine="284"/>
              <w:jc w:val="center"/>
              <w:rPr>
                <w:rFonts w:ascii="Times New Roman" w:hAnsi="Times New Roman" w:cs="Times New Roman"/>
                <w:color w:val="000000"/>
                <w:lang w:val="ru-RU"/>
              </w:rPr>
            </w:pPr>
            <w:r w:rsidRPr="00BA4557">
              <w:rPr>
                <w:rFonts w:ascii="Times New Roman" w:hAnsi="Times New Roman" w:cs="Times New Roman"/>
                <w:color w:val="000000"/>
                <w:lang w:val="ru-RU"/>
              </w:rPr>
              <w:t>2</w:t>
            </w:r>
          </w:p>
        </w:tc>
        <w:tc>
          <w:tcPr>
            <w:tcW w:w="1893" w:type="dxa"/>
            <w:vAlign w:val="center"/>
          </w:tcPr>
          <w:p w:rsidR="00DF5D60" w:rsidRPr="00BA4557" w:rsidRDefault="00DF5D60" w:rsidP="00982C14">
            <w:pPr>
              <w:ind w:left="0" w:firstLine="284"/>
              <w:jc w:val="center"/>
              <w:rPr>
                <w:rFonts w:ascii="Times New Roman" w:hAnsi="Times New Roman" w:cs="Times New Roman"/>
                <w:color w:val="000000"/>
                <w:lang w:val="ru-RU"/>
              </w:rPr>
            </w:pPr>
            <w:r w:rsidRPr="00BA4557">
              <w:rPr>
                <w:rFonts w:ascii="Times New Roman" w:hAnsi="Times New Roman" w:cs="Times New Roman"/>
                <w:color w:val="000000"/>
                <w:lang w:val="ru-RU"/>
              </w:rPr>
              <w:t>31</w:t>
            </w:r>
          </w:p>
        </w:tc>
      </w:tr>
      <w:tr w:rsidR="00DF5D60" w:rsidRPr="006D3AF4" w:rsidTr="00982C14">
        <w:trPr>
          <w:trHeight w:val="260"/>
        </w:trPr>
        <w:tc>
          <w:tcPr>
            <w:tcW w:w="3153" w:type="dxa"/>
            <w:shd w:val="clear" w:color="auto" w:fill="auto"/>
            <w:vAlign w:val="center"/>
          </w:tcPr>
          <w:p w:rsidR="00DF5D60" w:rsidRPr="00BA4557" w:rsidRDefault="00DF5D60" w:rsidP="00982C14">
            <w:pPr>
              <w:ind w:left="0"/>
              <w:jc w:val="left"/>
              <w:rPr>
                <w:rFonts w:ascii="Times New Roman" w:hAnsi="Times New Roman" w:cs="Times New Roman"/>
              </w:rPr>
            </w:pPr>
            <w:r w:rsidRPr="00BA4557">
              <w:rPr>
                <w:rFonts w:ascii="Times New Roman" w:hAnsi="Times New Roman" w:cs="Times New Roman"/>
              </w:rPr>
              <w:t>Современное состояние</w:t>
            </w:r>
          </w:p>
        </w:tc>
        <w:tc>
          <w:tcPr>
            <w:tcW w:w="2409" w:type="dxa"/>
            <w:vAlign w:val="center"/>
          </w:tcPr>
          <w:p w:rsidR="00DF5D60" w:rsidRPr="00BA4557" w:rsidRDefault="00DF5D60" w:rsidP="00982C14">
            <w:pPr>
              <w:ind w:left="0" w:firstLine="284"/>
              <w:jc w:val="center"/>
              <w:rPr>
                <w:rFonts w:ascii="Times New Roman" w:hAnsi="Times New Roman" w:cs="Times New Roman"/>
                <w:lang w:val="ru-RU"/>
              </w:rPr>
            </w:pPr>
            <w:r w:rsidRPr="00BA4557">
              <w:rPr>
                <w:rFonts w:ascii="Times New Roman" w:hAnsi="Times New Roman" w:cs="Times New Roman"/>
                <w:lang w:val="ru-RU"/>
              </w:rPr>
              <w:t>0</w:t>
            </w:r>
          </w:p>
        </w:tc>
        <w:tc>
          <w:tcPr>
            <w:tcW w:w="1899" w:type="dxa"/>
            <w:vAlign w:val="center"/>
          </w:tcPr>
          <w:p w:rsidR="00DF5D60" w:rsidRPr="00BA4557" w:rsidRDefault="00DF5D60" w:rsidP="00982C14">
            <w:pPr>
              <w:ind w:left="0" w:firstLine="284"/>
              <w:jc w:val="center"/>
              <w:rPr>
                <w:rFonts w:ascii="Times New Roman" w:hAnsi="Times New Roman" w:cs="Times New Roman"/>
                <w:lang w:val="ru-RU"/>
              </w:rPr>
            </w:pPr>
            <w:r w:rsidRPr="00BA4557">
              <w:rPr>
                <w:rFonts w:ascii="Times New Roman" w:hAnsi="Times New Roman" w:cs="Times New Roman"/>
                <w:lang w:val="ru-RU"/>
              </w:rPr>
              <w:t>4</w:t>
            </w:r>
          </w:p>
        </w:tc>
        <w:tc>
          <w:tcPr>
            <w:tcW w:w="1893" w:type="dxa"/>
            <w:vAlign w:val="center"/>
          </w:tcPr>
          <w:p w:rsidR="00DF5D60" w:rsidRPr="00BA4557" w:rsidRDefault="00DF5D60" w:rsidP="00982C14">
            <w:pPr>
              <w:ind w:left="0" w:firstLine="284"/>
              <w:jc w:val="center"/>
              <w:rPr>
                <w:rFonts w:ascii="Times New Roman" w:hAnsi="Times New Roman" w:cs="Times New Roman"/>
                <w:lang w:val="ru-RU"/>
              </w:rPr>
            </w:pPr>
            <w:r w:rsidRPr="00BA4557">
              <w:rPr>
                <w:rFonts w:ascii="Times New Roman" w:hAnsi="Times New Roman" w:cs="Times New Roman"/>
                <w:lang w:val="ru-RU"/>
              </w:rPr>
              <w:t>0</w:t>
            </w:r>
          </w:p>
        </w:tc>
      </w:tr>
      <w:tr w:rsidR="00DF5D60" w:rsidRPr="006D3AF4" w:rsidTr="00982C14">
        <w:trPr>
          <w:trHeight w:val="94"/>
        </w:trPr>
        <w:tc>
          <w:tcPr>
            <w:tcW w:w="3153" w:type="dxa"/>
            <w:shd w:val="clear" w:color="auto" w:fill="auto"/>
            <w:vAlign w:val="center"/>
          </w:tcPr>
          <w:p w:rsidR="00DF5D60" w:rsidRPr="00BA4557" w:rsidRDefault="00DF5D60" w:rsidP="00982C14">
            <w:pPr>
              <w:ind w:left="0"/>
              <w:jc w:val="left"/>
              <w:rPr>
                <w:rFonts w:ascii="Times New Roman" w:hAnsi="Times New Roman" w:cs="Times New Roman"/>
                <w:color w:val="000000"/>
              </w:rPr>
            </w:pPr>
            <w:r w:rsidRPr="00BA4557">
              <w:rPr>
                <w:rFonts w:ascii="Times New Roman" w:hAnsi="Times New Roman" w:cs="Times New Roman"/>
                <w:b/>
                <w:color w:val="000000"/>
              </w:rPr>
              <w:t>1 очередь</w:t>
            </w:r>
            <w:r w:rsidRPr="00BA4557">
              <w:rPr>
                <w:rFonts w:ascii="Times New Roman" w:hAnsi="Times New Roman" w:cs="Times New Roman"/>
                <w:color w:val="000000"/>
              </w:rPr>
              <w:t xml:space="preserve"> (2015 г.)</w:t>
            </w:r>
          </w:p>
        </w:tc>
        <w:tc>
          <w:tcPr>
            <w:tcW w:w="2409" w:type="dxa"/>
            <w:vAlign w:val="center"/>
          </w:tcPr>
          <w:p w:rsidR="00DF5D60" w:rsidRPr="00BA4557" w:rsidRDefault="00DF5D60" w:rsidP="00982C14">
            <w:pPr>
              <w:ind w:left="0" w:firstLine="284"/>
              <w:jc w:val="center"/>
              <w:rPr>
                <w:rFonts w:ascii="Times New Roman" w:hAnsi="Times New Roman" w:cs="Times New Roman"/>
                <w:color w:val="000000"/>
                <w:lang w:val="ru-RU"/>
              </w:rPr>
            </w:pPr>
            <w:r w:rsidRPr="00BA4557">
              <w:rPr>
                <w:rFonts w:ascii="Times New Roman" w:hAnsi="Times New Roman" w:cs="Times New Roman"/>
                <w:color w:val="000000"/>
                <w:lang w:val="ru-RU"/>
              </w:rPr>
              <w:t>0</w:t>
            </w:r>
          </w:p>
        </w:tc>
        <w:tc>
          <w:tcPr>
            <w:tcW w:w="1899" w:type="dxa"/>
            <w:vAlign w:val="center"/>
          </w:tcPr>
          <w:p w:rsidR="00DF5D60" w:rsidRPr="00BA4557" w:rsidRDefault="00DF5D60" w:rsidP="00982C14">
            <w:pPr>
              <w:ind w:left="0" w:firstLine="284"/>
              <w:jc w:val="center"/>
              <w:rPr>
                <w:rFonts w:ascii="Times New Roman" w:hAnsi="Times New Roman" w:cs="Times New Roman"/>
                <w:color w:val="000000"/>
                <w:lang w:val="ru-RU"/>
              </w:rPr>
            </w:pPr>
            <w:r w:rsidRPr="00BA4557">
              <w:rPr>
                <w:rFonts w:ascii="Times New Roman" w:hAnsi="Times New Roman" w:cs="Times New Roman"/>
                <w:color w:val="000000"/>
                <w:lang w:val="ru-RU"/>
              </w:rPr>
              <w:t>4</w:t>
            </w:r>
          </w:p>
        </w:tc>
        <w:tc>
          <w:tcPr>
            <w:tcW w:w="1893" w:type="dxa"/>
            <w:vAlign w:val="center"/>
          </w:tcPr>
          <w:p w:rsidR="00DF5D60" w:rsidRPr="00BA4557" w:rsidRDefault="00DF5D60" w:rsidP="00982C14">
            <w:pPr>
              <w:ind w:left="0" w:firstLine="284"/>
              <w:jc w:val="center"/>
              <w:rPr>
                <w:rFonts w:ascii="Times New Roman" w:hAnsi="Times New Roman" w:cs="Times New Roman"/>
                <w:color w:val="000000"/>
                <w:lang w:val="ru-RU"/>
              </w:rPr>
            </w:pPr>
            <w:r w:rsidRPr="00BA4557">
              <w:rPr>
                <w:rFonts w:ascii="Times New Roman" w:hAnsi="Times New Roman" w:cs="Times New Roman"/>
                <w:color w:val="000000"/>
                <w:lang w:val="ru-RU"/>
              </w:rPr>
              <w:t>60</w:t>
            </w:r>
          </w:p>
        </w:tc>
      </w:tr>
      <w:tr w:rsidR="00DF5D60" w:rsidRPr="006D3AF4" w:rsidTr="00982C14">
        <w:trPr>
          <w:trHeight w:val="51"/>
        </w:trPr>
        <w:tc>
          <w:tcPr>
            <w:tcW w:w="3153" w:type="dxa"/>
            <w:shd w:val="clear" w:color="auto" w:fill="auto"/>
            <w:vAlign w:val="center"/>
          </w:tcPr>
          <w:p w:rsidR="00DF5D60" w:rsidRPr="00BA4557" w:rsidRDefault="00DF5D60" w:rsidP="00982C14">
            <w:pPr>
              <w:ind w:left="0"/>
              <w:jc w:val="left"/>
              <w:rPr>
                <w:rFonts w:ascii="Times New Roman" w:hAnsi="Times New Roman" w:cs="Times New Roman"/>
                <w:color w:val="000000"/>
                <w:lang w:val="ru-RU"/>
              </w:rPr>
            </w:pPr>
            <w:r w:rsidRPr="00BA4557">
              <w:rPr>
                <w:rFonts w:ascii="Times New Roman" w:hAnsi="Times New Roman" w:cs="Times New Roman"/>
                <w:b/>
                <w:color w:val="000000"/>
                <w:lang w:val="ru-RU"/>
              </w:rPr>
              <w:t>Расч. срок</w:t>
            </w:r>
            <w:r w:rsidRPr="00BA4557">
              <w:rPr>
                <w:rFonts w:ascii="Times New Roman" w:hAnsi="Times New Roman" w:cs="Times New Roman"/>
                <w:color w:val="000000"/>
                <w:lang w:val="ru-RU"/>
              </w:rPr>
              <w:t xml:space="preserve"> (2030 г.)</w:t>
            </w:r>
          </w:p>
        </w:tc>
        <w:tc>
          <w:tcPr>
            <w:tcW w:w="2409" w:type="dxa"/>
            <w:vAlign w:val="center"/>
          </w:tcPr>
          <w:p w:rsidR="00DF5D60" w:rsidRPr="00BA4557" w:rsidRDefault="00DF5D60" w:rsidP="00982C14">
            <w:pPr>
              <w:ind w:left="0" w:firstLine="284"/>
              <w:jc w:val="center"/>
              <w:rPr>
                <w:rFonts w:ascii="Times New Roman" w:hAnsi="Times New Roman" w:cs="Times New Roman"/>
                <w:color w:val="000000"/>
                <w:lang w:val="ru-RU"/>
              </w:rPr>
            </w:pPr>
            <w:r w:rsidRPr="00BA4557">
              <w:rPr>
                <w:rFonts w:ascii="Times New Roman" w:hAnsi="Times New Roman" w:cs="Times New Roman"/>
                <w:color w:val="000000"/>
                <w:lang w:val="ru-RU"/>
              </w:rPr>
              <w:t>0</w:t>
            </w:r>
          </w:p>
        </w:tc>
        <w:tc>
          <w:tcPr>
            <w:tcW w:w="1899" w:type="dxa"/>
            <w:vAlign w:val="center"/>
          </w:tcPr>
          <w:p w:rsidR="00DF5D60" w:rsidRPr="00BA4557" w:rsidRDefault="00DF5D60" w:rsidP="00982C14">
            <w:pPr>
              <w:ind w:left="0" w:firstLine="284"/>
              <w:jc w:val="center"/>
              <w:rPr>
                <w:rFonts w:ascii="Times New Roman" w:hAnsi="Times New Roman" w:cs="Times New Roman"/>
                <w:color w:val="000000"/>
                <w:lang w:val="ru-RU"/>
              </w:rPr>
            </w:pPr>
            <w:r w:rsidRPr="00BA4557">
              <w:rPr>
                <w:rFonts w:ascii="Times New Roman" w:hAnsi="Times New Roman" w:cs="Times New Roman"/>
                <w:color w:val="000000"/>
                <w:lang w:val="ru-RU"/>
              </w:rPr>
              <w:t>4</w:t>
            </w:r>
          </w:p>
        </w:tc>
        <w:tc>
          <w:tcPr>
            <w:tcW w:w="1893" w:type="dxa"/>
            <w:vAlign w:val="center"/>
          </w:tcPr>
          <w:p w:rsidR="00DF5D60" w:rsidRPr="00BA4557" w:rsidRDefault="00DF5D60" w:rsidP="00982C14">
            <w:pPr>
              <w:ind w:left="0" w:firstLine="284"/>
              <w:jc w:val="center"/>
              <w:rPr>
                <w:rFonts w:ascii="Times New Roman" w:hAnsi="Times New Roman" w:cs="Times New Roman"/>
                <w:color w:val="000000"/>
                <w:lang w:val="ru-RU"/>
              </w:rPr>
            </w:pPr>
            <w:r w:rsidRPr="00BA4557">
              <w:rPr>
                <w:rFonts w:ascii="Times New Roman" w:hAnsi="Times New Roman" w:cs="Times New Roman"/>
                <w:color w:val="000000"/>
                <w:lang w:val="ru-RU"/>
              </w:rPr>
              <w:t>60</w:t>
            </w:r>
          </w:p>
        </w:tc>
      </w:tr>
    </w:tbl>
    <w:p w:rsidR="00DF5D60" w:rsidRPr="006D3AF4" w:rsidRDefault="00DF5D60" w:rsidP="00DF5D60">
      <w:pPr>
        <w:spacing w:line="276" w:lineRule="auto"/>
        <w:ind w:left="0" w:firstLine="284"/>
        <w:rPr>
          <w:rFonts w:ascii="Times New Roman" w:hAnsi="Times New Roman"/>
          <w:bCs/>
          <w:lang w:val="ru-RU"/>
        </w:rPr>
      </w:pPr>
    </w:p>
    <w:p w:rsidR="00DF5D60" w:rsidRDefault="00DF5D60" w:rsidP="00030D50">
      <w:pPr>
        <w:shd w:val="clear" w:color="auto" w:fill="FFFFFF"/>
        <w:spacing w:line="319" w:lineRule="auto"/>
        <w:ind w:left="0" w:firstLine="284"/>
        <w:rPr>
          <w:rFonts w:ascii="Times New Roman" w:hAnsi="Times New Roman" w:cs="Times New Roman"/>
          <w:bCs/>
          <w:lang w:val="ru-RU"/>
        </w:rPr>
      </w:pPr>
      <w:r w:rsidRPr="006D3AF4">
        <w:rPr>
          <w:rFonts w:ascii="Times New Roman" w:hAnsi="Times New Roman" w:cs="Times New Roman"/>
          <w:spacing w:val="-1"/>
          <w:lang w:val="ru-RU"/>
        </w:rPr>
        <w:t xml:space="preserve">Проектируемые учреждения здравоохранения и размеры земельных участков </w:t>
      </w:r>
      <w:r w:rsidRPr="006D3AF4">
        <w:rPr>
          <w:rFonts w:ascii="Times New Roman" w:hAnsi="Times New Roman" w:cs="Times New Roman"/>
          <w:lang w:val="ru-RU"/>
        </w:rPr>
        <w:t xml:space="preserve">представлены в </w:t>
      </w:r>
      <w:r w:rsidRPr="007A71E6">
        <w:rPr>
          <w:rFonts w:ascii="Times New Roman" w:hAnsi="Times New Roman" w:cs="Times New Roman"/>
          <w:lang w:val="ru-RU"/>
        </w:rPr>
        <w:t>табл</w:t>
      </w:r>
      <w:r w:rsidR="00546E90">
        <w:rPr>
          <w:rFonts w:ascii="Times New Roman" w:hAnsi="Times New Roman" w:cs="Times New Roman"/>
          <w:lang w:val="ru-RU"/>
        </w:rPr>
        <w:t>.15</w:t>
      </w:r>
      <w:r w:rsidR="007A71E6" w:rsidRPr="007A71E6">
        <w:rPr>
          <w:rFonts w:ascii="Times New Roman" w:hAnsi="Times New Roman" w:cs="Times New Roman"/>
          <w:lang w:val="ru-RU"/>
        </w:rPr>
        <w:t>.</w:t>
      </w:r>
      <w:r w:rsidRPr="007A71E6">
        <w:rPr>
          <w:rFonts w:ascii="Times New Roman" w:hAnsi="Times New Roman" w:cs="Times New Roman"/>
          <w:bCs/>
          <w:lang w:val="ru-RU"/>
        </w:rPr>
        <w:t xml:space="preserve">   </w:t>
      </w:r>
    </w:p>
    <w:p w:rsidR="00DB7412" w:rsidRDefault="00DB7412" w:rsidP="00030D50">
      <w:pPr>
        <w:shd w:val="clear" w:color="auto" w:fill="FFFFFF"/>
        <w:spacing w:line="319" w:lineRule="auto"/>
        <w:ind w:left="0" w:firstLine="284"/>
        <w:rPr>
          <w:rFonts w:ascii="Times New Roman" w:hAnsi="Times New Roman" w:cs="Times New Roman"/>
          <w:bCs/>
          <w:lang w:val="ru-RU"/>
        </w:rPr>
      </w:pPr>
    </w:p>
    <w:p w:rsidR="00DB7412" w:rsidRPr="006D3AF4" w:rsidRDefault="00DB7412" w:rsidP="00030D50">
      <w:pPr>
        <w:shd w:val="clear" w:color="auto" w:fill="FFFFFF"/>
        <w:spacing w:line="319" w:lineRule="auto"/>
        <w:ind w:left="0" w:firstLine="284"/>
        <w:rPr>
          <w:rFonts w:ascii="Times New Roman" w:hAnsi="Times New Roman" w:cs="Times New Roman"/>
          <w:bCs/>
          <w:highlight w:val="yellow"/>
          <w:lang w:val="ru-RU"/>
        </w:rPr>
      </w:pPr>
    </w:p>
    <w:p w:rsidR="00DF5D60" w:rsidRPr="006D3AF4" w:rsidRDefault="00DF5D60" w:rsidP="00DF5D60">
      <w:pPr>
        <w:shd w:val="clear" w:color="auto" w:fill="FFFFFF"/>
        <w:spacing w:line="276" w:lineRule="auto"/>
        <w:ind w:left="0" w:firstLine="284"/>
        <w:jc w:val="center"/>
        <w:rPr>
          <w:rFonts w:ascii="Times New Roman" w:hAnsi="Times New Roman" w:cs="Times New Roman"/>
          <w:lang w:val="ru-RU"/>
        </w:rPr>
      </w:pPr>
      <w:r w:rsidRPr="00BA4557">
        <w:rPr>
          <w:rFonts w:ascii="Times New Roman" w:hAnsi="Times New Roman" w:cs="Times New Roman"/>
          <w:b/>
          <w:bCs/>
          <w:i/>
          <w:lang w:val="ru-RU"/>
        </w:rPr>
        <w:lastRenderedPageBreak/>
        <w:t xml:space="preserve">Проектируемые </w:t>
      </w:r>
      <w:r w:rsidRPr="006D3AF4">
        <w:rPr>
          <w:rFonts w:ascii="Times New Roman" w:hAnsi="Times New Roman" w:cs="Times New Roman"/>
          <w:bCs/>
          <w:lang w:val="ru-RU"/>
        </w:rPr>
        <w:t>учреждения здравоохранения</w:t>
      </w:r>
      <w:r w:rsidR="00EF2654">
        <w:rPr>
          <w:rFonts w:ascii="Times New Roman" w:hAnsi="Times New Roman" w:cs="Times New Roman"/>
          <w:bCs/>
          <w:lang w:val="ru-RU"/>
        </w:rPr>
        <w:t>.</w:t>
      </w:r>
    </w:p>
    <w:p w:rsidR="00DF5D60" w:rsidRPr="00BA4557" w:rsidRDefault="00EF2654" w:rsidP="00BA4557">
      <w:pPr>
        <w:shd w:val="clear" w:color="auto" w:fill="FFFFFF"/>
        <w:spacing w:line="276" w:lineRule="auto"/>
        <w:ind w:left="0" w:firstLine="284"/>
        <w:jc w:val="right"/>
        <w:rPr>
          <w:rFonts w:ascii="Times New Roman" w:hAnsi="Times New Roman" w:cs="Times New Roman"/>
          <w:bCs/>
          <w:highlight w:val="yellow"/>
          <w:lang w:val="ru-RU"/>
        </w:rPr>
      </w:pPr>
      <w:r w:rsidRPr="00EF2654">
        <w:rPr>
          <w:rFonts w:ascii="Times New Roman" w:hAnsi="Times New Roman" w:cs="Times New Roman"/>
          <w:bCs/>
        </w:rPr>
        <w:t>Таблица</w:t>
      </w:r>
      <w:r w:rsidR="00546E90">
        <w:rPr>
          <w:rFonts w:ascii="Times New Roman" w:hAnsi="Times New Roman" w:cs="Times New Roman"/>
          <w:bCs/>
          <w:lang w:val="ru-RU"/>
        </w:rPr>
        <w:t xml:space="preserve"> 15</w:t>
      </w:r>
      <w:r w:rsidR="00DF5D60" w:rsidRPr="006D3AF4">
        <w:rPr>
          <w:rFonts w:ascii="Times New Roman" w:hAnsi="Times New Roman" w:cs="Times New Roman"/>
          <w:bCs/>
          <w:lang w:val="ru-RU"/>
        </w:rPr>
        <w:t xml:space="preserve">                                                                              </w:t>
      </w:r>
    </w:p>
    <w:tbl>
      <w:tblPr>
        <w:tblW w:w="9316" w:type="dxa"/>
        <w:tblInd w:w="40" w:type="dxa"/>
        <w:tblLayout w:type="fixed"/>
        <w:tblCellMar>
          <w:left w:w="40" w:type="dxa"/>
          <w:right w:w="40" w:type="dxa"/>
        </w:tblCellMar>
        <w:tblLook w:val="0000"/>
      </w:tblPr>
      <w:tblGrid>
        <w:gridCol w:w="4071"/>
        <w:gridCol w:w="2268"/>
        <w:gridCol w:w="2977"/>
      </w:tblGrid>
      <w:tr w:rsidR="00DF5D60" w:rsidRPr="006D3AF4" w:rsidTr="00546E90">
        <w:trPr>
          <w:trHeight w:hRule="exact" w:val="563"/>
        </w:trPr>
        <w:tc>
          <w:tcPr>
            <w:tcW w:w="4071"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BA4557" w:rsidP="00982C14">
            <w:pPr>
              <w:shd w:val="clear" w:color="auto" w:fill="FFFFFF"/>
              <w:rPr>
                <w:rFonts w:ascii="Times New Roman" w:hAnsi="Times New Roman" w:cs="Times New Roman"/>
                <w:bCs/>
                <w:spacing w:val="-2"/>
                <w:lang w:val="ru-RU"/>
              </w:rPr>
            </w:pPr>
            <w:r>
              <w:rPr>
                <w:rFonts w:ascii="Times New Roman" w:hAnsi="Times New Roman" w:cs="Times New Roman"/>
                <w:bCs/>
                <w:spacing w:val="-2"/>
              </w:rPr>
              <w:t>Учреждения,</w:t>
            </w:r>
            <w:r w:rsidR="00DF5D60" w:rsidRPr="006D3AF4">
              <w:rPr>
                <w:rFonts w:ascii="Times New Roman" w:hAnsi="Times New Roman" w:cs="Times New Roman"/>
                <w:bCs/>
                <w:spacing w:val="-2"/>
                <w:lang w:val="ru-RU"/>
              </w:rPr>
              <w:t>п</w:t>
            </w:r>
            <w:r w:rsidR="00DF5D60" w:rsidRPr="006D3AF4">
              <w:rPr>
                <w:rFonts w:ascii="Times New Roman" w:hAnsi="Times New Roman" w:cs="Times New Roman"/>
                <w:bCs/>
                <w:spacing w:val="-2"/>
              </w:rPr>
              <w:t xml:space="preserve">редприятия, </w:t>
            </w:r>
            <w:r w:rsidR="00DF5D60" w:rsidRPr="006D3AF4">
              <w:rPr>
                <w:rFonts w:ascii="Times New Roman" w:hAnsi="Times New Roman" w:cs="Times New Roman"/>
                <w:bCs/>
                <w:spacing w:val="-2"/>
                <w:lang w:val="ru-RU"/>
              </w:rPr>
              <w:t xml:space="preserve"> </w:t>
            </w:r>
            <w:r w:rsidR="00DF5D60" w:rsidRPr="006D3AF4">
              <w:rPr>
                <w:rFonts w:ascii="Times New Roman" w:hAnsi="Times New Roman" w:cs="Times New Roman"/>
                <w:bCs/>
              </w:rPr>
              <w:t>сооружения</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982C14">
            <w:pPr>
              <w:shd w:val="clear" w:color="auto" w:fill="FFFFFF"/>
              <w:ind w:left="0"/>
              <w:rPr>
                <w:rFonts w:ascii="Times New Roman" w:hAnsi="Times New Roman" w:cs="Times New Roman"/>
                <w:lang w:val="ru-RU"/>
              </w:rPr>
            </w:pPr>
            <w:r w:rsidRPr="006D3AF4">
              <w:rPr>
                <w:rFonts w:ascii="Times New Roman" w:hAnsi="Times New Roman" w:cs="Times New Roman"/>
                <w:bCs/>
                <w:lang w:val="ru-RU"/>
              </w:rPr>
              <w:t>Размер</w:t>
            </w:r>
            <w:r w:rsidRPr="006D3AF4">
              <w:rPr>
                <w:rFonts w:ascii="Times New Roman" w:hAnsi="Times New Roman" w:cs="Times New Roman"/>
                <w:lang w:val="ru-RU"/>
              </w:rPr>
              <w:t xml:space="preserve"> </w:t>
            </w:r>
            <w:proofErr w:type="gramStart"/>
            <w:r w:rsidRPr="006D3AF4">
              <w:rPr>
                <w:rFonts w:ascii="Times New Roman" w:hAnsi="Times New Roman" w:cs="Times New Roman"/>
                <w:bCs/>
                <w:spacing w:val="-4"/>
                <w:lang w:val="ru-RU"/>
              </w:rPr>
              <w:t>земельного</w:t>
            </w:r>
            <w:proofErr w:type="gramEnd"/>
          </w:p>
          <w:p w:rsidR="00DF5D60" w:rsidRPr="006D3AF4" w:rsidRDefault="00BA4557" w:rsidP="00982C14">
            <w:pPr>
              <w:shd w:val="clear" w:color="auto" w:fill="FFFFFF"/>
              <w:ind w:left="0"/>
              <w:rPr>
                <w:rFonts w:ascii="Times New Roman" w:hAnsi="Times New Roman" w:cs="Times New Roman"/>
                <w:vertAlign w:val="superscript"/>
                <w:lang w:val="ru-RU"/>
              </w:rPr>
            </w:pPr>
            <w:r>
              <w:rPr>
                <w:rFonts w:ascii="Times New Roman" w:hAnsi="Times New Roman" w:cs="Times New Roman"/>
                <w:bCs/>
                <w:lang w:val="ru-RU"/>
              </w:rPr>
              <w:t>участ</w:t>
            </w:r>
            <w:r w:rsidR="00DF5D60" w:rsidRPr="006D3AF4">
              <w:rPr>
                <w:rFonts w:ascii="Times New Roman" w:hAnsi="Times New Roman" w:cs="Times New Roman"/>
                <w:bCs/>
                <w:lang w:val="ru-RU"/>
              </w:rPr>
              <w:t xml:space="preserve">ка, </w:t>
            </w:r>
            <w:r>
              <w:rPr>
                <w:rFonts w:ascii="Times New Roman" w:hAnsi="Times New Roman" w:cs="Times New Roman"/>
                <w:bCs/>
                <w:lang w:val="ru-RU"/>
              </w:rPr>
              <w:t xml:space="preserve"> </w:t>
            </w:r>
            <w:r w:rsidR="00DF5D60" w:rsidRPr="006D3AF4">
              <w:rPr>
                <w:rFonts w:ascii="Times New Roman" w:hAnsi="Times New Roman" w:cs="Times New Roman"/>
                <w:bCs/>
                <w:lang w:val="ru-RU"/>
              </w:rPr>
              <w:t>м</w:t>
            </w:r>
            <w:proofErr w:type="gramStart"/>
            <w:r w:rsidR="00DF5D60" w:rsidRPr="006D3AF4">
              <w:rPr>
                <w:rFonts w:ascii="Times New Roman" w:hAnsi="Times New Roman" w:cs="Times New Roman"/>
                <w:bCs/>
                <w:vertAlign w:val="superscript"/>
                <w:lang w:val="ru-RU"/>
              </w:rPr>
              <w:t>2</w:t>
            </w:r>
            <w:proofErr w:type="gramEnd"/>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982C14">
            <w:pPr>
              <w:shd w:val="clear" w:color="auto" w:fill="FFFFFF"/>
              <w:ind w:firstLine="284"/>
              <w:rPr>
                <w:rFonts w:ascii="Times New Roman" w:hAnsi="Times New Roman" w:cs="Times New Roman"/>
              </w:rPr>
            </w:pPr>
            <w:r w:rsidRPr="006D3AF4">
              <w:rPr>
                <w:rFonts w:ascii="Times New Roman" w:hAnsi="Times New Roman" w:cs="Times New Roman"/>
                <w:bCs/>
                <w:spacing w:val="-3"/>
              </w:rPr>
              <w:t>Примечание</w:t>
            </w:r>
          </w:p>
        </w:tc>
      </w:tr>
      <w:tr w:rsidR="00DF5D60" w:rsidRPr="006D3AF4" w:rsidTr="00982C14">
        <w:trPr>
          <w:trHeight w:hRule="exact" w:val="408"/>
        </w:trPr>
        <w:tc>
          <w:tcPr>
            <w:tcW w:w="4071"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982C14">
            <w:pPr>
              <w:shd w:val="clear" w:color="auto" w:fill="FFFFFF"/>
              <w:ind w:left="0" w:firstLine="284"/>
              <w:jc w:val="left"/>
              <w:rPr>
                <w:rFonts w:ascii="Times New Roman" w:hAnsi="Times New Roman" w:cs="Times New Roman"/>
                <w:lang w:val="ru-RU"/>
              </w:rPr>
            </w:pPr>
            <w:r w:rsidRPr="006D3AF4">
              <w:rPr>
                <w:rFonts w:ascii="Times New Roman" w:hAnsi="Times New Roman" w:cs="Times New Roman"/>
                <w:lang w:val="ru-RU"/>
              </w:rPr>
              <w:t>Аптечный пункт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982C14">
            <w:pPr>
              <w:shd w:val="clear" w:color="auto" w:fill="FFFFFF"/>
              <w:ind w:left="0"/>
              <w:jc w:val="center"/>
              <w:rPr>
                <w:rFonts w:ascii="Times New Roman" w:hAnsi="Times New Roman" w:cs="Times New Roman"/>
                <w:lang w:val="ru-RU"/>
              </w:rPr>
            </w:pPr>
            <w:r w:rsidRPr="006D3AF4">
              <w:rPr>
                <w:rFonts w:ascii="Times New Roman" w:hAnsi="Times New Roman" w:cs="Times New Roman"/>
                <w:lang w:val="ru-RU"/>
              </w:rPr>
              <w:t>25</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982C14">
            <w:pPr>
              <w:ind w:firstLine="284"/>
              <w:rPr>
                <w:rFonts w:ascii="Times New Roman" w:hAnsi="Times New Roman" w:cs="Times New Roman"/>
                <w:color w:val="000000"/>
              </w:rPr>
            </w:pPr>
            <w:r w:rsidRPr="006D3AF4">
              <w:rPr>
                <w:rFonts w:ascii="Times New Roman" w:hAnsi="Times New Roman" w:cs="Times New Roman"/>
                <w:color w:val="000000"/>
              </w:rPr>
              <w:t>с. Отрадовка</w:t>
            </w:r>
          </w:p>
        </w:tc>
      </w:tr>
      <w:tr w:rsidR="00DF5D60" w:rsidRPr="006D3AF4" w:rsidTr="00982C14">
        <w:trPr>
          <w:trHeight w:hRule="exact" w:val="398"/>
        </w:trPr>
        <w:tc>
          <w:tcPr>
            <w:tcW w:w="4071"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982C14">
            <w:pPr>
              <w:shd w:val="clear" w:color="auto" w:fill="FFFFFF"/>
              <w:ind w:left="0" w:firstLine="284"/>
              <w:jc w:val="left"/>
              <w:rPr>
                <w:rFonts w:ascii="Times New Roman" w:hAnsi="Times New Roman" w:cs="Times New Roman"/>
                <w:lang w:val="ru-RU"/>
              </w:rPr>
            </w:pPr>
            <w:r w:rsidRPr="006D3AF4">
              <w:rPr>
                <w:rFonts w:ascii="Times New Roman" w:hAnsi="Times New Roman" w:cs="Times New Roman"/>
                <w:lang w:val="ru-RU"/>
              </w:rPr>
              <w:t>Аптечный пункт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982C14">
            <w:pPr>
              <w:shd w:val="clear" w:color="auto" w:fill="FFFFFF"/>
              <w:ind w:left="0"/>
              <w:jc w:val="center"/>
              <w:rPr>
                <w:rFonts w:ascii="Times New Roman" w:hAnsi="Times New Roman" w:cs="Times New Roman"/>
                <w:lang w:val="ru-RU"/>
              </w:rPr>
            </w:pPr>
            <w:r w:rsidRPr="006D3AF4">
              <w:rPr>
                <w:rFonts w:ascii="Times New Roman" w:hAnsi="Times New Roman" w:cs="Times New Roman"/>
                <w:lang w:val="ru-RU"/>
              </w:rPr>
              <w:t>25</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982C14">
            <w:pPr>
              <w:ind w:firstLine="284"/>
              <w:rPr>
                <w:rFonts w:ascii="Times New Roman" w:hAnsi="Times New Roman" w:cs="Times New Roman"/>
                <w:color w:val="000000"/>
              </w:rPr>
            </w:pPr>
            <w:r w:rsidRPr="006D3AF4">
              <w:rPr>
                <w:rFonts w:ascii="Times New Roman" w:hAnsi="Times New Roman" w:cs="Times New Roman"/>
                <w:color w:val="000000"/>
              </w:rPr>
              <w:t>с. Орловка</w:t>
            </w:r>
          </w:p>
        </w:tc>
      </w:tr>
      <w:tr w:rsidR="00DF5D60" w:rsidRPr="006D3AF4" w:rsidTr="00982C14">
        <w:trPr>
          <w:trHeight w:hRule="exact" w:val="374"/>
        </w:trPr>
        <w:tc>
          <w:tcPr>
            <w:tcW w:w="4071"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982C14">
            <w:pPr>
              <w:shd w:val="clear" w:color="auto" w:fill="FFFFFF"/>
              <w:ind w:left="0" w:firstLine="284"/>
              <w:jc w:val="left"/>
              <w:rPr>
                <w:rFonts w:ascii="Times New Roman" w:hAnsi="Times New Roman" w:cs="Times New Roman"/>
                <w:lang w:val="ru-RU"/>
              </w:rPr>
            </w:pPr>
            <w:r w:rsidRPr="006D3AF4">
              <w:rPr>
                <w:rFonts w:ascii="Times New Roman" w:hAnsi="Times New Roman" w:cs="Times New Roman"/>
                <w:lang w:val="ru-RU"/>
              </w:rPr>
              <w:t>Аптечный пункт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982C14">
            <w:pPr>
              <w:shd w:val="clear" w:color="auto" w:fill="FFFFFF"/>
              <w:ind w:left="0"/>
              <w:jc w:val="center"/>
              <w:rPr>
                <w:rFonts w:ascii="Times New Roman" w:hAnsi="Times New Roman" w:cs="Times New Roman"/>
                <w:lang w:val="ru-RU"/>
              </w:rPr>
            </w:pPr>
            <w:r w:rsidRPr="006D3AF4">
              <w:rPr>
                <w:rFonts w:ascii="Times New Roman" w:hAnsi="Times New Roman" w:cs="Times New Roman"/>
                <w:lang w:val="ru-RU"/>
              </w:rPr>
              <w:t>25</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982C14">
            <w:pPr>
              <w:ind w:firstLine="284"/>
              <w:rPr>
                <w:rFonts w:ascii="Times New Roman" w:hAnsi="Times New Roman" w:cs="Times New Roman"/>
                <w:color w:val="000000"/>
              </w:rPr>
            </w:pPr>
            <w:r w:rsidRPr="006D3AF4">
              <w:rPr>
                <w:rFonts w:ascii="Times New Roman" w:hAnsi="Times New Roman" w:cs="Times New Roman"/>
                <w:color w:val="000000"/>
              </w:rPr>
              <w:t>х. Григорьевка</w:t>
            </w:r>
          </w:p>
        </w:tc>
      </w:tr>
      <w:tr w:rsidR="00DF5D60" w:rsidRPr="006D3AF4" w:rsidTr="00982C14">
        <w:trPr>
          <w:trHeight w:hRule="exact" w:val="406"/>
        </w:trPr>
        <w:tc>
          <w:tcPr>
            <w:tcW w:w="4071"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982C14">
            <w:pPr>
              <w:shd w:val="clear" w:color="auto" w:fill="FFFFFF"/>
              <w:ind w:left="0" w:firstLine="284"/>
              <w:jc w:val="left"/>
              <w:rPr>
                <w:rFonts w:ascii="Times New Roman" w:hAnsi="Times New Roman" w:cs="Times New Roman"/>
                <w:lang w:val="ru-RU"/>
              </w:rPr>
            </w:pPr>
            <w:r w:rsidRPr="006D3AF4">
              <w:rPr>
                <w:rFonts w:ascii="Times New Roman" w:hAnsi="Times New Roman" w:cs="Times New Roman"/>
                <w:lang w:val="ru-RU"/>
              </w:rPr>
              <w:t>Аптечный пункт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982C14">
            <w:pPr>
              <w:shd w:val="clear" w:color="auto" w:fill="FFFFFF"/>
              <w:ind w:left="0"/>
              <w:jc w:val="center"/>
              <w:rPr>
                <w:rFonts w:ascii="Times New Roman" w:hAnsi="Times New Roman" w:cs="Times New Roman"/>
                <w:lang w:val="ru-RU"/>
              </w:rPr>
            </w:pPr>
            <w:r w:rsidRPr="006D3AF4">
              <w:rPr>
                <w:rFonts w:ascii="Times New Roman" w:hAnsi="Times New Roman" w:cs="Times New Roman"/>
                <w:lang w:val="ru-RU"/>
              </w:rPr>
              <w:t>25</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982C14">
            <w:pPr>
              <w:ind w:firstLine="284"/>
              <w:rPr>
                <w:rFonts w:ascii="Times New Roman" w:hAnsi="Times New Roman" w:cs="Times New Roman"/>
                <w:color w:val="000000"/>
              </w:rPr>
            </w:pPr>
            <w:r w:rsidRPr="006D3AF4">
              <w:rPr>
                <w:rFonts w:ascii="Times New Roman" w:hAnsi="Times New Roman" w:cs="Times New Roman"/>
                <w:color w:val="000000"/>
              </w:rPr>
              <w:t>с. Советский Дар</w:t>
            </w:r>
          </w:p>
        </w:tc>
      </w:tr>
    </w:tbl>
    <w:p w:rsidR="00DF5D60" w:rsidRPr="006D3AF4" w:rsidRDefault="00DF5D60" w:rsidP="00DF5D60">
      <w:pPr>
        <w:shd w:val="clear" w:color="auto" w:fill="FFFFFF"/>
        <w:spacing w:line="276" w:lineRule="auto"/>
        <w:ind w:left="0" w:firstLine="284"/>
        <w:rPr>
          <w:rFonts w:ascii="Times New Roman" w:hAnsi="Times New Roman" w:cs="Times New Roman"/>
          <w:lang w:val="ru-RU"/>
        </w:rPr>
      </w:pPr>
    </w:p>
    <w:p w:rsidR="0062597F" w:rsidRPr="00DB7412" w:rsidRDefault="00DF5D60" w:rsidP="00DB7412">
      <w:pPr>
        <w:shd w:val="clear" w:color="auto" w:fill="FFFFFF"/>
        <w:spacing w:line="319" w:lineRule="auto"/>
        <w:ind w:left="0" w:firstLine="284"/>
        <w:rPr>
          <w:rFonts w:ascii="Times New Roman" w:hAnsi="Times New Roman" w:cs="Times New Roman"/>
          <w:lang w:val="ru-RU"/>
        </w:rPr>
      </w:pPr>
      <w:r w:rsidRPr="006D3AF4">
        <w:rPr>
          <w:rFonts w:ascii="Times New Roman" w:hAnsi="Times New Roman" w:cs="Times New Roman"/>
          <w:lang w:val="ru-RU"/>
        </w:rPr>
        <w:t>Обеспеченность поселения фельдшерскими пунктами является достаточной, поэтому  генеральным планом предусматривается только строительство аптечных пунктов при ФАП.</w:t>
      </w:r>
    </w:p>
    <w:p w:rsidR="00DF5D60" w:rsidRPr="006D3AF4" w:rsidRDefault="00DF5D60" w:rsidP="00982C14">
      <w:pPr>
        <w:shd w:val="clear" w:color="auto" w:fill="FFFFFF"/>
        <w:spacing w:line="319" w:lineRule="auto"/>
        <w:ind w:left="0" w:firstLine="284"/>
        <w:jc w:val="center"/>
        <w:rPr>
          <w:rFonts w:ascii="Times New Roman" w:hAnsi="Times New Roman" w:cs="Times New Roman"/>
          <w:b/>
          <w:bCs/>
          <w:spacing w:val="-1"/>
          <w:lang w:val="ru-RU"/>
        </w:rPr>
      </w:pPr>
      <w:r w:rsidRPr="006D3AF4">
        <w:rPr>
          <w:rFonts w:ascii="Times New Roman" w:hAnsi="Times New Roman" w:cs="Times New Roman"/>
          <w:b/>
          <w:bCs/>
          <w:spacing w:val="-1"/>
          <w:lang w:val="ru-RU"/>
        </w:rPr>
        <w:t>Образование</w:t>
      </w:r>
      <w:r w:rsidR="00BA4557">
        <w:rPr>
          <w:rFonts w:ascii="Times New Roman" w:hAnsi="Times New Roman" w:cs="Times New Roman"/>
          <w:b/>
          <w:bCs/>
          <w:spacing w:val="-1"/>
          <w:lang w:val="ru-RU"/>
        </w:rPr>
        <w:t>.</w:t>
      </w:r>
    </w:p>
    <w:p w:rsidR="00DF5D60" w:rsidRPr="006D3AF4" w:rsidRDefault="00DF5D60" w:rsidP="00BA4557">
      <w:pPr>
        <w:shd w:val="clear" w:color="auto" w:fill="FFFFFF"/>
        <w:spacing w:line="319" w:lineRule="auto"/>
        <w:ind w:left="0" w:firstLine="284"/>
        <w:rPr>
          <w:rFonts w:ascii="Times New Roman" w:hAnsi="Times New Roman" w:cs="Times New Roman"/>
          <w:lang w:val="ru-RU"/>
        </w:rPr>
      </w:pPr>
      <w:r w:rsidRPr="006D3AF4">
        <w:rPr>
          <w:rFonts w:ascii="Times New Roman" w:hAnsi="Times New Roman" w:cs="Times New Roman"/>
          <w:lang w:val="ru-RU"/>
        </w:rPr>
        <w:t>Образовательные услуги в поселении предоставляются дошкольными и школьными учреждениями - это 2 детских сада, 2 основных и средняя общеобразовательная школа.</w:t>
      </w:r>
    </w:p>
    <w:p w:rsidR="00DF5D60" w:rsidRPr="006D3AF4" w:rsidRDefault="00DF5D60" w:rsidP="00BA4557">
      <w:pPr>
        <w:spacing w:line="319" w:lineRule="auto"/>
        <w:ind w:left="0" w:firstLine="284"/>
        <w:rPr>
          <w:rFonts w:ascii="Times New Roman" w:hAnsi="Times New Roman" w:cs="Times New Roman"/>
          <w:lang w:val="ru-RU"/>
        </w:rPr>
      </w:pPr>
      <w:r w:rsidRPr="006D3AF4">
        <w:rPr>
          <w:rFonts w:ascii="Times New Roman" w:hAnsi="Times New Roman" w:cs="Times New Roman"/>
          <w:lang w:val="ru-RU"/>
        </w:rPr>
        <w:t>Расчет ориентировочной потребности в учреждениях образования произведен согласно «Нормативам градостроительного проектирования городских округов и поселений Ростовской области».</w:t>
      </w:r>
    </w:p>
    <w:p w:rsidR="00982C14" w:rsidRPr="00982C14" w:rsidRDefault="00DF5D60" w:rsidP="00982C14">
      <w:pPr>
        <w:spacing w:line="319" w:lineRule="auto"/>
        <w:ind w:left="0" w:firstLine="284"/>
        <w:rPr>
          <w:rFonts w:ascii="Times New Roman" w:hAnsi="Times New Roman" w:cs="Times New Roman"/>
          <w:bCs/>
          <w:lang w:val="ru-RU"/>
        </w:rPr>
      </w:pPr>
      <w:r w:rsidRPr="006D3AF4">
        <w:rPr>
          <w:rFonts w:ascii="Times New Roman" w:hAnsi="Times New Roman" w:cs="Times New Roman"/>
          <w:bCs/>
          <w:lang w:val="ru-RU"/>
        </w:rPr>
        <w:t xml:space="preserve">Потребность в учреждениях образования на перспективу представлена в </w:t>
      </w:r>
      <w:r w:rsidRPr="007A71E6">
        <w:rPr>
          <w:rFonts w:ascii="Times New Roman" w:hAnsi="Times New Roman" w:cs="Times New Roman"/>
          <w:bCs/>
          <w:lang w:val="ru-RU"/>
        </w:rPr>
        <w:t>табл</w:t>
      </w:r>
      <w:r w:rsidR="007A71E6" w:rsidRPr="007A71E6">
        <w:rPr>
          <w:rFonts w:ascii="Times New Roman" w:hAnsi="Times New Roman" w:cs="Times New Roman"/>
          <w:bCs/>
          <w:lang w:val="ru-RU"/>
        </w:rPr>
        <w:t>.</w:t>
      </w:r>
      <w:r w:rsidR="00546E90">
        <w:rPr>
          <w:rFonts w:ascii="Times New Roman" w:hAnsi="Times New Roman" w:cs="Times New Roman"/>
          <w:bCs/>
          <w:lang w:val="ru-RU"/>
        </w:rPr>
        <w:t>16</w:t>
      </w:r>
      <w:r w:rsidR="007A71E6">
        <w:rPr>
          <w:rFonts w:ascii="Times New Roman" w:hAnsi="Times New Roman" w:cs="Times New Roman"/>
          <w:bCs/>
          <w:lang w:val="ru-RU"/>
        </w:rPr>
        <w:t>.</w:t>
      </w:r>
    </w:p>
    <w:p w:rsidR="00DF5D60" w:rsidRPr="006D3AF4" w:rsidRDefault="00BA4557" w:rsidP="00BA4557">
      <w:pPr>
        <w:shd w:val="clear" w:color="auto" w:fill="FFFFFF"/>
        <w:spacing w:line="319" w:lineRule="auto"/>
        <w:ind w:firstLine="284"/>
        <w:rPr>
          <w:rFonts w:ascii="Times New Roman" w:hAnsi="Times New Roman" w:cs="Times New Roman"/>
          <w:bCs/>
          <w:lang w:val="ru-RU"/>
        </w:rPr>
      </w:pPr>
      <w:r>
        <w:rPr>
          <w:rFonts w:ascii="Times New Roman" w:hAnsi="Times New Roman" w:cs="Times New Roman"/>
          <w:bCs/>
          <w:lang w:val="ru-RU"/>
        </w:rPr>
        <w:t xml:space="preserve">                 </w:t>
      </w:r>
      <w:r w:rsidR="00DF5D60" w:rsidRPr="006D3AF4">
        <w:rPr>
          <w:rFonts w:ascii="Times New Roman" w:hAnsi="Times New Roman" w:cs="Times New Roman"/>
          <w:bCs/>
          <w:lang w:val="ru-RU"/>
        </w:rPr>
        <w:t xml:space="preserve">Потребность </w:t>
      </w:r>
      <w:r w:rsidR="00DF5D60" w:rsidRPr="00BA4557">
        <w:rPr>
          <w:rFonts w:ascii="Times New Roman" w:hAnsi="Times New Roman" w:cs="Times New Roman"/>
          <w:b/>
          <w:bCs/>
          <w:i/>
          <w:lang w:val="ru-RU"/>
        </w:rPr>
        <w:t>в учреждениях образования</w:t>
      </w:r>
      <w:r w:rsidR="00DF5D60" w:rsidRPr="006D3AF4">
        <w:rPr>
          <w:rFonts w:ascii="Times New Roman" w:hAnsi="Times New Roman" w:cs="Times New Roman"/>
          <w:bCs/>
          <w:lang w:val="ru-RU"/>
        </w:rPr>
        <w:t xml:space="preserve"> на перспективу</w:t>
      </w:r>
      <w:r>
        <w:rPr>
          <w:rFonts w:ascii="Times New Roman" w:hAnsi="Times New Roman" w:cs="Times New Roman"/>
          <w:bCs/>
          <w:lang w:val="ru-RU"/>
        </w:rPr>
        <w:t>.</w:t>
      </w:r>
    </w:p>
    <w:p w:rsidR="00DF5D60" w:rsidRPr="00BA4557" w:rsidRDefault="00BA4557" w:rsidP="00BA4557">
      <w:pPr>
        <w:shd w:val="clear" w:color="auto" w:fill="FFFFFF"/>
        <w:spacing w:line="319" w:lineRule="auto"/>
        <w:ind w:left="0" w:firstLine="284"/>
        <w:jc w:val="right"/>
        <w:rPr>
          <w:rFonts w:ascii="Times New Roman" w:hAnsi="Times New Roman" w:cs="Times New Roman"/>
          <w:bCs/>
          <w:highlight w:val="yellow"/>
          <w:lang w:val="ru-RU"/>
        </w:rPr>
      </w:pPr>
      <w:r w:rsidRPr="00BA4557">
        <w:rPr>
          <w:rFonts w:ascii="Times New Roman" w:hAnsi="Times New Roman" w:cs="Times New Roman"/>
          <w:bCs/>
          <w:lang w:val="ru-RU"/>
        </w:rPr>
        <w:t>Таблица</w:t>
      </w:r>
      <w:r w:rsidR="007A71E6">
        <w:rPr>
          <w:rFonts w:ascii="Times New Roman" w:hAnsi="Times New Roman" w:cs="Times New Roman"/>
          <w:bCs/>
          <w:lang w:val="ru-RU"/>
        </w:rPr>
        <w:t xml:space="preserve"> </w:t>
      </w:r>
      <w:r w:rsidR="00546E90">
        <w:rPr>
          <w:rFonts w:ascii="Times New Roman" w:hAnsi="Times New Roman" w:cs="Times New Roman"/>
          <w:bCs/>
          <w:lang w:val="ru-RU"/>
        </w:rPr>
        <w:t>16</w:t>
      </w:r>
    </w:p>
    <w:tbl>
      <w:tblPr>
        <w:tblW w:w="9923" w:type="dxa"/>
        <w:tblInd w:w="40" w:type="dxa"/>
        <w:tblLayout w:type="fixed"/>
        <w:tblCellMar>
          <w:left w:w="40" w:type="dxa"/>
          <w:right w:w="40" w:type="dxa"/>
        </w:tblCellMar>
        <w:tblLook w:val="0000"/>
      </w:tblPr>
      <w:tblGrid>
        <w:gridCol w:w="3261"/>
        <w:gridCol w:w="1984"/>
        <w:gridCol w:w="2268"/>
        <w:gridCol w:w="2410"/>
      </w:tblGrid>
      <w:tr w:rsidR="00DF5D60" w:rsidRPr="006D3AF4" w:rsidTr="0062597F">
        <w:trPr>
          <w:trHeight w:hRule="exact" w:val="919"/>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jc w:val="center"/>
              <w:rPr>
                <w:rFonts w:ascii="Times New Roman" w:hAnsi="Times New Roman" w:cs="Times New Roman"/>
                <w:lang w:val="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rPr>
                <w:rFonts w:ascii="Times New Roman" w:hAnsi="Times New Roman" w:cs="Times New Roman"/>
                <w:lang w:val="ru-RU"/>
              </w:rPr>
            </w:pPr>
            <w:r w:rsidRPr="00BA4557">
              <w:rPr>
                <w:rFonts w:ascii="Times New Roman" w:hAnsi="Times New Roman" w:cs="Times New Roman"/>
                <w:spacing w:val="-2"/>
                <w:lang w:val="ru-RU"/>
              </w:rPr>
              <w:t xml:space="preserve">Детские </w:t>
            </w:r>
            <w:proofErr w:type="gramStart"/>
            <w:r w:rsidRPr="00BA4557">
              <w:rPr>
                <w:rFonts w:ascii="Times New Roman" w:hAnsi="Times New Roman" w:cs="Times New Roman"/>
                <w:spacing w:val="-2"/>
                <w:lang w:val="ru-RU"/>
              </w:rPr>
              <w:t>дошколь</w:t>
            </w:r>
            <w:r w:rsidR="00546E90">
              <w:rPr>
                <w:rFonts w:ascii="Times New Roman" w:hAnsi="Times New Roman" w:cs="Times New Roman"/>
                <w:spacing w:val="-2"/>
                <w:lang w:val="ru-RU"/>
              </w:rPr>
              <w:t>-</w:t>
            </w:r>
            <w:r w:rsidRPr="00BA4557">
              <w:rPr>
                <w:rFonts w:ascii="Times New Roman" w:hAnsi="Times New Roman" w:cs="Times New Roman"/>
                <w:spacing w:val="-2"/>
                <w:lang w:val="ru-RU"/>
              </w:rPr>
              <w:t>ные</w:t>
            </w:r>
            <w:proofErr w:type="gramEnd"/>
            <w:r w:rsidRPr="00BA4557">
              <w:rPr>
                <w:rFonts w:ascii="Times New Roman" w:hAnsi="Times New Roman" w:cs="Times New Roman"/>
                <w:spacing w:val="-2"/>
                <w:lang w:val="ru-RU"/>
              </w:rPr>
              <w:t xml:space="preserve"> </w:t>
            </w:r>
            <w:r w:rsidRPr="00BA4557">
              <w:rPr>
                <w:rFonts w:ascii="Times New Roman" w:hAnsi="Times New Roman" w:cs="Times New Roman"/>
                <w:spacing w:val="-1"/>
                <w:lang w:val="ru-RU"/>
              </w:rPr>
              <w:t>учреждения,   мест</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rPr>
                <w:rFonts w:ascii="Times New Roman" w:hAnsi="Times New Roman" w:cs="Times New Roman"/>
                <w:lang w:val="ru-RU"/>
              </w:rPr>
            </w:pPr>
            <w:r w:rsidRPr="00BA4557">
              <w:rPr>
                <w:rFonts w:ascii="Times New Roman" w:hAnsi="Times New Roman" w:cs="Times New Roman"/>
                <w:spacing w:val="-2"/>
              </w:rPr>
              <w:t>Общеобразователь</w:t>
            </w:r>
            <w:r w:rsidR="00546E90">
              <w:rPr>
                <w:rFonts w:ascii="Times New Roman" w:hAnsi="Times New Roman" w:cs="Times New Roman"/>
                <w:spacing w:val="-2"/>
                <w:lang w:val="ru-RU"/>
              </w:rPr>
              <w:t>-</w:t>
            </w:r>
            <w:r w:rsidRPr="00BA4557">
              <w:rPr>
                <w:rFonts w:ascii="Times New Roman" w:hAnsi="Times New Roman" w:cs="Times New Roman"/>
                <w:spacing w:val="-2"/>
              </w:rPr>
              <w:t>ные</w:t>
            </w:r>
            <w:r w:rsidR="00546E90">
              <w:rPr>
                <w:rFonts w:ascii="Times New Roman" w:hAnsi="Times New Roman" w:cs="Times New Roman"/>
                <w:spacing w:val="-2"/>
                <w:lang w:val="ru-RU"/>
              </w:rPr>
              <w:t xml:space="preserve"> </w:t>
            </w:r>
            <w:r w:rsidRPr="00BA4557">
              <w:rPr>
                <w:rFonts w:ascii="Times New Roman" w:hAnsi="Times New Roman" w:cs="Times New Roman"/>
              </w:rPr>
              <w:t>школы,</w:t>
            </w:r>
            <w:r w:rsidRPr="00BA4557">
              <w:rPr>
                <w:rFonts w:ascii="Times New Roman" w:hAnsi="Times New Roman" w:cs="Times New Roman"/>
                <w:lang w:val="ru-RU"/>
              </w:rPr>
              <w:t xml:space="preserve"> </w:t>
            </w:r>
            <w:r w:rsidRPr="00BA4557">
              <w:rPr>
                <w:rFonts w:ascii="Times New Roman" w:hAnsi="Times New Roman" w:cs="Times New Roman"/>
              </w:rPr>
              <w:t>мест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rPr>
                <w:rFonts w:ascii="Times New Roman" w:hAnsi="Times New Roman" w:cs="Times New Roman"/>
                <w:spacing w:val="-2"/>
                <w:lang w:val="ru-RU"/>
              </w:rPr>
            </w:pPr>
            <w:r w:rsidRPr="00BA4557">
              <w:rPr>
                <w:rFonts w:ascii="Times New Roman" w:hAnsi="Times New Roman" w:cs="Times New Roman"/>
                <w:spacing w:val="-2"/>
                <w:lang w:val="ru-RU"/>
              </w:rPr>
              <w:t>Внешкольные учреждения, мест</w:t>
            </w:r>
          </w:p>
        </w:tc>
      </w:tr>
      <w:tr w:rsidR="00DF5D60" w:rsidRPr="006D3AF4" w:rsidTr="0062597F">
        <w:trPr>
          <w:trHeight w:hRule="exact" w:val="311"/>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rPr>
                <w:rFonts w:ascii="Times New Roman" w:hAnsi="Times New Roman" w:cs="Times New Roman"/>
              </w:rPr>
            </w:pPr>
            <w:r w:rsidRPr="00BA4557">
              <w:rPr>
                <w:rFonts w:ascii="Times New Roman" w:hAnsi="Times New Roman" w:cs="Times New Roman"/>
              </w:rPr>
              <w:t>Необходимая вместимость</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62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211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24</w:t>
            </w:r>
          </w:p>
        </w:tc>
      </w:tr>
      <w:tr w:rsidR="00DF5D60" w:rsidRPr="006D3AF4" w:rsidTr="0062597F">
        <w:trPr>
          <w:trHeight w:hRule="exact" w:val="334"/>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rPr>
                <w:rFonts w:ascii="Times New Roman" w:hAnsi="Times New Roman" w:cs="Times New Roman"/>
              </w:rPr>
            </w:pPr>
            <w:r w:rsidRPr="00BA4557">
              <w:rPr>
                <w:rFonts w:ascii="Times New Roman" w:hAnsi="Times New Roman" w:cs="Times New Roman"/>
                <w:spacing w:val="-3"/>
              </w:rPr>
              <w:t>Современное состояние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73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560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0</w:t>
            </w:r>
          </w:p>
        </w:tc>
      </w:tr>
      <w:tr w:rsidR="00DF5D60" w:rsidRPr="006D3AF4" w:rsidTr="0062597F">
        <w:trPr>
          <w:trHeight w:hRule="exact" w:val="303"/>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rPr>
                <w:rFonts w:ascii="Times New Roman" w:hAnsi="Times New Roman" w:cs="Times New Roman"/>
              </w:rPr>
            </w:pPr>
            <w:r w:rsidRPr="00BA4557">
              <w:rPr>
                <w:rFonts w:ascii="Times New Roman" w:hAnsi="Times New Roman" w:cs="Times New Roman"/>
                <w:b/>
              </w:rPr>
              <w:t>1 очередь</w:t>
            </w:r>
            <w:r w:rsidRPr="00BA4557">
              <w:rPr>
                <w:rFonts w:ascii="Times New Roman" w:hAnsi="Times New Roman" w:cs="Times New Roman"/>
              </w:rPr>
              <w:t xml:space="preserve"> (2015 г.)</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73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560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0</w:t>
            </w:r>
          </w:p>
        </w:tc>
      </w:tr>
      <w:tr w:rsidR="00DF5D60" w:rsidRPr="006D3AF4" w:rsidTr="0062597F">
        <w:trPr>
          <w:trHeight w:hRule="exact" w:val="337"/>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rPr>
                <w:rFonts w:ascii="Times New Roman" w:hAnsi="Times New Roman" w:cs="Times New Roman"/>
                <w:lang w:val="ru-RU"/>
              </w:rPr>
            </w:pPr>
            <w:r w:rsidRPr="00BA4557">
              <w:rPr>
                <w:rFonts w:ascii="Times New Roman" w:hAnsi="Times New Roman" w:cs="Times New Roman"/>
                <w:b/>
                <w:spacing w:val="-2"/>
                <w:lang w:val="ru-RU"/>
              </w:rPr>
              <w:t>Расчетный срок</w:t>
            </w:r>
            <w:r w:rsidRPr="00BA4557">
              <w:rPr>
                <w:rFonts w:ascii="Times New Roman" w:hAnsi="Times New Roman" w:cs="Times New Roman"/>
                <w:spacing w:val="-2"/>
                <w:lang w:val="ru-RU"/>
              </w:rPr>
              <w:t xml:space="preserve"> (2030 г.)</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73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560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0</w:t>
            </w:r>
          </w:p>
        </w:tc>
      </w:tr>
    </w:tbl>
    <w:p w:rsidR="00DF5D60" w:rsidRPr="006D3AF4" w:rsidRDefault="00DF5D60" w:rsidP="00DF5D60">
      <w:pPr>
        <w:shd w:val="clear" w:color="auto" w:fill="FFFFFF"/>
        <w:spacing w:line="276" w:lineRule="auto"/>
        <w:ind w:left="0" w:firstLine="284"/>
        <w:rPr>
          <w:rFonts w:ascii="Times New Roman" w:hAnsi="Times New Roman" w:cs="Times New Roman"/>
          <w:b/>
          <w:bCs/>
        </w:rPr>
      </w:pPr>
    </w:p>
    <w:p w:rsidR="00870C69" w:rsidRPr="00CD4E4A" w:rsidRDefault="00DF5D60" w:rsidP="0062597F">
      <w:pPr>
        <w:shd w:val="clear" w:color="auto" w:fill="FFFFFF"/>
        <w:spacing w:line="319" w:lineRule="auto"/>
        <w:ind w:left="0" w:firstLine="284"/>
        <w:rPr>
          <w:rFonts w:ascii="Times New Roman" w:hAnsi="Times New Roman" w:cs="Times New Roman"/>
          <w:lang w:val="ru-RU"/>
        </w:rPr>
      </w:pPr>
      <w:r w:rsidRPr="006D3AF4">
        <w:rPr>
          <w:rFonts w:ascii="Times New Roman" w:hAnsi="Times New Roman" w:cs="Times New Roman"/>
          <w:lang w:val="ru-RU"/>
        </w:rPr>
        <w:t>Обеспеченность дошкольными образовательными учреждениями и школами Отрадовского сельского поселения является достаточно высокой и позволяет удовлетворить потребность на расчетный срок.</w:t>
      </w:r>
    </w:p>
    <w:p w:rsidR="00DF5D60" w:rsidRPr="006D3AF4" w:rsidRDefault="00DF5D60" w:rsidP="00CD4E4A">
      <w:pPr>
        <w:shd w:val="clear" w:color="auto" w:fill="FFFFFF"/>
        <w:spacing w:line="319" w:lineRule="auto"/>
        <w:ind w:left="0" w:firstLine="284"/>
        <w:jc w:val="center"/>
        <w:rPr>
          <w:rFonts w:ascii="Times New Roman" w:hAnsi="Times New Roman" w:cs="Times New Roman"/>
          <w:b/>
          <w:bCs/>
          <w:lang w:val="ru-RU"/>
        </w:rPr>
      </w:pPr>
      <w:r w:rsidRPr="006D3AF4">
        <w:rPr>
          <w:rFonts w:ascii="Times New Roman" w:hAnsi="Times New Roman" w:cs="Times New Roman"/>
          <w:b/>
          <w:bCs/>
          <w:lang w:val="ru-RU"/>
        </w:rPr>
        <w:t>Культура</w:t>
      </w:r>
      <w:r w:rsidR="00BA4557">
        <w:rPr>
          <w:rFonts w:ascii="Times New Roman" w:hAnsi="Times New Roman" w:cs="Times New Roman"/>
          <w:b/>
          <w:bCs/>
          <w:lang w:val="ru-RU"/>
        </w:rPr>
        <w:t>.</w:t>
      </w:r>
    </w:p>
    <w:p w:rsidR="00DF5D60" w:rsidRPr="006D3AF4" w:rsidRDefault="00DF5D60" w:rsidP="00BA4557">
      <w:pPr>
        <w:shd w:val="clear" w:color="auto" w:fill="FFFFFF"/>
        <w:spacing w:line="319" w:lineRule="auto"/>
        <w:ind w:left="0" w:firstLine="284"/>
        <w:rPr>
          <w:rFonts w:ascii="Times New Roman" w:hAnsi="Times New Roman" w:cs="Times New Roman"/>
          <w:lang w:val="ru-RU"/>
        </w:rPr>
      </w:pPr>
      <w:r w:rsidRPr="006D3AF4">
        <w:rPr>
          <w:rFonts w:ascii="Times New Roman" w:hAnsi="Times New Roman" w:cs="Times New Roman"/>
          <w:lang w:val="ru-RU"/>
        </w:rPr>
        <w:t xml:space="preserve">Учреждения культуры на территории поселения представлены 5 домами культуры, и 2 библиотеками. </w:t>
      </w:r>
    </w:p>
    <w:p w:rsidR="00DF5D60" w:rsidRPr="006D3AF4" w:rsidRDefault="00DF5D60" w:rsidP="00BA4557">
      <w:pPr>
        <w:shd w:val="clear" w:color="auto" w:fill="FFFFFF"/>
        <w:spacing w:line="319" w:lineRule="auto"/>
        <w:ind w:left="0" w:firstLine="284"/>
        <w:rPr>
          <w:rFonts w:ascii="Times New Roman" w:hAnsi="Times New Roman" w:cs="Times New Roman"/>
          <w:lang w:val="ru-RU"/>
        </w:rPr>
      </w:pPr>
      <w:r w:rsidRPr="006D3AF4">
        <w:rPr>
          <w:rFonts w:ascii="Times New Roman" w:hAnsi="Times New Roman" w:cs="Times New Roman"/>
          <w:lang w:val="ru-RU"/>
        </w:rPr>
        <w:t>Расчет ориентировочной потребности в учреждениях культуры произведен согласно «Нормативам градостроительного проектирования городских округов и поселений Ростовской области».</w:t>
      </w:r>
    </w:p>
    <w:p w:rsidR="00DF5D60" w:rsidRPr="006D3AF4" w:rsidRDefault="00DF5D60" w:rsidP="00BA4557">
      <w:pPr>
        <w:shd w:val="clear" w:color="auto" w:fill="FFFFFF"/>
        <w:spacing w:line="319" w:lineRule="auto"/>
        <w:ind w:left="0" w:firstLine="284"/>
        <w:jc w:val="center"/>
        <w:rPr>
          <w:rFonts w:ascii="Times New Roman" w:hAnsi="Times New Roman" w:cs="Times New Roman"/>
          <w:bCs/>
          <w:lang w:val="ru-RU"/>
        </w:rPr>
      </w:pPr>
      <w:r w:rsidRPr="006D3AF4">
        <w:rPr>
          <w:rFonts w:ascii="Times New Roman" w:hAnsi="Times New Roman" w:cs="Times New Roman"/>
          <w:bCs/>
          <w:lang w:val="ru-RU"/>
        </w:rPr>
        <w:t xml:space="preserve">Потребность </w:t>
      </w:r>
      <w:r w:rsidRPr="00BA4557">
        <w:rPr>
          <w:rFonts w:ascii="Times New Roman" w:hAnsi="Times New Roman" w:cs="Times New Roman"/>
          <w:b/>
          <w:bCs/>
          <w:i/>
          <w:lang w:val="ru-RU"/>
        </w:rPr>
        <w:t>в учреждениях культуры</w:t>
      </w:r>
      <w:r w:rsidRPr="006D3AF4">
        <w:rPr>
          <w:rFonts w:ascii="Times New Roman" w:hAnsi="Times New Roman" w:cs="Times New Roman"/>
          <w:bCs/>
          <w:lang w:val="ru-RU"/>
        </w:rPr>
        <w:t xml:space="preserve"> на перспективу</w:t>
      </w:r>
      <w:r w:rsidR="00BA4557">
        <w:rPr>
          <w:rFonts w:ascii="Times New Roman" w:hAnsi="Times New Roman" w:cs="Times New Roman"/>
          <w:bCs/>
          <w:lang w:val="ru-RU"/>
        </w:rPr>
        <w:t>.</w:t>
      </w:r>
    </w:p>
    <w:p w:rsidR="00DF5D60" w:rsidRPr="00BA4557" w:rsidRDefault="00BA4557" w:rsidP="00BA4557">
      <w:pPr>
        <w:shd w:val="clear" w:color="auto" w:fill="FFFFFF"/>
        <w:spacing w:line="319" w:lineRule="auto"/>
        <w:ind w:left="0" w:firstLine="284"/>
        <w:jc w:val="right"/>
        <w:rPr>
          <w:rFonts w:ascii="Times New Roman" w:hAnsi="Times New Roman" w:cs="Times New Roman"/>
          <w:b/>
          <w:bCs/>
          <w:highlight w:val="yellow"/>
          <w:lang w:val="ru-RU"/>
        </w:rPr>
      </w:pPr>
      <w:r w:rsidRPr="00BA4557">
        <w:rPr>
          <w:rFonts w:ascii="Times New Roman" w:hAnsi="Times New Roman" w:cs="Times New Roman"/>
          <w:bCs/>
          <w:lang w:val="ru-RU"/>
        </w:rPr>
        <w:t>Таблица</w:t>
      </w:r>
      <w:r w:rsidR="00546E90">
        <w:rPr>
          <w:rFonts w:ascii="Times New Roman" w:hAnsi="Times New Roman" w:cs="Times New Roman"/>
          <w:bCs/>
          <w:lang w:val="ru-RU"/>
        </w:rPr>
        <w:t xml:space="preserve"> 17</w:t>
      </w:r>
      <w:r w:rsidR="00DF5D60" w:rsidRPr="006D3AF4">
        <w:rPr>
          <w:rFonts w:ascii="Times New Roman" w:hAnsi="Times New Roman" w:cs="Times New Roman"/>
          <w:bCs/>
          <w:lang w:val="ru-RU"/>
        </w:rPr>
        <w:t xml:space="preserve">                                                             </w:t>
      </w:r>
    </w:p>
    <w:tbl>
      <w:tblPr>
        <w:tblW w:w="0" w:type="auto"/>
        <w:tblInd w:w="40" w:type="dxa"/>
        <w:tblLayout w:type="fixed"/>
        <w:tblCellMar>
          <w:left w:w="40" w:type="dxa"/>
          <w:right w:w="40" w:type="dxa"/>
        </w:tblCellMar>
        <w:tblLook w:val="0000"/>
      </w:tblPr>
      <w:tblGrid>
        <w:gridCol w:w="3623"/>
        <w:gridCol w:w="2898"/>
        <w:gridCol w:w="3402"/>
      </w:tblGrid>
      <w:tr w:rsidR="00DF5D60" w:rsidRPr="006D3AF4" w:rsidTr="0062597F">
        <w:trPr>
          <w:trHeight w:hRule="exact" w:val="626"/>
        </w:trPr>
        <w:tc>
          <w:tcPr>
            <w:tcW w:w="3623"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DF5D60">
            <w:pPr>
              <w:shd w:val="clear" w:color="auto" w:fill="FFFFFF"/>
              <w:spacing w:line="276" w:lineRule="auto"/>
              <w:ind w:firstLine="284"/>
              <w:rPr>
                <w:rFonts w:ascii="Times New Roman" w:hAnsi="Times New Roman" w:cs="Times New Roman"/>
                <w:lang w:val="ru-RU"/>
              </w:rPr>
            </w:pPr>
          </w:p>
        </w:tc>
        <w:tc>
          <w:tcPr>
            <w:tcW w:w="2898"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62597F">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rPr>
              <w:t>Клубы</w:t>
            </w:r>
            <w:r w:rsidRPr="00BA4557">
              <w:rPr>
                <w:rFonts w:ascii="Times New Roman" w:hAnsi="Times New Roman" w:cs="Times New Roman"/>
                <w:lang w:val="ru-RU"/>
              </w:rPr>
              <w:t xml:space="preserve">, </w:t>
            </w:r>
            <w:r w:rsidRPr="00BA4557">
              <w:rPr>
                <w:rFonts w:ascii="Times New Roman" w:hAnsi="Times New Roman" w:cs="Times New Roman"/>
                <w:spacing w:val="-3"/>
              </w:rPr>
              <w:t>посетительские</w:t>
            </w:r>
            <w:r w:rsidRPr="00BA4557">
              <w:rPr>
                <w:rFonts w:ascii="Times New Roman" w:hAnsi="Times New Roman" w:cs="Times New Roman"/>
                <w:lang w:val="ru-RU"/>
              </w:rPr>
              <w:t xml:space="preserve"> </w:t>
            </w:r>
            <w:r w:rsidRPr="00BA4557">
              <w:rPr>
                <w:rFonts w:ascii="Times New Roman" w:hAnsi="Times New Roman" w:cs="Times New Roman"/>
              </w:rPr>
              <w:t>мест</w:t>
            </w:r>
            <w:r w:rsidRPr="00BA4557">
              <w:rPr>
                <w:rFonts w:ascii="Times New Roman" w:hAnsi="Times New Roman" w:cs="Times New Roman"/>
                <w:lang w:val="ru-RU"/>
              </w:rPr>
              <w:t>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62597F">
            <w:pPr>
              <w:shd w:val="clear" w:color="auto" w:fill="FFFFFF"/>
              <w:ind w:left="0" w:firstLine="284"/>
              <w:jc w:val="center"/>
              <w:rPr>
                <w:rFonts w:ascii="Times New Roman" w:hAnsi="Times New Roman" w:cs="Times New Roman"/>
              </w:rPr>
            </w:pPr>
            <w:r w:rsidRPr="00BA4557">
              <w:rPr>
                <w:rFonts w:ascii="Times New Roman" w:hAnsi="Times New Roman" w:cs="Times New Roman"/>
                <w:spacing w:val="-3"/>
              </w:rPr>
              <w:t>Библ</w:t>
            </w:r>
            <w:r w:rsidRPr="00BA4557">
              <w:rPr>
                <w:rFonts w:ascii="Times New Roman" w:hAnsi="Times New Roman" w:cs="Times New Roman"/>
                <w:spacing w:val="-3"/>
                <w:lang w:val="ru-RU"/>
              </w:rPr>
              <w:t>и</w:t>
            </w:r>
            <w:r w:rsidRPr="00BA4557">
              <w:rPr>
                <w:rFonts w:ascii="Times New Roman" w:hAnsi="Times New Roman" w:cs="Times New Roman"/>
                <w:spacing w:val="-3"/>
              </w:rPr>
              <w:t xml:space="preserve">отеки, </w:t>
            </w:r>
            <w:r w:rsidRPr="00BA4557">
              <w:rPr>
                <w:rFonts w:ascii="Times New Roman" w:hAnsi="Times New Roman" w:cs="Times New Roman"/>
              </w:rPr>
              <w:t>тыс экз.</w:t>
            </w:r>
          </w:p>
        </w:tc>
      </w:tr>
      <w:tr w:rsidR="00DF5D60" w:rsidRPr="006D3AF4" w:rsidTr="0062597F">
        <w:trPr>
          <w:trHeight w:hRule="exact" w:val="273"/>
        </w:trPr>
        <w:tc>
          <w:tcPr>
            <w:tcW w:w="3623"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DF5D60">
            <w:pPr>
              <w:shd w:val="clear" w:color="auto" w:fill="FFFFFF"/>
              <w:spacing w:line="276" w:lineRule="auto"/>
              <w:ind w:left="0" w:firstLine="284"/>
              <w:rPr>
                <w:rFonts w:ascii="Times New Roman" w:hAnsi="Times New Roman" w:cs="Times New Roman"/>
              </w:rPr>
            </w:pPr>
            <w:r w:rsidRPr="00BA4557">
              <w:rPr>
                <w:rFonts w:ascii="Times New Roman" w:hAnsi="Times New Roman" w:cs="Times New Roman"/>
                <w:spacing w:val="-3"/>
              </w:rPr>
              <w:t xml:space="preserve">Необходимая </w:t>
            </w:r>
            <w:r w:rsidRPr="00BA4557">
              <w:rPr>
                <w:rFonts w:ascii="Times New Roman" w:hAnsi="Times New Roman" w:cs="Times New Roman"/>
                <w:spacing w:val="-2"/>
              </w:rPr>
              <w:t>вместимость</w:t>
            </w:r>
          </w:p>
        </w:tc>
        <w:tc>
          <w:tcPr>
            <w:tcW w:w="2898" w:type="dxa"/>
            <w:tcBorders>
              <w:top w:val="single" w:sz="6" w:space="0" w:color="auto"/>
              <w:left w:val="single" w:sz="6" w:space="0" w:color="auto"/>
              <w:bottom w:val="single" w:sz="6" w:space="0" w:color="auto"/>
              <w:right w:val="single" w:sz="6" w:space="0" w:color="auto"/>
            </w:tcBorders>
            <w:shd w:val="clear" w:color="auto" w:fill="auto"/>
          </w:tcPr>
          <w:p w:rsidR="00DF5D60" w:rsidRPr="00BA4557" w:rsidRDefault="00DF5D60" w:rsidP="00DF5D60">
            <w:pPr>
              <w:shd w:val="clear" w:color="auto" w:fill="FFFFFF"/>
              <w:spacing w:line="276" w:lineRule="auto"/>
              <w:ind w:left="0" w:firstLine="284"/>
              <w:jc w:val="center"/>
              <w:rPr>
                <w:rFonts w:ascii="Times New Roman" w:hAnsi="Times New Roman" w:cs="Times New Roman"/>
                <w:lang w:val="ru-RU"/>
              </w:rPr>
            </w:pPr>
            <w:r w:rsidRPr="00BA4557">
              <w:rPr>
                <w:rFonts w:ascii="Times New Roman" w:hAnsi="Times New Roman" w:cs="Times New Roman"/>
                <w:lang w:val="ru-RU"/>
              </w:rPr>
              <w:t>178</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DF5D60">
            <w:pPr>
              <w:shd w:val="clear" w:color="auto" w:fill="FFFFFF"/>
              <w:spacing w:line="276" w:lineRule="auto"/>
              <w:ind w:left="0" w:firstLine="284"/>
              <w:jc w:val="center"/>
              <w:rPr>
                <w:rFonts w:ascii="Times New Roman" w:hAnsi="Times New Roman" w:cs="Times New Roman"/>
                <w:lang w:val="ru-RU"/>
              </w:rPr>
            </w:pPr>
            <w:r w:rsidRPr="00BA4557">
              <w:rPr>
                <w:rFonts w:ascii="Times New Roman" w:hAnsi="Times New Roman" w:cs="Times New Roman"/>
                <w:lang w:val="ru-RU"/>
              </w:rPr>
              <w:t>12</w:t>
            </w:r>
          </w:p>
        </w:tc>
      </w:tr>
      <w:tr w:rsidR="00DF5D60" w:rsidRPr="006D3AF4" w:rsidTr="0062597F">
        <w:trPr>
          <w:trHeight w:hRule="exact" w:val="290"/>
        </w:trPr>
        <w:tc>
          <w:tcPr>
            <w:tcW w:w="3623"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DF5D60">
            <w:pPr>
              <w:shd w:val="clear" w:color="auto" w:fill="FFFFFF"/>
              <w:spacing w:line="276" w:lineRule="auto"/>
              <w:ind w:left="0" w:firstLine="284"/>
              <w:rPr>
                <w:rFonts w:ascii="Times New Roman" w:hAnsi="Times New Roman" w:cs="Times New Roman"/>
              </w:rPr>
            </w:pPr>
            <w:r w:rsidRPr="00BA4557">
              <w:rPr>
                <w:rFonts w:ascii="Times New Roman" w:hAnsi="Times New Roman" w:cs="Times New Roman"/>
                <w:spacing w:val="-4"/>
              </w:rPr>
              <w:lastRenderedPageBreak/>
              <w:t xml:space="preserve">Современное </w:t>
            </w:r>
            <w:r w:rsidRPr="00BA4557">
              <w:rPr>
                <w:rFonts w:ascii="Times New Roman" w:hAnsi="Times New Roman" w:cs="Times New Roman"/>
              </w:rPr>
              <w:t>состояние</w:t>
            </w:r>
          </w:p>
        </w:tc>
        <w:tc>
          <w:tcPr>
            <w:tcW w:w="2898" w:type="dxa"/>
            <w:tcBorders>
              <w:top w:val="single" w:sz="6" w:space="0" w:color="auto"/>
              <w:left w:val="single" w:sz="6" w:space="0" w:color="auto"/>
              <w:bottom w:val="single" w:sz="6" w:space="0" w:color="auto"/>
              <w:right w:val="single" w:sz="6" w:space="0" w:color="auto"/>
            </w:tcBorders>
            <w:shd w:val="clear" w:color="auto" w:fill="auto"/>
          </w:tcPr>
          <w:p w:rsidR="00DF5D60" w:rsidRPr="00BA4557" w:rsidRDefault="00DF5D60" w:rsidP="00DF5D60">
            <w:pPr>
              <w:shd w:val="clear" w:color="auto" w:fill="FFFFFF"/>
              <w:spacing w:line="276" w:lineRule="auto"/>
              <w:ind w:left="0" w:firstLine="284"/>
              <w:jc w:val="center"/>
              <w:rPr>
                <w:rFonts w:ascii="Times New Roman" w:hAnsi="Times New Roman" w:cs="Times New Roman"/>
                <w:lang w:val="ru-RU"/>
              </w:rPr>
            </w:pPr>
            <w:r w:rsidRPr="00BA4557">
              <w:rPr>
                <w:rFonts w:ascii="Times New Roman" w:hAnsi="Times New Roman" w:cs="Times New Roman"/>
                <w:lang w:val="ru-RU"/>
              </w:rPr>
              <w:t>380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DF5D60">
            <w:pPr>
              <w:shd w:val="clear" w:color="auto" w:fill="FFFFFF"/>
              <w:spacing w:line="276" w:lineRule="auto"/>
              <w:ind w:left="0" w:firstLine="284"/>
              <w:jc w:val="center"/>
              <w:rPr>
                <w:rFonts w:ascii="Times New Roman" w:hAnsi="Times New Roman" w:cs="Times New Roman"/>
                <w:lang w:val="ru-RU"/>
              </w:rPr>
            </w:pPr>
            <w:r w:rsidRPr="00BA4557">
              <w:rPr>
                <w:rFonts w:ascii="Times New Roman" w:hAnsi="Times New Roman" w:cs="Times New Roman"/>
                <w:lang w:val="ru-RU"/>
              </w:rPr>
              <w:t>22</w:t>
            </w:r>
          </w:p>
        </w:tc>
      </w:tr>
      <w:tr w:rsidR="00DF5D60" w:rsidRPr="006D3AF4" w:rsidTr="0062597F">
        <w:trPr>
          <w:trHeight w:hRule="exact" w:val="281"/>
        </w:trPr>
        <w:tc>
          <w:tcPr>
            <w:tcW w:w="3623"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DF5D60">
            <w:pPr>
              <w:shd w:val="clear" w:color="auto" w:fill="FFFFFF"/>
              <w:spacing w:line="276" w:lineRule="auto"/>
              <w:ind w:left="0" w:firstLine="284"/>
              <w:rPr>
                <w:rFonts w:ascii="Times New Roman" w:hAnsi="Times New Roman" w:cs="Times New Roman"/>
              </w:rPr>
            </w:pPr>
            <w:r w:rsidRPr="00BA4557">
              <w:rPr>
                <w:rFonts w:ascii="Times New Roman" w:hAnsi="Times New Roman" w:cs="Times New Roman"/>
                <w:b/>
              </w:rPr>
              <w:t>1 очередь</w:t>
            </w:r>
            <w:r w:rsidRPr="00BA4557">
              <w:rPr>
                <w:rFonts w:ascii="Times New Roman" w:hAnsi="Times New Roman" w:cs="Times New Roman"/>
              </w:rPr>
              <w:t xml:space="preserve"> (2015 г.)</w:t>
            </w:r>
          </w:p>
        </w:tc>
        <w:tc>
          <w:tcPr>
            <w:tcW w:w="2898" w:type="dxa"/>
            <w:tcBorders>
              <w:top w:val="single" w:sz="6" w:space="0" w:color="auto"/>
              <w:left w:val="single" w:sz="6" w:space="0" w:color="auto"/>
              <w:bottom w:val="single" w:sz="6" w:space="0" w:color="auto"/>
              <w:right w:val="single" w:sz="6" w:space="0" w:color="auto"/>
            </w:tcBorders>
            <w:shd w:val="clear" w:color="auto" w:fill="auto"/>
          </w:tcPr>
          <w:p w:rsidR="00DF5D60" w:rsidRPr="00BA4557" w:rsidRDefault="00DF5D60" w:rsidP="00DF5D60">
            <w:pPr>
              <w:shd w:val="clear" w:color="auto" w:fill="FFFFFF"/>
              <w:spacing w:line="276" w:lineRule="auto"/>
              <w:ind w:left="0" w:firstLine="284"/>
              <w:jc w:val="center"/>
              <w:rPr>
                <w:rFonts w:ascii="Times New Roman" w:hAnsi="Times New Roman" w:cs="Times New Roman"/>
                <w:lang w:val="ru-RU"/>
              </w:rPr>
            </w:pPr>
            <w:r w:rsidRPr="00BA4557">
              <w:rPr>
                <w:rFonts w:ascii="Times New Roman" w:hAnsi="Times New Roman" w:cs="Times New Roman"/>
                <w:lang w:val="ru-RU"/>
              </w:rPr>
              <w:t>380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DF5D60">
            <w:pPr>
              <w:shd w:val="clear" w:color="auto" w:fill="FFFFFF"/>
              <w:spacing w:line="276" w:lineRule="auto"/>
              <w:ind w:left="0" w:firstLine="284"/>
              <w:jc w:val="center"/>
              <w:rPr>
                <w:rFonts w:ascii="Times New Roman" w:hAnsi="Times New Roman" w:cs="Times New Roman"/>
                <w:lang w:val="ru-RU"/>
              </w:rPr>
            </w:pPr>
            <w:r w:rsidRPr="00BA4557">
              <w:rPr>
                <w:rFonts w:ascii="Times New Roman" w:hAnsi="Times New Roman" w:cs="Times New Roman"/>
                <w:lang w:val="ru-RU"/>
              </w:rPr>
              <w:t>22</w:t>
            </w:r>
          </w:p>
        </w:tc>
      </w:tr>
      <w:tr w:rsidR="00DF5D60" w:rsidRPr="006D3AF4" w:rsidTr="0062597F">
        <w:trPr>
          <w:trHeight w:hRule="exact" w:val="270"/>
        </w:trPr>
        <w:tc>
          <w:tcPr>
            <w:tcW w:w="3623"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DF5D60">
            <w:pPr>
              <w:shd w:val="clear" w:color="auto" w:fill="FFFFFF"/>
              <w:spacing w:line="276" w:lineRule="auto"/>
              <w:ind w:left="0" w:firstLine="284"/>
              <w:rPr>
                <w:rFonts w:ascii="Times New Roman" w:hAnsi="Times New Roman" w:cs="Times New Roman"/>
              </w:rPr>
            </w:pPr>
            <w:r w:rsidRPr="00BA4557">
              <w:rPr>
                <w:rFonts w:ascii="Times New Roman" w:hAnsi="Times New Roman" w:cs="Times New Roman"/>
                <w:b/>
              </w:rPr>
              <w:t xml:space="preserve">Расчетный </w:t>
            </w:r>
            <w:r w:rsidRPr="00BA4557">
              <w:rPr>
                <w:rFonts w:ascii="Times New Roman" w:hAnsi="Times New Roman" w:cs="Times New Roman"/>
                <w:b/>
                <w:spacing w:val="-2"/>
              </w:rPr>
              <w:t>срок</w:t>
            </w:r>
            <w:r w:rsidRPr="00BA4557">
              <w:rPr>
                <w:rFonts w:ascii="Times New Roman" w:hAnsi="Times New Roman" w:cs="Times New Roman"/>
                <w:spacing w:val="-2"/>
              </w:rPr>
              <w:t xml:space="preserve"> (2030 г.)</w:t>
            </w:r>
          </w:p>
        </w:tc>
        <w:tc>
          <w:tcPr>
            <w:tcW w:w="2898" w:type="dxa"/>
            <w:tcBorders>
              <w:top w:val="single" w:sz="6" w:space="0" w:color="auto"/>
              <w:left w:val="single" w:sz="6" w:space="0" w:color="auto"/>
              <w:bottom w:val="single" w:sz="6" w:space="0" w:color="auto"/>
              <w:right w:val="single" w:sz="6" w:space="0" w:color="auto"/>
            </w:tcBorders>
            <w:shd w:val="clear" w:color="auto" w:fill="auto"/>
          </w:tcPr>
          <w:p w:rsidR="00DF5D60" w:rsidRPr="00BA4557" w:rsidRDefault="00DF5D60" w:rsidP="00DF5D60">
            <w:pPr>
              <w:shd w:val="clear" w:color="auto" w:fill="FFFFFF"/>
              <w:spacing w:line="276" w:lineRule="auto"/>
              <w:ind w:left="0" w:firstLine="284"/>
              <w:jc w:val="center"/>
              <w:rPr>
                <w:rFonts w:ascii="Times New Roman" w:hAnsi="Times New Roman" w:cs="Times New Roman"/>
                <w:lang w:val="ru-RU"/>
              </w:rPr>
            </w:pPr>
            <w:r w:rsidRPr="00BA4557">
              <w:rPr>
                <w:rFonts w:ascii="Times New Roman" w:hAnsi="Times New Roman" w:cs="Times New Roman"/>
                <w:lang w:val="ru-RU"/>
              </w:rPr>
              <w:t>380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DF5D60">
            <w:pPr>
              <w:shd w:val="clear" w:color="auto" w:fill="FFFFFF"/>
              <w:spacing w:line="276" w:lineRule="auto"/>
              <w:ind w:left="0" w:firstLine="284"/>
              <w:jc w:val="center"/>
              <w:rPr>
                <w:rFonts w:ascii="Times New Roman" w:hAnsi="Times New Roman" w:cs="Times New Roman"/>
                <w:lang w:val="ru-RU"/>
              </w:rPr>
            </w:pPr>
            <w:r w:rsidRPr="00BA4557">
              <w:rPr>
                <w:rFonts w:ascii="Times New Roman" w:hAnsi="Times New Roman" w:cs="Times New Roman"/>
                <w:lang w:val="ru-RU"/>
              </w:rPr>
              <w:t>22</w:t>
            </w:r>
          </w:p>
        </w:tc>
      </w:tr>
    </w:tbl>
    <w:p w:rsidR="00E95F71" w:rsidRDefault="00E95F71" w:rsidP="00BA4557">
      <w:pPr>
        <w:shd w:val="clear" w:color="auto" w:fill="FFFFFF"/>
        <w:spacing w:line="319" w:lineRule="auto"/>
        <w:ind w:left="0" w:firstLine="284"/>
        <w:rPr>
          <w:rFonts w:ascii="Times New Roman" w:hAnsi="Times New Roman" w:cs="Times New Roman"/>
          <w:lang w:val="ru-RU"/>
        </w:rPr>
      </w:pPr>
    </w:p>
    <w:p w:rsidR="00DF5D60" w:rsidRDefault="00DF5D60" w:rsidP="00CD4E4A">
      <w:pPr>
        <w:shd w:val="clear" w:color="auto" w:fill="FFFFFF"/>
        <w:spacing w:line="319" w:lineRule="auto"/>
        <w:ind w:left="0" w:firstLine="284"/>
        <w:rPr>
          <w:rFonts w:ascii="Times New Roman" w:hAnsi="Times New Roman" w:cs="Times New Roman"/>
          <w:lang w:val="ru-RU"/>
        </w:rPr>
      </w:pPr>
      <w:r w:rsidRPr="006D3AF4">
        <w:rPr>
          <w:rFonts w:ascii="Times New Roman" w:hAnsi="Times New Roman" w:cs="Times New Roman"/>
          <w:lang w:val="ru-RU"/>
        </w:rPr>
        <w:t>Обеспеченность Отрадовского сельского поселения учреждениями культуры является достаточной, поэтому на расчетный срок новых учреждений не планируется. Местными властями намечается ряд мероприятий по развитию учреждений культуры. Их целью является сохранение и развитие культурного потенциала поселения, улучшение условий доступа различных групп населения к культурным ценностям и информационным ресурсам. Конкретными мероприятиями данной программы должны стать – пополнение фонда школьных библиотек, капитальный ремонт муниципальных учреждений культуры, укрепление их материально-технической базы.</w:t>
      </w:r>
    </w:p>
    <w:p w:rsidR="00DF5D60" w:rsidRPr="006D3AF4" w:rsidRDefault="00DF5D60" w:rsidP="00CD4E4A">
      <w:pPr>
        <w:shd w:val="clear" w:color="auto" w:fill="FFFFFF"/>
        <w:spacing w:line="319" w:lineRule="auto"/>
        <w:ind w:left="0" w:firstLine="284"/>
        <w:contextualSpacing/>
        <w:jc w:val="center"/>
        <w:rPr>
          <w:rFonts w:ascii="Times New Roman" w:hAnsi="Times New Roman" w:cs="Times New Roman"/>
          <w:b/>
          <w:bCs/>
          <w:lang w:val="ru-RU"/>
        </w:rPr>
      </w:pPr>
      <w:r w:rsidRPr="006D3AF4">
        <w:rPr>
          <w:rFonts w:ascii="Times New Roman" w:hAnsi="Times New Roman" w:cs="Times New Roman"/>
          <w:b/>
          <w:bCs/>
          <w:lang w:val="ru-RU"/>
        </w:rPr>
        <w:t>Физическая культура и спорт</w:t>
      </w:r>
      <w:r w:rsidR="00BA4557">
        <w:rPr>
          <w:rFonts w:ascii="Times New Roman" w:hAnsi="Times New Roman" w:cs="Times New Roman"/>
          <w:b/>
          <w:bCs/>
          <w:lang w:val="ru-RU"/>
        </w:rPr>
        <w:t>.</w:t>
      </w:r>
    </w:p>
    <w:p w:rsidR="00DF5D60" w:rsidRPr="006D3AF4" w:rsidRDefault="00DF5D60" w:rsidP="00BA4557">
      <w:pPr>
        <w:spacing w:line="319" w:lineRule="auto"/>
        <w:ind w:left="0" w:firstLine="284"/>
        <w:contextualSpacing/>
        <w:rPr>
          <w:rFonts w:ascii="Times New Roman" w:hAnsi="Times New Roman" w:cs="Times New Roman"/>
          <w:lang w:val="ru-RU"/>
        </w:rPr>
      </w:pPr>
      <w:r w:rsidRPr="006D3AF4">
        <w:rPr>
          <w:rFonts w:ascii="Times New Roman" w:hAnsi="Times New Roman" w:cs="Times New Roman"/>
          <w:lang w:val="ru-RU"/>
        </w:rPr>
        <w:t>На территории Отрадовского сельского поселения учреждения физической культуры и спор</w:t>
      </w:r>
      <w:r w:rsidR="00E95F71">
        <w:rPr>
          <w:rFonts w:ascii="Times New Roman" w:hAnsi="Times New Roman" w:cs="Times New Roman"/>
          <w:lang w:val="ru-RU"/>
        </w:rPr>
        <w:t>та представлены  стадионом в с</w:t>
      </w:r>
      <w:proofErr w:type="gramStart"/>
      <w:r w:rsidR="00E95F71">
        <w:rPr>
          <w:rFonts w:ascii="Times New Roman" w:hAnsi="Times New Roman" w:cs="Times New Roman"/>
          <w:lang w:val="ru-RU"/>
        </w:rPr>
        <w:t>.</w:t>
      </w:r>
      <w:r w:rsidRPr="006D3AF4">
        <w:rPr>
          <w:rFonts w:ascii="Times New Roman" w:hAnsi="Times New Roman" w:cs="Times New Roman"/>
          <w:lang w:val="ru-RU"/>
        </w:rPr>
        <w:t>О</w:t>
      </w:r>
      <w:proofErr w:type="gramEnd"/>
      <w:r w:rsidRPr="006D3AF4">
        <w:rPr>
          <w:rFonts w:ascii="Times New Roman" w:hAnsi="Times New Roman" w:cs="Times New Roman"/>
          <w:lang w:val="ru-RU"/>
        </w:rPr>
        <w:t xml:space="preserve">традовка. </w:t>
      </w:r>
    </w:p>
    <w:p w:rsidR="00BA4557" w:rsidRPr="006D3AF4" w:rsidRDefault="00DF5D60" w:rsidP="00CD4E4A">
      <w:pPr>
        <w:spacing w:line="319" w:lineRule="auto"/>
        <w:ind w:left="0" w:firstLine="284"/>
        <w:contextualSpacing/>
        <w:rPr>
          <w:rFonts w:ascii="Times New Roman" w:hAnsi="Times New Roman" w:cs="Times New Roman"/>
          <w:lang w:val="ru-RU"/>
        </w:rPr>
      </w:pPr>
      <w:r w:rsidRPr="006D3AF4">
        <w:rPr>
          <w:rFonts w:ascii="Times New Roman" w:hAnsi="Times New Roman" w:cs="Times New Roman"/>
          <w:lang w:val="ru-RU"/>
        </w:rPr>
        <w:t>Расчет ориентировочной потребности в учреждениях физической культуры и спорта произведен согласно «Нормативам градостроительного проектирования городских округов и поселений Ростовской области».</w:t>
      </w:r>
    </w:p>
    <w:p w:rsidR="00DF5D60" w:rsidRPr="002A476E" w:rsidRDefault="00DF5D60" w:rsidP="00BA4557">
      <w:pPr>
        <w:shd w:val="clear" w:color="auto" w:fill="FFFFFF"/>
        <w:spacing w:line="319" w:lineRule="auto"/>
        <w:ind w:left="0" w:firstLine="284"/>
        <w:contextualSpacing/>
        <w:jc w:val="center"/>
        <w:rPr>
          <w:rFonts w:ascii="Times New Roman" w:hAnsi="Times New Roman" w:cs="Times New Roman"/>
          <w:bCs/>
          <w:spacing w:val="-4"/>
          <w:lang w:val="ru-RU"/>
        </w:rPr>
      </w:pPr>
      <w:r w:rsidRPr="002A476E">
        <w:rPr>
          <w:rFonts w:ascii="Times New Roman" w:hAnsi="Times New Roman" w:cs="Times New Roman"/>
          <w:bCs/>
          <w:lang w:val="ru-RU"/>
        </w:rPr>
        <w:t xml:space="preserve">Потребность </w:t>
      </w:r>
      <w:r w:rsidRPr="00BA4557">
        <w:rPr>
          <w:rFonts w:ascii="Times New Roman" w:hAnsi="Times New Roman" w:cs="Times New Roman"/>
          <w:b/>
          <w:bCs/>
          <w:i/>
          <w:lang w:val="ru-RU"/>
        </w:rPr>
        <w:t>в учреждениях физической культуры и спорта</w:t>
      </w:r>
      <w:r w:rsidRPr="002A476E">
        <w:rPr>
          <w:rFonts w:ascii="Times New Roman" w:hAnsi="Times New Roman" w:cs="Times New Roman"/>
          <w:bCs/>
          <w:lang w:val="ru-RU"/>
        </w:rPr>
        <w:t xml:space="preserve"> на </w:t>
      </w:r>
      <w:r w:rsidRPr="002A476E">
        <w:rPr>
          <w:rFonts w:ascii="Times New Roman" w:hAnsi="Times New Roman" w:cs="Times New Roman"/>
          <w:bCs/>
          <w:spacing w:val="-4"/>
          <w:lang w:val="ru-RU"/>
        </w:rPr>
        <w:t>перспективу</w:t>
      </w:r>
      <w:r w:rsidR="00BA4557">
        <w:rPr>
          <w:rFonts w:ascii="Times New Roman" w:hAnsi="Times New Roman" w:cs="Times New Roman"/>
          <w:bCs/>
          <w:spacing w:val="-4"/>
          <w:lang w:val="ru-RU"/>
        </w:rPr>
        <w:t>.</w:t>
      </w:r>
    </w:p>
    <w:p w:rsidR="00DF5D60" w:rsidRPr="00BA4557" w:rsidRDefault="00BA4557" w:rsidP="00BA4557">
      <w:pPr>
        <w:shd w:val="clear" w:color="auto" w:fill="FFFFFF"/>
        <w:spacing w:line="319" w:lineRule="auto"/>
        <w:ind w:left="0" w:firstLine="284"/>
        <w:contextualSpacing/>
        <w:jc w:val="right"/>
        <w:rPr>
          <w:rFonts w:ascii="Times New Roman" w:hAnsi="Times New Roman" w:cs="Times New Roman"/>
          <w:b/>
          <w:bCs/>
          <w:highlight w:val="yellow"/>
          <w:lang w:val="ru-RU"/>
        </w:rPr>
      </w:pPr>
      <w:r w:rsidRPr="00BA4557">
        <w:rPr>
          <w:rFonts w:ascii="Times New Roman" w:hAnsi="Times New Roman" w:cs="Times New Roman"/>
          <w:bCs/>
          <w:lang w:val="ru-RU"/>
        </w:rPr>
        <w:t>Таблиц</w:t>
      </w:r>
      <w:r w:rsidRPr="007A71E6">
        <w:rPr>
          <w:rFonts w:ascii="Times New Roman" w:hAnsi="Times New Roman" w:cs="Times New Roman"/>
          <w:bCs/>
          <w:lang w:val="ru-RU"/>
        </w:rPr>
        <w:t>а</w:t>
      </w:r>
      <w:r w:rsidR="007A71E6">
        <w:rPr>
          <w:rFonts w:ascii="Times New Roman" w:hAnsi="Times New Roman" w:cs="Times New Roman"/>
          <w:bCs/>
          <w:lang w:val="ru-RU"/>
        </w:rPr>
        <w:t xml:space="preserve"> </w:t>
      </w:r>
      <w:r w:rsidR="007A71E6" w:rsidRPr="007A71E6">
        <w:rPr>
          <w:rFonts w:ascii="Times New Roman" w:hAnsi="Times New Roman" w:cs="Times New Roman"/>
          <w:bCs/>
          <w:lang w:val="ru-RU"/>
        </w:rPr>
        <w:t>1</w:t>
      </w:r>
      <w:r w:rsidR="00546E90">
        <w:rPr>
          <w:rFonts w:ascii="Times New Roman" w:hAnsi="Times New Roman" w:cs="Times New Roman"/>
          <w:bCs/>
          <w:lang w:val="ru-RU"/>
        </w:rPr>
        <w:t>8</w:t>
      </w:r>
    </w:p>
    <w:tbl>
      <w:tblPr>
        <w:tblW w:w="0" w:type="auto"/>
        <w:jc w:val="right"/>
        <w:tblInd w:w="-565" w:type="dxa"/>
        <w:tblLayout w:type="fixed"/>
        <w:tblCellMar>
          <w:left w:w="40" w:type="dxa"/>
          <w:right w:w="40" w:type="dxa"/>
        </w:tblCellMar>
        <w:tblLook w:val="0000"/>
      </w:tblPr>
      <w:tblGrid>
        <w:gridCol w:w="4253"/>
        <w:gridCol w:w="3156"/>
        <w:gridCol w:w="2552"/>
      </w:tblGrid>
      <w:tr w:rsidR="00DF5D60" w:rsidRPr="00826CE5" w:rsidTr="0062597F">
        <w:trPr>
          <w:trHeight w:hRule="exact" w:val="641"/>
          <w:jc w:val="right"/>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jc w:val="center"/>
              <w:rPr>
                <w:rFonts w:ascii="Times New Roman" w:hAnsi="Times New Roman" w:cs="Times New Roman"/>
                <w:lang w:val="ru-RU"/>
              </w:rPr>
            </w:pPr>
          </w:p>
        </w:tc>
        <w:tc>
          <w:tcPr>
            <w:tcW w:w="3156"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spacing w:val="-1"/>
                <w:lang w:val="ru-RU"/>
              </w:rPr>
              <w:t xml:space="preserve">Спортивные </w:t>
            </w:r>
            <w:r w:rsidRPr="00BA4557">
              <w:rPr>
                <w:rFonts w:ascii="Times New Roman" w:hAnsi="Times New Roman" w:cs="Times New Roman"/>
                <w:spacing w:val="-3"/>
                <w:lang w:val="ru-RU"/>
              </w:rPr>
              <w:t>залы общего</w:t>
            </w:r>
            <w:r w:rsidRPr="00BA4557">
              <w:rPr>
                <w:rFonts w:ascii="Times New Roman" w:hAnsi="Times New Roman" w:cs="Times New Roman"/>
                <w:lang w:val="ru-RU"/>
              </w:rPr>
              <w:t xml:space="preserve"> </w:t>
            </w:r>
            <w:r w:rsidRPr="00BA4557">
              <w:rPr>
                <w:rFonts w:ascii="Times New Roman" w:hAnsi="Times New Roman" w:cs="Times New Roman"/>
                <w:spacing w:val="-3"/>
                <w:lang w:val="ru-RU"/>
              </w:rPr>
              <w:t>пользования,</w:t>
            </w:r>
            <w:r w:rsidRPr="00BA4557">
              <w:rPr>
                <w:rFonts w:ascii="Times New Roman" w:hAnsi="Times New Roman" w:cs="Times New Roman"/>
                <w:lang w:val="ru-RU"/>
              </w:rPr>
              <w:t xml:space="preserve"> </w:t>
            </w:r>
            <w:r w:rsidRPr="00BA4557">
              <w:rPr>
                <w:rFonts w:ascii="Times New Roman" w:hAnsi="Times New Roman" w:cs="Times New Roman"/>
                <w:spacing w:val="-1"/>
                <w:lang w:val="ru-RU"/>
              </w:rPr>
              <w:t>кв. м пола</w:t>
            </w:r>
          </w:p>
        </w:tc>
        <w:tc>
          <w:tcPr>
            <w:tcW w:w="2552" w:type="dxa"/>
            <w:tcBorders>
              <w:top w:val="single" w:sz="6" w:space="0" w:color="auto"/>
              <w:left w:val="single" w:sz="6" w:space="0" w:color="auto"/>
              <w:bottom w:val="single" w:sz="6" w:space="0" w:color="auto"/>
              <w:right w:val="single" w:sz="6" w:space="0" w:color="auto"/>
            </w:tcBorders>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spacing w:val="-3"/>
                <w:lang w:val="ru-RU"/>
              </w:rPr>
              <w:t>Плоскостные</w:t>
            </w:r>
            <w:r w:rsidRPr="00BA4557">
              <w:rPr>
                <w:rFonts w:ascii="Times New Roman" w:hAnsi="Times New Roman" w:cs="Times New Roman"/>
                <w:lang w:val="ru-RU"/>
              </w:rPr>
              <w:t xml:space="preserve"> </w:t>
            </w:r>
            <w:r w:rsidRPr="00BA4557">
              <w:rPr>
                <w:rFonts w:ascii="Times New Roman" w:hAnsi="Times New Roman" w:cs="Times New Roman"/>
                <w:spacing w:val="-1"/>
                <w:lang w:val="ru-RU"/>
              </w:rPr>
              <w:t>спорт</w:t>
            </w:r>
            <w:proofErr w:type="gramStart"/>
            <w:r w:rsidRPr="00BA4557">
              <w:rPr>
                <w:rFonts w:ascii="Times New Roman" w:hAnsi="Times New Roman" w:cs="Times New Roman"/>
                <w:spacing w:val="-1"/>
                <w:lang w:val="ru-RU"/>
              </w:rPr>
              <w:t>.</w:t>
            </w:r>
            <w:proofErr w:type="gramEnd"/>
            <w:r w:rsidRPr="00BA4557">
              <w:rPr>
                <w:rFonts w:ascii="Times New Roman" w:hAnsi="Times New Roman" w:cs="Times New Roman"/>
                <w:lang w:val="ru-RU"/>
              </w:rPr>
              <w:t xml:space="preserve">  </w:t>
            </w:r>
            <w:proofErr w:type="gramStart"/>
            <w:r w:rsidRPr="00BA4557">
              <w:rPr>
                <w:rFonts w:ascii="Times New Roman" w:hAnsi="Times New Roman" w:cs="Times New Roman"/>
                <w:spacing w:val="-1"/>
                <w:lang w:val="ru-RU"/>
              </w:rPr>
              <w:t>с</w:t>
            </w:r>
            <w:proofErr w:type="gramEnd"/>
            <w:r w:rsidRPr="00BA4557">
              <w:rPr>
                <w:rFonts w:ascii="Times New Roman" w:hAnsi="Times New Roman" w:cs="Times New Roman"/>
                <w:spacing w:val="-1"/>
                <w:lang w:val="ru-RU"/>
              </w:rPr>
              <w:t xml:space="preserve">ооружения, </w:t>
            </w:r>
            <w:r w:rsidRPr="00BA4557">
              <w:rPr>
                <w:rFonts w:ascii="Times New Roman" w:hAnsi="Times New Roman" w:cs="Times New Roman"/>
                <w:lang w:val="ru-RU"/>
              </w:rPr>
              <w:t>кв. м</w:t>
            </w:r>
          </w:p>
        </w:tc>
      </w:tr>
      <w:tr w:rsidR="00DF5D60" w:rsidRPr="002A476E" w:rsidTr="0062597F">
        <w:trPr>
          <w:trHeight w:hRule="exact" w:val="273"/>
          <w:jc w:val="right"/>
        </w:trPr>
        <w:tc>
          <w:tcPr>
            <w:tcW w:w="4253" w:type="dxa"/>
            <w:tcBorders>
              <w:top w:val="nil"/>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rPr>
                <w:rFonts w:ascii="Times New Roman" w:hAnsi="Times New Roman" w:cs="Times New Roman"/>
                <w:lang w:val="ru-RU"/>
              </w:rPr>
            </w:pPr>
            <w:r w:rsidRPr="00BA4557">
              <w:rPr>
                <w:rFonts w:ascii="Times New Roman" w:hAnsi="Times New Roman" w:cs="Times New Roman"/>
                <w:spacing w:val="-2"/>
                <w:lang w:val="ru-RU"/>
              </w:rPr>
              <w:t xml:space="preserve">Необходимая </w:t>
            </w:r>
            <w:r w:rsidRPr="00BA4557">
              <w:rPr>
                <w:rFonts w:ascii="Times New Roman" w:hAnsi="Times New Roman" w:cs="Times New Roman"/>
                <w:lang w:val="ru-RU"/>
              </w:rPr>
              <w:t>вместимость</w:t>
            </w:r>
          </w:p>
        </w:tc>
        <w:tc>
          <w:tcPr>
            <w:tcW w:w="3156" w:type="dxa"/>
            <w:tcBorders>
              <w:top w:val="nil"/>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133</w:t>
            </w:r>
          </w:p>
        </w:tc>
        <w:tc>
          <w:tcPr>
            <w:tcW w:w="2552" w:type="dxa"/>
            <w:tcBorders>
              <w:top w:val="nil"/>
              <w:left w:val="single" w:sz="6" w:space="0" w:color="auto"/>
              <w:bottom w:val="single" w:sz="6" w:space="0" w:color="auto"/>
              <w:right w:val="single" w:sz="6" w:space="0" w:color="auto"/>
            </w:tcBorders>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1555</w:t>
            </w:r>
          </w:p>
        </w:tc>
      </w:tr>
      <w:tr w:rsidR="00DF5D60" w:rsidRPr="002A476E" w:rsidTr="0062597F">
        <w:trPr>
          <w:trHeight w:hRule="exact" w:val="279"/>
          <w:jc w:val="right"/>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rPr>
                <w:rFonts w:ascii="Times New Roman" w:hAnsi="Times New Roman" w:cs="Times New Roman"/>
              </w:rPr>
            </w:pPr>
            <w:r w:rsidRPr="00BA4557">
              <w:rPr>
                <w:rFonts w:ascii="Times New Roman" w:hAnsi="Times New Roman" w:cs="Times New Roman"/>
                <w:spacing w:val="-3"/>
                <w:lang w:val="ru-RU"/>
              </w:rPr>
              <w:t>С</w:t>
            </w:r>
            <w:r w:rsidRPr="00BA4557">
              <w:rPr>
                <w:rFonts w:ascii="Times New Roman" w:hAnsi="Times New Roman" w:cs="Times New Roman"/>
                <w:spacing w:val="-3"/>
              </w:rPr>
              <w:t xml:space="preserve">овременное </w:t>
            </w:r>
            <w:r w:rsidRPr="00BA4557">
              <w:rPr>
                <w:rFonts w:ascii="Times New Roman" w:hAnsi="Times New Roman" w:cs="Times New Roman"/>
              </w:rPr>
              <w:t>состояние</w:t>
            </w:r>
          </w:p>
        </w:tc>
        <w:tc>
          <w:tcPr>
            <w:tcW w:w="3156"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0</w:t>
            </w:r>
          </w:p>
        </w:tc>
        <w:tc>
          <w:tcPr>
            <w:tcW w:w="2552" w:type="dxa"/>
            <w:tcBorders>
              <w:top w:val="single" w:sz="6" w:space="0" w:color="auto"/>
              <w:left w:val="single" w:sz="6" w:space="0" w:color="auto"/>
              <w:bottom w:val="single" w:sz="6" w:space="0" w:color="auto"/>
              <w:right w:val="single" w:sz="6" w:space="0" w:color="auto"/>
            </w:tcBorders>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10729</w:t>
            </w:r>
          </w:p>
        </w:tc>
      </w:tr>
      <w:tr w:rsidR="00DF5D60" w:rsidRPr="002A476E" w:rsidTr="0062597F">
        <w:trPr>
          <w:trHeight w:hRule="exact" w:val="284"/>
          <w:jc w:val="right"/>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rPr>
                <w:rFonts w:ascii="Times New Roman" w:hAnsi="Times New Roman" w:cs="Times New Roman"/>
              </w:rPr>
            </w:pPr>
            <w:r w:rsidRPr="00BA4557">
              <w:rPr>
                <w:rFonts w:ascii="Times New Roman" w:hAnsi="Times New Roman" w:cs="Times New Roman"/>
                <w:b/>
              </w:rPr>
              <w:t>1 очередь</w:t>
            </w:r>
            <w:r w:rsidRPr="00BA4557">
              <w:rPr>
                <w:rFonts w:ascii="Times New Roman" w:hAnsi="Times New Roman" w:cs="Times New Roman"/>
              </w:rPr>
              <w:t xml:space="preserve"> (2015 г.)</w:t>
            </w:r>
          </w:p>
        </w:tc>
        <w:tc>
          <w:tcPr>
            <w:tcW w:w="3156"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0</w:t>
            </w:r>
          </w:p>
        </w:tc>
        <w:tc>
          <w:tcPr>
            <w:tcW w:w="2552" w:type="dxa"/>
            <w:tcBorders>
              <w:top w:val="single" w:sz="6" w:space="0" w:color="auto"/>
              <w:left w:val="single" w:sz="6" w:space="0" w:color="auto"/>
              <w:bottom w:val="single" w:sz="6" w:space="0" w:color="auto"/>
              <w:right w:val="single" w:sz="6" w:space="0" w:color="auto"/>
            </w:tcBorders>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2635</w:t>
            </w:r>
          </w:p>
        </w:tc>
      </w:tr>
      <w:tr w:rsidR="00DF5D60" w:rsidRPr="002A476E" w:rsidTr="0062597F">
        <w:trPr>
          <w:trHeight w:hRule="exact" w:val="290"/>
          <w:jc w:val="right"/>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rPr>
                <w:rFonts w:ascii="Times New Roman" w:hAnsi="Times New Roman" w:cs="Times New Roman"/>
              </w:rPr>
            </w:pPr>
            <w:r w:rsidRPr="00BA4557">
              <w:rPr>
                <w:rFonts w:ascii="Times New Roman" w:hAnsi="Times New Roman" w:cs="Times New Roman"/>
                <w:b/>
              </w:rPr>
              <w:t xml:space="preserve">Расчетный </w:t>
            </w:r>
            <w:r w:rsidRPr="00BA4557">
              <w:rPr>
                <w:rFonts w:ascii="Times New Roman" w:hAnsi="Times New Roman" w:cs="Times New Roman"/>
                <w:b/>
                <w:spacing w:val="-2"/>
              </w:rPr>
              <w:t>срок</w:t>
            </w:r>
            <w:r w:rsidRPr="00BA4557">
              <w:rPr>
                <w:rFonts w:ascii="Times New Roman" w:hAnsi="Times New Roman" w:cs="Times New Roman"/>
                <w:spacing w:val="-2"/>
              </w:rPr>
              <w:t xml:space="preserve"> (2030 г.)</w:t>
            </w:r>
          </w:p>
        </w:tc>
        <w:tc>
          <w:tcPr>
            <w:tcW w:w="3156" w:type="dxa"/>
            <w:tcBorders>
              <w:top w:val="single" w:sz="6" w:space="0" w:color="auto"/>
              <w:left w:val="single" w:sz="6" w:space="0" w:color="auto"/>
              <w:bottom w:val="single" w:sz="6" w:space="0" w:color="auto"/>
              <w:right w:val="single" w:sz="6" w:space="0" w:color="auto"/>
            </w:tcBorders>
            <w:shd w:val="clear" w:color="auto" w:fill="FFFFFF"/>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200</w:t>
            </w:r>
          </w:p>
        </w:tc>
        <w:tc>
          <w:tcPr>
            <w:tcW w:w="2552" w:type="dxa"/>
            <w:tcBorders>
              <w:top w:val="single" w:sz="6" w:space="0" w:color="auto"/>
              <w:left w:val="single" w:sz="6" w:space="0" w:color="auto"/>
              <w:bottom w:val="single" w:sz="6" w:space="0" w:color="auto"/>
              <w:right w:val="single" w:sz="6" w:space="0" w:color="auto"/>
            </w:tcBorders>
          </w:tcPr>
          <w:p w:rsidR="00DF5D60" w:rsidRPr="00BA4557" w:rsidRDefault="00DF5D60" w:rsidP="00CD4E4A">
            <w:pPr>
              <w:shd w:val="clear" w:color="auto" w:fill="FFFFFF"/>
              <w:ind w:left="0" w:firstLine="284"/>
              <w:jc w:val="center"/>
              <w:rPr>
                <w:rFonts w:ascii="Times New Roman" w:hAnsi="Times New Roman" w:cs="Times New Roman"/>
                <w:lang w:val="ru-RU"/>
              </w:rPr>
            </w:pPr>
            <w:r w:rsidRPr="00BA4557">
              <w:rPr>
                <w:rFonts w:ascii="Times New Roman" w:hAnsi="Times New Roman" w:cs="Times New Roman"/>
                <w:lang w:val="ru-RU"/>
              </w:rPr>
              <w:t>2635</w:t>
            </w:r>
          </w:p>
        </w:tc>
      </w:tr>
    </w:tbl>
    <w:p w:rsidR="00DF5D60" w:rsidRPr="002A476E" w:rsidRDefault="00DF5D60" w:rsidP="00DF5D60">
      <w:pPr>
        <w:shd w:val="clear" w:color="auto" w:fill="FFFFFF"/>
        <w:spacing w:line="276" w:lineRule="auto"/>
        <w:ind w:left="0" w:firstLine="284"/>
        <w:rPr>
          <w:rFonts w:ascii="Times New Roman" w:hAnsi="Times New Roman" w:cs="Times New Roman"/>
          <w:lang w:val="ru-RU"/>
        </w:rPr>
      </w:pPr>
    </w:p>
    <w:p w:rsidR="00546E90" w:rsidRPr="00870C69" w:rsidRDefault="00DF5D60" w:rsidP="00870C69">
      <w:pPr>
        <w:shd w:val="clear" w:color="auto" w:fill="FFFFFF"/>
        <w:spacing w:line="319" w:lineRule="auto"/>
        <w:ind w:left="0" w:firstLine="284"/>
        <w:rPr>
          <w:rFonts w:ascii="Times New Roman" w:hAnsi="Times New Roman" w:cs="Times New Roman"/>
          <w:lang w:val="ru-RU"/>
        </w:rPr>
      </w:pPr>
      <w:r w:rsidRPr="006D3AF4">
        <w:rPr>
          <w:rFonts w:ascii="Times New Roman" w:hAnsi="Times New Roman" w:cs="Times New Roman"/>
          <w:spacing w:val="-1"/>
          <w:lang w:val="ru-RU"/>
        </w:rPr>
        <w:t xml:space="preserve">Проектируемые учреждения </w:t>
      </w:r>
      <w:r>
        <w:rPr>
          <w:rFonts w:ascii="Times New Roman" w:hAnsi="Times New Roman" w:cs="Times New Roman"/>
          <w:spacing w:val="-1"/>
          <w:lang w:val="ru-RU"/>
        </w:rPr>
        <w:t>физической культуры и спорта</w:t>
      </w:r>
      <w:r w:rsidRPr="006D3AF4">
        <w:rPr>
          <w:rFonts w:ascii="Times New Roman" w:hAnsi="Times New Roman" w:cs="Times New Roman"/>
          <w:spacing w:val="-1"/>
          <w:lang w:val="ru-RU"/>
        </w:rPr>
        <w:t xml:space="preserve"> и размеры земельных участков </w:t>
      </w:r>
      <w:r w:rsidRPr="006D3AF4">
        <w:rPr>
          <w:rFonts w:ascii="Times New Roman" w:hAnsi="Times New Roman" w:cs="Times New Roman"/>
          <w:lang w:val="ru-RU"/>
        </w:rPr>
        <w:t xml:space="preserve">представлены в </w:t>
      </w:r>
      <w:r w:rsidRPr="00BA4557">
        <w:rPr>
          <w:rFonts w:ascii="Times New Roman" w:hAnsi="Times New Roman" w:cs="Times New Roman"/>
          <w:lang w:val="ru-RU"/>
        </w:rPr>
        <w:t>таб</w:t>
      </w:r>
      <w:r w:rsidRPr="007A71E6">
        <w:rPr>
          <w:rFonts w:ascii="Times New Roman" w:hAnsi="Times New Roman" w:cs="Times New Roman"/>
          <w:lang w:val="ru-RU"/>
        </w:rPr>
        <w:t>л</w:t>
      </w:r>
      <w:r w:rsidR="007A71E6">
        <w:rPr>
          <w:rFonts w:ascii="Times New Roman" w:hAnsi="Times New Roman" w:cs="Times New Roman"/>
          <w:lang w:val="ru-RU"/>
        </w:rPr>
        <w:t>.</w:t>
      </w:r>
      <w:r w:rsidR="00546E90">
        <w:rPr>
          <w:rFonts w:ascii="Times New Roman" w:hAnsi="Times New Roman" w:cs="Times New Roman"/>
          <w:lang w:val="ru-RU"/>
        </w:rPr>
        <w:t>19</w:t>
      </w:r>
      <w:r w:rsidR="00870C69">
        <w:rPr>
          <w:rFonts w:ascii="Times New Roman" w:hAnsi="Times New Roman" w:cs="Times New Roman"/>
          <w:lang w:val="ru-RU"/>
        </w:rPr>
        <w:t>.</w:t>
      </w:r>
    </w:p>
    <w:p w:rsidR="00DF5D60" w:rsidRPr="006D3AF4" w:rsidRDefault="00DF5D60" w:rsidP="00E95F71">
      <w:pPr>
        <w:shd w:val="clear" w:color="auto" w:fill="FFFFFF"/>
        <w:spacing w:line="319" w:lineRule="auto"/>
        <w:ind w:left="0" w:firstLine="284"/>
        <w:jc w:val="center"/>
        <w:rPr>
          <w:rFonts w:ascii="Times New Roman" w:hAnsi="Times New Roman" w:cs="Times New Roman"/>
          <w:lang w:val="ru-RU"/>
        </w:rPr>
      </w:pPr>
      <w:r w:rsidRPr="00030D50">
        <w:rPr>
          <w:rFonts w:ascii="Times New Roman" w:hAnsi="Times New Roman" w:cs="Times New Roman"/>
          <w:b/>
          <w:bCs/>
          <w:i/>
          <w:lang w:val="ru-RU"/>
        </w:rPr>
        <w:t xml:space="preserve">Проектируемые </w:t>
      </w:r>
      <w:r w:rsidRPr="006D3AF4">
        <w:rPr>
          <w:rFonts w:ascii="Times New Roman" w:hAnsi="Times New Roman" w:cs="Times New Roman"/>
          <w:bCs/>
          <w:lang w:val="ru-RU"/>
        </w:rPr>
        <w:t xml:space="preserve">учреждения </w:t>
      </w:r>
      <w:r>
        <w:rPr>
          <w:rFonts w:ascii="Times New Roman" w:hAnsi="Times New Roman" w:cs="Times New Roman"/>
          <w:bCs/>
          <w:lang w:val="ru-RU"/>
        </w:rPr>
        <w:t>физической культуры и спорта</w:t>
      </w:r>
      <w:r w:rsidR="00BA4557">
        <w:rPr>
          <w:rFonts w:ascii="Times New Roman" w:hAnsi="Times New Roman" w:cs="Times New Roman"/>
          <w:bCs/>
          <w:lang w:val="ru-RU"/>
        </w:rPr>
        <w:t>.</w:t>
      </w:r>
    </w:p>
    <w:p w:rsidR="00DF5D60" w:rsidRPr="00BA4557" w:rsidRDefault="00BA4557" w:rsidP="00E95F71">
      <w:pPr>
        <w:shd w:val="clear" w:color="auto" w:fill="FFFFFF"/>
        <w:spacing w:line="319" w:lineRule="auto"/>
        <w:ind w:left="0" w:firstLine="284"/>
        <w:jc w:val="right"/>
        <w:rPr>
          <w:rFonts w:ascii="Times New Roman" w:hAnsi="Times New Roman" w:cs="Times New Roman"/>
          <w:bCs/>
          <w:highlight w:val="yellow"/>
          <w:lang w:val="ru-RU"/>
        </w:rPr>
      </w:pPr>
      <w:r w:rsidRPr="00BA4557">
        <w:rPr>
          <w:rFonts w:ascii="Times New Roman" w:hAnsi="Times New Roman" w:cs="Times New Roman"/>
          <w:bCs/>
          <w:lang w:val="ru-RU"/>
        </w:rPr>
        <w:t>Таблица</w:t>
      </w:r>
      <w:r w:rsidR="00546E90">
        <w:rPr>
          <w:rFonts w:ascii="Times New Roman" w:hAnsi="Times New Roman" w:cs="Times New Roman"/>
          <w:bCs/>
          <w:lang w:val="ru-RU"/>
        </w:rPr>
        <w:t xml:space="preserve"> 19</w:t>
      </w:r>
      <w:r w:rsidR="00DF5D60" w:rsidRPr="006D3AF4">
        <w:rPr>
          <w:rFonts w:ascii="Times New Roman" w:hAnsi="Times New Roman" w:cs="Times New Roman"/>
          <w:bCs/>
          <w:lang w:val="ru-RU"/>
        </w:rPr>
        <w:t xml:space="preserve">                                                                        </w:t>
      </w:r>
    </w:p>
    <w:tbl>
      <w:tblPr>
        <w:tblW w:w="9961" w:type="dxa"/>
        <w:jc w:val="right"/>
        <w:tblInd w:w="-565" w:type="dxa"/>
        <w:tblLayout w:type="fixed"/>
        <w:tblCellMar>
          <w:left w:w="40" w:type="dxa"/>
          <w:right w:w="40" w:type="dxa"/>
        </w:tblCellMar>
        <w:tblLook w:val="0000"/>
      </w:tblPr>
      <w:tblGrid>
        <w:gridCol w:w="4253"/>
        <w:gridCol w:w="2731"/>
        <w:gridCol w:w="2977"/>
      </w:tblGrid>
      <w:tr w:rsidR="00DF5D60" w:rsidRPr="006D3AF4" w:rsidTr="0062597F">
        <w:trPr>
          <w:trHeight w:hRule="exact" w:val="714"/>
          <w:jc w:val="right"/>
        </w:trPr>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597F" w:rsidRDefault="00DF5D60" w:rsidP="0062597F">
            <w:pPr>
              <w:shd w:val="clear" w:color="auto" w:fill="FFFFFF"/>
              <w:rPr>
                <w:rFonts w:ascii="Times New Roman" w:hAnsi="Times New Roman" w:cs="Times New Roman"/>
                <w:bCs/>
                <w:spacing w:val="-2"/>
                <w:lang w:val="ru-RU"/>
              </w:rPr>
            </w:pPr>
            <w:r w:rsidRPr="006D3AF4">
              <w:rPr>
                <w:rFonts w:ascii="Times New Roman" w:hAnsi="Times New Roman" w:cs="Times New Roman"/>
                <w:bCs/>
                <w:spacing w:val="-2"/>
              </w:rPr>
              <w:t xml:space="preserve">Учреждения, </w:t>
            </w:r>
            <w:r w:rsidRPr="006D3AF4">
              <w:rPr>
                <w:rFonts w:ascii="Times New Roman" w:hAnsi="Times New Roman" w:cs="Times New Roman"/>
                <w:bCs/>
                <w:spacing w:val="-2"/>
                <w:lang w:val="ru-RU"/>
              </w:rPr>
              <w:t xml:space="preserve">   п</w:t>
            </w:r>
            <w:r w:rsidRPr="006D3AF4">
              <w:rPr>
                <w:rFonts w:ascii="Times New Roman" w:hAnsi="Times New Roman" w:cs="Times New Roman"/>
                <w:bCs/>
                <w:spacing w:val="-2"/>
              </w:rPr>
              <w:t>редприятия</w:t>
            </w:r>
          </w:p>
          <w:p w:rsidR="00DF5D60" w:rsidRPr="006D3AF4" w:rsidRDefault="00DF5D60" w:rsidP="0062597F">
            <w:pPr>
              <w:shd w:val="clear" w:color="auto" w:fill="FFFFFF"/>
              <w:rPr>
                <w:rFonts w:ascii="Times New Roman" w:hAnsi="Times New Roman" w:cs="Times New Roman"/>
                <w:bCs/>
                <w:spacing w:val="-2"/>
                <w:lang w:val="ru-RU"/>
              </w:rPr>
            </w:pPr>
            <w:r w:rsidRPr="006D3AF4">
              <w:rPr>
                <w:rFonts w:ascii="Times New Roman" w:hAnsi="Times New Roman" w:cs="Times New Roman"/>
                <w:bCs/>
              </w:rPr>
              <w:t>сооружения</w:t>
            </w:r>
          </w:p>
        </w:tc>
        <w:tc>
          <w:tcPr>
            <w:tcW w:w="2731"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62597F">
            <w:pPr>
              <w:shd w:val="clear" w:color="auto" w:fill="FFFFFF"/>
              <w:rPr>
                <w:rFonts w:ascii="Times New Roman" w:hAnsi="Times New Roman" w:cs="Times New Roman"/>
                <w:lang w:val="ru-RU"/>
              </w:rPr>
            </w:pPr>
            <w:r w:rsidRPr="006D3AF4">
              <w:rPr>
                <w:rFonts w:ascii="Times New Roman" w:hAnsi="Times New Roman" w:cs="Times New Roman"/>
                <w:bCs/>
                <w:lang w:val="ru-RU"/>
              </w:rPr>
              <w:t>Размер</w:t>
            </w:r>
            <w:r w:rsidRPr="006D3AF4">
              <w:rPr>
                <w:rFonts w:ascii="Times New Roman" w:hAnsi="Times New Roman" w:cs="Times New Roman"/>
                <w:lang w:val="ru-RU"/>
              </w:rPr>
              <w:t xml:space="preserve"> </w:t>
            </w:r>
            <w:proofErr w:type="gramStart"/>
            <w:r w:rsidRPr="006D3AF4">
              <w:rPr>
                <w:rFonts w:ascii="Times New Roman" w:hAnsi="Times New Roman" w:cs="Times New Roman"/>
                <w:bCs/>
                <w:spacing w:val="-4"/>
                <w:lang w:val="ru-RU"/>
              </w:rPr>
              <w:t>земельного</w:t>
            </w:r>
            <w:proofErr w:type="gramEnd"/>
          </w:p>
          <w:p w:rsidR="00DF5D60" w:rsidRPr="006D3AF4" w:rsidRDefault="0062597F" w:rsidP="0062597F">
            <w:pPr>
              <w:shd w:val="clear" w:color="auto" w:fill="FFFFFF"/>
              <w:ind w:left="0" w:firstLine="284"/>
              <w:rPr>
                <w:rFonts w:ascii="Times New Roman" w:hAnsi="Times New Roman" w:cs="Times New Roman"/>
                <w:vertAlign w:val="superscript"/>
                <w:lang w:val="ru-RU"/>
              </w:rPr>
            </w:pPr>
            <w:r>
              <w:rPr>
                <w:rFonts w:ascii="Times New Roman" w:hAnsi="Times New Roman" w:cs="Times New Roman"/>
                <w:bCs/>
                <w:lang w:val="ru-RU"/>
              </w:rPr>
              <w:t>участ</w:t>
            </w:r>
            <w:r w:rsidR="00DF5D60" w:rsidRPr="006D3AF4">
              <w:rPr>
                <w:rFonts w:ascii="Times New Roman" w:hAnsi="Times New Roman" w:cs="Times New Roman"/>
                <w:bCs/>
                <w:lang w:val="ru-RU"/>
              </w:rPr>
              <w:t>ка, м</w:t>
            </w:r>
            <w:proofErr w:type="gramStart"/>
            <w:r w:rsidR="00DF5D60" w:rsidRPr="006D3AF4">
              <w:rPr>
                <w:rFonts w:ascii="Times New Roman" w:hAnsi="Times New Roman" w:cs="Times New Roman"/>
                <w:bCs/>
                <w:vertAlign w:val="superscript"/>
                <w:lang w:val="ru-RU"/>
              </w:rPr>
              <w:t>2</w:t>
            </w:r>
            <w:proofErr w:type="gramEnd"/>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62597F">
            <w:pPr>
              <w:shd w:val="clear" w:color="auto" w:fill="FFFFFF"/>
              <w:ind w:firstLine="284"/>
              <w:rPr>
                <w:rFonts w:ascii="Times New Roman" w:hAnsi="Times New Roman" w:cs="Times New Roman"/>
              </w:rPr>
            </w:pPr>
            <w:r w:rsidRPr="006D3AF4">
              <w:rPr>
                <w:rFonts w:ascii="Times New Roman" w:hAnsi="Times New Roman" w:cs="Times New Roman"/>
                <w:bCs/>
                <w:spacing w:val="-3"/>
              </w:rPr>
              <w:t>Примечание</w:t>
            </w:r>
          </w:p>
        </w:tc>
      </w:tr>
      <w:tr w:rsidR="00DF5D60" w:rsidRPr="006D3AF4" w:rsidTr="0062597F">
        <w:trPr>
          <w:trHeight w:hRule="exact" w:val="296"/>
          <w:jc w:val="right"/>
        </w:trPr>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62597F">
            <w:pPr>
              <w:shd w:val="clear" w:color="auto" w:fill="FFFFFF"/>
              <w:ind w:left="0" w:firstLine="284"/>
              <w:jc w:val="left"/>
              <w:rPr>
                <w:rFonts w:ascii="Times New Roman" w:hAnsi="Times New Roman" w:cs="Times New Roman"/>
                <w:lang w:val="ru-RU"/>
              </w:rPr>
            </w:pPr>
            <w:r>
              <w:rPr>
                <w:rFonts w:ascii="Times New Roman" w:hAnsi="Times New Roman" w:cs="Times New Roman"/>
                <w:lang w:val="ru-RU"/>
              </w:rPr>
              <w:t>Площадка для мини-футбола</w:t>
            </w:r>
          </w:p>
        </w:tc>
        <w:tc>
          <w:tcPr>
            <w:tcW w:w="2731"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62597F">
            <w:pPr>
              <w:shd w:val="clear" w:color="auto" w:fill="FFFFFF"/>
              <w:ind w:left="0" w:firstLine="284"/>
              <w:jc w:val="center"/>
              <w:rPr>
                <w:rFonts w:ascii="Times New Roman" w:hAnsi="Times New Roman" w:cs="Times New Roman"/>
                <w:lang w:val="ru-RU"/>
              </w:rPr>
            </w:pPr>
            <w:r>
              <w:rPr>
                <w:rFonts w:ascii="Times New Roman" w:hAnsi="Times New Roman" w:cs="Times New Roman"/>
                <w:lang w:val="ru-RU"/>
              </w:rPr>
              <w:t>1080</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62597F">
            <w:pPr>
              <w:ind w:firstLine="284"/>
              <w:rPr>
                <w:rFonts w:ascii="Times New Roman" w:hAnsi="Times New Roman" w:cs="Times New Roman"/>
                <w:color w:val="000000"/>
              </w:rPr>
            </w:pPr>
            <w:r w:rsidRPr="006D3AF4">
              <w:rPr>
                <w:rFonts w:ascii="Times New Roman" w:hAnsi="Times New Roman" w:cs="Times New Roman"/>
                <w:color w:val="000000"/>
              </w:rPr>
              <w:t>с. Орловка</w:t>
            </w:r>
          </w:p>
        </w:tc>
      </w:tr>
      <w:tr w:rsidR="00DF5D60" w:rsidRPr="006D3AF4" w:rsidTr="0062597F">
        <w:trPr>
          <w:trHeight w:hRule="exact" w:val="296"/>
          <w:jc w:val="right"/>
        </w:trPr>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62597F">
            <w:pPr>
              <w:shd w:val="clear" w:color="auto" w:fill="FFFFFF"/>
              <w:ind w:left="0" w:firstLine="284"/>
              <w:jc w:val="left"/>
              <w:rPr>
                <w:rFonts w:ascii="Times New Roman" w:hAnsi="Times New Roman" w:cs="Times New Roman"/>
                <w:lang w:val="ru-RU"/>
              </w:rPr>
            </w:pPr>
            <w:r>
              <w:rPr>
                <w:rFonts w:ascii="Times New Roman" w:hAnsi="Times New Roman" w:cs="Times New Roman"/>
                <w:lang w:val="ru-RU"/>
              </w:rPr>
              <w:t>Спортивный зал</w:t>
            </w:r>
          </w:p>
        </w:tc>
        <w:tc>
          <w:tcPr>
            <w:tcW w:w="2731"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6D3AF4" w:rsidRDefault="00DF5D60" w:rsidP="0062597F">
            <w:pPr>
              <w:shd w:val="clear" w:color="auto" w:fill="FFFFFF"/>
              <w:ind w:left="0" w:firstLine="284"/>
              <w:jc w:val="center"/>
              <w:rPr>
                <w:rFonts w:ascii="Times New Roman" w:hAnsi="Times New Roman" w:cs="Times New Roman"/>
                <w:lang w:val="ru-RU"/>
              </w:rPr>
            </w:pPr>
            <w:r>
              <w:rPr>
                <w:rFonts w:ascii="Times New Roman" w:hAnsi="Times New Roman" w:cs="Times New Roman"/>
                <w:lang w:val="ru-RU"/>
              </w:rPr>
              <w:t>500</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F5D60" w:rsidRPr="002A476E" w:rsidRDefault="00DF5D60" w:rsidP="0062597F">
            <w:pPr>
              <w:ind w:firstLine="284"/>
              <w:rPr>
                <w:rFonts w:ascii="Times New Roman" w:hAnsi="Times New Roman" w:cs="Times New Roman"/>
                <w:color w:val="000000"/>
                <w:lang w:val="ru-RU"/>
              </w:rPr>
            </w:pPr>
            <w:r>
              <w:rPr>
                <w:rFonts w:ascii="Times New Roman" w:hAnsi="Times New Roman" w:cs="Times New Roman"/>
                <w:color w:val="000000"/>
                <w:lang w:val="ru-RU"/>
              </w:rPr>
              <w:t>с. Отрадовка</w:t>
            </w:r>
          </w:p>
        </w:tc>
      </w:tr>
    </w:tbl>
    <w:p w:rsidR="00DF5D60" w:rsidRPr="006D3AF4" w:rsidRDefault="00DF5D60" w:rsidP="00DF5D60">
      <w:pPr>
        <w:shd w:val="clear" w:color="auto" w:fill="FFFFFF"/>
        <w:spacing w:line="276" w:lineRule="auto"/>
        <w:ind w:left="0" w:firstLine="284"/>
        <w:rPr>
          <w:rFonts w:ascii="Times New Roman" w:hAnsi="Times New Roman" w:cs="Times New Roman"/>
          <w:lang w:val="ru-RU"/>
        </w:rPr>
      </w:pPr>
    </w:p>
    <w:p w:rsidR="00DF5D60" w:rsidRPr="002A476E" w:rsidRDefault="00DF5D60" w:rsidP="00006B00">
      <w:pPr>
        <w:shd w:val="clear" w:color="auto" w:fill="FFFFFF"/>
        <w:spacing w:line="319" w:lineRule="auto"/>
        <w:ind w:left="0" w:firstLine="284"/>
        <w:rPr>
          <w:rFonts w:ascii="Times New Roman" w:hAnsi="Times New Roman" w:cs="Times New Roman"/>
          <w:b/>
          <w:bCs/>
          <w:spacing w:val="-1"/>
          <w:lang w:val="ru-RU"/>
        </w:rPr>
      </w:pPr>
      <w:r w:rsidRPr="002A476E">
        <w:rPr>
          <w:rFonts w:ascii="Times New Roman" w:hAnsi="Times New Roman" w:cs="Times New Roman"/>
          <w:lang w:val="ru-RU"/>
        </w:rPr>
        <w:t>Генеральным планом предусматривается строительство спортивного зала в с</w:t>
      </w:r>
      <w:proofErr w:type="gramStart"/>
      <w:r w:rsidRPr="002A476E">
        <w:rPr>
          <w:rFonts w:ascii="Times New Roman" w:hAnsi="Times New Roman" w:cs="Times New Roman"/>
          <w:lang w:val="ru-RU"/>
        </w:rPr>
        <w:t>.О</w:t>
      </w:r>
      <w:proofErr w:type="gramEnd"/>
      <w:r w:rsidRPr="002A476E">
        <w:rPr>
          <w:rFonts w:ascii="Times New Roman" w:hAnsi="Times New Roman" w:cs="Times New Roman"/>
          <w:lang w:val="ru-RU"/>
        </w:rPr>
        <w:t xml:space="preserve">традовка и спортивной площадки в с. Орловка. </w:t>
      </w:r>
    </w:p>
    <w:p w:rsidR="00DF5D60" w:rsidRPr="002A476E" w:rsidRDefault="00DF5D60" w:rsidP="00006B00">
      <w:pPr>
        <w:shd w:val="clear" w:color="auto" w:fill="FFFFFF"/>
        <w:spacing w:line="319" w:lineRule="auto"/>
        <w:ind w:left="0" w:firstLine="284"/>
        <w:rPr>
          <w:rFonts w:ascii="Times New Roman" w:hAnsi="Times New Roman" w:cs="Times New Roman"/>
          <w:lang w:val="ru-RU"/>
        </w:rPr>
      </w:pPr>
      <w:r w:rsidRPr="002A476E">
        <w:rPr>
          <w:rFonts w:ascii="Times New Roman" w:hAnsi="Times New Roman" w:cs="Times New Roman"/>
          <w:spacing w:val="-3"/>
          <w:lang w:val="ru-RU"/>
        </w:rPr>
        <w:t xml:space="preserve">Важным направлением является оптимизация работы сети спортивных учреждений, в </w:t>
      </w:r>
      <w:r w:rsidRPr="002A476E">
        <w:rPr>
          <w:rFonts w:ascii="Times New Roman" w:hAnsi="Times New Roman" w:cs="Times New Roman"/>
          <w:lang w:val="ru-RU"/>
        </w:rPr>
        <w:t>частности, по следующим направлениям:</w:t>
      </w:r>
    </w:p>
    <w:p w:rsidR="00DF5D60" w:rsidRPr="002A476E" w:rsidRDefault="00DF5D60" w:rsidP="00006B00">
      <w:pPr>
        <w:widowControl w:val="0"/>
        <w:numPr>
          <w:ilvl w:val="0"/>
          <w:numId w:val="1"/>
        </w:numPr>
        <w:shd w:val="clear" w:color="auto" w:fill="FFFFFF"/>
        <w:tabs>
          <w:tab w:val="left" w:pos="284"/>
        </w:tabs>
        <w:autoSpaceDE w:val="0"/>
        <w:autoSpaceDN w:val="0"/>
        <w:adjustRightInd w:val="0"/>
        <w:spacing w:line="319" w:lineRule="auto"/>
        <w:ind w:left="0" w:firstLine="284"/>
        <w:rPr>
          <w:rFonts w:ascii="Times New Roman" w:hAnsi="Times New Roman" w:cs="Times New Roman"/>
          <w:lang w:val="ru-RU"/>
        </w:rPr>
      </w:pPr>
      <w:r w:rsidRPr="002A476E">
        <w:rPr>
          <w:rFonts w:ascii="Times New Roman" w:hAnsi="Times New Roman" w:cs="Times New Roman"/>
          <w:spacing w:val="-12"/>
          <w:lang w:val="ru-RU"/>
        </w:rPr>
        <w:t>развитие доступного населению рынка оздоровительных и спортивных услуг;</w:t>
      </w:r>
    </w:p>
    <w:p w:rsidR="00DF5D60" w:rsidRPr="002A476E" w:rsidRDefault="00DF5D60" w:rsidP="00006B00">
      <w:pPr>
        <w:widowControl w:val="0"/>
        <w:numPr>
          <w:ilvl w:val="0"/>
          <w:numId w:val="1"/>
        </w:numPr>
        <w:shd w:val="clear" w:color="auto" w:fill="FFFFFF"/>
        <w:tabs>
          <w:tab w:val="left" w:pos="284"/>
        </w:tabs>
        <w:autoSpaceDE w:val="0"/>
        <w:autoSpaceDN w:val="0"/>
        <w:adjustRightInd w:val="0"/>
        <w:spacing w:line="319" w:lineRule="auto"/>
        <w:ind w:left="0" w:firstLine="284"/>
        <w:rPr>
          <w:rFonts w:ascii="Times New Roman" w:hAnsi="Times New Roman" w:cs="Times New Roman"/>
          <w:lang w:val="ru-RU"/>
        </w:rPr>
      </w:pPr>
      <w:r w:rsidRPr="002A476E">
        <w:rPr>
          <w:rFonts w:ascii="Times New Roman" w:hAnsi="Times New Roman" w:cs="Times New Roman"/>
          <w:spacing w:val="-2"/>
          <w:lang w:val="ru-RU"/>
        </w:rPr>
        <w:t xml:space="preserve">обеспечение     непрерывности     и     преемственности     физического     воспитания </w:t>
      </w:r>
      <w:r w:rsidRPr="002A476E">
        <w:rPr>
          <w:rFonts w:ascii="Times New Roman" w:hAnsi="Times New Roman" w:cs="Times New Roman"/>
          <w:lang w:val="ru-RU"/>
        </w:rPr>
        <w:lastRenderedPageBreak/>
        <w:t>различных возрастных групп населения на всех этапах жизнедеятельности;</w:t>
      </w:r>
    </w:p>
    <w:p w:rsidR="00DF5D60" w:rsidRPr="002A476E" w:rsidRDefault="00DF5D60" w:rsidP="00006B00">
      <w:pPr>
        <w:widowControl w:val="0"/>
        <w:numPr>
          <w:ilvl w:val="0"/>
          <w:numId w:val="1"/>
        </w:numPr>
        <w:shd w:val="clear" w:color="auto" w:fill="FFFFFF"/>
        <w:tabs>
          <w:tab w:val="left" w:pos="284"/>
        </w:tabs>
        <w:autoSpaceDE w:val="0"/>
        <w:autoSpaceDN w:val="0"/>
        <w:adjustRightInd w:val="0"/>
        <w:spacing w:line="319" w:lineRule="auto"/>
        <w:ind w:left="0" w:firstLine="284"/>
        <w:rPr>
          <w:rFonts w:ascii="Times New Roman" w:hAnsi="Times New Roman" w:cs="Times New Roman"/>
          <w:lang w:val="ru-RU"/>
        </w:rPr>
      </w:pPr>
      <w:r w:rsidRPr="002A476E">
        <w:rPr>
          <w:rFonts w:ascii="Times New Roman" w:hAnsi="Times New Roman" w:cs="Times New Roman"/>
          <w:lang w:val="ru-RU"/>
        </w:rPr>
        <w:t xml:space="preserve">расширение сети  кружков по различным видам физкультуры и </w:t>
      </w:r>
      <w:proofErr w:type="gramStart"/>
      <w:r w:rsidRPr="002A476E">
        <w:rPr>
          <w:rFonts w:ascii="Times New Roman" w:hAnsi="Times New Roman" w:cs="Times New Roman"/>
          <w:lang w:val="ru-RU"/>
        </w:rPr>
        <w:t>спорта</w:t>
      </w:r>
      <w:proofErr w:type="gramEnd"/>
      <w:r w:rsidRPr="002A476E">
        <w:rPr>
          <w:rFonts w:ascii="Times New Roman" w:hAnsi="Times New Roman" w:cs="Times New Roman"/>
          <w:lang w:val="ru-RU"/>
        </w:rPr>
        <w:t xml:space="preserve"> как на платной, так и на бесплатной основе;</w:t>
      </w:r>
    </w:p>
    <w:p w:rsidR="00DF5D60" w:rsidRPr="00CD4E4A" w:rsidRDefault="00DF5D60" w:rsidP="00CD4E4A">
      <w:pPr>
        <w:widowControl w:val="0"/>
        <w:numPr>
          <w:ilvl w:val="0"/>
          <w:numId w:val="1"/>
        </w:numPr>
        <w:shd w:val="clear" w:color="auto" w:fill="FFFFFF"/>
        <w:tabs>
          <w:tab w:val="left" w:pos="284"/>
        </w:tabs>
        <w:autoSpaceDE w:val="0"/>
        <w:autoSpaceDN w:val="0"/>
        <w:adjustRightInd w:val="0"/>
        <w:spacing w:line="319" w:lineRule="auto"/>
        <w:ind w:left="0" w:firstLine="284"/>
        <w:rPr>
          <w:rFonts w:ascii="Times New Roman" w:hAnsi="Times New Roman" w:cs="Times New Roman"/>
          <w:lang w:val="ru-RU"/>
        </w:rPr>
      </w:pPr>
      <w:r w:rsidRPr="002A476E">
        <w:rPr>
          <w:rFonts w:ascii="Times New Roman" w:hAnsi="Times New Roman" w:cs="Times New Roman"/>
          <w:lang w:val="ru-RU"/>
        </w:rPr>
        <w:t>оснащение   учреждений   современным   оборудованием, применение современных тренажеров.</w:t>
      </w:r>
    </w:p>
    <w:p w:rsidR="00DF5D60" w:rsidRPr="002A476E" w:rsidRDefault="00DF5D60" w:rsidP="00CD4E4A">
      <w:pPr>
        <w:shd w:val="clear" w:color="auto" w:fill="FFFFFF"/>
        <w:tabs>
          <w:tab w:val="left" w:pos="758"/>
        </w:tabs>
        <w:spacing w:line="319" w:lineRule="auto"/>
        <w:ind w:left="0" w:firstLine="284"/>
        <w:jc w:val="center"/>
        <w:rPr>
          <w:rFonts w:ascii="Times New Roman" w:hAnsi="Times New Roman" w:cs="Times New Roman"/>
          <w:b/>
          <w:bCs/>
          <w:lang w:val="ru-RU"/>
        </w:rPr>
      </w:pPr>
      <w:r w:rsidRPr="002A476E">
        <w:rPr>
          <w:rFonts w:ascii="Times New Roman" w:hAnsi="Times New Roman" w:cs="Times New Roman"/>
          <w:b/>
          <w:bCs/>
          <w:lang w:val="ru-RU"/>
        </w:rPr>
        <w:t>Бытовое обслуживание</w:t>
      </w:r>
      <w:r w:rsidR="00006B00">
        <w:rPr>
          <w:rFonts w:ascii="Times New Roman" w:hAnsi="Times New Roman" w:cs="Times New Roman"/>
          <w:b/>
          <w:bCs/>
          <w:lang w:val="ru-RU"/>
        </w:rPr>
        <w:t>.</w:t>
      </w:r>
    </w:p>
    <w:p w:rsidR="00DF5D60" w:rsidRPr="002A476E" w:rsidRDefault="00DF5D60" w:rsidP="00006B00">
      <w:pPr>
        <w:shd w:val="clear" w:color="auto" w:fill="FFFFFF"/>
        <w:spacing w:line="319" w:lineRule="auto"/>
        <w:ind w:left="0" w:firstLine="284"/>
        <w:rPr>
          <w:rFonts w:ascii="Times New Roman" w:hAnsi="Times New Roman" w:cs="Times New Roman"/>
          <w:lang w:val="ru-RU"/>
        </w:rPr>
      </w:pPr>
      <w:r w:rsidRPr="002A476E">
        <w:rPr>
          <w:rFonts w:ascii="Times New Roman" w:hAnsi="Times New Roman" w:cs="Times New Roman"/>
          <w:lang w:val="ru-RU"/>
        </w:rPr>
        <w:t xml:space="preserve">На территории поселения действует 19 предприятий розничной торговли, общественного </w:t>
      </w:r>
      <w:r w:rsidRPr="002A476E">
        <w:rPr>
          <w:rFonts w:ascii="Times New Roman" w:hAnsi="Times New Roman" w:cs="Times New Roman"/>
          <w:spacing w:val="-1"/>
          <w:lang w:val="ru-RU"/>
        </w:rPr>
        <w:t>питания и бытового обслуживания: 12 магазинов, 2 столовых, парикмахерская, 2 отделения связи и 2 отделения сбербанка.</w:t>
      </w:r>
    </w:p>
    <w:p w:rsidR="00DF5D60" w:rsidRPr="006D3AF4" w:rsidRDefault="00DF5D60" w:rsidP="00006B00">
      <w:pPr>
        <w:shd w:val="clear" w:color="auto" w:fill="FFFFFF"/>
        <w:spacing w:line="319" w:lineRule="auto"/>
        <w:ind w:left="0" w:firstLine="284"/>
        <w:rPr>
          <w:rFonts w:ascii="Times New Roman" w:hAnsi="Times New Roman" w:cs="Times New Roman"/>
          <w:highlight w:val="yellow"/>
          <w:lang w:val="ru-RU"/>
        </w:rPr>
      </w:pPr>
      <w:r w:rsidRPr="002A476E">
        <w:rPr>
          <w:rFonts w:ascii="Times New Roman" w:hAnsi="Times New Roman" w:cs="Times New Roman"/>
          <w:lang w:val="ru-RU"/>
        </w:rPr>
        <w:t xml:space="preserve">Расчет ориентировочной потребности в учреждениях бытового обслуживания произведен согласно «Нормативам градостроительного проектирования городских округов и поселений Ростовской области» и представлен в </w:t>
      </w:r>
      <w:r w:rsidRPr="00006B00">
        <w:rPr>
          <w:rFonts w:ascii="Times New Roman" w:hAnsi="Times New Roman" w:cs="Times New Roman"/>
          <w:lang w:val="ru-RU"/>
        </w:rPr>
        <w:t>табл</w:t>
      </w:r>
      <w:r w:rsidR="007A71E6">
        <w:rPr>
          <w:rFonts w:ascii="Times New Roman" w:hAnsi="Times New Roman" w:cs="Times New Roman"/>
          <w:lang w:val="ru-RU"/>
        </w:rPr>
        <w:t>.</w:t>
      </w:r>
      <w:r w:rsidR="007933AA">
        <w:rPr>
          <w:rFonts w:ascii="Times New Roman" w:hAnsi="Times New Roman" w:cs="Times New Roman"/>
          <w:lang w:val="ru-RU"/>
        </w:rPr>
        <w:t>21</w:t>
      </w:r>
      <w:r w:rsidR="007A71E6">
        <w:rPr>
          <w:rFonts w:ascii="Times New Roman" w:hAnsi="Times New Roman" w:cs="Times New Roman"/>
          <w:lang w:val="ru-RU"/>
        </w:rPr>
        <w:t>.</w:t>
      </w:r>
    </w:p>
    <w:p w:rsidR="00006B00" w:rsidRPr="006D3AF4" w:rsidRDefault="00DF5D60" w:rsidP="003A3A66">
      <w:pPr>
        <w:shd w:val="clear" w:color="auto" w:fill="FFFFFF"/>
        <w:spacing w:line="319" w:lineRule="auto"/>
        <w:ind w:left="0" w:firstLine="284"/>
        <w:rPr>
          <w:rFonts w:ascii="Times New Roman" w:hAnsi="Times New Roman" w:cs="Times New Roman"/>
          <w:highlight w:val="yellow"/>
          <w:lang w:val="ru-RU"/>
        </w:rPr>
      </w:pPr>
      <w:r w:rsidRPr="002A476E">
        <w:rPr>
          <w:rFonts w:ascii="Times New Roman" w:hAnsi="Times New Roman" w:cs="Times New Roman"/>
          <w:spacing w:val="-1"/>
          <w:lang w:val="ru-RU"/>
        </w:rPr>
        <w:t xml:space="preserve">Проектируемые предприятия бытового обслуживания и размер земельных участков </w:t>
      </w:r>
      <w:r w:rsidRPr="002A476E">
        <w:rPr>
          <w:rFonts w:ascii="Times New Roman" w:hAnsi="Times New Roman" w:cs="Times New Roman"/>
          <w:lang w:val="ru-RU"/>
        </w:rPr>
        <w:t xml:space="preserve">представлены в </w:t>
      </w:r>
      <w:r w:rsidRPr="00006B00">
        <w:rPr>
          <w:rFonts w:ascii="Times New Roman" w:hAnsi="Times New Roman" w:cs="Times New Roman"/>
          <w:lang w:val="ru-RU"/>
        </w:rPr>
        <w:t>табл</w:t>
      </w:r>
      <w:r w:rsidR="007A71E6">
        <w:rPr>
          <w:rFonts w:ascii="Times New Roman" w:hAnsi="Times New Roman" w:cs="Times New Roman"/>
          <w:lang w:val="ru-RU"/>
        </w:rPr>
        <w:t>.</w:t>
      </w:r>
      <w:r w:rsidR="007933AA">
        <w:rPr>
          <w:rFonts w:ascii="Times New Roman" w:hAnsi="Times New Roman" w:cs="Times New Roman"/>
          <w:lang w:val="ru-RU"/>
        </w:rPr>
        <w:t>20</w:t>
      </w:r>
      <w:r w:rsidR="007A71E6">
        <w:rPr>
          <w:rFonts w:ascii="Times New Roman" w:hAnsi="Times New Roman" w:cs="Times New Roman"/>
          <w:lang w:val="ru-RU"/>
        </w:rPr>
        <w:t>.</w:t>
      </w:r>
    </w:p>
    <w:p w:rsidR="00DF5D60" w:rsidRPr="00A64E12" w:rsidRDefault="00DF5D60" w:rsidP="00006B00">
      <w:pPr>
        <w:shd w:val="clear" w:color="auto" w:fill="FFFFFF"/>
        <w:spacing w:line="319" w:lineRule="auto"/>
        <w:ind w:left="0" w:firstLine="284"/>
        <w:jc w:val="center"/>
        <w:rPr>
          <w:rFonts w:ascii="Times New Roman" w:hAnsi="Times New Roman" w:cs="Times New Roman"/>
          <w:bCs/>
          <w:lang w:val="ru-RU"/>
        </w:rPr>
      </w:pPr>
      <w:r w:rsidRPr="00030D50">
        <w:rPr>
          <w:rFonts w:ascii="Times New Roman" w:hAnsi="Times New Roman" w:cs="Times New Roman"/>
          <w:b/>
          <w:bCs/>
          <w:i/>
          <w:lang w:val="ru-RU"/>
        </w:rPr>
        <w:t xml:space="preserve">Проектируемые </w:t>
      </w:r>
      <w:r w:rsidRPr="00A64E12">
        <w:rPr>
          <w:rFonts w:ascii="Times New Roman" w:hAnsi="Times New Roman" w:cs="Times New Roman"/>
          <w:bCs/>
          <w:lang w:val="ru-RU"/>
        </w:rPr>
        <w:t>учреждения бытового обслуживания</w:t>
      </w:r>
      <w:r w:rsidR="00006B00">
        <w:rPr>
          <w:rFonts w:ascii="Times New Roman" w:hAnsi="Times New Roman" w:cs="Times New Roman"/>
          <w:bCs/>
          <w:lang w:val="ru-RU"/>
        </w:rPr>
        <w:t>.</w:t>
      </w:r>
    </w:p>
    <w:p w:rsidR="00DF5D60" w:rsidRPr="00006B00" w:rsidRDefault="00006B00" w:rsidP="00006B00">
      <w:pPr>
        <w:shd w:val="clear" w:color="auto" w:fill="FFFFFF"/>
        <w:spacing w:line="319" w:lineRule="auto"/>
        <w:ind w:left="0" w:firstLine="284"/>
        <w:jc w:val="right"/>
        <w:rPr>
          <w:rFonts w:ascii="Times New Roman" w:hAnsi="Times New Roman" w:cs="Times New Roman"/>
          <w:highlight w:val="yellow"/>
          <w:lang w:val="ru-RU"/>
        </w:rPr>
      </w:pPr>
      <w:r w:rsidRPr="00006B00">
        <w:rPr>
          <w:rFonts w:ascii="Times New Roman" w:hAnsi="Times New Roman" w:cs="Times New Roman"/>
          <w:bCs/>
          <w:lang w:val="ru-RU"/>
        </w:rPr>
        <w:t>Таблиц</w:t>
      </w:r>
      <w:r w:rsidRPr="007A71E6">
        <w:rPr>
          <w:rFonts w:ascii="Times New Roman" w:hAnsi="Times New Roman" w:cs="Times New Roman"/>
          <w:bCs/>
          <w:lang w:val="ru-RU"/>
        </w:rPr>
        <w:t>а</w:t>
      </w:r>
      <w:r w:rsidR="007A71E6">
        <w:rPr>
          <w:rFonts w:ascii="Times New Roman" w:hAnsi="Times New Roman" w:cs="Times New Roman"/>
          <w:bCs/>
          <w:lang w:val="ru-RU"/>
        </w:rPr>
        <w:t xml:space="preserve"> </w:t>
      </w:r>
      <w:r w:rsidR="007933AA">
        <w:rPr>
          <w:rFonts w:ascii="Times New Roman" w:hAnsi="Times New Roman" w:cs="Times New Roman"/>
          <w:bCs/>
          <w:lang w:val="ru-RU"/>
        </w:rPr>
        <w:t>20</w:t>
      </w:r>
    </w:p>
    <w:tbl>
      <w:tblPr>
        <w:tblW w:w="9961" w:type="dxa"/>
        <w:jc w:val="right"/>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962"/>
        <w:gridCol w:w="2447"/>
        <w:gridCol w:w="2552"/>
      </w:tblGrid>
      <w:tr w:rsidR="00DF5D60" w:rsidRPr="00CD4E4A" w:rsidTr="0062597F">
        <w:trPr>
          <w:trHeight w:hRule="exact" w:val="854"/>
          <w:jc w:val="right"/>
        </w:trPr>
        <w:tc>
          <w:tcPr>
            <w:tcW w:w="4962" w:type="dxa"/>
            <w:shd w:val="clear" w:color="auto" w:fill="auto"/>
            <w:vAlign w:val="center"/>
          </w:tcPr>
          <w:p w:rsidR="00DF5D60" w:rsidRPr="00CD4E4A" w:rsidRDefault="00DF5D60" w:rsidP="00DF5D60">
            <w:pPr>
              <w:shd w:val="clear" w:color="auto" w:fill="FFFFFF"/>
              <w:ind w:left="0" w:firstLine="284"/>
              <w:jc w:val="center"/>
              <w:rPr>
                <w:rFonts w:ascii="Times New Roman" w:hAnsi="Times New Roman" w:cs="Times New Roman"/>
              </w:rPr>
            </w:pPr>
            <w:r w:rsidRPr="00CD4E4A">
              <w:rPr>
                <w:rFonts w:ascii="Times New Roman" w:hAnsi="Times New Roman" w:cs="Times New Roman"/>
                <w:bCs/>
                <w:spacing w:val="-2"/>
              </w:rPr>
              <w:t xml:space="preserve">Учреждения, предприятия, </w:t>
            </w:r>
            <w:r w:rsidRPr="00CD4E4A">
              <w:rPr>
                <w:rFonts w:ascii="Times New Roman" w:hAnsi="Times New Roman" w:cs="Times New Roman"/>
                <w:bCs/>
              </w:rPr>
              <w:t>сооружения</w:t>
            </w:r>
          </w:p>
        </w:tc>
        <w:tc>
          <w:tcPr>
            <w:tcW w:w="2447" w:type="dxa"/>
            <w:shd w:val="clear" w:color="auto" w:fill="auto"/>
            <w:vAlign w:val="center"/>
          </w:tcPr>
          <w:p w:rsidR="00DF5D60" w:rsidRPr="00CD4E4A" w:rsidRDefault="00DF5D60" w:rsidP="00DF5D60">
            <w:pPr>
              <w:shd w:val="clear" w:color="auto" w:fill="FFFFFF"/>
              <w:ind w:left="0" w:firstLine="284"/>
              <w:jc w:val="center"/>
              <w:rPr>
                <w:rFonts w:ascii="Times New Roman" w:hAnsi="Times New Roman" w:cs="Times New Roman"/>
                <w:lang w:val="ru-RU"/>
              </w:rPr>
            </w:pPr>
            <w:r w:rsidRPr="00CD4E4A">
              <w:rPr>
                <w:rFonts w:ascii="Times New Roman" w:hAnsi="Times New Roman" w:cs="Times New Roman"/>
                <w:bCs/>
                <w:lang w:val="ru-RU"/>
              </w:rPr>
              <w:t>Размер</w:t>
            </w:r>
          </w:p>
          <w:p w:rsidR="00DF5D60" w:rsidRPr="00CD4E4A" w:rsidRDefault="00DF5D60" w:rsidP="00DF5D60">
            <w:pPr>
              <w:shd w:val="clear" w:color="auto" w:fill="FFFFFF"/>
              <w:ind w:left="0" w:firstLine="284"/>
              <w:jc w:val="center"/>
              <w:rPr>
                <w:rFonts w:ascii="Times New Roman" w:hAnsi="Times New Roman" w:cs="Times New Roman"/>
                <w:lang w:val="ru-RU"/>
              </w:rPr>
            </w:pPr>
            <w:r w:rsidRPr="00CD4E4A">
              <w:rPr>
                <w:rFonts w:ascii="Times New Roman" w:hAnsi="Times New Roman" w:cs="Times New Roman"/>
                <w:bCs/>
                <w:spacing w:val="-4"/>
                <w:lang w:val="ru-RU"/>
              </w:rPr>
              <w:t>земельного</w:t>
            </w:r>
          </w:p>
          <w:p w:rsidR="00DF5D60" w:rsidRPr="00CD4E4A" w:rsidRDefault="00DF5D60" w:rsidP="00DF5D60">
            <w:pPr>
              <w:shd w:val="clear" w:color="auto" w:fill="FFFFFF"/>
              <w:ind w:left="0" w:firstLine="284"/>
              <w:jc w:val="center"/>
              <w:rPr>
                <w:rFonts w:ascii="Times New Roman" w:hAnsi="Times New Roman" w:cs="Times New Roman"/>
                <w:lang w:val="ru-RU"/>
              </w:rPr>
            </w:pPr>
            <w:r w:rsidRPr="00CD4E4A">
              <w:rPr>
                <w:rFonts w:ascii="Times New Roman" w:hAnsi="Times New Roman" w:cs="Times New Roman"/>
                <w:bCs/>
                <w:spacing w:val="-1"/>
                <w:lang w:val="ru-RU"/>
              </w:rPr>
              <w:t>участка</w:t>
            </w:r>
            <w:proofErr w:type="gramStart"/>
            <w:r w:rsidRPr="00CD4E4A">
              <w:rPr>
                <w:rFonts w:ascii="Times New Roman" w:hAnsi="Times New Roman" w:cs="Times New Roman"/>
                <w:bCs/>
                <w:spacing w:val="-1"/>
                <w:lang w:val="ru-RU"/>
              </w:rPr>
              <w:t>,</w:t>
            </w:r>
            <w:r w:rsidRPr="00CD4E4A">
              <w:rPr>
                <w:rFonts w:ascii="Times New Roman" w:hAnsi="Times New Roman" w:cs="Times New Roman"/>
                <w:bCs/>
                <w:lang w:val="ru-RU"/>
              </w:rPr>
              <w:t>м</w:t>
            </w:r>
            <w:proofErr w:type="gramEnd"/>
            <w:r w:rsidRPr="00CD4E4A">
              <w:rPr>
                <w:rFonts w:ascii="Times New Roman" w:hAnsi="Times New Roman" w:cs="Times New Roman"/>
                <w:bCs/>
                <w:vertAlign w:val="superscript"/>
                <w:lang w:val="ru-RU"/>
              </w:rPr>
              <w:t>2</w:t>
            </w:r>
          </w:p>
        </w:tc>
        <w:tc>
          <w:tcPr>
            <w:tcW w:w="2552" w:type="dxa"/>
            <w:shd w:val="clear" w:color="auto" w:fill="auto"/>
            <w:vAlign w:val="center"/>
          </w:tcPr>
          <w:p w:rsidR="00DF5D60" w:rsidRPr="00CD4E4A" w:rsidRDefault="00DF5D60" w:rsidP="00DF5D60">
            <w:pPr>
              <w:shd w:val="clear" w:color="auto" w:fill="FFFFFF"/>
              <w:ind w:left="0" w:firstLine="284"/>
              <w:jc w:val="center"/>
              <w:rPr>
                <w:rFonts w:ascii="Times New Roman" w:hAnsi="Times New Roman" w:cs="Times New Roman"/>
              </w:rPr>
            </w:pPr>
            <w:r w:rsidRPr="00CD4E4A">
              <w:rPr>
                <w:rFonts w:ascii="Times New Roman" w:hAnsi="Times New Roman" w:cs="Times New Roman"/>
                <w:bCs/>
                <w:spacing w:val="-2"/>
              </w:rPr>
              <w:t>Примечание</w:t>
            </w:r>
          </w:p>
        </w:tc>
      </w:tr>
      <w:tr w:rsidR="00DF5D60" w:rsidRPr="00CD4E4A" w:rsidTr="0062597F">
        <w:trPr>
          <w:trHeight w:hRule="exact" w:val="331"/>
          <w:jc w:val="right"/>
        </w:trPr>
        <w:tc>
          <w:tcPr>
            <w:tcW w:w="4962" w:type="dxa"/>
            <w:shd w:val="clear" w:color="auto" w:fill="auto"/>
            <w:vAlign w:val="center"/>
          </w:tcPr>
          <w:p w:rsidR="00DF5D60" w:rsidRPr="00CD4E4A" w:rsidRDefault="00DF5D60" w:rsidP="00DF5D60">
            <w:pPr>
              <w:shd w:val="clear" w:color="auto" w:fill="FFFFFF"/>
              <w:ind w:left="0" w:firstLine="284"/>
              <w:jc w:val="left"/>
              <w:rPr>
                <w:rFonts w:ascii="Times New Roman" w:hAnsi="Times New Roman" w:cs="Times New Roman"/>
                <w:lang w:val="ru-RU"/>
              </w:rPr>
            </w:pPr>
            <w:r w:rsidRPr="00CD4E4A">
              <w:rPr>
                <w:rFonts w:ascii="Times New Roman" w:hAnsi="Times New Roman" w:cs="Times New Roman"/>
                <w:lang w:val="ru-RU"/>
              </w:rPr>
              <w:t>Магазин продовольственных товаров</w:t>
            </w:r>
          </w:p>
        </w:tc>
        <w:tc>
          <w:tcPr>
            <w:tcW w:w="2447" w:type="dxa"/>
            <w:shd w:val="clear" w:color="auto" w:fill="auto"/>
            <w:vAlign w:val="center"/>
          </w:tcPr>
          <w:p w:rsidR="00DF5D60" w:rsidRPr="00CD4E4A" w:rsidRDefault="00DF5D60" w:rsidP="00DF5D60">
            <w:pPr>
              <w:ind w:left="0" w:firstLine="284"/>
              <w:jc w:val="center"/>
              <w:rPr>
                <w:rFonts w:ascii="Times New Roman" w:hAnsi="Times New Roman" w:cs="Times New Roman"/>
                <w:color w:val="000000"/>
              </w:rPr>
            </w:pPr>
            <w:r w:rsidRPr="00CD4E4A">
              <w:rPr>
                <w:rFonts w:ascii="Times New Roman" w:hAnsi="Times New Roman" w:cs="Times New Roman"/>
                <w:color w:val="000000"/>
              </w:rPr>
              <w:t>50</w:t>
            </w:r>
          </w:p>
        </w:tc>
        <w:tc>
          <w:tcPr>
            <w:tcW w:w="2552" w:type="dxa"/>
            <w:shd w:val="clear" w:color="auto" w:fill="auto"/>
            <w:vAlign w:val="center"/>
          </w:tcPr>
          <w:p w:rsidR="00DF5D60" w:rsidRPr="00CD4E4A" w:rsidRDefault="00DF5D60" w:rsidP="00DF5D60">
            <w:pPr>
              <w:ind w:left="0" w:firstLine="284"/>
              <w:rPr>
                <w:rFonts w:ascii="Times New Roman" w:hAnsi="Times New Roman" w:cs="Times New Roman"/>
                <w:color w:val="000000"/>
              </w:rPr>
            </w:pPr>
            <w:r w:rsidRPr="00CD4E4A">
              <w:rPr>
                <w:rFonts w:ascii="Times New Roman" w:hAnsi="Times New Roman" w:cs="Times New Roman"/>
                <w:color w:val="000000"/>
              </w:rPr>
              <w:t>с. Отрадовка</w:t>
            </w:r>
          </w:p>
        </w:tc>
      </w:tr>
      <w:tr w:rsidR="00DF5D60" w:rsidRPr="00CD4E4A" w:rsidTr="0062597F">
        <w:trPr>
          <w:trHeight w:hRule="exact" w:val="280"/>
          <w:jc w:val="right"/>
        </w:trPr>
        <w:tc>
          <w:tcPr>
            <w:tcW w:w="4962" w:type="dxa"/>
            <w:shd w:val="clear" w:color="auto" w:fill="auto"/>
            <w:vAlign w:val="center"/>
          </w:tcPr>
          <w:p w:rsidR="00DF5D60" w:rsidRPr="00CD4E4A" w:rsidRDefault="00DF5D60" w:rsidP="00DF5D60">
            <w:pPr>
              <w:shd w:val="clear" w:color="auto" w:fill="FFFFFF"/>
              <w:ind w:left="0" w:firstLine="284"/>
              <w:jc w:val="left"/>
              <w:rPr>
                <w:rFonts w:ascii="Times New Roman" w:hAnsi="Times New Roman" w:cs="Times New Roman"/>
                <w:lang w:val="ru-RU"/>
              </w:rPr>
            </w:pPr>
            <w:r w:rsidRPr="00CD4E4A">
              <w:rPr>
                <w:rFonts w:ascii="Times New Roman" w:hAnsi="Times New Roman" w:cs="Times New Roman"/>
                <w:lang w:val="ru-RU"/>
              </w:rPr>
              <w:t>Магазин продовольственных товаров</w:t>
            </w:r>
          </w:p>
        </w:tc>
        <w:tc>
          <w:tcPr>
            <w:tcW w:w="2447" w:type="dxa"/>
            <w:shd w:val="clear" w:color="auto" w:fill="auto"/>
            <w:vAlign w:val="center"/>
          </w:tcPr>
          <w:p w:rsidR="00DF5D60" w:rsidRPr="00CD4E4A" w:rsidRDefault="00DF5D60" w:rsidP="00DF5D60">
            <w:pPr>
              <w:ind w:left="0" w:firstLine="284"/>
              <w:jc w:val="center"/>
              <w:rPr>
                <w:rFonts w:ascii="Times New Roman" w:hAnsi="Times New Roman" w:cs="Times New Roman"/>
                <w:color w:val="000000"/>
              </w:rPr>
            </w:pPr>
            <w:r w:rsidRPr="00CD4E4A">
              <w:rPr>
                <w:rFonts w:ascii="Times New Roman" w:hAnsi="Times New Roman" w:cs="Times New Roman"/>
                <w:color w:val="000000"/>
              </w:rPr>
              <w:t>125</w:t>
            </w:r>
          </w:p>
        </w:tc>
        <w:tc>
          <w:tcPr>
            <w:tcW w:w="2552" w:type="dxa"/>
            <w:shd w:val="clear" w:color="auto" w:fill="auto"/>
            <w:vAlign w:val="center"/>
          </w:tcPr>
          <w:p w:rsidR="00DF5D60" w:rsidRPr="00CD4E4A" w:rsidRDefault="00DF5D60" w:rsidP="00DF5D60">
            <w:pPr>
              <w:ind w:left="0" w:firstLine="284"/>
              <w:rPr>
                <w:rFonts w:ascii="Times New Roman" w:hAnsi="Times New Roman" w:cs="Times New Roman"/>
                <w:color w:val="000000"/>
              </w:rPr>
            </w:pPr>
            <w:r w:rsidRPr="00CD4E4A">
              <w:rPr>
                <w:rFonts w:ascii="Times New Roman" w:hAnsi="Times New Roman" w:cs="Times New Roman"/>
                <w:color w:val="000000"/>
              </w:rPr>
              <w:t>с. Орловка</w:t>
            </w:r>
          </w:p>
        </w:tc>
      </w:tr>
      <w:tr w:rsidR="00DF5D60" w:rsidRPr="00CD4E4A" w:rsidTr="0062597F">
        <w:trPr>
          <w:trHeight w:hRule="exact" w:val="284"/>
          <w:jc w:val="right"/>
        </w:trPr>
        <w:tc>
          <w:tcPr>
            <w:tcW w:w="4962" w:type="dxa"/>
            <w:shd w:val="clear" w:color="auto" w:fill="auto"/>
            <w:vAlign w:val="center"/>
          </w:tcPr>
          <w:p w:rsidR="00DF5D60" w:rsidRPr="00CD4E4A" w:rsidRDefault="00DF5D60" w:rsidP="00DF5D60">
            <w:pPr>
              <w:shd w:val="clear" w:color="auto" w:fill="FFFFFF"/>
              <w:ind w:left="0" w:firstLine="284"/>
              <w:jc w:val="left"/>
              <w:rPr>
                <w:rFonts w:ascii="Times New Roman" w:hAnsi="Times New Roman" w:cs="Times New Roman"/>
                <w:lang w:val="ru-RU"/>
              </w:rPr>
            </w:pPr>
            <w:r w:rsidRPr="00CD4E4A">
              <w:rPr>
                <w:rFonts w:ascii="Times New Roman" w:hAnsi="Times New Roman" w:cs="Times New Roman"/>
                <w:lang w:val="ru-RU"/>
              </w:rPr>
              <w:t>Магазин продовольственных товаров</w:t>
            </w:r>
          </w:p>
        </w:tc>
        <w:tc>
          <w:tcPr>
            <w:tcW w:w="2447" w:type="dxa"/>
            <w:shd w:val="clear" w:color="auto" w:fill="auto"/>
            <w:vAlign w:val="center"/>
          </w:tcPr>
          <w:p w:rsidR="00DF5D60" w:rsidRPr="00CD4E4A" w:rsidRDefault="00DF5D60" w:rsidP="00DF5D60">
            <w:pPr>
              <w:ind w:left="0" w:firstLine="284"/>
              <w:jc w:val="center"/>
              <w:rPr>
                <w:rFonts w:ascii="Times New Roman" w:hAnsi="Times New Roman" w:cs="Times New Roman"/>
                <w:color w:val="000000"/>
              </w:rPr>
            </w:pPr>
            <w:r w:rsidRPr="00CD4E4A">
              <w:rPr>
                <w:rFonts w:ascii="Times New Roman" w:hAnsi="Times New Roman" w:cs="Times New Roman"/>
                <w:color w:val="000000"/>
              </w:rPr>
              <w:t>45</w:t>
            </w:r>
          </w:p>
        </w:tc>
        <w:tc>
          <w:tcPr>
            <w:tcW w:w="2552" w:type="dxa"/>
            <w:shd w:val="clear" w:color="auto" w:fill="auto"/>
            <w:vAlign w:val="center"/>
          </w:tcPr>
          <w:p w:rsidR="00DF5D60" w:rsidRPr="00CD4E4A" w:rsidRDefault="00DF5D60" w:rsidP="00DF5D60">
            <w:pPr>
              <w:ind w:left="0" w:firstLine="284"/>
              <w:rPr>
                <w:rFonts w:ascii="Times New Roman" w:hAnsi="Times New Roman" w:cs="Times New Roman"/>
                <w:color w:val="000000"/>
              </w:rPr>
            </w:pPr>
            <w:r w:rsidRPr="00CD4E4A">
              <w:rPr>
                <w:rFonts w:ascii="Times New Roman" w:hAnsi="Times New Roman" w:cs="Times New Roman"/>
                <w:color w:val="000000"/>
              </w:rPr>
              <w:t>х. Григорьевка</w:t>
            </w:r>
          </w:p>
        </w:tc>
      </w:tr>
      <w:tr w:rsidR="00DF5D60" w:rsidRPr="00CD4E4A" w:rsidTr="0062597F">
        <w:trPr>
          <w:trHeight w:hRule="exact" w:val="284"/>
          <w:jc w:val="right"/>
        </w:trPr>
        <w:tc>
          <w:tcPr>
            <w:tcW w:w="4962" w:type="dxa"/>
            <w:shd w:val="clear" w:color="auto" w:fill="auto"/>
            <w:vAlign w:val="center"/>
          </w:tcPr>
          <w:p w:rsidR="00DF5D60" w:rsidRPr="00CD4E4A" w:rsidRDefault="00DF5D60" w:rsidP="00DF5D60">
            <w:pPr>
              <w:shd w:val="clear" w:color="auto" w:fill="FFFFFF"/>
              <w:ind w:left="0" w:firstLine="284"/>
              <w:jc w:val="left"/>
              <w:rPr>
                <w:rFonts w:ascii="Times New Roman" w:hAnsi="Times New Roman" w:cs="Times New Roman"/>
                <w:lang w:val="ru-RU"/>
              </w:rPr>
            </w:pPr>
            <w:r w:rsidRPr="00CD4E4A">
              <w:rPr>
                <w:rFonts w:ascii="Times New Roman" w:hAnsi="Times New Roman" w:cs="Times New Roman"/>
                <w:lang w:val="ru-RU"/>
              </w:rPr>
              <w:t>Магазин продовольственных товаров</w:t>
            </w:r>
          </w:p>
        </w:tc>
        <w:tc>
          <w:tcPr>
            <w:tcW w:w="2447" w:type="dxa"/>
            <w:shd w:val="clear" w:color="auto" w:fill="auto"/>
            <w:vAlign w:val="center"/>
          </w:tcPr>
          <w:p w:rsidR="00DF5D60" w:rsidRPr="00CD4E4A" w:rsidRDefault="00DF5D60" w:rsidP="00DF5D60">
            <w:pPr>
              <w:ind w:left="0" w:firstLine="284"/>
              <w:jc w:val="center"/>
              <w:rPr>
                <w:rFonts w:ascii="Times New Roman" w:hAnsi="Times New Roman" w:cs="Times New Roman"/>
                <w:color w:val="000000"/>
              </w:rPr>
            </w:pPr>
            <w:r w:rsidRPr="00CD4E4A">
              <w:rPr>
                <w:rFonts w:ascii="Times New Roman" w:hAnsi="Times New Roman" w:cs="Times New Roman"/>
                <w:color w:val="000000"/>
              </w:rPr>
              <w:t>35</w:t>
            </w:r>
          </w:p>
        </w:tc>
        <w:tc>
          <w:tcPr>
            <w:tcW w:w="2552" w:type="dxa"/>
            <w:shd w:val="clear" w:color="auto" w:fill="auto"/>
            <w:vAlign w:val="center"/>
          </w:tcPr>
          <w:p w:rsidR="00DF5D60" w:rsidRPr="00CD4E4A" w:rsidRDefault="00DF5D60" w:rsidP="00DF5D60">
            <w:pPr>
              <w:ind w:left="0" w:firstLine="284"/>
              <w:rPr>
                <w:rFonts w:ascii="Times New Roman" w:hAnsi="Times New Roman" w:cs="Times New Roman"/>
                <w:color w:val="000000"/>
              </w:rPr>
            </w:pPr>
            <w:r w:rsidRPr="00CD4E4A">
              <w:rPr>
                <w:rFonts w:ascii="Times New Roman" w:hAnsi="Times New Roman" w:cs="Times New Roman"/>
                <w:color w:val="000000"/>
              </w:rPr>
              <w:t>с. Советский Дар</w:t>
            </w:r>
          </w:p>
        </w:tc>
      </w:tr>
      <w:tr w:rsidR="00DF5D60" w:rsidRPr="00CD4E4A" w:rsidTr="0062597F">
        <w:trPr>
          <w:trHeight w:hRule="exact" w:val="284"/>
          <w:jc w:val="right"/>
        </w:trPr>
        <w:tc>
          <w:tcPr>
            <w:tcW w:w="4962" w:type="dxa"/>
            <w:shd w:val="clear" w:color="auto" w:fill="auto"/>
            <w:vAlign w:val="center"/>
          </w:tcPr>
          <w:p w:rsidR="00DF5D60" w:rsidRPr="00CD4E4A" w:rsidRDefault="00DF5D60" w:rsidP="00DF5D60">
            <w:pPr>
              <w:shd w:val="clear" w:color="auto" w:fill="FFFFFF"/>
              <w:ind w:left="0" w:firstLine="284"/>
              <w:jc w:val="left"/>
              <w:rPr>
                <w:rFonts w:ascii="Times New Roman" w:hAnsi="Times New Roman" w:cs="Times New Roman"/>
                <w:lang w:val="ru-RU"/>
              </w:rPr>
            </w:pPr>
            <w:r w:rsidRPr="00CD4E4A">
              <w:rPr>
                <w:rFonts w:ascii="Times New Roman" w:hAnsi="Times New Roman" w:cs="Times New Roman"/>
                <w:lang w:val="ru-RU"/>
              </w:rPr>
              <w:t>Магазин продовольственных товаров</w:t>
            </w:r>
          </w:p>
        </w:tc>
        <w:tc>
          <w:tcPr>
            <w:tcW w:w="2447" w:type="dxa"/>
            <w:shd w:val="clear" w:color="auto" w:fill="auto"/>
            <w:vAlign w:val="center"/>
          </w:tcPr>
          <w:p w:rsidR="00DF5D60" w:rsidRPr="00CD4E4A" w:rsidRDefault="00DF5D60" w:rsidP="00DF5D60">
            <w:pPr>
              <w:ind w:left="0" w:firstLine="284"/>
              <w:jc w:val="center"/>
              <w:rPr>
                <w:rFonts w:ascii="Times New Roman" w:hAnsi="Times New Roman" w:cs="Times New Roman"/>
                <w:color w:val="000000"/>
              </w:rPr>
            </w:pPr>
            <w:r w:rsidRPr="00CD4E4A">
              <w:rPr>
                <w:rFonts w:ascii="Times New Roman" w:hAnsi="Times New Roman" w:cs="Times New Roman"/>
                <w:color w:val="000000"/>
              </w:rPr>
              <w:t>60</w:t>
            </w:r>
          </w:p>
        </w:tc>
        <w:tc>
          <w:tcPr>
            <w:tcW w:w="2552" w:type="dxa"/>
            <w:shd w:val="clear" w:color="auto" w:fill="auto"/>
            <w:vAlign w:val="center"/>
          </w:tcPr>
          <w:p w:rsidR="00DF5D60" w:rsidRPr="00CD4E4A" w:rsidRDefault="00DF5D60" w:rsidP="00DF5D60">
            <w:pPr>
              <w:ind w:left="0" w:firstLine="284"/>
              <w:rPr>
                <w:rFonts w:ascii="Times New Roman" w:hAnsi="Times New Roman" w:cs="Times New Roman"/>
                <w:color w:val="000000"/>
              </w:rPr>
            </w:pPr>
            <w:r w:rsidRPr="00CD4E4A">
              <w:rPr>
                <w:rFonts w:ascii="Times New Roman" w:hAnsi="Times New Roman" w:cs="Times New Roman"/>
                <w:color w:val="000000"/>
              </w:rPr>
              <w:t>х. Марков</w:t>
            </w:r>
          </w:p>
        </w:tc>
      </w:tr>
      <w:tr w:rsidR="00DF5D60" w:rsidRPr="00CD4E4A" w:rsidTr="0062597F">
        <w:trPr>
          <w:trHeight w:hRule="exact" w:val="302"/>
          <w:jc w:val="right"/>
        </w:trPr>
        <w:tc>
          <w:tcPr>
            <w:tcW w:w="4962" w:type="dxa"/>
            <w:shd w:val="clear" w:color="auto" w:fill="auto"/>
            <w:vAlign w:val="center"/>
          </w:tcPr>
          <w:p w:rsidR="00DF5D60" w:rsidRPr="00CD4E4A" w:rsidRDefault="00DF5D60" w:rsidP="00DF5D60">
            <w:pPr>
              <w:shd w:val="clear" w:color="auto" w:fill="FFFFFF"/>
              <w:ind w:left="0" w:firstLine="284"/>
              <w:jc w:val="left"/>
              <w:rPr>
                <w:rFonts w:ascii="Times New Roman" w:hAnsi="Times New Roman" w:cs="Times New Roman"/>
                <w:lang w:val="ru-RU"/>
              </w:rPr>
            </w:pPr>
            <w:r w:rsidRPr="00CD4E4A">
              <w:rPr>
                <w:rFonts w:ascii="Times New Roman" w:hAnsi="Times New Roman" w:cs="Times New Roman"/>
                <w:lang w:val="ru-RU"/>
              </w:rPr>
              <w:t>Отделение полиции</w:t>
            </w:r>
          </w:p>
        </w:tc>
        <w:tc>
          <w:tcPr>
            <w:tcW w:w="2447" w:type="dxa"/>
            <w:shd w:val="clear" w:color="auto" w:fill="auto"/>
            <w:vAlign w:val="center"/>
          </w:tcPr>
          <w:p w:rsidR="00DF5D60" w:rsidRPr="00CD4E4A" w:rsidRDefault="00DF5D60" w:rsidP="00DF5D60">
            <w:pPr>
              <w:shd w:val="clear" w:color="auto" w:fill="FFFFFF"/>
              <w:ind w:left="0" w:firstLine="284"/>
              <w:jc w:val="center"/>
              <w:rPr>
                <w:rFonts w:ascii="Times New Roman" w:hAnsi="Times New Roman" w:cs="Times New Roman"/>
                <w:lang w:val="ru-RU"/>
              </w:rPr>
            </w:pPr>
            <w:r w:rsidRPr="00CD4E4A">
              <w:rPr>
                <w:rFonts w:ascii="Times New Roman" w:hAnsi="Times New Roman" w:cs="Times New Roman"/>
                <w:lang w:val="ru-RU"/>
              </w:rPr>
              <w:t>3000</w:t>
            </w:r>
          </w:p>
        </w:tc>
        <w:tc>
          <w:tcPr>
            <w:tcW w:w="2552" w:type="dxa"/>
            <w:shd w:val="clear" w:color="auto" w:fill="auto"/>
            <w:vAlign w:val="center"/>
          </w:tcPr>
          <w:p w:rsidR="00DF5D60" w:rsidRPr="00CD4E4A" w:rsidRDefault="00DF5D60" w:rsidP="00DF5D60">
            <w:pPr>
              <w:shd w:val="clear" w:color="auto" w:fill="FFFFFF"/>
              <w:ind w:left="0" w:firstLine="284"/>
              <w:rPr>
                <w:rFonts w:ascii="Times New Roman" w:hAnsi="Times New Roman" w:cs="Times New Roman"/>
                <w:lang w:val="ru-RU"/>
              </w:rPr>
            </w:pPr>
            <w:r w:rsidRPr="00CD4E4A">
              <w:rPr>
                <w:rFonts w:ascii="Times New Roman" w:hAnsi="Times New Roman" w:cs="Times New Roman"/>
                <w:color w:val="000000"/>
              </w:rPr>
              <w:t>с. Отрадовка</w:t>
            </w:r>
          </w:p>
        </w:tc>
      </w:tr>
    </w:tbl>
    <w:p w:rsidR="007933AA" w:rsidRPr="006D3AF4" w:rsidRDefault="007933AA" w:rsidP="00DB7412">
      <w:pPr>
        <w:shd w:val="clear" w:color="auto" w:fill="FFFFFF"/>
        <w:spacing w:line="276" w:lineRule="auto"/>
        <w:ind w:left="0"/>
        <w:jc w:val="left"/>
        <w:rPr>
          <w:rFonts w:ascii="Times New Roman" w:hAnsi="Times New Roman" w:cs="Times New Roman"/>
          <w:highlight w:val="yellow"/>
          <w:lang w:val="ru-RU"/>
        </w:rPr>
      </w:pPr>
    </w:p>
    <w:p w:rsidR="00006B00" w:rsidRPr="00006B00" w:rsidRDefault="00DF5D60" w:rsidP="00DF5D60">
      <w:pPr>
        <w:shd w:val="clear" w:color="auto" w:fill="FFFFFF"/>
        <w:spacing w:line="276" w:lineRule="auto"/>
        <w:ind w:left="0" w:firstLine="284"/>
        <w:jc w:val="left"/>
        <w:rPr>
          <w:rFonts w:ascii="Times New Roman" w:hAnsi="Times New Roman" w:cs="Times New Roman"/>
          <w:b/>
          <w:lang w:val="ru-RU"/>
        </w:rPr>
      </w:pPr>
      <w:r w:rsidRPr="00006B00">
        <w:rPr>
          <w:rFonts w:ascii="Times New Roman" w:hAnsi="Times New Roman" w:cs="Times New Roman"/>
          <w:b/>
          <w:lang w:val="ru-RU"/>
        </w:rPr>
        <w:t>Расчет учреждений культурно-бытового обслуживания Отрадовского сельского</w:t>
      </w:r>
    </w:p>
    <w:p w:rsidR="00DF5D60" w:rsidRPr="00006B00" w:rsidRDefault="00DF5D60" w:rsidP="00DF5D60">
      <w:pPr>
        <w:shd w:val="clear" w:color="auto" w:fill="FFFFFF"/>
        <w:spacing w:line="276" w:lineRule="auto"/>
        <w:ind w:left="0" w:firstLine="284"/>
        <w:jc w:val="left"/>
        <w:rPr>
          <w:rFonts w:ascii="Times New Roman" w:hAnsi="Times New Roman" w:cs="Times New Roman"/>
          <w:b/>
          <w:lang w:val="ru-RU"/>
        </w:rPr>
      </w:pPr>
      <w:r w:rsidRPr="00006B00">
        <w:rPr>
          <w:rFonts w:ascii="Times New Roman" w:hAnsi="Times New Roman" w:cs="Times New Roman"/>
          <w:b/>
          <w:lang w:val="ru-RU"/>
        </w:rPr>
        <w:t>поселения</w:t>
      </w:r>
      <w:r w:rsidR="00006B00" w:rsidRPr="00006B00">
        <w:rPr>
          <w:rFonts w:ascii="Times New Roman" w:hAnsi="Times New Roman" w:cs="Times New Roman"/>
          <w:b/>
          <w:lang w:val="ru-RU"/>
        </w:rPr>
        <w:t>.</w:t>
      </w:r>
    </w:p>
    <w:p w:rsidR="00DF5D60" w:rsidRPr="00006B00" w:rsidRDefault="00006B00" w:rsidP="00006B00">
      <w:pPr>
        <w:shd w:val="clear" w:color="auto" w:fill="FFFFFF"/>
        <w:spacing w:line="276" w:lineRule="auto"/>
        <w:ind w:left="0" w:firstLine="284"/>
        <w:jc w:val="right"/>
        <w:rPr>
          <w:rFonts w:ascii="Times New Roman" w:hAnsi="Times New Roman" w:cs="Times New Roman"/>
          <w:highlight w:val="yellow"/>
          <w:lang w:val="ru-RU"/>
        </w:rPr>
      </w:pPr>
      <w:r w:rsidRPr="00006B00">
        <w:rPr>
          <w:rFonts w:ascii="Times New Roman" w:hAnsi="Times New Roman" w:cs="Times New Roman"/>
          <w:bCs/>
          <w:lang w:val="ru-RU"/>
        </w:rPr>
        <w:t>Таблиц</w:t>
      </w:r>
      <w:r w:rsidRPr="007A71E6">
        <w:rPr>
          <w:rFonts w:ascii="Times New Roman" w:hAnsi="Times New Roman" w:cs="Times New Roman"/>
          <w:bCs/>
          <w:lang w:val="ru-RU"/>
        </w:rPr>
        <w:t>а</w:t>
      </w:r>
      <w:r w:rsidR="007A71E6">
        <w:rPr>
          <w:rFonts w:ascii="Times New Roman" w:hAnsi="Times New Roman" w:cs="Times New Roman"/>
          <w:bCs/>
          <w:lang w:val="ru-RU"/>
        </w:rPr>
        <w:t xml:space="preserve"> </w:t>
      </w:r>
      <w:r w:rsidR="007933AA">
        <w:rPr>
          <w:rFonts w:ascii="Times New Roman" w:hAnsi="Times New Roman" w:cs="Times New Roman"/>
          <w:bCs/>
          <w:lang w:val="ru-RU"/>
        </w:rPr>
        <w:t>21</w:t>
      </w:r>
    </w:p>
    <w:tbl>
      <w:tblPr>
        <w:tblW w:w="10029" w:type="dxa"/>
        <w:jc w:val="right"/>
        <w:tblInd w:w="-105" w:type="dxa"/>
        <w:tblLayout w:type="fixed"/>
        <w:tblLook w:val="04A0"/>
      </w:tblPr>
      <w:tblGrid>
        <w:gridCol w:w="1877"/>
        <w:gridCol w:w="933"/>
        <w:gridCol w:w="1199"/>
        <w:gridCol w:w="935"/>
        <w:gridCol w:w="882"/>
        <w:gridCol w:w="882"/>
        <w:gridCol w:w="750"/>
        <w:gridCol w:w="750"/>
        <w:gridCol w:w="687"/>
        <w:gridCol w:w="1134"/>
      </w:tblGrid>
      <w:tr w:rsidR="00DF5D60" w:rsidRPr="00AD010C" w:rsidTr="0062597F">
        <w:trPr>
          <w:trHeight w:val="510"/>
          <w:jc w:val="right"/>
        </w:trPr>
        <w:tc>
          <w:tcPr>
            <w:tcW w:w="1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Населенный пункт</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Нор</w:t>
            </w:r>
            <w:r w:rsidRPr="00AD010C">
              <w:rPr>
                <w:rFonts w:ascii="Times New Roman" w:hAnsi="Times New Roman" w:cs="Times New Roman"/>
                <w:color w:val="000000"/>
                <w:sz w:val="20"/>
                <w:szCs w:val="20"/>
                <w:lang w:val="ru-RU" w:eastAsia="ru-RU" w:bidi="ar-SA"/>
              </w:rPr>
              <w:t>ма на 1000 чел.</w:t>
            </w:r>
          </w:p>
        </w:tc>
        <w:tc>
          <w:tcPr>
            <w:tcW w:w="11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Ед. изм.</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proofErr w:type="gramStart"/>
            <w:r w:rsidRPr="00AD010C">
              <w:rPr>
                <w:rFonts w:ascii="Times New Roman" w:hAnsi="Times New Roman" w:cs="Times New Roman"/>
                <w:color w:val="000000"/>
                <w:sz w:val="20"/>
                <w:szCs w:val="20"/>
                <w:lang w:val="ru-RU" w:eastAsia="ru-RU" w:bidi="ar-SA"/>
              </w:rPr>
              <w:t>Сущест-вующее</w:t>
            </w:r>
            <w:proofErr w:type="gramEnd"/>
            <w:r w:rsidRPr="00AD010C">
              <w:rPr>
                <w:rFonts w:ascii="Times New Roman" w:hAnsi="Times New Roman" w:cs="Times New Roman"/>
                <w:color w:val="000000"/>
                <w:sz w:val="20"/>
                <w:szCs w:val="20"/>
                <w:lang w:val="ru-RU" w:eastAsia="ru-RU" w:bidi="ar-SA"/>
              </w:rPr>
              <w:t xml:space="preserve"> число мест</w:t>
            </w:r>
          </w:p>
        </w:tc>
        <w:tc>
          <w:tcPr>
            <w:tcW w:w="1764" w:type="dxa"/>
            <w:gridSpan w:val="2"/>
            <w:tcBorders>
              <w:top w:val="single" w:sz="4" w:space="0" w:color="auto"/>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xml:space="preserve">Необходимая вместимость </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Новое строительство</w:t>
            </w:r>
          </w:p>
        </w:tc>
        <w:tc>
          <w:tcPr>
            <w:tcW w:w="6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Площадь участка, кв</w:t>
            </w:r>
            <w:proofErr w:type="gramStart"/>
            <w:r w:rsidRPr="00AD010C">
              <w:rPr>
                <w:rFonts w:ascii="Times New Roman" w:hAnsi="Times New Roman" w:cs="Times New Roman"/>
                <w:color w:val="000000"/>
                <w:sz w:val="20"/>
                <w:szCs w:val="20"/>
                <w:lang w:val="ru-RU" w:eastAsia="ru-RU" w:bidi="ar-SA"/>
              </w:rPr>
              <w:t>.м</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xml:space="preserve">Примечание </w:t>
            </w:r>
          </w:p>
        </w:tc>
      </w:tr>
      <w:tr w:rsidR="00DF5D60" w:rsidRPr="00AD010C" w:rsidTr="0062597F">
        <w:trPr>
          <w:trHeight w:val="559"/>
          <w:jc w:val="right"/>
        </w:trPr>
        <w:tc>
          <w:tcPr>
            <w:tcW w:w="1877" w:type="dxa"/>
            <w:vMerge/>
            <w:tcBorders>
              <w:top w:val="single" w:sz="4" w:space="0" w:color="auto"/>
              <w:left w:val="single" w:sz="4" w:space="0" w:color="auto"/>
              <w:bottom w:val="single" w:sz="4" w:space="0" w:color="auto"/>
              <w:right w:val="single" w:sz="4" w:space="0" w:color="auto"/>
            </w:tcBorders>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на 1-ю оч. (2015г.)</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на РС (2030г.)</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на 1-ю оч. (2015)</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на РС (2030)</w:t>
            </w: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
        </w:tc>
      </w:tr>
      <w:tr w:rsidR="00DF5D60" w:rsidRPr="00AD010C" w:rsidTr="0062597F">
        <w:trPr>
          <w:trHeight w:val="129"/>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4</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5</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6</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7</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8</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9</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10</w:t>
            </w:r>
          </w:p>
        </w:tc>
      </w:tr>
      <w:tr w:rsidR="00DF5D60" w:rsidRPr="00AD010C"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F5D60" w:rsidRPr="00AD010C" w:rsidRDefault="00006B00" w:rsidP="00DF5D60">
            <w:pPr>
              <w:ind w:left="0"/>
              <w:jc w:val="center"/>
              <w:rPr>
                <w:rFonts w:ascii="Times New Roman" w:hAnsi="Times New Roman" w:cs="Times New Roman"/>
                <w:b/>
                <w:bCs/>
                <w:color w:val="000000"/>
                <w:sz w:val="20"/>
                <w:szCs w:val="20"/>
                <w:lang w:val="ru-RU" w:eastAsia="ru-RU" w:bidi="ar-SA"/>
              </w:rPr>
            </w:pPr>
            <w:r>
              <w:rPr>
                <w:rFonts w:ascii="Times New Roman" w:hAnsi="Times New Roman" w:cs="Times New Roman"/>
                <w:b/>
                <w:bCs/>
                <w:color w:val="000000"/>
                <w:sz w:val="20"/>
                <w:szCs w:val="20"/>
                <w:lang w:val="ru-RU" w:eastAsia="ru-RU" w:bidi="ar-SA"/>
              </w:rPr>
              <w:t>I.   </w:t>
            </w:r>
            <w:r w:rsidR="00DF5D60" w:rsidRPr="00AD010C">
              <w:rPr>
                <w:rFonts w:ascii="Times New Roman" w:hAnsi="Times New Roman" w:cs="Times New Roman"/>
                <w:b/>
                <w:bCs/>
                <w:color w:val="000000"/>
                <w:sz w:val="20"/>
                <w:szCs w:val="20"/>
                <w:lang w:val="ru-RU" w:eastAsia="ru-RU" w:bidi="ar-SA"/>
              </w:rPr>
              <w:t>Учреждения образования</w:t>
            </w:r>
          </w:p>
        </w:tc>
      </w:tr>
      <w:tr w:rsidR="00DF5D60" w:rsidRPr="00AD010C"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Детские дошкольные учреждения</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006B00" w:rsidRDefault="00DF5D60" w:rsidP="00DF5D60">
            <w:pPr>
              <w:ind w:left="0"/>
              <w:jc w:val="left"/>
              <w:rPr>
                <w:rFonts w:ascii="Times New Roman" w:hAnsi="Times New Roman" w:cs="Times New Roman"/>
                <w:b/>
                <w:color w:val="000000"/>
                <w:sz w:val="20"/>
                <w:szCs w:val="20"/>
                <w:lang w:val="ru-RU" w:eastAsia="ru-RU" w:bidi="ar-SA"/>
              </w:rPr>
            </w:pPr>
            <w:r w:rsidRPr="00006B00">
              <w:rPr>
                <w:rFonts w:ascii="Times New Roman" w:hAnsi="Times New Roman" w:cs="Times New Roman"/>
                <w:b/>
                <w:color w:val="000000"/>
                <w:sz w:val="20"/>
                <w:szCs w:val="20"/>
                <w:lang w:val="ru-RU" w:eastAsia="ru-RU" w:bidi="ar-SA"/>
              </w:rPr>
              <w:t>с. Отрадовка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28</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место</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73</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21</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20</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roofErr w:type="gramStart"/>
            <w:r w:rsidRPr="00AD010C">
              <w:rPr>
                <w:rFonts w:ascii="Times New Roman" w:hAnsi="Times New Roman" w:cs="Times New Roman"/>
                <w:color w:val="000000"/>
                <w:sz w:val="20"/>
                <w:szCs w:val="20"/>
                <w:lang w:val="ru-RU" w:eastAsia="ru-RU" w:bidi="ar-SA"/>
              </w:rPr>
              <w:t>с</w:t>
            </w:r>
            <w:proofErr w:type="gramEnd"/>
            <w:r w:rsidRPr="00AD010C">
              <w:rPr>
                <w:rFonts w:ascii="Times New Roman" w:hAnsi="Times New Roman" w:cs="Times New Roman"/>
                <w:color w:val="000000"/>
                <w:sz w:val="20"/>
                <w:szCs w:val="20"/>
                <w:lang w:val="ru-RU" w:eastAsia="ru-RU" w:bidi="ar-SA"/>
              </w:rPr>
              <w:t>. Орловка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24</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24</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Григорьевка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6</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6</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с. Советский Дар</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6</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5</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Марков</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Платоновка</w:t>
            </w:r>
          </w:p>
        </w:tc>
        <w:tc>
          <w:tcPr>
            <w:tcW w:w="933" w:type="dxa"/>
            <w:tcBorders>
              <w:top w:val="nil"/>
              <w:left w:val="nil"/>
              <w:bottom w:val="single" w:sz="4" w:space="0" w:color="auto"/>
              <w:right w:val="single" w:sz="4" w:space="0" w:color="auto"/>
            </w:tcBorders>
            <w:shd w:val="clear" w:color="000000" w:fill="FFFFFF"/>
            <w:noWrap/>
            <w:vAlign w:val="bottom"/>
            <w:hideMark/>
          </w:tcPr>
          <w:p w:rsidR="00DF5D60" w:rsidRPr="00AD010C" w:rsidRDefault="00DF5D60" w:rsidP="00DF5D60">
            <w:pPr>
              <w:ind w:left="0"/>
              <w:jc w:val="left"/>
              <w:rPr>
                <w:rFonts w:cs="Times New Roman"/>
                <w:color w:val="000000"/>
                <w:sz w:val="22"/>
                <w:szCs w:val="22"/>
                <w:lang w:val="ru-RU" w:eastAsia="ru-RU" w:bidi="ar-SA"/>
              </w:rPr>
            </w:pPr>
            <w:r w:rsidRPr="00AD010C">
              <w:rPr>
                <w:rFonts w:cs="Times New Roman"/>
                <w:color w:val="000000"/>
                <w:sz w:val="22"/>
                <w:szCs w:val="22"/>
                <w:lang w:val="ru-RU" w:eastAsia="ru-RU" w:bidi="ar-SA"/>
              </w:rPr>
              <w:t> </w:t>
            </w:r>
          </w:p>
        </w:tc>
        <w:tc>
          <w:tcPr>
            <w:tcW w:w="1199" w:type="dxa"/>
            <w:tcBorders>
              <w:top w:val="nil"/>
              <w:left w:val="nil"/>
              <w:bottom w:val="single" w:sz="4" w:space="0" w:color="auto"/>
              <w:right w:val="single" w:sz="4" w:space="0" w:color="auto"/>
            </w:tcBorders>
            <w:shd w:val="clear" w:color="000000" w:fill="FFFFFF"/>
            <w:noWrap/>
            <w:vAlign w:val="bottom"/>
            <w:hideMark/>
          </w:tcPr>
          <w:p w:rsidR="00DF5D60" w:rsidRPr="00AD010C" w:rsidRDefault="00DF5D60" w:rsidP="00DF5D60">
            <w:pPr>
              <w:ind w:left="0"/>
              <w:jc w:val="left"/>
              <w:rPr>
                <w:rFonts w:cs="Times New Roman"/>
                <w:color w:val="000000"/>
                <w:sz w:val="22"/>
                <w:szCs w:val="22"/>
                <w:lang w:val="ru-RU" w:eastAsia="ru-RU" w:bidi="ar-SA"/>
              </w:rPr>
            </w:pPr>
            <w:r w:rsidRPr="00AD010C">
              <w:rPr>
                <w:rFonts w:cs="Times New Roman"/>
                <w:color w:val="000000"/>
                <w:sz w:val="22"/>
                <w:szCs w:val="22"/>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285"/>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Сонино</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285"/>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Кульбакин</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285"/>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Мечетка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431"/>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006B00">
            <w:pPr>
              <w:ind w:left="0"/>
              <w:jc w:val="left"/>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lastRenderedPageBreak/>
              <w:t>Итого по поселению</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73</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64</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62</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r>
      <w:tr w:rsidR="00DF5D60" w:rsidRPr="00AD010C"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Общеобразовательные школы</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006B00" w:rsidRDefault="00DF5D60" w:rsidP="00DF5D60">
            <w:pPr>
              <w:ind w:left="0"/>
              <w:jc w:val="left"/>
              <w:rPr>
                <w:rFonts w:ascii="Times New Roman" w:hAnsi="Times New Roman" w:cs="Times New Roman"/>
                <w:b/>
                <w:color w:val="000000"/>
                <w:sz w:val="20"/>
                <w:szCs w:val="20"/>
                <w:lang w:val="ru-RU" w:eastAsia="ru-RU" w:bidi="ar-SA"/>
              </w:rPr>
            </w:pPr>
            <w:r w:rsidRPr="00006B00">
              <w:rPr>
                <w:rFonts w:ascii="Times New Roman" w:hAnsi="Times New Roman" w:cs="Times New Roman"/>
                <w:b/>
                <w:color w:val="000000"/>
                <w:sz w:val="20"/>
                <w:szCs w:val="20"/>
                <w:lang w:val="ru-RU" w:eastAsia="ru-RU" w:bidi="ar-SA"/>
              </w:rPr>
              <w:t>с. Отрадовка</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96</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место</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320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71</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67</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roofErr w:type="gramStart"/>
            <w:r w:rsidRPr="00AD010C">
              <w:rPr>
                <w:rFonts w:ascii="Times New Roman" w:hAnsi="Times New Roman" w:cs="Times New Roman"/>
                <w:color w:val="000000"/>
                <w:sz w:val="20"/>
                <w:szCs w:val="20"/>
                <w:lang w:val="ru-RU" w:eastAsia="ru-RU" w:bidi="ar-SA"/>
              </w:rPr>
              <w:t>с</w:t>
            </w:r>
            <w:proofErr w:type="gramEnd"/>
            <w:r w:rsidRPr="00AD010C">
              <w:rPr>
                <w:rFonts w:ascii="Times New Roman" w:hAnsi="Times New Roman" w:cs="Times New Roman"/>
                <w:color w:val="000000"/>
                <w:sz w:val="20"/>
                <w:szCs w:val="20"/>
                <w:lang w:val="ru-RU" w:eastAsia="ru-RU" w:bidi="ar-SA"/>
              </w:rPr>
              <w:t>. Орловка</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160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84</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83</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Григорьевка</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21</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20</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с. Советский Дар</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80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18</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Марков</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11</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12</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Платоновка</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7</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6</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Сонино</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6</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5</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Кульбакин</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Мечетка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83"/>
          <w:jc w:val="right"/>
        </w:trPr>
        <w:tc>
          <w:tcPr>
            <w:tcW w:w="1877" w:type="dxa"/>
            <w:tcBorders>
              <w:top w:val="nil"/>
              <w:left w:val="single" w:sz="4" w:space="0" w:color="auto"/>
              <w:bottom w:val="single" w:sz="4" w:space="0" w:color="auto"/>
              <w:right w:val="single" w:sz="4" w:space="0" w:color="auto"/>
            </w:tcBorders>
            <w:shd w:val="clear" w:color="000000" w:fill="FFFFFF"/>
            <w:vAlign w:val="center"/>
            <w:hideMark/>
          </w:tcPr>
          <w:p w:rsidR="00DF5D60" w:rsidRPr="00AD010C" w:rsidRDefault="00DF5D60" w:rsidP="00006B00">
            <w:pPr>
              <w:ind w:left="0"/>
              <w:jc w:val="left"/>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Итого по поселению</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560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219</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211</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r>
      <w:tr w:rsidR="00DF5D60" w:rsidRPr="00AD010C" w:rsidTr="0062597F">
        <w:trPr>
          <w:trHeight w:val="315"/>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Внешкольные учреждения</w:t>
            </w:r>
          </w:p>
        </w:tc>
      </w:tr>
      <w:tr w:rsidR="00DF5D60" w:rsidRPr="00AD7171" w:rsidTr="0062597F">
        <w:trPr>
          <w:trHeight w:val="1035"/>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7A71E6" w:rsidRDefault="00DF5D60" w:rsidP="00DF5D60">
            <w:pPr>
              <w:ind w:left="0"/>
              <w:jc w:val="left"/>
              <w:rPr>
                <w:rFonts w:ascii="Times New Roman" w:hAnsi="Times New Roman" w:cs="Times New Roman"/>
                <w:b/>
                <w:color w:val="000000"/>
                <w:sz w:val="20"/>
                <w:szCs w:val="20"/>
                <w:lang w:val="ru-RU" w:eastAsia="ru-RU" w:bidi="ar-SA"/>
              </w:rPr>
            </w:pPr>
            <w:r w:rsidRPr="007A71E6">
              <w:rPr>
                <w:rFonts w:ascii="Times New Roman" w:hAnsi="Times New Roman" w:cs="Times New Roman"/>
                <w:b/>
                <w:color w:val="000000"/>
                <w:sz w:val="20"/>
                <w:szCs w:val="20"/>
                <w:lang w:val="ru-RU" w:eastAsia="ru-RU" w:bidi="ar-SA"/>
              </w:rPr>
              <w:t>с. Отрадовка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11</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место</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8</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8</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CD4E4A" w:rsidP="00CD4E4A">
            <w:pPr>
              <w:ind w:left="-108" w:right="-108"/>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 xml:space="preserve"> </w:t>
            </w:r>
            <w:r w:rsidR="00DF5D60" w:rsidRPr="00AD010C">
              <w:rPr>
                <w:rFonts w:ascii="Times New Roman" w:hAnsi="Times New Roman" w:cs="Times New Roman"/>
                <w:color w:val="000000"/>
                <w:sz w:val="20"/>
                <w:szCs w:val="20"/>
                <w:lang w:val="ru-RU" w:eastAsia="ru-RU" w:bidi="ar-SA"/>
              </w:rPr>
              <w:t>За счет в</w:t>
            </w:r>
            <w:proofErr w:type="gramStart"/>
            <w:r w:rsidR="00DF5D60" w:rsidRPr="00AD010C">
              <w:rPr>
                <w:rFonts w:ascii="Times New Roman" w:hAnsi="Times New Roman" w:cs="Times New Roman"/>
                <w:color w:val="000000"/>
                <w:sz w:val="20"/>
                <w:szCs w:val="20"/>
                <w:lang w:val="ru-RU" w:eastAsia="ru-RU" w:bidi="ar-SA"/>
              </w:rPr>
              <w:t>е</w:t>
            </w:r>
            <w:r w:rsidR="007A71E6">
              <w:rPr>
                <w:rFonts w:ascii="Times New Roman" w:hAnsi="Times New Roman" w:cs="Times New Roman"/>
                <w:color w:val="000000"/>
                <w:sz w:val="20"/>
                <w:szCs w:val="20"/>
                <w:lang w:val="ru-RU" w:eastAsia="ru-RU" w:bidi="ar-SA"/>
              </w:rPr>
              <w:t>-</w:t>
            </w:r>
            <w:proofErr w:type="gramEnd"/>
            <w:r>
              <w:rPr>
                <w:rFonts w:ascii="Times New Roman" w:hAnsi="Times New Roman" w:cs="Times New Roman"/>
                <w:color w:val="000000"/>
                <w:sz w:val="20"/>
                <w:szCs w:val="20"/>
                <w:lang w:val="ru-RU" w:eastAsia="ru-RU" w:bidi="ar-SA"/>
              </w:rPr>
              <w:t xml:space="preserve">   </w:t>
            </w:r>
            <w:r w:rsidR="00DF5D60" w:rsidRPr="00AD010C">
              <w:rPr>
                <w:rFonts w:ascii="Times New Roman" w:hAnsi="Times New Roman" w:cs="Times New Roman"/>
                <w:color w:val="000000"/>
                <w:sz w:val="20"/>
                <w:szCs w:val="20"/>
                <w:lang w:val="ru-RU" w:eastAsia="ru-RU" w:bidi="ar-SA"/>
              </w:rPr>
              <w:t>дения кру</w:t>
            </w:r>
            <w:r w:rsidR="007A71E6">
              <w:rPr>
                <w:rFonts w:ascii="Times New Roman" w:hAnsi="Times New Roman" w:cs="Times New Roman"/>
                <w:color w:val="000000"/>
                <w:sz w:val="20"/>
                <w:szCs w:val="20"/>
                <w:lang w:val="ru-RU" w:eastAsia="ru-RU" w:bidi="ar-SA"/>
              </w:rPr>
              <w:t>-</w:t>
            </w:r>
            <w:r w:rsidR="00DF5D60" w:rsidRPr="00AD010C">
              <w:rPr>
                <w:rFonts w:ascii="Times New Roman" w:hAnsi="Times New Roman" w:cs="Times New Roman"/>
                <w:color w:val="000000"/>
                <w:sz w:val="20"/>
                <w:szCs w:val="20"/>
                <w:lang w:val="ru-RU" w:eastAsia="ru-RU" w:bidi="ar-SA"/>
              </w:rPr>
              <w:t>жковой деят</w:t>
            </w:r>
            <w:r>
              <w:rPr>
                <w:rFonts w:ascii="Times New Roman" w:hAnsi="Times New Roman" w:cs="Times New Roman"/>
                <w:color w:val="000000"/>
                <w:sz w:val="20"/>
                <w:szCs w:val="20"/>
                <w:lang w:val="ru-RU" w:eastAsia="ru-RU" w:bidi="ar-SA"/>
              </w:rPr>
              <w:t xml:space="preserve">ельн.   при </w:t>
            </w:r>
            <w:r w:rsidR="00DF5D60" w:rsidRPr="00AD010C">
              <w:rPr>
                <w:rFonts w:ascii="Times New Roman" w:hAnsi="Times New Roman" w:cs="Times New Roman"/>
                <w:color w:val="000000"/>
                <w:sz w:val="20"/>
                <w:szCs w:val="20"/>
                <w:lang w:val="ru-RU" w:eastAsia="ru-RU" w:bidi="ar-SA"/>
              </w:rPr>
              <w:t>школах</w:t>
            </w:r>
          </w:p>
        </w:tc>
      </w:tr>
      <w:tr w:rsidR="00DF5D60" w:rsidRPr="00AD010C" w:rsidTr="0062597F">
        <w:trPr>
          <w:trHeight w:val="33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7A71E6" w:rsidRDefault="00DF5D60" w:rsidP="00DF5D60">
            <w:pPr>
              <w:ind w:left="0"/>
              <w:jc w:val="left"/>
              <w:rPr>
                <w:rFonts w:ascii="Times New Roman" w:hAnsi="Times New Roman" w:cs="Times New Roman"/>
                <w:color w:val="000000"/>
                <w:sz w:val="20"/>
                <w:szCs w:val="20"/>
                <w:lang w:val="ru-RU" w:eastAsia="ru-RU" w:bidi="ar-SA"/>
              </w:rPr>
            </w:pPr>
            <w:proofErr w:type="gramStart"/>
            <w:r w:rsidRPr="007A71E6">
              <w:rPr>
                <w:rFonts w:ascii="Times New Roman" w:hAnsi="Times New Roman" w:cs="Times New Roman"/>
                <w:color w:val="000000"/>
                <w:sz w:val="20"/>
                <w:szCs w:val="20"/>
                <w:lang w:val="ru-RU" w:eastAsia="ru-RU" w:bidi="ar-SA"/>
              </w:rPr>
              <w:t>с</w:t>
            </w:r>
            <w:proofErr w:type="gramEnd"/>
            <w:r w:rsidRPr="007A71E6">
              <w:rPr>
                <w:rFonts w:ascii="Times New Roman" w:hAnsi="Times New Roman" w:cs="Times New Roman"/>
                <w:color w:val="000000"/>
                <w:sz w:val="20"/>
                <w:szCs w:val="20"/>
                <w:lang w:val="ru-RU" w:eastAsia="ru-RU" w:bidi="ar-SA"/>
              </w:rPr>
              <w:t>. Орловка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3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Григорьевка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3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с. Советский Дар</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3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Марков</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15"/>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Платоновка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15"/>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Сонино</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15"/>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Кульбакин</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15"/>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Мечетка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67"/>
          <w:jc w:val="right"/>
        </w:trPr>
        <w:tc>
          <w:tcPr>
            <w:tcW w:w="1877" w:type="dxa"/>
            <w:tcBorders>
              <w:top w:val="nil"/>
              <w:left w:val="single" w:sz="4" w:space="0" w:color="auto"/>
              <w:bottom w:val="single" w:sz="4" w:space="0" w:color="auto"/>
              <w:right w:val="single" w:sz="4" w:space="0" w:color="auto"/>
            </w:tcBorders>
            <w:shd w:val="clear" w:color="000000" w:fill="FFFFFF"/>
            <w:vAlign w:val="center"/>
            <w:hideMark/>
          </w:tcPr>
          <w:p w:rsidR="00DF5D60" w:rsidRPr="00AD010C" w:rsidRDefault="00DF5D60" w:rsidP="00006B00">
            <w:pPr>
              <w:ind w:left="0"/>
              <w:jc w:val="left"/>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Итого по поселению</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25</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24</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r>
      <w:tr w:rsidR="00DF5D60" w:rsidRPr="00826CE5"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006B00" w:rsidP="00DF5D60">
            <w:pPr>
              <w:ind w:left="0"/>
              <w:jc w:val="center"/>
              <w:rPr>
                <w:rFonts w:ascii="Times New Roman" w:hAnsi="Times New Roman" w:cs="Times New Roman"/>
                <w:b/>
                <w:bCs/>
                <w:color w:val="000000"/>
                <w:sz w:val="20"/>
                <w:szCs w:val="20"/>
                <w:lang w:val="ru-RU" w:eastAsia="ru-RU" w:bidi="ar-SA"/>
              </w:rPr>
            </w:pPr>
            <w:r>
              <w:rPr>
                <w:rFonts w:ascii="Times New Roman" w:hAnsi="Times New Roman" w:cs="Times New Roman"/>
                <w:b/>
                <w:bCs/>
                <w:color w:val="000000"/>
                <w:sz w:val="20"/>
                <w:szCs w:val="20"/>
                <w:lang w:val="ru-RU" w:eastAsia="ru-RU" w:bidi="ar-SA"/>
              </w:rPr>
              <w:t>II. </w:t>
            </w:r>
            <w:r w:rsidR="00DF5D60" w:rsidRPr="00AD010C">
              <w:rPr>
                <w:rFonts w:ascii="Times New Roman" w:hAnsi="Times New Roman" w:cs="Times New Roman"/>
                <w:b/>
                <w:bCs/>
                <w:color w:val="000000"/>
                <w:sz w:val="20"/>
                <w:szCs w:val="20"/>
                <w:lang w:val="ru-RU" w:eastAsia="ru-RU" w:bidi="ar-SA"/>
              </w:rPr>
              <w:t xml:space="preserve"> Учреждения здравоохранения и социального обеспечения</w:t>
            </w:r>
          </w:p>
        </w:tc>
      </w:tr>
      <w:tr w:rsidR="00DF5D60" w:rsidRPr="00AD010C"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Фельдшерско-акушерские пункты</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006B00" w:rsidRDefault="00DF5D60" w:rsidP="00DF5D60">
            <w:pPr>
              <w:ind w:left="0"/>
              <w:jc w:val="left"/>
              <w:rPr>
                <w:rFonts w:ascii="Times New Roman" w:hAnsi="Times New Roman" w:cs="Times New Roman"/>
                <w:b/>
                <w:color w:val="000000"/>
                <w:sz w:val="20"/>
                <w:szCs w:val="20"/>
                <w:lang w:val="ru-RU" w:eastAsia="ru-RU" w:bidi="ar-SA"/>
              </w:rPr>
            </w:pPr>
            <w:r w:rsidRPr="00006B00">
              <w:rPr>
                <w:rFonts w:ascii="Times New Roman" w:hAnsi="Times New Roman" w:cs="Times New Roman"/>
                <w:b/>
                <w:color w:val="000000"/>
                <w:sz w:val="20"/>
                <w:szCs w:val="20"/>
                <w:lang w:val="ru-RU" w:eastAsia="ru-RU" w:bidi="ar-SA"/>
              </w:rPr>
              <w:t>с. Отрадовка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объект</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roofErr w:type="gramStart"/>
            <w:r w:rsidRPr="00AD010C">
              <w:rPr>
                <w:rFonts w:ascii="Times New Roman" w:hAnsi="Times New Roman" w:cs="Times New Roman"/>
                <w:color w:val="000000"/>
                <w:sz w:val="20"/>
                <w:szCs w:val="20"/>
                <w:lang w:val="ru-RU" w:eastAsia="ru-RU" w:bidi="ar-SA"/>
              </w:rPr>
              <w:t>с</w:t>
            </w:r>
            <w:proofErr w:type="gramEnd"/>
            <w:r w:rsidRPr="00AD010C">
              <w:rPr>
                <w:rFonts w:ascii="Times New Roman" w:hAnsi="Times New Roman" w:cs="Times New Roman"/>
                <w:color w:val="000000"/>
                <w:sz w:val="20"/>
                <w:szCs w:val="20"/>
                <w:lang w:val="ru-RU" w:eastAsia="ru-RU" w:bidi="ar-SA"/>
              </w:rPr>
              <w:t>. Орловка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Григорьевка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с. Советский Дар</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Марков</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Платоновка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Сонино</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Кульбакин</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Мечетка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9"/>
          <w:jc w:val="right"/>
        </w:trPr>
        <w:tc>
          <w:tcPr>
            <w:tcW w:w="1877" w:type="dxa"/>
            <w:tcBorders>
              <w:top w:val="nil"/>
              <w:left w:val="single" w:sz="4" w:space="0" w:color="auto"/>
              <w:bottom w:val="single" w:sz="4" w:space="0" w:color="auto"/>
              <w:right w:val="single" w:sz="4" w:space="0" w:color="auto"/>
            </w:tcBorders>
            <w:shd w:val="clear" w:color="000000" w:fill="FFFFFF"/>
            <w:vAlign w:val="center"/>
            <w:hideMark/>
          </w:tcPr>
          <w:p w:rsidR="00DF5D60" w:rsidRPr="00AD010C" w:rsidRDefault="00DF5D60" w:rsidP="00006B00">
            <w:pPr>
              <w:ind w:left="0"/>
              <w:jc w:val="left"/>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Итого по поселению</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4</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2</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2</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r>
      <w:tr w:rsidR="00DF5D60" w:rsidRPr="00AD010C" w:rsidTr="0062597F">
        <w:trPr>
          <w:trHeight w:val="300"/>
          <w:jc w:val="right"/>
        </w:trPr>
        <w:tc>
          <w:tcPr>
            <w:tcW w:w="10029" w:type="dxa"/>
            <w:gridSpan w:val="10"/>
            <w:tcBorders>
              <w:top w:val="single" w:sz="4" w:space="0" w:color="auto"/>
              <w:left w:val="single" w:sz="4" w:space="0" w:color="auto"/>
              <w:bottom w:val="single" w:sz="4" w:space="0" w:color="auto"/>
              <w:right w:val="nil"/>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Амбулаторно-поликлинические учреждения</w:t>
            </w:r>
          </w:p>
        </w:tc>
      </w:tr>
      <w:tr w:rsidR="00DF5D60" w:rsidRPr="00AD010C" w:rsidTr="0062597F">
        <w:trPr>
          <w:trHeight w:val="533"/>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006B00" w:rsidRDefault="00DF5D60" w:rsidP="00DF5D60">
            <w:pPr>
              <w:ind w:left="0"/>
              <w:jc w:val="left"/>
              <w:rPr>
                <w:rFonts w:ascii="Times New Roman" w:hAnsi="Times New Roman" w:cs="Times New Roman"/>
                <w:b/>
                <w:color w:val="000000"/>
                <w:sz w:val="20"/>
                <w:szCs w:val="20"/>
                <w:lang w:val="ru-RU" w:eastAsia="ru-RU" w:bidi="ar-SA"/>
              </w:rPr>
            </w:pPr>
            <w:r w:rsidRPr="00006B00">
              <w:rPr>
                <w:rFonts w:ascii="Times New Roman" w:hAnsi="Times New Roman" w:cs="Times New Roman"/>
                <w:b/>
                <w:color w:val="000000"/>
                <w:sz w:val="20"/>
                <w:szCs w:val="20"/>
                <w:lang w:val="ru-RU" w:eastAsia="ru-RU" w:bidi="ar-SA"/>
              </w:rPr>
              <w:t>с. Отрадовка</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18,15</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006B00" w:rsidP="00006B00">
            <w:pPr>
              <w:ind w:left="0"/>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посе</w:t>
            </w:r>
            <w:r w:rsidR="00DF5D60" w:rsidRPr="00AD010C">
              <w:rPr>
                <w:rFonts w:ascii="Times New Roman" w:hAnsi="Times New Roman" w:cs="Times New Roman"/>
                <w:color w:val="000000"/>
                <w:sz w:val="20"/>
                <w:szCs w:val="20"/>
                <w:lang w:val="ru-RU" w:eastAsia="ru-RU" w:bidi="ar-SA"/>
              </w:rPr>
              <w:t>щение в смену</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13</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13</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roofErr w:type="gramStart"/>
            <w:r w:rsidRPr="00AD010C">
              <w:rPr>
                <w:rFonts w:ascii="Times New Roman" w:hAnsi="Times New Roman" w:cs="Times New Roman"/>
                <w:color w:val="000000"/>
                <w:sz w:val="20"/>
                <w:szCs w:val="20"/>
                <w:lang w:val="ru-RU" w:eastAsia="ru-RU" w:bidi="ar-SA"/>
              </w:rPr>
              <w:t>с</w:t>
            </w:r>
            <w:proofErr w:type="gramEnd"/>
            <w:r w:rsidRPr="00AD010C">
              <w:rPr>
                <w:rFonts w:ascii="Times New Roman" w:hAnsi="Times New Roman" w:cs="Times New Roman"/>
                <w:color w:val="000000"/>
                <w:sz w:val="20"/>
                <w:szCs w:val="20"/>
                <w:lang w:val="ru-RU" w:eastAsia="ru-RU" w:bidi="ar-SA"/>
              </w:rPr>
              <w:t>. Орловка</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16</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16</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Григорьевка</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4</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4</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с. Советский Дар</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4</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Марков</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lastRenderedPageBreak/>
              <w:t>х. Платоновка</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Сонино</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Кульбакин</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Мечетка</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59"/>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006B00">
            <w:pPr>
              <w:ind w:left="0"/>
              <w:jc w:val="left"/>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Итого по поселению</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42</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40</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r>
      <w:tr w:rsidR="00DF5D60" w:rsidRPr="00AD010C" w:rsidTr="0062597F">
        <w:trPr>
          <w:trHeight w:val="27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Аптеки</w:t>
            </w:r>
          </w:p>
        </w:tc>
      </w:tr>
      <w:tr w:rsidR="00DF5D60" w:rsidRPr="00AD010C" w:rsidTr="0062597F">
        <w:trPr>
          <w:trHeight w:val="482"/>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006B00" w:rsidRDefault="00DF5D60" w:rsidP="00DF5D60">
            <w:pPr>
              <w:ind w:left="0"/>
              <w:jc w:val="left"/>
              <w:rPr>
                <w:rFonts w:ascii="Times New Roman" w:hAnsi="Times New Roman" w:cs="Times New Roman"/>
                <w:b/>
                <w:color w:val="000000"/>
                <w:sz w:val="20"/>
                <w:szCs w:val="20"/>
                <w:lang w:val="ru-RU" w:eastAsia="ru-RU" w:bidi="ar-SA"/>
              </w:rPr>
            </w:pPr>
            <w:r w:rsidRPr="00006B00">
              <w:rPr>
                <w:rFonts w:ascii="Times New Roman" w:hAnsi="Times New Roman" w:cs="Times New Roman"/>
                <w:b/>
                <w:color w:val="000000"/>
                <w:sz w:val="20"/>
                <w:szCs w:val="20"/>
                <w:lang w:val="ru-RU" w:eastAsia="ru-RU" w:bidi="ar-SA"/>
              </w:rPr>
              <w:t>с. Отрадовка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14</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кв</w:t>
            </w:r>
            <w:proofErr w:type="gramStart"/>
            <w:r w:rsidRPr="00AD010C">
              <w:rPr>
                <w:rFonts w:ascii="Times New Roman" w:hAnsi="Times New Roman" w:cs="Times New Roman"/>
                <w:color w:val="000000"/>
                <w:sz w:val="20"/>
                <w:szCs w:val="20"/>
                <w:lang w:val="ru-RU" w:eastAsia="ru-RU" w:bidi="ar-SA"/>
              </w:rPr>
              <w:t>.м</w:t>
            </w:r>
            <w:proofErr w:type="gramEnd"/>
            <w:r w:rsidRPr="00AD010C">
              <w:rPr>
                <w:rFonts w:ascii="Times New Roman" w:hAnsi="Times New Roman" w:cs="Times New Roman"/>
                <w:color w:val="000000"/>
                <w:sz w:val="20"/>
                <w:szCs w:val="20"/>
                <w:lang w:val="ru-RU" w:eastAsia="ru-RU" w:bidi="ar-SA"/>
              </w:rPr>
              <w:t xml:space="preserve"> общей площади</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10</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15</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25</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При ФАП</w:t>
            </w:r>
          </w:p>
        </w:tc>
      </w:tr>
      <w:tr w:rsidR="00DF5D60" w:rsidRPr="00AD010C" w:rsidTr="0062597F">
        <w:trPr>
          <w:trHeight w:val="27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roofErr w:type="gramStart"/>
            <w:r w:rsidRPr="00AD010C">
              <w:rPr>
                <w:rFonts w:ascii="Times New Roman" w:hAnsi="Times New Roman" w:cs="Times New Roman"/>
                <w:color w:val="000000"/>
                <w:sz w:val="20"/>
                <w:szCs w:val="20"/>
                <w:lang w:val="ru-RU" w:eastAsia="ru-RU" w:bidi="ar-SA"/>
              </w:rPr>
              <w:t>с</w:t>
            </w:r>
            <w:proofErr w:type="gramEnd"/>
            <w:r w:rsidRPr="00AD010C">
              <w:rPr>
                <w:rFonts w:ascii="Times New Roman" w:hAnsi="Times New Roman" w:cs="Times New Roman"/>
                <w:color w:val="000000"/>
                <w:sz w:val="20"/>
                <w:szCs w:val="20"/>
                <w:lang w:val="ru-RU" w:eastAsia="ru-RU" w:bidi="ar-SA"/>
              </w:rPr>
              <w:t>. Орловка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12</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12</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15</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25</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При ФАП</w:t>
            </w:r>
          </w:p>
        </w:tc>
      </w:tr>
      <w:tr w:rsidR="00DF5D60" w:rsidRPr="00AD010C" w:rsidTr="0062597F">
        <w:trPr>
          <w:trHeight w:val="27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Григорьевка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15</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25</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При ФАП</w:t>
            </w:r>
          </w:p>
        </w:tc>
      </w:tr>
      <w:tr w:rsidR="00DF5D60" w:rsidRPr="00AD010C" w:rsidTr="0062597F">
        <w:trPr>
          <w:trHeight w:val="27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с. Советский Дар</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15</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25</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При ФАП</w:t>
            </w:r>
          </w:p>
        </w:tc>
      </w:tr>
      <w:tr w:rsidR="00DF5D60" w:rsidRPr="00AD010C" w:rsidTr="0062597F">
        <w:trPr>
          <w:trHeight w:val="27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Марков</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27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Платоновка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27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Сонино</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27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Кульбакин</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27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Мечетка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45"/>
          <w:jc w:val="right"/>
        </w:trPr>
        <w:tc>
          <w:tcPr>
            <w:tcW w:w="1877" w:type="dxa"/>
            <w:tcBorders>
              <w:top w:val="nil"/>
              <w:left w:val="single" w:sz="4" w:space="0" w:color="auto"/>
              <w:bottom w:val="single" w:sz="4" w:space="0" w:color="auto"/>
              <w:right w:val="single" w:sz="4" w:space="0" w:color="auto"/>
            </w:tcBorders>
            <w:shd w:val="clear" w:color="000000" w:fill="FFFFFF"/>
            <w:vAlign w:val="center"/>
            <w:hideMark/>
          </w:tcPr>
          <w:p w:rsidR="00DF5D60" w:rsidRPr="00AD010C" w:rsidRDefault="00DF5D60" w:rsidP="00006B00">
            <w:pPr>
              <w:ind w:left="0"/>
              <w:jc w:val="left"/>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Итого по поселению</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32</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31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60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100</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r>
      <w:tr w:rsidR="00DF5D60" w:rsidRPr="00826CE5"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xml:space="preserve">III. </w:t>
            </w:r>
            <w:r w:rsidR="00006B00">
              <w:rPr>
                <w:rFonts w:ascii="Times New Roman" w:hAnsi="Times New Roman" w:cs="Times New Roman"/>
                <w:b/>
                <w:bCs/>
                <w:color w:val="000000"/>
                <w:sz w:val="20"/>
                <w:szCs w:val="20"/>
                <w:lang w:val="ru-RU" w:eastAsia="ru-RU" w:bidi="ar-SA"/>
              </w:rPr>
              <w:t xml:space="preserve"> </w:t>
            </w:r>
            <w:r w:rsidRPr="00AD010C">
              <w:rPr>
                <w:rFonts w:ascii="Times New Roman" w:hAnsi="Times New Roman" w:cs="Times New Roman"/>
                <w:b/>
                <w:bCs/>
                <w:color w:val="000000"/>
                <w:sz w:val="20"/>
                <w:szCs w:val="20"/>
                <w:lang w:val="ru-RU" w:eastAsia="ru-RU" w:bidi="ar-SA"/>
              </w:rPr>
              <w:t>Учреждения культуры и искусства</w:t>
            </w:r>
          </w:p>
        </w:tc>
      </w:tr>
      <w:tr w:rsidR="00DF5D60" w:rsidRPr="00AD010C"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Клубы посетительские</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006B00" w:rsidRDefault="00DF5D60" w:rsidP="00DF5D60">
            <w:pPr>
              <w:ind w:left="0"/>
              <w:jc w:val="left"/>
              <w:rPr>
                <w:rFonts w:ascii="Times New Roman" w:hAnsi="Times New Roman" w:cs="Times New Roman"/>
                <w:b/>
                <w:color w:val="000000"/>
                <w:sz w:val="20"/>
                <w:szCs w:val="20"/>
                <w:lang w:val="ru-RU" w:eastAsia="ru-RU" w:bidi="ar-SA"/>
              </w:rPr>
            </w:pPr>
            <w:r w:rsidRPr="00006B00">
              <w:rPr>
                <w:rFonts w:ascii="Times New Roman" w:hAnsi="Times New Roman" w:cs="Times New Roman"/>
                <w:b/>
                <w:color w:val="000000"/>
                <w:sz w:val="20"/>
                <w:szCs w:val="20"/>
                <w:lang w:val="ru-RU" w:eastAsia="ru-RU" w:bidi="ar-SA"/>
              </w:rPr>
              <w:t>с. Отрадовка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80</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место</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100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59</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56</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cs="Times New Roman"/>
                <w:b/>
                <w:bCs/>
                <w:color w:val="000000"/>
                <w:sz w:val="20"/>
                <w:szCs w:val="20"/>
                <w:lang w:val="ru-RU" w:eastAsia="ru-RU" w:bidi="ar-SA"/>
              </w:rPr>
            </w:pPr>
            <w:r w:rsidRPr="00AD010C">
              <w:rPr>
                <w:rFonts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roofErr w:type="gramStart"/>
            <w:r w:rsidRPr="00AD010C">
              <w:rPr>
                <w:rFonts w:ascii="Times New Roman" w:hAnsi="Times New Roman" w:cs="Times New Roman"/>
                <w:color w:val="000000"/>
                <w:sz w:val="20"/>
                <w:szCs w:val="20"/>
                <w:lang w:val="ru-RU" w:eastAsia="ru-RU" w:bidi="ar-SA"/>
              </w:rPr>
              <w:t>с</w:t>
            </w:r>
            <w:proofErr w:type="gramEnd"/>
            <w:r w:rsidRPr="00AD010C">
              <w:rPr>
                <w:rFonts w:ascii="Times New Roman" w:hAnsi="Times New Roman" w:cs="Times New Roman"/>
                <w:color w:val="000000"/>
                <w:sz w:val="20"/>
                <w:szCs w:val="20"/>
                <w:lang w:val="ru-RU" w:eastAsia="ru-RU" w:bidi="ar-SA"/>
              </w:rPr>
              <w:t>. Орловка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150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70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69</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cs="Times New Roman"/>
                <w:b/>
                <w:bCs/>
                <w:color w:val="000000"/>
                <w:sz w:val="20"/>
                <w:szCs w:val="20"/>
                <w:lang w:val="ru-RU" w:eastAsia="ru-RU" w:bidi="ar-SA"/>
              </w:rPr>
            </w:pPr>
            <w:r w:rsidRPr="00AD010C">
              <w:rPr>
                <w:rFonts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Григорьевка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50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18</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16</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cs="Times New Roman"/>
                <w:b/>
                <w:bCs/>
                <w:color w:val="000000"/>
                <w:sz w:val="20"/>
                <w:szCs w:val="20"/>
                <w:lang w:val="ru-RU" w:eastAsia="ru-RU" w:bidi="ar-SA"/>
              </w:rPr>
            </w:pPr>
            <w:r w:rsidRPr="00AD010C">
              <w:rPr>
                <w:rFonts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с. Советский Дар</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50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16</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15</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cs="Times New Roman"/>
                <w:b/>
                <w:bCs/>
                <w:color w:val="000000"/>
                <w:sz w:val="20"/>
                <w:szCs w:val="20"/>
                <w:lang w:val="ru-RU" w:eastAsia="ru-RU" w:bidi="ar-SA"/>
              </w:rPr>
            </w:pPr>
            <w:r w:rsidRPr="00AD010C">
              <w:rPr>
                <w:rFonts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Марков</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9</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cs="Times New Roman"/>
                <w:b/>
                <w:bCs/>
                <w:color w:val="000000"/>
                <w:sz w:val="20"/>
                <w:szCs w:val="20"/>
                <w:lang w:val="ru-RU" w:eastAsia="ru-RU" w:bidi="ar-SA"/>
              </w:rPr>
            </w:pPr>
            <w:r w:rsidRPr="00AD010C">
              <w:rPr>
                <w:rFonts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Платоновка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6</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5</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cs="Times New Roman"/>
                <w:b/>
                <w:bCs/>
                <w:color w:val="000000"/>
                <w:sz w:val="20"/>
                <w:szCs w:val="20"/>
                <w:lang w:val="ru-RU" w:eastAsia="ru-RU" w:bidi="ar-SA"/>
              </w:rPr>
            </w:pPr>
            <w:r w:rsidRPr="00AD010C">
              <w:rPr>
                <w:rFonts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Сонино</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5</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5</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cs="Times New Roman"/>
                <w:b/>
                <w:bCs/>
                <w:color w:val="000000"/>
                <w:sz w:val="20"/>
                <w:szCs w:val="20"/>
                <w:lang w:val="ru-RU" w:eastAsia="ru-RU" w:bidi="ar-SA"/>
              </w:rPr>
            </w:pPr>
            <w:r w:rsidRPr="00AD010C">
              <w:rPr>
                <w:rFonts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Кульбакин</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cs="Times New Roman"/>
                <w:b/>
                <w:bCs/>
                <w:color w:val="000000"/>
                <w:sz w:val="20"/>
                <w:szCs w:val="20"/>
                <w:lang w:val="ru-RU" w:eastAsia="ru-RU" w:bidi="ar-SA"/>
              </w:rPr>
            </w:pPr>
            <w:r w:rsidRPr="00AD010C">
              <w:rPr>
                <w:rFonts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Мечетка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cs="Times New Roman"/>
                <w:b/>
                <w:bCs/>
                <w:color w:val="000000"/>
                <w:sz w:val="20"/>
                <w:szCs w:val="20"/>
                <w:lang w:val="ru-RU" w:eastAsia="ru-RU" w:bidi="ar-SA"/>
              </w:rPr>
            </w:pPr>
            <w:r w:rsidRPr="00AD010C">
              <w:rPr>
                <w:rFonts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273"/>
          <w:jc w:val="right"/>
        </w:trPr>
        <w:tc>
          <w:tcPr>
            <w:tcW w:w="1877" w:type="dxa"/>
            <w:tcBorders>
              <w:top w:val="nil"/>
              <w:left w:val="single" w:sz="4" w:space="0" w:color="auto"/>
              <w:bottom w:val="single" w:sz="4" w:space="0" w:color="auto"/>
              <w:right w:val="single" w:sz="4" w:space="0" w:color="auto"/>
            </w:tcBorders>
            <w:shd w:val="clear" w:color="000000" w:fill="FFFFFF"/>
            <w:vAlign w:val="center"/>
            <w:hideMark/>
          </w:tcPr>
          <w:p w:rsidR="00DF5D60" w:rsidRPr="00AD010C" w:rsidRDefault="00DF5D60" w:rsidP="00006B00">
            <w:pPr>
              <w:ind w:left="0"/>
              <w:jc w:val="left"/>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Итого по поселению</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380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184</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178</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cs="Times New Roman"/>
                <w:color w:val="000000"/>
                <w:sz w:val="20"/>
                <w:szCs w:val="20"/>
                <w:lang w:val="ru-RU" w:eastAsia="ru-RU" w:bidi="ar-SA"/>
              </w:rPr>
            </w:pPr>
            <w:r w:rsidRPr="00AD010C">
              <w:rPr>
                <w:rFonts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r>
      <w:tr w:rsidR="00DF5D60" w:rsidRPr="00AD010C"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Библиотеки</w:t>
            </w:r>
          </w:p>
        </w:tc>
      </w:tr>
      <w:tr w:rsidR="00DF5D60" w:rsidRPr="00AD010C" w:rsidTr="0062597F">
        <w:trPr>
          <w:trHeight w:val="496"/>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006B00" w:rsidRDefault="00DF5D60" w:rsidP="00DF5D60">
            <w:pPr>
              <w:ind w:left="0"/>
              <w:jc w:val="left"/>
              <w:rPr>
                <w:rFonts w:ascii="Times New Roman" w:hAnsi="Times New Roman" w:cs="Times New Roman"/>
                <w:b/>
                <w:color w:val="000000"/>
                <w:sz w:val="20"/>
                <w:szCs w:val="20"/>
                <w:lang w:val="ru-RU" w:eastAsia="ru-RU" w:bidi="ar-SA"/>
              </w:rPr>
            </w:pPr>
            <w:r w:rsidRPr="00006B00">
              <w:rPr>
                <w:rFonts w:ascii="Times New Roman" w:hAnsi="Times New Roman" w:cs="Times New Roman"/>
                <w:b/>
                <w:color w:val="000000"/>
                <w:sz w:val="20"/>
                <w:szCs w:val="20"/>
                <w:lang w:val="ru-RU" w:eastAsia="ru-RU" w:bidi="ar-SA"/>
              </w:rPr>
              <w:t>с. Отрадовка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4</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тыс.ед. хранения</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10,3</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cs="Times New Roman"/>
                <w:b/>
                <w:bCs/>
                <w:color w:val="000000"/>
                <w:sz w:val="22"/>
                <w:szCs w:val="22"/>
                <w:lang w:val="ru-RU" w:eastAsia="ru-RU" w:bidi="ar-SA"/>
              </w:rPr>
            </w:pPr>
            <w:r w:rsidRPr="00AD010C">
              <w:rPr>
                <w:rFonts w:cs="Times New Roman"/>
                <w:b/>
                <w:bCs/>
                <w:color w:val="000000"/>
                <w:sz w:val="22"/>
                <w:szCs w:val="22"/>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roofErr w:type="gramStart"/>
            <w:r w:rsidRPr="00AD010C">
              <w:rPr>
                <w:rFonts w:ascii="Times New Roman" w:hAnsi="Times New Roman" w:cs="Times New Roman"/>
                <w:color w:val="000000"/>
                <w:sz w:val="20"/>
                <w:szCs w:val="20"/>
                <w:lang w:val="ru-RU" w:eastAsia="ru-RU" w:bidi="ar-SA"/>
              </w:rPr>
              <w:t>с</w:t>
            </w:r>
            <w:proofErr w:type="gramEnd"/>
            <w:r w:rsidRPr="00AD010C">
              <w:rPr>
                <w:rFonts w:ascii="Times New Roman" w:hAnsi="Times New Roman" w:cs="Times New Roman"/>
                <w:color w:val="000000"/>
                <w:sz w:val="20"/>
                <w:szCs w:val="20"/>
                <w:lang w:val="ru-RU" w:eastAsia="ru-RU" w:bidi="ar-SA"/>
              </w:rPr>
              <w:t>. Орловка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11,3</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cs="Times New Roman"/>
                <w:b/>
                <w:bCs/>
                <w:color w:val="000000"/>
                <w:sz w:val="22"/>
                <w:szCs w:val="22"/>
                <w:lang w:val="ru-RU" w:eastAsia="ru-RU" w:bidi="ar-SA"/>
              </w:rPr>
            </w:pPr>
            <w:r w:rsidRPr="00AD010C">
              <w:rPr>
                <w:rFonts w:cs="Times New Roman"/>
                <w:b/>
                <w:bCs/>
                <w:color w:val="000000"/>
                <w:sz w:val="22"/>
                <w:szCs w:val="22"/>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Григорьевка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cs="Times New Roman"/>
                <w:b/>
                <w:bCs/>
                <w:color w:val="000000"/>
                <w:sz w:val="22"/>
                <w:szCs w:val="22"/>
                <w:lang w:val="ru-RU" w:eastAsia="ru-RU" w:bidi="ar-SA"/>
              </w:rPr>
            </w:pPr>
            <w:r w:rsidRPr="00AD010C">
              <w:rPr>
                <w:rFonts w:cs="Times New Roman"/>
                <w:b/>
                <w:bCs/>
                <w:color w:val="000000"/>
                <w:sz w:val="22"/>
                <w:szCs w:val="22"/>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с. Советский Дар</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cs="Times New Roman"/>
                <w:b/>
                <w:bCs/>
                <w:color w:val="000000"/>
                <w:sz w:val="22"/>
                <w:szCs w:val="22"/>
                <w:lang w:val="ru-RU" w:eastAsia="ru-RU" w:bidi="ar-SA"/>
              </w:rPr>
            </w:pPr>
            <w:r w:rsidRPr="00AD010C">
              <w:rPr>
                <w:rFonts w:cs="Times New Roman"/>
                <w:b/>
                <w:bCs/>
                <w:color w:val="000000"/>
                <w:sz w:val="22"/>
                <w:szCs w:val="22"/>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Марков</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cs="Times New Roman"/>
                <w:b/>
                <w:bCs/>
                <w:color w:val="000000"/>
                <w:sz w:val="22"/>
                <w:szCs w:val="22"/>
                <w:lang w:val="ru-RU" w:eastAsia="ru-RU" w:bidi="ar-SA"/>
              </w:rPr>
            </w:pPr>
            <w:r w:rsidRPr="00AD010C">
              <w:rPr>
                <w:rFonts w:cs="Times New Roman"/>
                <w:b/>
                <w:bCs/>
                <w:color w:val="000000"/>
                <w:sz w:val="22"/>
                <w:szCs w:val="22"/>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Платоновка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cs="Times New Roman"/>
                <w:b/>
                <w:bCs/>
                <w:color w:val="000000"/>
                <w:sz w:val="22"/>
                <w:szCs w:val="22"/>
                <w:lang w:val="ru-RU" w:eastAsia="ru-RU" w:bidi="ar-SA"/>
              </w:rPr>
            </w:pPr>
            <w:r w:rsidRPr="00AD010C">
              <w:rPr>
                <w:rFonts w:cs="Times New Roman"/>
                <w:b/>
                <w:bCs/>
                <w:color w:val="000000"/>
                <w:sz w:val="22"/>
                <w:szCs w:val="22"/>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Сонино</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cs="Times New Roman"/>
                <w:b/>
                <w:bCs/>
                <w:color w:val="000000"/>
                <w:sz w:val="22"/>
                <w:szCs w:val="22"/>
                <w:lang w:val="ru-RU" w:eastAsia="ru-RU" w:bidi="ar-SA"/>
              </w:rPr>
            </w:pPr>
            <w:r w:rsidRPr="00AD010C">
              <w:rPr>
                <w:rFonts w:cs="Times New Roman"/>
                <w:b/>
                <w:bCs/>
                <w:color w:val="000000"/>
                <w:sz w:val="22"/>
                <w:szCs w:val="22"/>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Кульбакин</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cs="Times New Roman"/>
                <w:b/>
                <w:bCs/>
                <w:color w:val="000000"/>
                <w:sz w:val="22"/>
                <w:szCs w:val="22"/>
                <w:lang w:val="ru-RU" w:eastAsia="ru-RU" w:bidi="ar-SA"/>
              </w:rPr>
            </w:pPr>
            <w:r w:rsidRPr="00AD010C">
              <w:rPr>
                <w:rFonts w:cs="Times New Roman"/>
                <w:b/>
                <w:bCs/>
                <w:color w:val="000000"/>
                <w:sz w:val="22"/>
                <w:szCs w:val="22"/>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Мечетка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cs="Times New Roman"/>
                <w:b/>
                <w:bCs/>
                <w:color w:val="000000"/>
                <w:sz w:val="22"/>
                <w:szCs w:val="22"/>
                <w:lang w:val="ru-RU" w:eastAsia="ru-RU" w:bidi="ar-SA"/>
              </w:rPr>
            </w:pPr>
            <w:r w:rsidRPr="00AD010C">
              <w:rPr>
                <w:rFonts w:cs="Times New Roman"/>
                <w:b/>
                <w:bCs/>
                <w:color w:val="000000"/>
                <w:sz w:val="22"/>
                <w:szCs w:val="22"/>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15"/>
          <w:jc w:val="right"/>
        </w:trPr>
        <w:tc>
          <w:tcPr>
            <w:tcW w:w="1877" w:type="dxa"/>
            <w:tcBorders>
              <w:top w:val="nil"/>
              <w:left w:val="single" w:sz="4" w:space="0" w:color="auto"/>
              <w:bottom w:val="single" w:sz="4" w:space="0" w:color="auto"/>
              <w:right w:val="single" w:sz="4" w:space="0" w:color="auto"/>
            </w:tcBorders>
            <w:shd w:val="clear" w:color="000000" w:fill="FFFFFF"/>
            <w:vAlign w:val="center"/>
            <w:hideMark/>
          </w:tcPr>
          <w:p w:rsidR="00DF5D60" w:rsidRPr="00AD010C" w:rsidRDefault="00DF5D60" w:rsidP="00006B00">
            <w:pPr>
              <w:ind w:left="0"/>
              <w:jc w:val="left"/>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Итого по поселению</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21,6</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12</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12</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cs="Times New Roman"/>
                <w:color w:val="000000"/>
                <w:sz w:val="22"/>
                <w:szCs w:val="22"/>
                <w:lang w:val="ru-RU" w:eastAsia="ru-RU" w:bidi="ar-SA"/>
              </w:rPr>
            </w:pPr>
            <w:r w:rsidRPr="00AD010C">
              <w:rPr>
                <w:rFonts w:cs="Times New Roman"/>
                <w:color w:val="000000"/>
                <w:sz w:val="22"/>
                <w:szCs w:val="22"/>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006B00" w:rsidP="00DF5D60">
            <w:pPr>
              <w:ind w:left="0"/>
              <w:jc w:val="center"/>
              <w:rPr>
                <w:rFonts w:ascii="Times New Roman" w:hAnsi="Times New Roman" w:cs="Times New Roman"/>
                <w:b/>
                <w:bCs/>
                <w:color w:val="000000"/>
                <w:sz w:val="20"/>
                <w:szCs w:val="20"/>
                <w:lang w:val="ru-RU" w:eastAsia="ru-RU" w:bidi="ar-SA"/>
              </w:rPr>
            </w:pPr>
            <w:r>
              <w:rPr>
                <w:rFonts w:ascii="Times New Roman" w:hAnsi="Times New Roman" w:cs="Times New Roman"/>
                <w:b/>
                <w:bCs/>
                <w:color w:val="000000"/>
                <w:sz w:val="20"/>
                <w:szCs w:val="20"/>
                <w:lang w:val="ru-RU" w:eastAsia="ru-RU" w:bidi="ar-SA"/>
              </w:rPr>
              <w:t>IV. </w:t>
            </w:r>
            <w:r w:rsidR="00DF5D60" w:rsidRPr="00AD010C">
              <w:rPr>
                <w:rFonts w:ascii="Times New Roman" w:hAnsi="Times New Roman" w:cs="Times New Roman"/>
                <w:b/>
                <w:bCs/>
                <w:color w:val="000000"/>
                <w:sz w:val="20"/>
                <w:szCs w:val="20"/>
                <w:lang w:val="ru-RU" w:eastAsia="ru-RU" w:bidi="ar-SA"/>
              </w:rPr>
              <w:t xml:space="preserve"> Физкультурно-спортивные сооружения</w:t>
            </w:r>
          </w:p>
        </w:tc>
      </w:tr>
      <w:tr w:rsidR="00DF5D60" w:rsidRPr="00AD010C"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Плоскостные сооружения</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006B00" w:rsidRDefault="00DF5D60" w:rsidP="00DF5D60">
            <w:pPr>
              <w:ind w:left="0"/>
              <w:jc w:val="left"/>
              <w:rPr>
                <w:rFonts w:ascii="Times New Roman" w:hAnsi="Times New Roman" w:cs="Times New Roman"/>
                <w:b/>
                <w:color w:val="000000"/>
                <w:sz w:val="20"/>
                <w:szCs w:val="20"/>
                <w:lang w:val="ru-RU" w:eastAsia="ru-RU" w:bidi="ar-SA"/>
              </w:rPr>
            </w:pPr>
            <w:r w:rsidRPr="00006B00">
              <w:rPr>
                <w:rFonts w:ascii="Times New Roman" w:hAnsi="Times New Roman" w:cs="Times New Roman"/>
                <w:b/>
                <w:color w:val="000000"/>
                <w:sz w:val="20"/>
                <w:szCs w:val="20"/>
                <w:lang w:val="ru-RU" w:eastAsia="ru-RU" w:bidi="ar-SA"/>
              </w:rPr>
              <w:t>с. Отрадовка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700</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кв</w:t>
            </w:r>
            <w:proofErr w:type="gramStart"/>
            <w:r w:rsidRPr="00AD010C">
              <w:rPr>
                <w:rFonts w:ascii="Times New Roman" w:hAnsi="Times New Roman" w:cs="Times New Roman"/>
                <w:color w:val="000000"/>
                <w:sz w:val="20"/>
                <w:szCs w:val="20"/>
                <w:lang w:val="ru-RU" w:eastAsia="ru-RU" w:bidi="ar-SA"/>
              </w:rPr>
              <w:t>.м</w:t>
            </w:r>
            <w:proofErr w:type="gramEnd"/>
            <w:r w:rsidRPr="00AD010C">
              <w:rPr>
                <w:rFonts w:ascii="Times New Roman" w:hAnsi="Times New Roman" w:cs="Times New Roman"/>
                <w:color w:val="000000"/>
                <w:sz w:val="20"/>
                <w:szCs w:val="20"/>
                <w:lang w:val="ru-RU" w:eastAsia="ru-RU" w:bidi="ar-SA"/>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10729</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518</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488</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roofErr w:type="gramStart"/>
            <w:r w:rsidRPr="00AD010C">
              <w:rPr>
                <w:rFonts w:ascii="Times New Roman" w:hAnsi="Times New Roman" w:cs="Times New Roman"/>
                <w:color w:val="000000"/>
                <w:sz w:val="20"/>
                <w:szCs w:val="20"/>
                <w:lang w:val="ru-RU" w:eastAsia="ru-RU" w:bidi="ar-SA"/>
              </w:rPr>
              <w:t>с</w:t>
            </w:r>
            <w:proofErr w:type="gramEnd"/>
            <w:r w:rsidRPr="00AD010C">
              <w:rPr>
                <w:rFonts w:ascii="Times New Roman" w:hAnsi="Times New Roman" w:cs="Times New Roman"/>
                <w:color w:val="000000"/>
                <w:sz w:val="20"/>
                <w:szCs w:val="20"/>
                <w:lang w:val="ru-RU" w:eastAsia="ru-RU" w:bidi="ar-SA"/>
              </w:rPr>
              <w:t>. Орловка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610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606</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1080</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1080</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Григорьевка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153</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144</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с. Советский Дар</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143</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132</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lastRenderedPageBreak/>
              <w:t>х. Марков</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81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85</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Платоновка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48</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46</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Сонино</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44</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40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Кульбакин</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8</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9</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Мечетка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6</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6</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59"/>
          <w:jc w:val="right"/>
        </w:trPr>
        <w:tc>
          <w:tcPr>
            <w:tcW w:w="1877" w:type="dxa"/>
            <w:tcBorders>
              <w:top w:val="nil"/>
              <w:left w:val="single" w:sz="4" w:space="0" w:color="auto"/>
              <w:bottom w:val="single" w:sz="4" w:space="0" w:color="auto"/>
              <w:right w:val="single" w:sz="4" w:space="0" w:color="auto"/>
            </w:tcBorders>
            <w:shd w:val="clear" w:color="000000" w:fill="FFFFFF"/>
            <w:vAlign w:val="center"/>
            <w:hideMark/>
          </w:tcPr>
          <w:p w:rsidR="00DF5D60" w:rsidRPr="00AD010C" w:rsidRDefault="00DF5D60" w:rsidP="00006B00">
            <w:pPr>
              <w:ind w:left="0"/>
              <w:jc w:val="left"/>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Итого по поселению</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10729</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1611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1555</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1080</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1080</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r>
      <w:tr w:rsidR="00DF5D60" w:rsidRPr="00AD010C"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Спортивные залы общего пользования</w:t>
            </w:r>
          </w:p>
        </w:tc>
      </w:tr>
      <w:tr w:rsidR="00DF5D60" w:rsidRPr="00AD010C" w:rsidTr="0062597F">
        <w:trPr>
          <w:trHeight w:val="582"/>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006B00" w:rsidRDefault="00DF5D60" w:rsidP="00DF5D60">
            <w:pPr>
              <w:ind w:left="0"/>
              <w:jc w:val="left"/>
              <w:rPr>
                <w:rFonts w:ascii="Times New Roman" w:hAnsi="Times New Roman" w:cs="Times New Roman"/>
                <w:b/>
                <w:color w:val="000000"/>
                <w:sz w:val="20"/>
                <w:szCs w:val="20"/>
                <w:lang w:val="ru-RU" w:eastAsia="ru-RU" w:bidi="ar-SA"/>
              </w:rPr>
            </w:pPr>
            <w:r w:rsidRPr="00006B00">
              <w:rPr>
                <w:rFonts w:ascii="Times New Roman" w:hAnsi="Times New Roman" w:cs="Times New Roman"/>
                <w:b/>
                <w:color w:val="000000"/>
                <w:sz w:val="20"/>
                <w:szCs w:val="20"/>
                <w:lang w:val="ru-RU" w:eastAsia="ru-RU" w:bidi="ar-SA"/>
              </w:rPr>
              <w:t>с. Отрадовка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60</w:t>
            </w:r>
          </w:p>
        </w:tc>
        <w:tc>
          <w:tcPr>
            <w:tcW w:w="1199" w:type="dxa"/>
            <w:tcBorders>
              <w:top w:val="nil"/>
              <w:left w:val="nil"/>
              <w:bottom w:val="single" w:sz="4" w:space="0" w:color="auto"/>
              <w:right w:val="single" w:sz="4" w:space="0" w:color="auto"/>
            </w:tcBorders>
            <w:shd w:val="clear" w:color="000000" w:fill="FFFFFF"/>
            <w:vAlign w:val="center"/>
            <w:hideMark/>
          </w:tcPr>
          <w:p w:rsidR="00383DF3" w:rsidRDefault="00006B00" w:rsidP="00006B00">
            <w:pPr>
              <w:ind w:left="-119" w:right="-174"/>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 xml:space="preserve">   </w:t>
            </w:r>
            <w:r w:rsidR="00383DF3">
              <w:rPr>
                <w:rFonts w:ascii="Times New Roman" w:hAnsi="Times New Roman" w:cs="Times New Roman"/>
                <w:color w:val="000000"/>
                <w:sz w:val="20"/>
                <w:szCs w:val="20"/>
                <w:lang w:val="ru-RU" w:eastAsia="ru-RU" w:bidi="ar-SA"/>
              </w:rPr>
              <w:t xml:space="preserve">     </w:t>
            </w:r>
            <w:r>
              <w:rPr>
                <w:rFonts w:ascii="Times New Roman" w:hAnsi="Times New Roman" w:cs="Times New Roman"/>
                <w:color w:val="000000"/>
                <w:sz w:val="20"/>
                <w:szCs w:val="20"/>
                <w:lang w:val="ru-RU" w:eastAsia="ru-RU" w:bidi="ar-SA"/>
              </w:rPr>
              <w:t>кв</w:t>
            </w:r>
            <w:proofErr w:type="gramStart"/>
            <w:r>
              <w:rPr>
                <w:rFonts w:ascii="Times New Roman" w:hAnsi="Times New Roman" w:cs="Times New Roman"/>
                <w:color w:val="000000"/>
                <w:sz w:val="20"/>
                <w:szCs w:val="20"/>
                <w:lang w:val="ru-RU" w:eastAsia="ru-RU" w:bidi="ar-SA"/>
              </w:rPr>
              <w:t>.м</w:t>
            </w:r>
            <w:proofErr w:type="gramEnd"/>
            <w:r>
              <w:rPr>
                <w:rFonts w:ascii="Times New Roman" w:hAnsi="Times New Roman" w:cs="Times New Roman"/>
                <w:color w:val="000000"/>
                <w:sz w:val="20"/>
                <w:szCs w:val="20"/>
                <w:lang w:val="ru-RU" w:eastAsia="ru-RU" w:bidi="ar-SA"/>
              </w:rPr>
              <w:t xml:space="preserve"> </w:t>
            </w:r>
          </w:p>
          <w:p w:rsidR="00006B00" w:rsidRDefault="00383DF3" w:rsidP="00383DF3">
            <w:pPr>
              <w:ind w:left="-119" w:right="-174"/>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 xml:space="preserve">  </w:t>
            </w:r>
            <w:r w:rsidR="00DF5D60" w:rsidRPr="00AD010C">
              <w:rPr>
                <w:rFonts w:ascii="Times New Roman" w:hAnsi="Times New Roman" w:cs="Times New Roman"/>
                <w:color w:val="000000"/>
                <w:sz w:val="20"/>
                <w:szCs w:val="20"/>
                <w:lang w:val="ru-RU" w:eastAsia="ru-RU" w:bidi="ar-SA"/>
              </w:rPr>
              <w:t>площ</w:t>
            </w:r>
            <w:r>
              <w:rPr>
                <w:rFonts w:ascii="Times New Roman" w:hAnsi="Times New Roman" w:cs="Times New Roman"/>
                <w:color w:val="000000"/>
                <w:sz w:val="20"/>
                <w:szCs w:val="20"/>
                <w:lang w:val="ru-RU" w:eastAsia="ru-RU" w:bidi="ar-SA"/>
              </w:rPr>
              <w:t>.</w:t>
            </w:r>
            <w:r w:rsidR="00006B00">
              <w:rPr>
                <w:rFonts w:ascii="Times New Roman" w:hAnsi="Times New Roman" w:cs="Times New Roman"/>
                <w:color w:val="000000"/>
                <w:sz w:val="20"/>
                <w:szCs w:val="20"/>
                <w:lang w:val="ru-RU" w:eastAsia="ru-RU" w:bidi="ar-SA"/>
              </w:rPr>
              <w:t xml:space="preserve"> </w:t>
            </w:r>
            <w:r w:rsidR="00DF5D60" w:rsidRPr="00AD010C">
              <w:rPr>
                <w:rFonts w:ascii="Times New Roman" w:hAnsi="Times New Roman" w:cs="Times New Roman"/>
                <w:color w:val="000000"/>
                <w:sz w:val="20"/>
                <w:szCs w:val="20"/>
                <w:lang w:val="ru-RU" w:eastAsia="ru-RU" w:bidi="ar-SA"/>
              </w:rPr>
              <w:t xml:space="preserve">пола </w:t>
            </w:r>
          </w:p>
          <w:p w:rsidR="00DF5D60" w:rsidRPr="00AD010C" w:rsidRDefault="00006B00" w:rsidP="00006B00">
            <w:pPr>
              <w:ind w:left="-119" w:right="-174"/>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 xml:space="preserve">   </w:t>
            </w:r>
            <w:r w:rsidR="00383DF3">
              <w:rPr>
                <w:rFonts w:ascii="Times New Roman" w:hAnsi="Times New Roman" w:cs="Times New Roman"/>
                <w:color w:val="000000"/>
                <w:sz w:val="20"/>
                <w:szCs w:val="20"/>
                <w:lang w:val="ru-RU" w:eastAsia="ru-RU" w:bidi="ar-SA"/>
              </w:rPr>
              <w:t xml:space="preserve">      </w:t>
            </w:r>
            <w:r w:rsidR="00DF5D60" w:rsidRPr="00AD010C">
              <w:rPr>
                <w:rFonts w:ascii="Times New Roman" w:hAnsi="Times New Roman" w:cs="Times New Roman"/>
                <w:color w:val="000000"/>
                <w:sz w:val="20"/>
                <w:szCs w:val="20"/>
                <w:lang w:val="ru-RU" w:eastAsia="ru-RU" w:bidi="ar-SA"/>
              </w:rPr>
              <w:t>зала</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44</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42</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200</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500</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roofErr w:type="gramStart"/>
            <w:r w:rsidRPr="00AD010C">
              <w:rPr>
                <w:rFonts w:ascii="Times New Roman" w:hAnsi="Times New Roman" w:cs="Times New Roman"/>
                <w:color w:val="000000"/>
                <w:sz w:val="20"/>
                <w:szCs w:val="20"/>
                <w:lang w:val="ru-RU" w:eastAsia="ru-RU" w:bidi="ar-SA"/>
              </w:rPr>
              <w:t>с</w:t>
            </w:r>
            <w:proofErr w:type="gramEnd"/>
            <w:r w:rsidRPr="00AD010C">
              <w:rPr>
                <w:rFonts w:ascii="Times New Roman" w:hAnsi="Times New Roman" w:cs="Times New Roman"/>
                <w:color w:val="000000"/>
                <w:sz w:val="20"/>
                <w:szCs w:val="20"/>
                <w:lang w:val="ru-RU" w:eastAsia="ru-RU" w:bidi="ar-SA"/>
              </w:rPr>
              <w:t>. Орловка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52</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52</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Григорьевка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13</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12</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с. Советский Дар</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12</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Марков</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7</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7</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Платоновка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4</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4</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Сонино</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4</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Кульбакин</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Мечетка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73"/>
          <w:jc w:val="right"/>
        </w:trPr>
        <w:tc>
          <w:tcPr>
            <w:tcW w:w="1877" w:type="dxa"/>
            <w:tcBorders>
              <w:top w:val="nil"/>
              <w:left w:val="single" w:sz="4" w:space="0" w:color="auto"/>
              <w:bottom w:val="single" w:sz="4" w:space="0" w:color="auto"/>
              <w:right w:val="single" w:sz="4" w:space="0" w:color="auto"/>
            </w:tcBorders>
            <w:shd w:val="clear" w:color="000000" w:fill="FFFFFF"/>
            <w:vAlign w:val="center"/>
            <w:hideMark/>
          </w:tcPr>
          <w:p w:rsidR="00DF5D60" w:rsidRPr="00AD010C" w:rsidRDefault="00DF5D60" w:rsidP="00006B00">
            <w:pPr>
              <w:ind w:left="0"/>
              <w:jc w:val="left"/>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Итого по поселению</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138</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133</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200</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500</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r>
      <w:tr w:rsidR="00DF5D60" w:rsidRPr="00826CE5"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006B00" w:rsidP="00DF5D60">
            <w:pPr>
              <w:ind w:left="0"/>
              <w:jc w:val="center"/>
              <w:rPr>
                <w:rFonts w:ascii="Times New Roman" w:hAnsi="Times New Roman" w:cs="Times New Roman"/>
                <w:b/>
                <w:bCs/>
                <w:color w:val="000000"/>
                <w:sz w:val="20"/>
                <w:szCs w:val="20"/>
                <w:lang w:val="ru-RU" w:eastAsia="ru-RU" w:bidi="ar-SA"/>
              </w:rPr>
            </w:pPr>
            <w:r>
              <w:rPr>
                <w:rFonts w:ascii="Times New Roman" w:hAnsi="Times New Roman" w:cs="Times New Roman"/>
                <w:b/>
                <w:bCs/>
                <w:color w:val="000000"/>
                <w:sz w:val="20"/>
                <w:szCs w:val="20"/>
                <w:lang w:val="ru-RU" w:eastAsia="ru-RU" w:bidi="ar-SA"/>
              </w:rPr>
              <w:t>V.  </w:t>
            </w:r>
            <w:r w:rsidR="00DF5D60" w:rsidRPr="00AD010C">
              <w:rPr>
                <w:rFonts w:ascii="Times New Roman" w:hAnsi="Times New Roman" w:cs="Times New Roman"/>
                <w:b/>
                <w:bCs/>
                <w:color w:val="000000"/>
                <w:sz w:val="20"/>
                <w:szCs w:val="20"/>
                <w:lang w:val="ru-RU" w:eastAsia="ru-RU" w:bidi="ar-SA"/>
              </w:rPr>
              <w:t>Объекты торговли и общественного питания</w:t>
            </w:r>
          </w:p>
        </w:tc>
      </w:tr>
      <w:tr w:rsidR="00DF5D60" w:rsidRPr="00826CE5"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Магазины продовольственных и не</w:t>
            </w:r>
            <w:r w:rsidRPr="00AD010C">
              <w:rPr>
                <w:rFonts w:ascii="Times New Roman" w:hAnsi="Times New Roman" w:cs="Times New Roman"/>
                <w:color w:val="000000"/>
                <w:sz w:val="20"/>
                <w:szCs w:val="20"/>
                <w:lang w:val="ru-RU" w:eastAsia="ru-RU" w:bidi="ar-SA"/>
              </w:rPr>
              <w:t>продовольственных товаров</w:t>
            </w:r>
          </w:p>
        </w:tc>
      </w:tr>
      <w:tr w:rsidR="00DF5D60" w:rsidRPr="00AD010C" w:rsidTr="0062597F">
        <w:trPr>
          <w:trHeight w:val="431"/>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006B00" w:rsidRDefault="00DF5D60" w:rsidP="00DF5D60">
            <w:pPr>
              <w:ind w:left="0"/>
              <w:jc w:val="left"/>
              <w:rPr>
                <w:rFonts w:ascii="Times New Roman" w:hAnsi="Times New Roman" w:cs="Times New Roman"/>
                <w:b/>
                <w:color w:val="000000"/>
                <w:sz w:val="20"/>
                <w:szCs w:val="20"/>
                <w:lang w:val="ru-RU" w:eastAsia="ru-RU" w:bidi="ar-SA"/>
              </w:rPr>
            </w:pPr>
            <w:r w:rsidRPr="00006B00">
              <w:rPr>
                <w:rFonts w:ascii="Times New Roman" w:hAnsi="Times New Roman" w:cs="Times New Roman"/>
                <w:b/>
                <w:color w:val="000000"/>
                <w:sz w:val="20"/>
                <w:szCs w:val="20"/>
                <w:lang w:val="ru-RU" w:eastAsia="ru-RU" w:bidi="ar-SA"/>
              </w:rPr>
              <w:t>с. Отрадовка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300</w:t>
            </w:r>
          </w:p>
        </w:tc>
        <w:tc>
          <w:tcPr>
            <w:tcW w:w="1199" w:type="dxa"/>
            <w:tcBorders>
              <w:top w:val="nil"/>
              <w:left w:val="nil"/>
              <w:bottom w:val="single" w:sz="4" w:space="0" w:color="auto"/>
              <w:right w:val="single" w:sz="4" w:space="0" w:color="auto"/>
            </w:tcBorders>
            <w:shd w:val="clear" w:color="000000" w:fill="FFFFFF"/>
            <w:vAlign w:val="center"/>
            <w:hideMark/>
          </w:tcPr>
          <w:p w:rsidR="00383DF3"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xml:space="preserve">кв. м </w:t>
            </w:r>
          </w:p>
          <w:p w:rsidR="00DF5D60" w:rsidRPr="00AD010C" w:rsidRDefault="00383DF3" w:rsidP="00383DF3">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тор</w:t>
            </w:r>
            <w:r w:rsidR="00DF5D60" w:rsidRPr="00AD010C">
              <w:rPr>
                <w:rFonts w:ascii="Times New Roman" w:hAnsi="Times New Roman" w:cs="Times New Roman"/>
                <w:color w:val="000000"/>
                <w:sz w:val="20"/>
                <w:szCs w:val="20"/>
                <w:lang w:val="ru-RU" w:eastAsia="ru-RU" w:bidi="ar-SA"/>
              </w:rPr>
              <w:t>г</w:t>
            </w:r>
            <w:proofErr w:type="gramStart"/>
            <w:r>
              <w:rPr>
                <w:rFonts w:ascii="Times New Roman" w:hAnsi="Times New Roman" w:cs="Times New Roman"/>
                <w:color w:val="000000"/>
                <w:sz w:val="20"/>
                <w:szCs w:val="20"/>
                <w:lang w:val="ru-RU" w:eastAsia="ru-RU" w:bidi="ar-SA"/>
              </w:rPr>
              <w:t>.п</w:t>
            </w:r>
            <w:proofErr w:type="gramEnd"/>
            <w:r>
              <w:rPr>
                <w:rFonts w:ascii="Times New Roman" w:hAnsi="Times New Roman" w:cs="Times New Roman"/>
                <w:color w:val="000000"/>
                <w:sz w:val="20"/>
                <w:szCs w:val="20"/>
                <w:lang w:val="ru-RU" w:eastAsia="ru-RU" w:bidi="ar-SA"/>
              </w:rPr>
              <w:t>ло</w:t>
            </w:r>
            <w:r w:rsidR="00DF5D60" w:rsidRPr="00AD010C">
              <w:rPr>
                <w:rFonts w:ascii="Times New Roman" w:hAnsi="Times New Roman" w:cs="Times New Roman"/>
                <w:color w:val="000000"/>
                <w:sz w:val="20"/>
                <w:szCs w:val="20"/>
                <w:lang w:val="ru-RU" w:eastAsia="ru-RU" w:bidi="ar-SA"/>
              </w:rPr>
              <w:t>щ</w:t>
            </w:r>
            <w:r>
              <w:rPr>
                <w:rFonts w:ascii="Times New Roman" w:hAnsi="Times New Roman" w:cs="Times New Roman"/>
                <w:color w:val="000000"/>
                <w:sz w:val="20"/>
                <w:szCs w:val="20"/>
                <w:lang w:val="ru-RU" w:eastAsia="ru-RU" w:bidi="ar-SA"/>
              </w:rPr>
              <w:t>.</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177,5</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222</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209</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35</w:t>
            </w:r>
          </w:p>
        </w:tc>
        <w:tc>
          <w:tcPr>
            <w:tcW w:w="687" w:type="dxa"/>
            <w:tcBorders>
              <w:top w:val="nil"/>
              <w:left w:val="nil"/>
              <w:bottom w:val="single" w:sz="4" w:space="0" w:color="auto"/>
              <w:right w:val="single" w:sz="4" w:space="0" w:color="auto"/>
            </w:tcBorders>
            <w:shd w:val="clear" w:color="000000" w:fill="FFFFFF"/>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50</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roofErr w:type="gramStart"/>
            <w:r w:rsidRPr="00AD010C">
              <w:rPr>
                <w:rFonts w:ascii="Times New Roman" w:hAnsi="Times New Roman" w:cs="Times New Roman"/>
                <w:color w:val="000000"/>
                <w:sz w:val="20"/>
                <w:szCs w:val="20"/>
                <w:lang w:val="ru-RU" w:eastAsia="ru-RU" w:bidi="ar-SA"/>
              </w:rPr>
              <w:t>с</w:t>
            </w:r>
            <w:proofErr w:type="gramEnd"/>
            <w:r w:rsidRPr="00AD010C">
              <w:rPr>
                <w:rFonts w:ascii="Times New Roman" w:hAnsi="Times New Roman" w:cs="Times New Roman"/>
                <w:color w:val="000000"/>
                <w:sz w:val="20"/>
                <w:szCs w:val="20"/>
                <w:lang w:val="ru-RU" w:eastAsia="ru-RU" w:bidi="ar-SA"/>
              </w:rPr>
              <w:t>. Орловка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177,5</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261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260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85</w:t>
            </w:r>
          </w:p>
        </w:tc>
        <w:tc>
          <w:tcPr>
            <w:tcW w:w="687" w:type="dxa"/>
            <w:tcBorders>
              <w:top w:val="nil"/>
              <w:left w:val="nil"/>
              <w:bottom w:val="single" w:sz="4" w:space="0" w:color="auto"/>
              <w:right w:val="single" w:sz="4" w:space="0" w:color="auto"/>
            </w:tcBorders>
            <w:shd w:val="clear" w:color="000000" w:fill="FFFFFF"/>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125</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Григорьевка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35,0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66</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62</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30</w:t>
            </w:r>
          </w:p>
        </w:tc>
        <w:tc>
          <w:tcPr>
            <w:tcW w:w="687" w:type="dxa"/>
            <w:tcBorders>
              <w:top w:val="nil"/>
              <w:left w:val="nil"/>
              <w:bottom w:val="single" w:sz="4" w:space="0" w:color="auto"/>
              <w:right w:val="single" w:sz="4" w:space="0" w:color="auto"/>
            </w:tcBorders>
            <w:shd w:val="clear" w:color="000000" w:fill="FFFFFF"/>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45</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с. Советский Дар</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35,0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61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57</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25</w:t>
            </w:r>
          </w:p>
        </w:tc>
        <w:tc>
          <w:tcPr>
            <w:tcW w:w="687" w:type="dxa"/>
            <w:tcBorders>
              <w:top w:val="nil"/>
              <w:left w:val="nil"/>
              <w:bottom w:val="single" w:sz="4" w:space="0" w:color="auto"/>
              <w:right w:val="single" w:sz="4" w:space="0" w:color="auto"/>
            </w:tcBorders>
            <w:shd w:val="clear" w:color="000000" w:fill="FFFFFF"/>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35</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Марков</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35</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37</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40</w:t>
            </w:r>
          </w:p>
        </w:tc>
        <w:tc>
          <w:tcPr>
            <w:tcW w:w="687" w:type="dxa"/>
            <w:tcBorders>
              <w:top w:val="nil"/>
              <w:left w:val="nil"/>
              <w:bottom w:val="single" w:sz="4" w:space="0" w:color="auto"/>
              <w:right w:val="single" w:sz="4" w:space="0" w:color="auto"/>
            </w:tcBorders>
            <w:shd w:val="clear" w:color="000000" w:fill="FFFFFF"/>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60</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Платоновка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Сонино</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19</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17</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Кульбакин</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4</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Мечетка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459"/>
          <w:jc w:val="right"/>
        </w:trPr>
        <w:tc>
          <w:tcPr>
            <w:tcW w:w="1877" w:type="dxa"/>
            <w:tcBorders>
              <w:top w:val="nil"/>
              <w:left w:val="single" w:sz="4" w:space="0" w:color="auto"/>
              <w:bottom w:val="single" w:sz="4" w:space="0" w:color="auto"/>
              <w:right w:val="single" w:sz="4" w:space="0" w:color="auto"/>
            </w:tcBorders>
            <w:shd w:val="clear" w:color="000000" w:fill="FFFFFF"/>
            <w:vAlign w:val="center"/>
            <w:hideMark/>
          </w:tcPr>
          <w:p w:rsidR="00DF5D60" w:rsidRPr="00AD010C" w:rsidRDefault="00DF5D60" w:rsidP="007A71E6">
            <w:pPr>
              <w:ind w:left="0"/>
              <w:jc w:val="left"/>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Итого по поселению</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425,0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691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660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175</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315</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r>
      <w:tr w:rsidR="00DF5D60" w:rsidRPr="00AD010C"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Предприятия общественного питания</w:t>
            </w:r>
          </w:p>
        </w:tc>
      </w:tr>
      <w:tr w:rsidR="00DF5D60" w:rsidRPr="00AD010C" w:rsidTr="0062597F">
        <w:trPr>
          <w:trHeight w:val="513"/>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006B00" w:rsidRDefault="00DF5D60" w:rsidP="00DF5D60">
            <w:pPr>
              <w:ind w:left="0"/>
              <w:jc w:val="left"/>
              <w:rPr>
                <w:rFonts w:ascii="Times New Roman" w:hAnsi="Times New Roman" w:cs="Times New Roman"/>
                <w:b/>
                <w:color w:val="000000"/>
                <w:sz w:val="20"/>
                <w:szCs w:val="20"/>
                <w:lang w:val="ru-RU" w:eastAsia="ru-RU" w:bidi="ar-SA"/>
              </w:rPr>
            </w:pPr>
            <w:r w:rsidRPr="00006B00">
              <w:rPr>
                <w:rFonts w:ascii="Times New Roman" w:hAnsi="Times New Roman" w:cs="Times New Roman"/>
                <w:b/>
                <w:color w:val="000000"/>
                <w:sz w:val="20"/>
                <w:szCs w:val="20"/>
                <w:lang w:val="ru-RU" w:eastAsia="ru-RU" w:bidi="ar-SA"/>
              </w:rPr>
              <w:t>с. Отрадовка</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40</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посадочное место</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28</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roofErr w:type="gramStart"/>
            <w:r w:rsidRPr="00AD010C">
              <w:rPr>
                <w:rFonts w:ascii="Times New Roman" w:hAnsi="Times New Roman" w:cs="Times New Roman"/>
                <w:color w:val="000000"/>
                <w:sz w:val="20"/>
                <w:szCs w:val="20"/>
                <w:lang w:val="ru-RU" w:eastAsia="ru-RU" w:bidi="ar-SA"/>
              </w:rPr>
              <w:t>с</w:t>
            </w:r>
            <w:proofErr w:type="gramEnd"/>
            <w:r w:rsidRPr="00AD010C">
              <w:rPr>
                <w:rFonts w:ascii="Times New Roman" w:hAnsi="Times New Roman" w:cs="Times New Roman"/>
                <w:color w:val="000000"/>
                <w:sz w:val="20"/>
                <w:szCs w:val="20"/>
                <w:lang w:val="ru-RU" w:eastAsia="ru-RU" w:bidi="ar-SA"/>
              </w:rPr>
              <w:t>. Орловка</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64</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35</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35</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Григорьевка</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9</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8</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с. Советский Дар</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8</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8</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Марков</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5</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5</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Платоновка</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Сонино</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Кульбакин</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Мечетка</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89"/>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006B00">
            <w:pPr>
              <w:ind w:left="0"/>
              <w:jc w:val="left"/>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Итого по поселению</w:t>
            </w:r>
          </w:p>
        </w:tc>
        <w:tc>
          <w:tcPr>
            <w:tcW w:w="933"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94</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92</w:t>
            </w:r>
          </w:p>
        </w:tc>
        <w:tc>
          <w:tcPr>
            <w:tcW w:w="882"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89</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r>
      <w:tr w:rsidR="00DF5D60" w:rsidRPr="00826CE5"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006B00" w:rsidP="00DF5D60">
            <w:pPr>
              <w:ind w:left="0"/>
              <w:jc w:val="center"/>
              <w:rPr>
                <w:rFonts w:ascii="Times New Roman" w:hAnsi="Times New Roman" w:cs="Times New Roman"/>
                <w:b/>
                <w:bCs/>
                <w:color w:val="000000"/>
                <w:sz w:val="20"/>
                <w:szCs w:val="20"/>
                <w:lang w:val="ru-RU" w:eastAsia="ru-RU" w:bidi="ar-SA"/>
              </w:rPr>
            </w:pPr>
            <w:r>
              <w:rPr>
                <w:rFonts w:ascii="Times New Roman" w:hAnsi="Times New Roman" w:cs="Times New Roman"/>
                <w:b/>
                <w:bCs/>
                <w:color w:val="000000"/>
                <w:sz w:val="20"/>
                <w:szCs w:val="20"/>
                <w:lang w:val="ru-RU" w:eastAsia="ru-RU" w:bidi="ar-SA"/>
              </w:rPr>
              <w:t>VI.  </w:t>
            </w:r>
            <w:r w:rsidR="00DF5D60" w:rsidRPr="00AD010C">
              <w:rPr>
                <w:rFonts w:ascii="Times New Roman" w:hAnsi="Times New Roman" w:cs="Times New Roman"/>
                <w:b/>
                <w:bCs/>
                <w:color w:val="000000"/>
                <w:sz w:val="20"/>
                <w:szCs w:val="20"/>
                <w:lang w:val="ru-RU" w:eastAsia="ru-RU" w:bidi="ar-SA"/>
              </w:rPr>
              <w:t>Учреждения бытового и коммунального обслуживания</w:t>
            </w:r>
          </w:p>
        </w:tc>
      </w:tr>
      <w:tr w:rsidR="00DF5D60" w:rsidRPr="00AD010C"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Кладбища</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006B00" w:rsidRDefault="00DF5D60" w:rsidP="00DF5D60">
            <w:pPr>
              <w:ind w:left="0"/>
              <w:jc w:val="left"/>
              <w:rPr>
                <w:rFonts w:ascii="Times New Roman" w:hAnsi="Times New Roman" w:cs="Times New Roman"/>
                <w:b/>
                <w:color w:val="000000"/>
                <w:sz w:val="20"/>
                <w:szCs w:val="20"/>
                <w:lang w:val="ru-RU" w:eastAsia="ru-RU" w:bidi="ar-SA"/>
              </w:rPr>
            </w:pPr>
            <w:r w:rsidRPr="00006B00">
              <w:rPr>
                <w:rFonts w:ascii="Times New Roman" w:hAnsi="Times New Roman" w:cs="Times New Roman"/>
                <w:b/>
                <w:color w:val="000000"/>
                <w:sz w:val="20"/>
                <w:szCs w:val="20"/>
                <w:lang w:val="ru-RU" w:eastAsia="ru-RU" w:bidi="ar-SA"/>
              </w:rPr>
              <w:lastRenderedPageBreak/>
              <w:t>с. Отрадовка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0,24</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га</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2,55</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0,18</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0,17</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roofErr w:type="gramStart"/>
            <w:r w:rsidRPr="00AD010C">
              <w:rPr>
                <w:rFonts w:ascii="Times New Roman" w:hAnsi="Times New Roman" w:cs="Times New Roman"/>
                <w:color w:val="000000"/>
                <w:sz w:val="20"/>
                <w:szCs w:val="20"/>
                <w:lang w:val="ru-RU" w:eastAsia="ru-RU" w:bidi="ar-SA"/>
              </w:rPr>
              <w:t>с</w:t>
            </w:r>
            <w:proofErr w:type="gramEnd"/>
            <w:r w:rsidRPr="00AD010C">
              <w:rPr>
                <w:rFonts w:ascii="Times New Roman" w:hAnsi="Times New Roman" w:cs="Times New Roman"/>
                <w:color w:val="000000"/>
                <w:sz w:val="20"/>
                <w:szCs w:val="20"/>
                <w:lang w:val="ru-RU" w:eastAsia="ru-RU" w:bidi="ar-SA"/>
              </w:rPr>
              <w:t>. Орловка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0,21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0,21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Григорьевка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1,20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0,05</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0,05</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с. Советский Дар</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3,60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0,05</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0,05</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Марков</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0,03</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0,03</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Платоновка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0,72</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0,02</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0,02</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Сонино</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1,20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0,02</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Кульбакин</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0,35</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Мечетка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0,20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0,00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487"/>
          <w:jc w:val="right"/>
        </w:trPr>
        <w:tc>
          <w:tcPr>
            <w:tcW w:w="1877" w:type="dxa"/>
            <w:tcBorders>
              <w:top w:val="nil"/>
              <w:left w:val="single" w:sz="4" w:space="0" w:color="auto"/>
              <w:bottom w:val="single" w:sz="4" w:space="0" w:color="auto"/>
              <w:right w:val="single" w:sz="4" w:space="0" w:color="auto"/>
            </w:tcBorders>
            <w:shd w:val="clear" w:color="000000" w:fill="FFFFFF"/>
            <w:vAlign w:val="center"/>
            <w:hideMark/>
          </w:tcPr>
          <w:p w:rsidR="00DF5D60" w:rsidRPr="00AD010C" w:rsidRDefault="00DF5D60" w:rsidP="00006B00">
            <w:pPr>
              <w:ind w:left="0"/>
              <w:jc w:val="left"/>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Итого по поселению</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9,82</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0,55</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0,53</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r>
      <w:tr w:rsidR="00DF5D60" w:rsidRPr="00826CE5"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xml:space="preserve">VII. </w:t>
            </w:r>
            <w:r w:rsidR="00006B00">
              <w:rPr>
                <w:rFonts w:ascii="Times New Roman" w:hAnsi="Times New Roman" w:cs="Times New Roman"/>
                <w:b/>
                <w:bCs/>
                <w:color w:val="000000"/>
                <w:sz w:val="20"/>
                <w:szCs w:val="20"/>
                <w:lang w:val="ru-RU" w:eastAsia="ru-RU" w:bidi="ar-SA"/>
              </w:rPr>
              <w:t xml:space="preserve"> </w:t>
            </w:r>
            <w:r w:rsidRPr="00AD010C">
              <w:rPr>
                <w:rFonts w:ascii="Times New Roman" w:hAnsi="Times New Roman" w:cs="Times New Roman"/>
                <w:b/>
                <w:bCs/>
                <w:color w:val="000000"/>
                <w:sz w:val="20"/>
                <w:szCs w:val="20"/>
                <w:lang w:val="ru-RU" w:eastAsia="ru-RU" w:bidi="ar-SA"/>
              </w:rPr>
              <w:t>Административно-деловые и хозяйственные учрежедния</w:t>
            </w:r>
          </w:p>
        </w:tc>
      </w:tr>
      <w:tr w:rsidR="00DF5D60" w:rsidRPr="00AD010C"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Административно-управленческие учреждения</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006B00" w:rsidRDefault="00DF5D60" w:rsidP="00DF5D60">
            <w:pPr>
              <w:ind w:left="0"/>
              <w:jc w:val="left"/>
              <w:rPr>
                <w:rFonts w:ascii="Times New Roman" w:hAnsi="Times New Roman" w:cs="Times New Roman"/>
                <w:b/>
                <w:color w:val="000000"/>
                <w:sz w:val="20"/>
                <w:szCs w:val="20"/>
                <w:lang w:val="ru-RU" w:eastAsia="ru-RU" w:bidi="ar-SA"/>
              </w:rPr>
            </w:pPr>
            <w:r w:rsidRPr="00006B00">
              <w:rPr>
                <w:rFonts w:ascii="Times New Roman" w:hAnsi="Times New Roman" w:cs="Times New Roman"/>
                <w:b/>
                <w:color w:val="000000"/>
                <w:sz w:val="20"/>
                <w:szCs w:val="20"/>
                <w:lang w:val="ru-RU" w:eastAsia="ru-RU" w:bidi="ar-SA"/>
              </w:rPr>
              <w:t>с. Отрадовка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объект</w:t>
            </w:r>
          </w:p>
        </w:tc>
        <w:tc>
          <w:tcPr>
            <w:tcW w:w="935"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roofErr w:type="gramStart"/>
            <w:r w:rsidRPr="00AD010C">
              <w:rPr>
                <w:rFonts w:ascii="Times New Roman" w:hAnsi="Times New Roman" w:cs="Times New Roman"/>
                <w:color w:val="000000"/>
                <w:sz w:val="20"/>
                <w:szCs w:val="20"/>
                <w:lang w:val="ru-RU" w:eastAsia="ru-RU" w:bidi="ar-SA"/>
              </w:rPr>
              <w:t>с</w:t>
            </w:r>
            <w:proofErr w:type="gramEnd"/>
            <w:r w:rsidRPr="00AD010C">
              <w:rPr>
                <w:rFonts w:ascii="Times New Roman" w:hAnsi="Times New Roman" w:cs="Times New Roman"/>
                <w:color w:val="000000"/>
                <w:sz w:val="20"/>
                <w:szCs w:val="20"/>
                <w:lang w:val="ru-RU" w:eastAsia="ru-RU" w:bidi="ar-SA"/>
              </w:rPr>
              <w:t>. Орловка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Григорьевка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с. Советский Дар</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Марков</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Платоновка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Сонино</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Кульбакин</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Мечетка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401"/>
          <w:jc w:val="right"/>
        </w:trPr>
        <w:tc>
          <w:tcPr>
            <w:tcW w:w="1877" w:type="dxa"/>
            <w:tcBorders>
              <w:top w:val="nil"/>
              <w:left w:val="single" w:sz="4" w:space="0" w:color="auto"/>
              <w:bottom w:val="single" w:sz="4" w:space="0" w:color="auto"/>
              <w:right w:val="single" w:sz="4" w:space="0" w:color="auto"/>
            </w:tcBorders>
            <w:shd w:val="clear" w:color="000000" w:fill="FFFFFF"/>
            <w:vAlign w:val="center"/>
            <w:hideMark/>
          </w:tcPr>
          <w:p w:rsidR="00DF5D60" w:rsidRPr="00AD010C" w:rsidRDefault="00DF5D60" w:rsidP="00006B00">
            <w:pPr>
              <w:ind w:left="0"/>
              <w:jc w:val="left"/>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Итого по поселению</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r>
      <w:tr w:rsidR="00DF5D60" w:rsidRPr="00AD010C"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Отделения сбербанка</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006B00" w:rsidRDefault="00DF5D60" w:rsidP="00DF5D60">
            <w:pPr>
              <w:ind w:left="0"/>
              <w:jc w:val="left"/>
              <w:rPr>
                <w:rFonts w:ascii="Times New Roman" w:hAnsi="Times New Roman" w:cs="Times New Roman"/>
                <w:b/>
                <w:color w:val="000000"/>
                <w:sz w:val="20"/>
                <w:szCs w:val="20"/>
                <w:lang w:val="ru-RU" w:eastAsia="ru-RU" w:bidi="ar-SA"/>
              </w:rPr>
            </w:pPr>
            <w:r w:rsidRPr="00006B00">
              <w:rPr>
                <w:rFonts w:ascii="Times New Roman" w:hAnsi="Times New Roman" w:cs="Times New Roman"/>
                <w:b/>
                <w:color w:val="000000"/>
                <w:sz w:val="20"/>
                <w:szCs w:val="20"/>
                <w:lang w:val="ru-RU" w:eastAsia="ru-RU" w:bidi="ar-SA"/>
              </w:rPr>
              <w:t>с. Отрадовка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0,5</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объект</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roofErr w:type="gramStart"/>
            <w:r w:rsidRPr="00AD010C">
              <w:rPr>
                <w:rFonts w:ascii="Times New Roman" w:hAnsi="Times New Roman" w:cs="Times New Roman"/>
                <w:color w:val="000000"/>
                <w:sz w:val="20"/>
                <w:szCs w:val="20"/>
                <w:lang w:val="ru-RU" w:eastAsia="ru-RU" w:bidi="ar-SA"/>
              </w:rPr>
              <w:t>с</w:t>
            </w:r>
            <w:proofErr w:type="gramEnd"/>
            <w:r w:rsidRPr="00AD010C">
              <w:rPr>
                <w:rFonts w:ascii="Times New Roman" w:hAnsi="Times New Roman" w:cs="Times New Roman"/>
                <w:color w:val="000000"/>
                <w:sz w:val="20"/>
                <w:szCs w:val="20"/>
                <w:lang w:val="ru-RU" w:eastAsia="ru-RU" w:bidi="ar-SA"/>
              </w:rPr>
              <w:t>. Орловка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Григорьевка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с. Советский Дар</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Марков</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Платоновка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Сонино</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Кульбакин</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Мечетка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67"/>
          <w:jc w:val="right"/>
        </w:trPr>
        <w:tc>
          <w:tcPr>
            <w:tcW w:w="1877" w:type="dxa"/>
            <w:tcBorders>
              <w:top w:val="nil"/>
              <w:left w:val="single" w:sz="4" w:space="0" w:color="auto"/>
              <w:bottom w:val="single" w:sz="4" w:space="0" w:color="auto"/>
              <w:right w:val="single" w:sz="4" w:space="0" w:color="auto"/>
            </w:tcBorders>
            <w:shd w:val="clear" w:color="000000" w:fill="FFFFFF"/>
            <w:vAlign w:val="center"/>
            <w:hideMark/>
          </w:tcPr>
          <w:p w:rsidR="00DF5D60" w:rsidRPr="00AD010C" w:rsidRDefault="00DF5D60" w:rsidP="00006B00">
            <w:pPr>
              <w:ind w:left="0"/>
              <w:jc w:val="left"/>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Итого по поселению</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2</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auto" w:fill="auto"/>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r>
      <w:tr w:rsidR="00DF5D60" w:rsidRPr="00AD010C"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Отделения связи</w:t>
            </w:r>
          </w:p>
        </w:tc>
      </w:tr>
      <w:tr w:rsidR="00DF5D60" w:rsidRPr="00AD010C" w:rsidTr="0062597F">
        <w:trPr>
          <w:trHeight w:val="732"/>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E95E9C" w:rsidRDefault="00DF5D60" w:rsidP="00DF5D60">
            <w:pPr>
              <w:ind w:left="0"/>
              <w:jc w:val="left"/>
              <w:rPr>
                <w:rFonts w:ascii="Times New Roman" w:hAnsi="Times New Roman" w:cs="Times New Roman"/>
                <w:b/>
                <w:color w:val="000000"/>
                <w:sz w:val="20"/>
                <w:szCs w:val="20"/>
                <w:lang w:val="ru-RU" w:eastAsia="ru-RU" w:bidi="ar-SA"/>
              </w:rPr>
            </w:pPr>
            <w:r w:rsidRPr="00E95E9C">
              <w:rPr>
                <w:rFonts w:ascii="Times New Roman" w:hAnsi="Times New Roman" w:cs="Times New Roman"/>
                <w:b/>
                <w:color w:val="000000"/>
                <w:sz w:val="20"/>
                <w:szCs w:val="20"/>
                <w:lang w:val="ru-RU" w:eastAsia="ru-RU" w:bidi="ar-SA"/>
              </w:rPr>
              <w:t>с. Отрадовка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xml:space="preserve">1 на 0,5-6 тыс. жителей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объект</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roofErr w:type="gramStart"/>
            <w:r w:rsidRPr="00AD010C">
              <w:rPr>
                <w:rFonts w:ascii="Times New Roman" w:hAnsi="Times New Roman" w:cs="Times New Roman"/>
                <w:color w:val="000000"/>
                <w:sz w:val="20"/>
                <w:szCs w:val="20"/>
                <w:lang w:val="ru-RU" w:eastAsia="ru-RU" w:bidi="ar-SA"/>
              </w:rPr>
              <w:t>с</w:t>
            </w:r>
            <w:proofErr w:type="gramEnd"/>
            <w:r w:rsidRPr="00AD010C">
              <w:rPr>
                <w:rFonts w:ascii="Times New Roman" w:hAnsi="Times New Roman" w:cs="Times New Roman"/>
                <w:color w:val="000000"/>
                <w:sz w:val="20"/>
                <w:szCs w:val="20"/>
                <w:lang w:val="ru-RU" w:eastAsia="ru-RU" w:bidi="ar-SA"/>
              </w:rPr>
              <w:t>. Орловка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Григорьевка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с. Советский Дар</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Марков</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Платоновка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Сонино</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Кульбакин</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Мечетка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458"/>
          <w:jc w:val="right"/>
        </w:trPr>
        <w:tc>
          <w:tcPr>
            <w:tcW w:w="1877" w:type="dxa"/>
            <w:tcBorders>
              <w:top w:val="nil"/>
              <w:left w:val="single" w:sz="4" w:space="0" w:color="auto"/>
              <w:bottom w:val="single" w:sz="4" w:space="0" w:color="auto"/>
              <w:right w:val="single" w:sz="4" w:space="0" w:color="auto"/>
            </w:tcBorders>
            <w:shd w:val="clear" w:color="000000" w:fill="FFFFFF"/>
            <w:vAlign w:val="center"/>
            <w:hideMark/>
          </w:tcPr>
          <w:p w:rsidR="00DF5D60" w:rsidRPr="00AD010C" w:rsidRDefault="00DF5D60" w:rsidP="00E95E9C">
            <w:pPr>
              <w:ind w:left="0"/>
              <w:jc w:val="left"/>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lastRenderedPageBreak/>
              <w:t>Итого по поселению</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2</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2</w:t>
            </w:r>
          </w:p>
        </w:tc>
        <w:tc>
          <w:tcPr>
            <w:tcW w:w="882"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2</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r>
      <w:tr w:rsidR="00DF5D60" w:rsidRPr="00AD010C" w:rsidTr="0062597F">
        <w:trPr>
          <w:trHeight w:val="300"/>
          <w:jc w:val="right"/>
        </w:trPr>
        <w:tc>
          <w:tcPr>
            <w:tcW w:w="1002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Отделения полиции</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E95E9C" w:rsidRDefault="00DF5D60" w:rsidP="00DF5D60">
            <w:pPr>
              <w:ind w:left="0"/>
              <w:jc w:val="left"/>
              <w:rPr>
                <w:rFonts w:ascii="Times New Roman" w:hAnsi="Times New Roman" w:cs="Times New Roman"/>
                <w:b/>
                <w:color w:val="000000"/>
                <w:sz w:val="20"/>
                <w:szCs w:val="20"/>
                <w:lang w:val="ru-RU" w:eastAsia="ru-RU" w:bidi="ar-SA"/>
              </w:rPr>
            </w:pPr>
            <w:r w:rsidRPr="00E95E9C">
              <w:rPr>
                <w:rFonts w:ascii="Times New Roman" w:hAnsi="Times New Roman" w:cs="Times New Roman"/>
                <w:b/>
                <w:color w:val="000000"/>
                <w:sz w:val="20"/>
                <w:szCs w:val="20"/>
                <w:lang w:val="ru-RU" w:eastAsia="ru-RU" w:bidi="ar-SA"/>
              </w:rPr>
              <w:t>с. Отрадовка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объект</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1</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3000</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proofErr w:type="gramStart"/>
            <w:r w:rsidRPr="00AD010C">
              <w:rPr>
                <w:rFonts w:ascii="Times New Roman" w:hAnsi="Times New Roman" w:cs="Times New Roman"/>
                <w:color w:val="000000"/>
                <w:sz w:val="20"/>
                <w:szCs w:val="20"/>
                <w:lang w:val="ru-RU" w:eastAsia="ru-RU" w:bidi="ar-SA"/>
              </w:rPr>
              <w:t>с</w:t>
            </w:r>
            <w:proofErr w:type="gramEnd"/>
            <w:r w:rsidRPr="00AD010C">
              <w:rPr>
                <w:rFonts w:ascii="Times New Roman" w:hAnsi="Times New Roman" w:cs="Times New Roman"/>
                <w:color w:val="000000"/>
                <w:sz w:val="20"/>
                <w:szCs w:val="20"/>
                <w:lang w:val="ru-RU" w:eastAsia="ru-RU" w:bidi="ar-SA"/>
              </w:rPr>
              <w:t>. Орловка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Григорьевка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с. Советский Дар</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Марков</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auto" w:fill="auto"/>
            <w:noWrap/>
            <w:vAlign w:val="bottom"/>
            <w:hideMark/>
          </w:tcPr>
          <w:p w:rsidR="00DF5D60" w:rsidRPr="00AD010C" w:rsidRDefault="00DF5D60" w:rsidP="00DF5D60">
            <w:pPr>
              <w:ind w:left="0"/>
              <w:jc w:val="center"/>
              <w:rPr>
                <w:rFonts w:cs="Times New Roman"/>
                <w:b/>
                <w:bCs/>
                <w:color w:val="000000"/>
                <w:sz w:val="22"/>
                <w:szCs w:val="22"/>
                <w:lang w:val="ru-RU" w:eastAsia="ru-RU" w:bidi="ar-SA"/>
              </w:rPr>
            </w:pPr>
            <w:r w:rsidRPr="00AD010C">
              <w:rPr>
                <w:rFonts w:cs="Times New Roman"/>
                <w:b/>
                <w:bCs/>
                <w:color w:val="000000"/>
                <w:sz w:val="22"/>
                <w:szCs w:val="22"/>
                <w:lang w:val="ru-RU" w:eastAsia="ru-RU" w:bidi="ar-SA"/>
              </w:rPr>
              <w:t>-</w:t>
            </w:r>
          </w:p>
        </w:tc>
        <w:tc>
          <w:tcPr>
            <w:tcW w:w="687" w:type="dxa"/>
            <w:tcBorders>
              <w:top w:val="nil"/>
              <w:left w:val="nil"/>
              <w:bottom w:val="single" w:sz="4" w:space="0" w:color="auto"/>
              <w:right w:val="single" w:sz="4" w:space="0" w:color="auto"/>
            </w:tcBorders>
            <w:shd w:val="clear" w:color="auto" w:fill="auto"/>
            <w:noWrap/>
            <w:vAlign w:val="bottom"/>
            <w:hideMark/>
          </w:tcPr>
          <w:p w:rsidR="00DF5D60" w:rsidRPr="00AD010C" w:rsidRDefault="00DF5D60" w:rsidP="00DF5D60">
            <w:pPr>
              <w:ind w:left="0"/>
              <w:jc w:val="center"/>
              <w:rPr>
                <w:rFonts w:cs="Times New Roman"/>
                <w:b/>
                <w:bCs/>
                <w:color w:val="000000"/>
                <w:sz w:val="22"/>
                <w:szCs w:val="22"/>
                <w:lang w:val="ru-RU" w:eastAsia="ru-RU" w:bidi="ar-SA"/>
              </w:rPr>
            </w:pPr>
            <w:r w:rsidRPr="00AD010C">
              <w:rPr>
                <w:rFonts w:cs="Times New Roman"/>
                <w:b/>
                <w:bCs/>
                <w:color w:val="000000"/>
                <w:sz w:val="22"/>
                <w:szCs w:val="22"/>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Платоновка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Сонино</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Кульбакин</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300"/>
          <w:jc w:val="right"/>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F5D60" w:rsidRPr="00AD010C" w:rsidRDefault="00DF5D60" w:rsidP="00DF5D60">
            <w:pPr>
              <w:ind w:left="0"/>
              <w:jc w:val="left"/>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х. Мечетка</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0</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color w:val="000000"/>
                <w:sz w:val="20"/>
                <w:szCs w:val="20"/>
                <w:lang w:val="ru-RU" w:eastAsia="ru-RU" w:bidi="ar-SA"/>
              </w:rPr>
            </w:pPr>
            <w:r w:rsidRPr="00AD010C">
              <w:rPr>
                <w:rFonts w:ascii="Times New Roman" w:hAnsi="Times New Roman" w:cs="Times New Roman"/>
                <w:color w:val="000000"/>
                <w:sz w:val="20"/>
                <w:szCs w:val="20"/>
                <w:lang w:val="ru-RU" w:eastAsia="ru-RU" w:bidi="ar-SA"/>
              </w:rPr>
              <w:t> </w:t>
            </w:r>
          </w:p>
        </w:tc>
      </w:tr>
      <w:tr w:rsidR="00DF5D60" w:rsidRPr="00AD010C" w:rsidTr="0062597F">
        <w:trPr>
          <w:trHeight w:val="411"/>
          <w:jc w:val="right"/>
        </w:trPr>
        <w:tc>
          <w:tcPr>
            <w:tcW w:w="1877" w:type="dxa"/>
            <w:tcBorders>
              <w:top w:val="nil"/>
              <w:left w:val="single" w:sz="4" w:space="0" w:color="auto"/>
              <w:bottom w:val="single" w:sz="4" w:space="0" w:color="auto"/>
              <w:right w:val="single" w:sz="4" w:space="0" w:color="auto"/>
            </w:tcBorders>
            <w:shd w:val="clear" w:color="000000" w:fill="FFFFFF"/>
            <w:vAlign w:val="center"/>
            <w:hideMark/>
          </w:tcPr>
          <w:p w:rsidR="00DF5D60" w:rsidRPr="00AD010C" w:rsidRDefault="00DF5D60" w:rsidP="00E95E9C">
            <w:pPr>
              <w:ind w:left="0"/>
              <w:jc w:val="left"/>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Итого по поселению</w:t>
            </w:r>
          </w:p>
        </w:tc>
        <w:tc>
          <w:tcPr>
            <w:tcW w:w="933"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1199"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c>
          <w:tcPr>
            <w:tcW w:w="935"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0</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w:t>
            </w:r>
          </w:p>
        </w:tc>
        <w:tc>
          <w:tcPr>
            <w:tcW w:w="882" w:type="dxa"/>
            <w:tcBorders>
              <w:top w:val="nil"/>
              <w:left w:val="nil"/>
              <w:bottom w:val="single" w:sz="4" w:space="0" w:color="auto"/>
              <w:right w:val="single" w:sz="4" w:space="0" w:color="auto"/>
            </w:tcBorders>
            <w:shd w:val="clear" w:color="auto" w:fill="auto"/>
            <w:noWrap/>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w:t>
            </w:r>
          </w:p>
        </w:tc>
        <w:tc>
          <w:tcPr>
            <w:tcW w:w="750"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1</w:t>
            </w:r>
          </w:p>
        </w:tc>
        <w:tc>
          <w:tcPr>
            <w:tcW w:w="687"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3000</w:t>
            </w:r>
          </w:p>
        </w:tc>
        <w:tc>
          <w:tcPr>
            <w:tcW w:w="1134" w:type="dxa"/>
            <w:tcBorders>
              <w:top w:val="nil"/>
              <w:left w:val="nil"/>
              <w:bottom w:val="single" w:sz="4" w:space="0" w:color="auto"/>
              <w:right w:val="single" w:sz="4" w:space="0" w:color="auto"/>
            </w:tcBorders>
            <w:shd w:val="clear" w:color="000000" w:fill="FFFFFF"/>
            <w:vAlign w:val="center"/>
            <w:hideMark/>
          </w:tcPr>
          <w:p w:rsidR="00DF5D60" w:rsidRPr="00AD010C" w:rsidRDefault="00DF5D60" w:rsidP="00DF5D60">
            <w:pPr>
              <w:ind w:left="0"/>
              <w:jc w:val="center"/>
              <w:rPr>
                <w:rFonts w:ascii="Times New Roman" w:hAnsi="Times New Roman" w:cs="Times New Roman"/>
                <w:b/>
                <w:bCs/>
                <w:color w:val="000000"/>
                <w:sz w:val="20"/>
                <w:szCs w:val="20"/>
                <w:lang w:val="ru-RU" w:eastAsia="ru-RU" w:bidi="ar-SA"/>
              </w:rPr>
            </w:pPr>
            <w:r w:rsidRPr="00AD010C">
              <w:rPr>
                <w:rFonts w:ascii="Times New Roman" w:hAnsi="Times New Roman" w:cs="Times New Roman"/>
                <w:b/>
                <w:bCs/>
                <w:color w:val="000000"/>
                <w:sz w:val="20"/>
                <w:szCs w:val="20"/>
                <w:lang w:val="ru-RU" w:eastAsia="ru-RU" w:bidi="ar-SA"/>
              </w:rPr>
              <w:t> </w:t>
            </w:r>
          </w:p>
        </w:tc>
      </w:tr>
    </w:tbl>
    <w:p w:rsidR="0062597F" w:rsidRPr="007D66CE" w:rsidRDefault="0062597F" w:rsidP="0054550D">
      <w:pPr>
        <w:spacing w:line="360" w:lineRule="auto"/>
        <w:ind w:left="0"/>
        <w:rPr>
          <w:b/>
          <w:highlight w:val="yellow"/>
          <w:lang w:val="ru-RU"/>
        </w:rPr>
      </w:pPr>
    </w:p>
    <w:p w:rsidR="00A67A4C" w:rsidRPr="00322A36" w:rsidRDefault="00A67A4C" w:rsidP="00DB7412">
      <w:pPr>
        <w:pStyle w:val="S31"/>
        <w:ind w:firstLine="0"/>
        <w:jc w:val="center"/>
        <w:rPr>
          <w:rFonts w:cs="Times New Roman"/>
          <w:b/>
          <w:sz w:val="24"/>
          <w:szCs w:val="24"/>
          <w:lang w:val="ru-RU"/>
        </w:rPr>
      </w:pPr>
      <w:r w:rsidRPr="00322A36">
        <w:rPr>
          <w:rFonts w:cs="Times New Roman"/>
          <w:b/>
          <w:sz w:val="24"/>
          <w:szCs w:val="24"/>
          <w:lang w:val="ru-RU"/>
        </w:rPr>
        <w:t>Сводная таблица</w:t>
      </w:r>
    </w:p>
    <w:p w:rsidR="00A67A4C" w:rsidRPr="00322A36" w:rsidRDefault="00CD4E4A" w:rsidP="00A67A4C">
      <w:pPr>
        <w:pStyle w:val="S31"/>
        <w:spacing w:line="240" w:lineRule="auto"/>
        <w:ind w:firstLine="0"/>
        <w:rPr>
          <w:rFonts w:cs="Times New Roman"/>
          <w:sz w:val="24"/>
          <w:szCs w:val="24"/>
          <w:lang w:val="ru-RU"/>
        </w:rPr>
      </w:pPr>
      <w:r w:rsidRPr="00CD4E4A">
        <w:rPr>
          <w:rFonts w:cs="Times New Roman"/>
          <w:sz w:val="24"/>
          <w:szCs w:val="24"/>
          <w:lang w:val="ru-RU"/>
        </w:rPr>
        <w:t>существующих</w:t>
      </w:r>
      <w:r>
        <w:rPr>
          <w:rFonts w:cs="Times New Roman"/>
          <w:b/>
          <w:i/>
          <w:sz w:val="24"/>
          <w:szCs w:val="24"/>
          <w:lang w:val="ru-RU"/>
        </w:rPr>
        <w:t xml:space="preserve"> </w:t>
      </w:r>
      <w:r w:rsidRPr="00CD4E4A">
        <w:rPr>
          <w:rFonts w:cs="Times New Roman"/>
          <w:sz w:val="24"/>
          <w:szCs w:val="24"/>
          <w:lang w:val="ru-RU"/>
        </w:rPr>
        <w:t>и</w:t>
      </w:r>
      <w:r>
        <w:rPr>
          <w:rFonts w:cs="Times New Roman"/>
          <w:b/>
          <w:i/>
          <w:sz w:val="24"/>
          <w:szCs w:val="24"/>
          <w:lang w:val="ru-RU"/>
        </w:rPr>
        <w:t xml:space="preserve"> </w:t>
      </w:r>
      <w:r w:rsidR="00A67A4C" w:rsidRPr="00917076">
        <w:rPr>
          <w:rFonts w:cs="Times New Roman"/>
          <w:b/>
          <w:i/>
          <w:sz w:val="24"/>
          <w:szCs w:val="24"/>
          <w:lang w:val="ru-RU"/>
        </w:rPr>
        <w:t xml:space="preserve">проектируемых </w:t>
      </w:r>
      <w:r w:rsidR="00A67A4C" w:rsidRPr="00CD4E4A">
        <w:rPr>
          <w:rFonts w:cs="Times New Roman"/>
          <w:sz w:val="24"/>
          <w:szCs w:val="24"/>
          <w:lang w:val="ru-RU"/>
        </w:rPr>
        <w:t>объектов</w:t>
      </w:r>
      <w:r w:rsidR="00A67A4C" w:rsidRPr="00322A36">
        <w:rPr>
          <w:rFonts w:cs="Times New Roman"/>
          <w:sz w:val="24"/>
          <w:szCs w:val="24"/>
          <w:lang w:val="ru-RU"/>
        </w:rPr>
        <w:t xml:space="preserve"> капитального строительства системы культурно-бытового обслуживания</w:t>
      </w:r>
      <w:r w:rsidR="00A67A4C">
        <w:rPr>
          <w:rFonts w:cs="Times New Roman"/>
          <w:sz w:val="24"/>
          <w:szCs w:val="24"/>
          <w:lang w:val="ru-RU"/>
        </w:rPr>
        <w:t xml:space="preserve"> </w:t>
      </w:r>
      <w:r w:rsidR="00A67A4C" w:rsidRPr="00322A36">
        <w:rPr>
          <w:rFonts w:cs="Times New Roman"/>
          <w:sz w:val="24"/>
          <w:szCs w:val="24"/>
          <w:lang w:val="ru-RU"/>
        </w:rPr>
        <w:t xml:space="preserve">населения </w:t>
      </w:r>
      <w:r w:rsidR="00A67A4C">
        <w:rPr>
          <w:rFonts w:cs="Times New Roman"/>
          <w:sz w:val="24"/>
          <w:szCs w:val="24"/>
          <w:lang w:val="ru-RU"/>
        </w:rPr>
        <w:t>Отрадовского</w:t>
      </w:r>
      <w:r w:rsidR="00A67A4C" w:rsidRPr="00322A36">
        <w:rPr>
          <w:rFonts w:cs="Times New Roman"/>
          <w:sz w:val="24"/>
          <w:szCs w:val="24"/>
          <w:lang w:val="ru-RU"/>
        </w:rPr>
        <w:t xml:space="preserve"> сельского поселения</w:t>
      </w:r>
    </w:p>
    <w:p w:rsidR="00A67A4C" w:rsidRPr="008B3A20" w:rsidRDefault="00A67A4C" w:rsidP="00EA1A4B">
      <w:pPr>
        <w:pStyle w:val="S31"/>
        <w:ind w:firstLine="0"/>
        <w:jc w:val="right"/>
        <w:rPr>
          <w:rFonts w:cs="Times New Roman"/>
          <w:b/>
          <w:sz w:val="24"/>
          <w:szCs w:val="24"/>
          <w:lang w:val="ru-RU"/>
        </w:rPr>
      </w:pPr>
      <w:r>
        <w:rPr>
          <w:rFonts w:cs="Times New Roman"/>
          <w:b/>
          <w:sz w:val="24"/>
          <w:szCs w:val="24"/>
          <w:lang w:val="ru-RU"/>
        </w:rPr>
        <w:t xml:space="preserve">                                                                                                                                  </w:t>
      </w:r>
      <w:r w:rsidRPr="006D7DA6">
        <w:rPr>
          <w:rFonts w:cs="Times New Roman"/>
          <w:b/>
          <w:sz w:val="24"/>
          <w:szCs w:val="24"/>
          <w:lang w:val="ru-RU"/>
        </w:rPr>
        <w:t xml:space="preserve">   </w:t>
      </w:r>
      <w:r>
        <w:rPr>
          <w:rFonts w:cs="Times New Roman"/>
          <w:b/>
          <w:sz w:val="24"/>
          <w:szCs w:val="24"/>
          <w:lang w:val="ru-RU"/>
        </w:rPr>
        <w:t xml:space="preserve">  </w:t>
      </w:r>
      <w:r w:rsidRPr="008B3A20">
        <w:rPr>
          <w:rFonts w:cs="Times New Roman"/>
          <w:bCs/>
          <w:sz w:val="24"/>
          <w:szCs w:val="24"/>
          <w:lang w:val="ru-RU"/>
        </w:rPr>
        <w:t xml:space="preserve">Таблица </w:t>
      </w:r>
      <w:r w:rsidR="007933AA">
        <w:rPr>
          <w:rFonts w:cs="Times New Roman"/>
          <w:bCs/>
          <w:sz w:val="24"/>
          <w:szCs w:val="24"/>
          <w:lang w:val="ru-RU"/>
        </w:rPr>
        <w:t>22</w:t>
      </w:r>
      <w:r w:rsidRPr="008B3A20">
        <w:rPr>
          <w:rFonts w:cs="Times New Roman"/>
          <w:b/>
          <w:sz w:val="24"/>
          <w:szCs w:val="24"/>
          <w:lang w:val="ru-RU"/>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1417"/>
        <w:gridCol w:w="753"/>
        <w:gridCol w:w="850"/>
        <w:gridCol w:w="709"/>
        <w:gridCol w:w="755"/>
        <w:gridCol w:w="709"/>
        <w:gridCol w:w="850"/>
        <w:gridCol w:w="992"/>
        <w:gridCol w:w="709"/>
        <w:gridCol w:w="851"/>
        <w:gridCol w:w="992"/>
      </w:tblGrid>
      <w:tr w:rsidR="00A67A4C" w:rsidRPr="00CF37A2" w:rsidTr="00323AF4">
        <w:trPr>
          <w:cantSplit/>
          <w:trHeight w:val="1769"/>
        </w:trPr>
        <w:tc>
          <w:tcPr>
            <w:tcW w:w="444" w:type="dxa"/>
            <w:shd w:val="clear" w:color="auto" w:fill="auto"/>
            <w:vAlign w:val="center"/>
          </w:tcPr>
          <w:p w:rsidR="00A67A4C" w:rsidRPr="00E51E5E" w:rsidRDefault="00A67A4C" w:rsidP="00C76C50">
            <w:pPr>
              <w:ind w:left="0"/>
              <w:jc w:val="left"/>
              <w:rPr>
                <w:rFonts w:ascii="Times New Roman" w:hAnsi="Times New Roman" w:cs="Times New Roman"/>
                <w:color w:val="000000"/>
                <w:sz w:val="20"/>
                <w:szCs w:val="20"/>
                <w:lang w:val="ru-RU" w:eastAsia="ru-RU" w:bidi="ar-SA"/>
              </w:rPr>
            </w:pPr>
            <w:r w:rsidRPr="00E51E5E">
              <w:rPr>
                <w:rFonts w:ascii="Times New Roman" w:hAnsi="Times New Roman" w:cs="Times New Roman"/>
                <w:color w:val="000000"/>
                <w:sz w:val="20"/>
                <w:szCs w:val="20"/>
                <w:lang w:val="ru-RU" w:eastAsia="ru-RU" w:bidi="ar-SA"/>
              </w:rPr>
              <w:t>№</w:t>
            </w:r>
          </w:p>
        </w:tc>
        <w:tc>
          <w:tcPr>
            <w:tcW w:w="1417" w:type="dxa"/>
            <w:shd w:val="clear" w:color="auto" w:fill="auto"/>
            <w:vAlign w:val="center"/>
          </w:tcPr>
          <w:p w:rsidR="00A67A4C" w:rsidRPr="00DC7AB9" w:rsidRDefault="00A67A4C" w:rsidP="00C76C50">
            <w:pPr>
              <w:ind w:left="0"/>
              <w:jc w:val="left"/>
              <w:rPr>
                <w:rFonts w:ascii="Times New Roman" w:hAnsi="Times New Roman" w:cs="Times New Roman"/>
                <w:color w:val="000000"/>
                <w:sz w:val="20"/>
                <w:szCs w:val="20"/>
                <w:lang w:val="ru-RU" w:eastAsia="ru-RU" w:bidi="ar-SA"/>
              </w:rPr>
            </w:pPr>
            <w:r w:rsidRPr="00DC7AB9">
              <w:rPr>
                <w:rFonts w:ascii="Times New Roman" w:hAnsi="Times New Roman" w:cs="Times New Roman"/>
                <w:color w:val="000000"/>
                <w:sz w:val="20"/>
                <w:szCs w:val="20"/>
                <w:lang w:val="ru-RU" w:eastAsia="ru-RU" w:bidi="ar-SA"/>
              </w:rPr>
              <w:t>Объекты КБО</w:t>
            </w:r>
          </w:p>
        </w:tc>
        <w:tc>
          <w:tcPr>
            <w:tcW w:w="753" w:type="dxa"/>
            <w:shd w:val="clear" w:color="auto" w:fill="auto"/>
            <w:textDirection w:val="btLr"/>
            <w:vAlign w:val="center"/>
          </w:tcPr>
          <w:p w:rsidR="00A67A4C" w:rsidRPr="00DC7AB9" w:rsidRDefault="00A67A4C" w:rsidP="00C76C50">
            <w:pPr>
              <w:ind w:left="113" w:right="113"/>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с. Отрадовка</w:t>
            </w:r>
          </w:p>
        </w:tc>
        <w:tc>
          <w:tcPr>
            <w:tcW w:w="850" w:type="dxa"/>
            <w:shd w:val="clear" w:color="auto" w:fill="auto"/>
            <w:textDirection w:val="btLr"/>
            <w:vAlign w:val="center"/>
          </w:tcPr>
          <w:p w:rsidR="00A67A4C" w:rsidRPr="00DC7AB9" w:rsidRDefault="00A67A4C" w:rsidP="00C76C50">
            <w:pPr>
              <w:ind w:left="113" w:right="113"/>
              <w:rPr>
                <w:rFonts w:ascii="Times New Roman" w:hAnsi="Times New Roman" w:cs="Times New Roman"/>
                <w:color w:val="000000"/>
                <w:sz w:val="20"/>
                <w:szCs w:val="20"/>
                <w:lang w:val="ru-RU" w:eastAsia="ru-RU" w:bidi="ar-SA"/>
              </w:rPr>
            </w:pPr>
            <w:proofErr w:type="gramStart"/>
            <w:r>
              <w:rPr>
                <w:rFonts w:ascii="Times New Roman" w:hAnsi="Times New Roman" w:cs="Times New Roman"/>
                <w:color w:val="000000"/>
                <w:sz w:val="20"/>
                <w:szCs w:val="20"/>
                <w:lang w:val="ru-RU" w:eastAsia="ru-RU" w:bidi="ar-SA"/>
              </w:rPr>
              <w:t>с</w:t>
            </w:r>
            <w:proofErr w:type="gramEnd"/>
            <w:r>
              <w:rPr>
                <w:rFonts w:ascii="Times New Roman" w:hAnsi="Times New Roman" w:cs="Times New Roman"/>
                <w:color w:val="000000"/>
                <w:sz w:val="20"/>
                <w:szCs w:val="20"/>
                <w:lang w:val="ru-RU" w:eastAsia="ru-RU" w:bidi="ar-SA"/>
              </w:rPr>
              <w:t>. Орловка</w:t>
            </w:r>
          </w:p>
        </w:tc>
        <w:tc>
          <w:tcPr>
            <w:tcW w:w="709" w:type="dxa"/>
            <w:shd w:val="clear" w:color="auto" w:fill="auto"/>
            <w:textDirection w:val="btLr"/>
            <w:vAlign w:val="center"/>
          </w:tcPr>
          <w:p w:rsidR="00A67A4C" w:rsidRPr="00DC7AB9" w:rsidRDefault="00A67A4C" w:rsidP="00C76C50">
            <w:pPr>
              <w:ind w:left="113" w:right="113"/>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х. Григорьевка</w:t>
            </w:r>
          </w:p>
        </w:tc>
        <w:tc>
          <w:tcPr>
            <w:tcW w:w="755" w:type="dxa"/>
            <w:shd w:val="clear" w:color="auto" w:fill="auto"/>
            <w:textDirection w:val="btLr"/>
            <w:vAlign w:val="center"/>
          </w:tcPr>
          <w:p w:rsidR="00A67A4C" w:rsidRPr="00DC7AB9" w:rsidRDefault="00A67A4C" w:rsidP="00C76C50">
            <w:pPr>
              <w:ind w:left="113" w:right="113"/>
              <w:jc w:val="left"/>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с. Советский Дар</w:t>
            </w:r>
          </w:p>
        </w:tc>
        <w:tc>
          <w:tcPr>
            <w:tcW w:w="709" w:type="dxa"/>
            <w:shd w:val="clear" w:color="auto" w:fill="auto"/>
            <w:textDirection w:val="btLr"/>
            <w:vAlign w:val="center"/>
          </w:tcPr>
          <w:p w:rsidR="00A67A4C" w:rsidRPr="00DC7AB9" w:rsidRDefault="00A67A4C" w:rsidP="00C76C50">
            <w:pPr>
              <w:ind w:left="113" w:right="113"/>
              <w:rPr>
                <w:rFonts w:ascii="Times New Roman" w:hAnsi="Times New Roman" w:cs="Times New Roman"/>
                <w:color w:val="000000"/>
                <w:sz w:val="20"/>
                <w:szCs w:val="20"/>
                <w:lang w:val="ru-RU" w:eastAsia="ru-RU" w:bidi="ar-SA"/>
              </w:rPr>
            </w:pPr>
            <w:r w:rsidRPr="00DC7AB9">
              <w:rPr>
                <w:rFonts w:ascii="Times New Roman" w:hAnsi="Times New Roman" w:cs="Times New Roman"/>
                <w:color w:val="000000"/>
                <w:sz w:val="20"/>
                <w:szCs w:val="20"/>
                <w:lang w:val="ru-RU" w:eastAsia="ru-RU" w:bidi="ar-SA"/>
              </w:rPr>
              <w:t xml:space="preserve">х. </w:t>
            </w:r>
            <w:r>
              <w:rPr>
                <w:rFonts w:ascii="Times New Roman" w:hAnsi="Times New Roman" w:cs="Times New Roman"/>
                <w:color w:val="000000"/>
                <w:sz w:val="20"/>
                <w:szCs w:val="20"/>
                <w:lang w:val="ru-RU" w:eastAsia="ru-RU" w:bidi="ar-SA"/>
              </w:rPr>
              <w:t>Марков</w:t>
            </w:r>
          </w:p>
        </w:tc>
        <w:tc>
          <w:tcPr>
            <w:tcW w:w="850" w:type="dxa"/>
            <w:shd w:val="clear" w:color="auto" w:fill="auto"/>
            <w:textDirection w:val="btLr"/>
            <w:vAlign w:val="center"/>
          </w:tcPr>
          <w:p w:rsidR="00A67A4C" w:rsidRPr="00DC7AB9" w:rsidRDefault="00A67A4C" w:rsidP="00C76C50">
            <w:pPr>
              <w:ind w:left="113" w:right="113"/>
              <w:rPr>
                <w:rFonts w:ascii="Times New Roman" w:hAnsi="Times New Roman" w:cs="Times New Roman"/>
                <w:color w:val="000000"/>
                <w:sz w:val="20"/>
                <w:szCs w:val="20"/>
                <w:lang w:val="ru-RU" w:eastAsia="ru-RU" w:bidi="ar-SA"/>
              </w:rPr>
            </w:pPr>
            <w:r w:rsidRPr="00DC7AB9">
              <w:rPr>
                <w:rFonts w:ascii="Times New Roman" w:hAnsi="Times New Roman" w:cs="Times New Roman"/>
                <w:color w:val="000000"/>
                <w:sz w:val="20"/>
                <w:szCs w:val="20"/>
                <w:lang w:val="ru-RU" w:eastAsia="ru-RU" w:bidi="ar-SA"/>
              </w:rPr>
              <w:t xml:space="preserve">х. </w:t>
            </w:r>
            <w:r>
              <w:rPr>
                <w:rFonts w:ascii="Times New Roman" w:hAnsi="Times New Roman" w:cs="Times New Roman"/>
                <w:color w:val="000000"/>
                <w:sz w:val="20"/>
                <w:szCs w:val="20"/>
                <w:lang w:val="ru-RU" w:eastAsia="ru-RU" w:bidi="ar-SA"/>
              </w:rPr>
              <w:t>Платоновка</w:t>
            </w:r>
          </w:p>
        </w:tc>
        <w:tc>
          <w:tcPr>
            <w:tcW w:w="992" w:type="dxa"/>
            <w:shd w:val="clear" w:color="auto" w:fill="auto"/>
            <w:textDirection w:val="btLr"/>
            <w:vAlign w:val="center"/>
          </w:tcPr>
          <w:p w:rsidR="00A67A4C" w:rsidRPr="00DC7AB9" w:rsidRDefault="00A67A4C" w:rsidP="00C76C50">
            <w:pPr>
              <w:ind w:left="113" w:right="113"/>
              <w:rPr>
                <w:rFonts w:ascii="Times New Roman" w:hAnsi="Times New Roman" w:cs="Times New Roman"/>
                <w:color w:val="000000"/>
                <w:sz w:val="20"/>
                <w:szCs w:val="20"/>
                <w:lang w:val="ru-RU" w:eastAsia="ru-RU" w:bidi="ar-SA"/>
              </w:rPr>
            </w:pPr>
            <w:r w:rsidRPr="00DC7AB9">
              <w:rPr>
                <w:rFonts w:ascii="Times New Roman" w:hAnsi="Times New Roman" w:cs="Times New Roman"/>
                <w:color w:val="000000"/>
                <w:sz w:val="20"/>
                <w:szCs w:val="20"/>
                <w:lang w:val="ru-RU" w:eastAsia="ru-RU" w:bidi="ar-SA"/>
              </w:rPr>
              <w:t xml:space="preserve">х. </w:t>
            </w:r>
            <w:r>
              <w:rPr>
                <w:rFonts w:ascii="Times New Roman" w:hAnsi="Times New Roman" w:cs="Times New Roman"/>
                <w:color w:val="000000"/>
                <w:sz w:val="20"/>
                <w:szCs w:val="20"/>
                <w:lang w:val="ru-RU" w:eastAsia="ru-RU" w:bidi="ar-SA"/>
              </w:rPr>
              <w:t>Сонино</w:t>
            </w:r>
          </w:p>
        </w:tc>
        <w:tc>
          <w:tcPr>
            <w:tcW w:w="709" w:type="dxa"/>
            <w:shd w:val="clear" w:color="auto" w:fill="auto"/>
            <w:textDirection w:val="btLr"/>
            <w:vAlign w:val="center"/>
          </w:tcPr>
          <w:p w:rsidR="00A67A4C" w:rsidRPr="00DC7AB9" w:rsidRDefault="00A67A4C" w:rsidP="00C76C50">
            <w:pPr>
              <w:ind w:left="113" w:right="113"/>
              <w:rPr>
                <w:rFonts w:ascii="Times New Roman" w:hAnsi="Times New Roman" w:cs="Times New Roman"/>
                <w:color w:val="000000"/>
                <w:sz w:val="20"/>
                <w:szCs w:val="20"/>
                <w:lang w:val="ru-RU" w:eastAsia="ru-RU" w:bidi="ar-SA"/>
              </w:rPr>
            </w:pPr>
            <w:r w:rsidRPr="00DC7AB9">
              <w:rPr>
                <w:rFonts w:ascii="Times New Roman" w:hAnsi="Times New Roman" w:cs="Times New Roman"/>
                <w:color w:val="000000"/>
                <w:sz w:val="20"/>
                <w:szCs w:val="20"/>
                <w:lang w:val="ru-RU" w:eastAsia="ru-RU" w:bidi="ar-SA"/>
              </w:rPr>
              <w:t xml:space="preserve">х. </w:t>
            </w:r>
            <w:r>
              <w:rPr>
                <w:rFonts w:ascii="Times New Roman" w:hAnsi="Times New Roman" w:cs="Times New Roman"/>
                <w:color w:val="000000"/>
                <w:sz w:val="20"/>
                <w:szCs w:val="20"/>
                <w:lang w:val="ru-RU" w:eastAsia="ru-RU" w:bidi="ar-SA"/>
              </w:rPr>
              <w:t>Кульбакин</w:t>
            </w:r>
          </w:p>
        </w:tc>
        <w:tc>
          <w:tcPr>
            <w:tcW w:w="851" w:type="dxa"/>
            <w:shd w:val="clear" w:color="auto" w:fill="auto"/>
            <w:textDirection w:val="btLr"/>
            <w:vAlign w:val="center"/>
          </w:tcPr>
          <w:p w:rsidR="00A67A4C" w:rsidRPr="00DC7AB9" w:rsidRDefault="00A67A4C" w:rsidP="00C76C50">
            <w:pPr>
              <w:ind w:left="113" w:right="113"/>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х. Мечетка</w:t>
            </w:r>
          </w:p>
        </w:tc>
        <w:tc>
          <w:tcPr>
            <w:tcW w:w="992" w:type="dxa"/>
            <w:shd w:val="clear" w:color="auto" w:fill="auto"/>
            <w:textDirection w:val="btLr"/>
          </w:tcPr>
          <w:p w:rsidR="00A67A4C" w:rsidRPr="00DC7AB9" w:rsidRDefault="00A67A4C" w:rsidP="00C76C50">
            <w:pPr>
              <w:ind w:left="113" w:right="113"/>
              <w:jc w:val="center"/>
              <w:rPr>
                <w:rFonts w:ascii="Times New Roman" w:hAnsi="Times New Roman" w:cs="Times New Roman"/>
                <w:color w:val="000000"/>
                <w:sz w:val="20"/>
                <w:szCs w:val="20"/>
                <w:lang w:val="ru-RU" w:eastAsia="ru-RU" w:bidi="ar-SA"/>
              </w:rPr>
            </w:pPr>
            <w:r w:rsidRPr="00877F6D">
              <w:rPr>
                <w:rFonts w:ascii="Times New Roman" w:hAnsi="Times New Roman" w:cs="Times New Roman"/>
                <w:b/>
                <w:color w:val="000000"/>
                <w:sz w:val="20"/>
                <w:szCs w:val="20"/>
                <w:lang w:val="ru-RU" w:eastAsia="ru-RU" w:bidi="ar-SA"/>
              </w:rPr>
              <w:t>Ито го</w:t>
            </w:r>
            <w:r w:rsidRPr="00877F6D">
              <w:rPr>
                <w:rFonts w:ascii="Times New Roman" w:hAnsi="Times New Roman" w:cs="Times New Roman"/>
                <w:color w:val="000000"/>
                <w:sz w:val="20"/>
                <w:szCs w:val="20"/>
                <w:lang w:val="ru-RU" w:eastAsia="ru-RU" w:bidi="ar-SA"/>
              </w:rPr>
              <w:t xml:space="preserve"> по</w:t>
            </w:r>
            <w:r>
              <w:rPr>
                <w:rFonts w:ascii="Times New Roman" w:hAnsi="Times New Roman" w:cs="Times New Roman"/>
                <w:color w:val="000000"/>
                <w:sz w:val="20"/>
                <w:szCs w:val="20"/>
                <w:lang w:val="ru-RU" w:eastAsia="ru-RU" w:bidi="ar-SA"/>
              </w:rPr>
              <w:t xml:space="preserve"> </w:t>
            </w:r>
            <w:r w:rsidRPr="00877F6D">
              <w:rPr>
                <w:rFonts w:ascii="Times New Roman" w:hAnsi="Times New Roman" w:cs="Times New Roman"/>
                <w:color w:val="000000"/>
                <w:sz w:val="20"/>
                <w:szCs w:val="20"/>
                <w:lang w:val="ru-RU" w:eastAsia="ru-RU" w:bidi="ar-SA"/>
              </w:rPr>
              <w:t>поселению</w:t>
            </w:r>
          </w:p>
        </w:tc>
      </w:tr>
      <w:tr w:rsidR="00A67A4C" w:rsidRPr="00EA1B73" w:rsidTr="00EA1A4B">
        <w:trPr>
          <w:trHeight w:val="136"/>
        </w:trPr>
        <w:tc>
          <w:tcPr>
            <w:tcW w:w="10031" w:type="dxa"/>
            <w:gridSpan w:val="12"/>
            <w:shd w:val="clear" w:color="auto" w:fill="auto"/>
            <w:vAlign w:val="center"/>
          </w:tcPr>
          <w:p w:rsidR="00A67A4C" w:rsidRPr="00EA1B73" w:rsidRDefault="00A67A4C" w:rsidP="00E95F71">
            <w:pPr>
              <w:ind w:left="0" w:firstLine="353"/>
              <w:jc w:val="center"/>
              <w:rPr>
                <w:rFonts w:ascii="Times New Roman" w:hAnsi="Times New Roman" w:cs="Times New Roman"/>
                <w:b/>
                <w:color w:val="000000"/>
                <w:sz w:val="20"/>
                <w:szCs w:val="20"/>
                <w:lang w:val="ru-RU" w:eastAsia="ru-RU" w:bidi="ar-SA"/>
              </w:rPr>
            </w:pPr>
            <w:r w:rsidRPr="00EA1B73">
              <w:rPr>
                <w:rFonts w:ascii="Times New Roman" w:hAnsi="Times New Roman" w:cs="Times New Roman"/>
                <w:b/>
                <w:color w:val="000000"/>
                <w:sz w:val="20"/>
                <w:szCs w:val="20"/>
                <w:lang w:val="ru-RU" w:eastAsia="ru-RU" w:bidi="ar-SA"/>
              </w:rPr>
              <w:t>А. Учреждения образования</w:t>
            </w:r>
          </w:p>
        </w:tc>
      </w:tr>
      <w:tr w:rsidR="00A67A4C" w:rsidRPr="00EA1B73" w:rsidTr="00EA1A4B">
        <w:trPr>
          <w:trHeight w:val="182"/>
        </w:trPr>
        <w:tc>
          <w:tcPr>
            <w:tcW w:w="10031" w:type="dxa"/>
            <w:gridSpan w:val="12"/>
            <w:shd w:val="clear" w:color="auto" w:fill="auto"/>
            <w:vAlign w:val="center"/>
          </w:tcPr>
          <w:p w:rsidR="00A67A4C" w:rsidRPr="002878E4" w:rsidRDefault="00A67A4C" w:rsidP="00C76C50">
            <w:pPr>
              <w:ind w:left="0"/>
              <w:jc w:val="center"/>
              <w:rPr>
                <w:rFonts w:ascii="Times New Roman" w:hAnsi="Times New Roman" w:cs="Times New Roman"/>
                <w:color w:val="000000"/>
                <w:sz w:val="20"/>
                <w:szCs w:val="20"/>
                <w:lang w:val="ru-RU" w:eastAsia="ru-RU" w:bidi="ar-SA"/>
              </w:rPr>
            </w:pPr>
            <w:r w:rsidRPr="002878E4">
              <w:rPr>
                <w:rFonts w:ascii="Times New Roman" w:hAnsi="Times New Roman" w:cs="Times New Roman"/>
                <w:color w:val="000000"/>
                <w:sz w:val="20"/>
                <w:szCs w:val="20"/>
                <w:lang w:val="ru-RU" w:eastAsia="ru-RU" w:bidi="ar-SA"/>
              </w:rPr>
              <w:t>Детские дошкольные учреждения</w:t>
            </w:r>
          </w:p>
        </w:tc>
      </w:tr>
      <w:tr w:rsidR="00A67A4C" w:rsidRPr="00EA1B73" w:rsidTr="00EA1A4B">
        <w:trPr>
          <w:trHeight w:val="86"/>
        </w:trPr>
        <w:tc>
          <w:tcPr>
            <w:tcW w:w="10031" w:type="dxa"/>
            <w:gridSpan w:val="12"/>
            <w:shd w:val="clear" w:color="auto" w:fill="auto"/>
          </w:tcPr>
          <w:p w:rsidR="00A67A4C" w:rsidRPr="000F7016" w:rsidRDefault="00A67A4C" w:rsidP="00C76C50">
            <w:pPr>
              <w:ind w:left="0"/>
              <w:jc w:val="left"/>
              <w:rPr>
                <w:rFonts w:ascii="Times New Roman" w:hAnsi="Times New Roman" w:cs="Times New Roman"/>
                <w:b/>
                <w:i/>
                <w:color w:val="000000"/>
                <w:sz w:val="20"/>
                <w:szCs w:val="20"/>
                <w:lang w:val="ru-RU" w:eastAsia="ru-RU" w:bidi="ar-SA"/>
              </w:rPr>
            </w:pPr>
            <w:r>
              <w:rPr>
                <w:rFonts w:ascii="Times New Roman" w:hAnsi="Times New Roman" w:cs="Times New Roman"/>
                <w:b/>
                <w:color w:val="000000"/>
                <w:sz w:val="20"/>
                <w:szCs w:val="20"/>
                <w:lang w:val="ru-RU" w:eastAsia="ru-RU" w:bidi="ar-SA"/>
              </w:rPr>
              <w:t xml:space="preserve">      - </w:t>
            </w:r>
            <w:r>
              <w:rPr>
                <w:rFonts w:ascii="Times New Roman" w:hAnsi="Times New Roman" w:cs="Times New Roman"/>
                <w:b/>
                <w:i/>
                <w:color w:val="000000"/>
                <w:sz w:val="20"/>
                <w:szCs w:val="20"/>
                <w:lang w:val="ru-RU" w:eastAsia="ru-RU" w:bidi="ar-SA"/>
              </w:rPr>
              <w:t>с</w:t>
            </w:r>
            <w:r w:rsidRPr="000F7016">
              <w:rPr>
                <w:rFonts w:ascii="Times New Roman" w:hAnsi="Times New Roman" w:cs="Times New Roman"/>
                <w:b/>
                <w:i/>
                <w:color w:val="000000"/>
                <w:sz w:val="20"/>
                <w:szCs w:val="20"/>
                <w:lang w:val="ru-RU" w:eastAsia="ru-RU" w:bidi="ar-SA"/>
              </w:rPr>
              <w:t>уществующие</w:t>
            </w:r>
            <w:r>
              <w:rPr>
                <w:rFonts w:ascii="Times New Roman" w:hAnsi="Times New Roman" w:cs="Times New Roman"/>
                <w:b/>
                <w:i/>
                <w:color w:val="000000"/>
                <w:sz w:val="20"/>
                <w:szCs w:val="20"/>
                <w:lang w:val="ru-RU" w:eastAsia="ru-RU" w:bidi="ar-SA"/>
              </w:rPr>
              <w:t>:</w:t>
            </w:r>
          </w:p>
        </w:tc>
      </w:tr>
      <w:tr w:rsidR="00A67A4C" w:rsidRPr="00EA1B73" w:rsidTr="00323AF4">
        <w:trPr>
          <w:trHeight w:val="401"/>
        </w:trPr>
        <w:tc>
          <w:tcPr>
            <w:tcW w:w="444"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sidRPr="00B027E1">
              <w:rPr>
                <w:rFonts w:ascii="Times New Roman" w:hAnsi="Times New Roman" w:cs="Times New Roman"/>
                <w:color w:val="000000"/>
                <w:sz w:val="20"/>
                <w:szCs w:val="20"/>
                <w:lang w:val="ru-RU" w:eastAsia="ru-RU" w:bidi="ar-SA"/>
              </w:rPr>
              <w:t>1</w:t>
            </w:r>
          </w:p>
        </w:tc>
        <w:tc>
          <w:tcPr>
            <w:tcW w:w="1417" w:type="dxa"/>
            <w:shd w:val="clear" w:color="auto" w:fill="auto"/>
            <w:vAlign w:val="center"/>
          </w:tcPr>
          <w:p w:rsidR="00A67A4C" w:rsidRPr="00B027E1" w:rsidRDefault="00A67A4C" w:rsidP="00C76C50">
            <w:pPr>
              <w:ind w:left="0"/>
              <w:jc w:val="left"/>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Детский сад</w:t>
            </w:r>
          </w:p>
        </w:tc>
        <w:tc>
          <w:tcPr>
            <w:tcW w:w="753" w:type="dxa"/>
            <w:shd w:val="clear" w:color="auto" w:fill="auto"/>
            <w:vAlign w:val="center"/>
          </w:tcPr>
          <w:p w:rsidR="00A67A4C" w:rsidRPr="00877D76" w:rsidRDefault="00A67A4C" w:rsidP="00C76C50">
            <w:pPr>
              <w:ind w:left="0"/>
              <w:jc w:val="center"/>
              <w:rPr>
                <w:rFonts w:ascii="Times New Roman" w:hAnsi="Times New Roman" w:cs="Times New Roman"/>
                <w:b/>
                <w:color w:val="000000"/>
                <w:sz w:val="20"/>
                <w:szCs w:val="20"/>
                <w:lang w:val="ru-RU" w:eastAsia="ru-RU" w:bidi="ar-SA"/>
              </w:rPr>
            </w:pPr>
            <w:r>
              <w:rPr>
                <w:rFonts w:ascii="Times New Roman" w:hAnsi="Times New Roman" w:cs="Times New Roman"/>
                <w:b/>
                <w:color w:val="000000"/>
                <w:sz w:val="20"/>
                <w:szCs w:val="20"/>
                <w:lang w:val="ru-RU" w:eastAsia="ru-RU" w:bidi="ar-SA"/>
              </w:rPr>
              <w:t>1/</w:t>
            </w:r>
            <w:r w:rsidRPr="00CF37A2">
              <w:rPr>
                <w:rFonts w:ascii="Times New Roman" w:hAnsi="Times New Roman" w:cs="Times New Roman"/>
                <w:color w:val="000000"/>
                <w:sz w:val="20"/>
                <w:szCs w:val="20"/>
                <w:lang w:val="ru-RU" w:eastAsia="ru-RU" w:bidi="ar-SA"/>
              </w:rPr>
              <w:t>73</w:t>
            </w:r>
          </w:p>
        </w:tc>
        <w:tc>
          <w:tcPr>
            <w:tcW w:w="850"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55"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1"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b/>
                <w:color w:val="000000"/>
                <w:sz w:val="20"/>
                <w:szCs w:val="20"/>
                <w:lang w:val="ru-RU" w:eastAsia="ru-RU" w:bidi="ar-SA"/>
              </w:rPr>
              <w:t>1/</w:t>
            </w:r>
            <w:r w:rsidRPr="00CF37A2">
              <w:rPr>
                <w:rFonts w:ascii="Times New Roman" w:hAnsi="Times New Roman" w:cs="Times New Roman"/>
                <w:color w:val="000000"/>
                <w:sz w:val="20"/>
                <w:szCs w:val="20"/>
                <w:lang w:val="ru-RU" w:eastAsia="ru-RU" w:bidi="ar-SA"/>
              </w:rPr>
              <w:t>73</w:t>
            </w:r>
          </w:p>
        </w:tc>
      </w:tr>
      <w:tr w:rsidR="00A67A4C" w:rsidRPr="00B027E1" w:rsidTr="00EA1A4B">
        <w:trPr>
          <w:trHeight w:val="118"/>
        </w:trPr>
        <w:tc>
          <w:tcPr>
            <w:tcW w:w="10031" w:type="dxa"/>
            <w:gridSpan w:val="12"/>
            <w:shd w:val="clear" w:color="auto" w:fill="auto"/>
            <w:vAlign w:val="center"/>
          </w:tcPr>
          <w:p w:rsidR="00A67A4C" w:rsidRPr="002878E4" w:rsidRDefault="00A67A4C" w:rsidP="00C76C50">
            <w:pPr>
              <w:ind w:left="0"/>
              <w:jc w:val="center"/>
              <w:rPr>
                <w:rFonts w:ascii="Times New Roman" w:hAnsi="Times New Roman" w:cs="Times New Roman"/>
                <w:color w:val="000000"/>
                <w:sz w:val="20"/>
                <w:szCs w:val="20"/>
                <w:lang w:val="ru-RU" w:eastAsia="ru-RU" w:bidi="ar-SA"/>
              </w:rPr>
            </w:pPr>
            <w:r w:rsidRPr="002878E4">
              <w:rPr>
                <w:rFonts w:ascii="Times New Roman" w:hAnsi="Times New Roman" w:cs="Times New Roman"/>
                <w:color w:val="000000"/>
                <w:sz w:val="20"/>
                <w:szCs w:val="20"/>
                <w:lang w:val="ru-RU" w:eastAsia="ru-RU" w:bidi="ar-SA"/>
              </w:rPr>
              <w:t>Общеобразовательные школы</w:t>
            </w:r>
          </w:p>
        </w:tc>
      </w:tr>
      <w:tr w:rsidR="00A67A4C" w:rsidRPr="00B027E1" w:rsidTr="00EA1A4B">
        <w:trPr>
          <w:trHeight w:val="164"/>
        </w:trPr>
        <w:tc>
          <w:tcPr>
            <w:tcW w:w="10031" w:type="dxa"/>
            <w:gridSpan w:val="12"/>
            <w:shd w:val="clear" w:color="auto" w:fill="auto"/>
          </w:tcPr>
          <w:p w:rsidR="00A67A4C" w:rsidRPr="009F6BC1" w:rsidRDefault="00A67A4C" w:rsidP="00C76C50">
            <w:pPr>
              <w:ind w:left="0"/>
              <w:rPr>
                <w:rFonts w:ascii="Times New Roman" w:hAnsi="Times New Roman" w:cs="Times New Roman"/>
                <w:b/>
                <w:i/>
                <w:color w:val="000000"/>
                <w:sz w:val="20"/>
                <w:szCs w:val="20"/>
                <w:lang w:val="ru-RU" w:eastAsia="ru-RU" w:bidi="ar-SA"/>
              </w:rPr>
            </w:pPr>
            <w:r>
              <w:rPr>
                <w:rFonts w:ascii="Times New Roman" w:hAnsi="Times New Roman" w:cs="Times New Roman"/>
                <w:b/>
                <w:color w:val="000000"/>
                <w:sz w:val="20"/>
                <w:szCs w:val="20"/>
                <w:lang w:val="ru-RU" w:eastAsia="ru-RU" w:bidi="ar-SA"/>
              </w:rPr>
              <w:t xml:space="preserve">      - </w:t>
            </w:r>
            <w:r>
              <w:rPr>
                <w:rFonts w:ascii="Times New Roman" w:hAnsi="Times New Roman" w:cs="Times New Roman"/>
                <w:b/>
                <w:i/>
                <w:color w:val="000000"/>
                <w:sz w:val="20"/>
                <w:szCs w:val="20"/>
                <w:lang w:val="ru-RU" w:eastAsia="ru-RU" w:bidi="ar-SA"/>
              </w:rPr>
              <w:t>с</w:t>
            </w:r>
            <w:r w:rsidRPr="009F6BC1">
              <w:rPr>
                <w:rFonts w:ascii="Times New Roman" w:hAnsi="Times New Roman" w:cs="Times New Roman"/>
                <w:b/>
                <w:i/>
                <w:color w:val="000000"/>
                <w:sz w:val="20"/>
                <w:szCs w:val="20"/>
                <w:lang w:val="ru-RU" w:eastAsia="ru-RU" w:bidi="ar-SA"/>
              </w:rPr>
              <w:t>уществующие</w:t>
            </w:r>
            <w:r>
              <w:rPr>
                <w:rFonts w:ascii="Times New Roman" w:hAnsi="Times New Roman" w:cs="Times New Roman"/>
                <w:b/>
                <w:i/>
                <w:color w:val="000000"/>
                <w:sz w:val="20"/>
                <w:szCs w:val="20"/>
                <w:lang w:val="ru-RU" w:eastAsia="ru-RU" w:bidi="ar-SA"/>
              </w:rPr>
              <w:t>:</w:t>
            </w:r>
          </w:p>
        </w:tc>
      </w:tr>
      <w:tr w:rsidR="00A67A4C" w:rsidRPr="00B027E1" w:rsidTr="00323AF4">
        <w:trPr>
          <w:trHeight w:val="726"/>
        </w:trPr>
        <w:tc>
          <w:tcPr>
            <w:tcW w:w="444" w:type="dxa"/>
            <w:shd w:val="clear" w:color="auto" w:fill="auto"/>
          </w:tcPr>
          <w:p w:rsidR="00A67A4C" w:rsidRPr="00600363"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2</w:t>
            </w:r>
          </w:p>
        </w:tc>
        <w:tc>
          <w:tcPr>
            <w:tcW w:w="1417" w:type="dxa"/>
            <w:shd w:val="clear" w:color="auto" w:fill="auto"/>
          </w:tcPr>
          <w:p w:rsidR="00A67A4C" w:rsidRPr="00600363" w:rsidRDefault="00A67A4C" w:rsidP="00C76C50">
            <w:pPr>
              <w:ind w:left="0"/>
              <w:jc w:val="left"/>
              <w:rPr>
                <w:rFonts w:ascii="Times New Roman" w:hAnsi="Times New Roman" w:cs="Times New Roman"/>
                <w:color w:val="000000"/>
                <w:sz w:val="20"/>
                <w:szCs w:val="20"/>
                <w:lang w:val="ru-RU" w:eastAsia="ru-RU" w:bidi="ar-SA"/>
              </w:rPr>
            </w:pPr>
            <w:r w:rsidRPr="00B027E1">
              <w:rPr>
                <w:rFonts w:ascii="Times New Roman" w:hAnsi="Times New Roman" w:cs="Times New Roman"/>
                <w:color w:val="000000"/>
                <w:sz w:val="20"/>
                <w:szCs w:val="20"/>
                <w:lang w:val="ru-RU" w:eastAsia="ru-RU" w:bidi="ar-SA"/>
              </w:rPr>
              <w:t xml:space="preserve">Основная </w:t>
            </w:r>
            <w:proofErr w:type="gramStart"/>
            <w:r w:rsidRPr="00B027E1">
              <w:rPr>
                <w:rFonts w:ascii="Times New Roman" w:hAnsi="Times New Roman" w:cs="Times New Roman"/>
                <w:color w:val="000000"/>
                <w:sz w:val="20"/>
                <w:szCs w:val="20"/>
                <w:lang w:val="ru-RU" w:eastAsia="ru-RU" w:bidi="ar-SA"/>
              </w:rPr>
              <w:t>общеобра-зовательная</w:t>
            </w:r>
            <w:proofErr w:type="gramEnd"/>
            <w:r w:rsidRPr="00B027E1">
              <w:rPr>
                <w:rFonts w:ascii="Times New Roman" w:hAnsi="Times New Roman" w:cs="Times New Roman"/>
                <w:color w:val="000000"/>
                <w:sz w:val="20"/>
                <w:szCs w:val="20"/>
                <w:lang w:val="ru-RU" w:eastAsia="ru-RU" w:bidi="ar-SA"/>
              </w:rPr>
              <w:t xml:space="preserve"> школа</w:t>
            </w:r>
          </w:p>
        </w:tc>
        <w:tc>
          <w:tcPr>
            <w:tcW w:w="753"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755"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r w:rsidRPr="00CF37A2">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/80</w:t>
            </w:r>
          </w:p>
        </w:tc>
        <w:tc>
          <w:tcPr>
            <w:tcW w:w="709"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851"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sidRPr="00CF37A2">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/80</w:t>
            </w:r>
          </w:p>
        </w:tc>
      </w:tr>
      <w:tr w:rsidR="00A67A4C" w:rsidRPr="00B027E1" w:rsidTr="00323AF4">
        <w:trPr>
          <w:trHeight w:val="782"/>
        </w:trPr>
        <w:tc>
          <w:tcPr>
            <w:tcW w:w="444" w:type="dxa"/>
            <w:shd w:val="clear" w:color="auto" w:fill="auto"/>
          </w:tcPr>
          <w:p w:rsidR="00A67A4C" w:rsidRPr="00600363"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3</w:t>
            </w:r>
          </w:p>
        </w:tc>
        <w:tc>
          <w:tcPr>
            <w:tcW w:w="1417" w:type="dxa"/>
            <w:shd w:val="clear" w:color="auto" w:fill="auto"/>
          </w:tcPr>
          <w:p w:rsidR="00A67A4C" w:rsidRPr="00600363" w:rsidRDefault="00A67A4C" w:rsidP="00C76C50">
            <w:pPr>
              <w:ind w:left="0"/>
              <w:jc w:val="left"/>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 xml:space="preserve">Средняя </w:t>
            </w:r>
            <w:proofErr w:type="gramStart"/>
            <w:r w:rsidRPr="00B027E1">
              <w:rPr>
                <w:rFonts w:ascii="Times New Roman" w:hAnsi="Times New Roman" w:cs="Times New Roman"/>
                <w:color w:val="000000"/>
                <w:sz w:val="20"/>
                <w:szCs w:val="20"/>
                <w:lang w:val="ru-RU" w:eastAsia="ru-RU" w:bidi="ar-SA"/>
              </w:rPr>
              <w:t>общеобра-зовательная</w:t>
            </w:r>
            <w:proofErr w:type="gramEnd"/>
            <w:r w:rsidRPr="00B027E1">
              <w:rPr>
                <w:rFonts w:ascii="Times New Roman" w:hAnsi="Times New Roman" w:cs="Times New Roman"/>
                <w:color w:val="000000"/>
                <w:sz w:val="20"/>
                <w:szCs w:val="20"/>
                <w:lang w:val="ru-RU" w:eastAsia="ru-RU" w:bidi="ar-SA"/>
              </w:rPr>
              <w:t xml:space="preserve"> школа</w:t>
            </w:r>
          </w:p>
        </w:tc>
        <w:tc>
          <w:tcPr>
            <w:tcW w:w="753"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r w:rsidRPr="00CF37A2">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/320</w:t>
            </w:r>
          </w:p>
        </w:tc>
        <w:tc>
          <w:tcPr>
            <w:tcW w:w="850"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r w:rsidRPr="00CF37A2">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/160</w:t>
            </w:r>
          </w:p>
        </w:tc>
        <w:tc>
          <w:tcPr>
            <w:tcW w:w="709"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755"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851"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r w:rsidRPr="00CF37A2">
              <w:rPr>
                <w:rFonts w:ascii="Times New Roman" w:hAnsi="Times New Roman" w:cs="Times New Roman"/>
                <w:b/>
                <w:color w:val="000000"/>
                <w:sz w:val="20"/>
                <w:szCs w:val="20"/>
                <w:lang w:val="ru-RU" w:eastAsia="ru-RU" w:bidi="ar-SA"/>
              </w:rPr>
              <w:t>2</w:t>
            </w:r>
            <w:r>
              <w:rPr>
                <w:rFonts w:ascii="Times New Roman" w:hAnsi="Times New Roman" w:cs="Times New Roman"/>
                <w:color w:val="000000"/>
                <w:sz w:val="20"/>
                <w:szCs w:val="20"/>
                <w:lang w:val="ru-RU" w:eastAsia="ru-RU" w:bidi="ar-SA"/>
              </w:rPr>
              <w:t>/480</w:t>
            </w:r>
          </w:p>
        </w:tc>
      </w:tr>
      <w:tr w:rsidR="00A67A4C" w:rsidRPr="00102C82" w:rsidTr="00323AF4">
        <w:trPr>
          <w:trHeight w:val="708"/>
        </w:trPr>
        <w:tc>
          <w:tcPr>
            <w:tcW w:w="444" w:type="dxa"/>
            <w:shd w:val="clear" w:color="auto" w:fill="auto"/>
          </w:tcPr>
          <w:p w:rsidR="00A67A4C" w:rsidRPr="00102C82" w:rsidRDefault="00A67A4C" w:rsidP="00C76C50">
            <w:pPr>
              <w:ind w:left="0"/>
              <w:jc w:val="center"/>
              <w:rPr>
                <w:rFonts w:ascii="Times New Roman" w:hAnsi="Times New Roman" w:cs="Times New Roman"/>
                <w:b/>
                <w:color w:val="000000"/>
                <w:sz w:val="20"/>
                <w:szCs w:val="20"/>
                <w:lang w:val="ru-RU" w:eastAsia="ru-RU" w:bidi="ar-SA"/>
              </w:rPr>
            </w:pPr>
          </w:p>
        </w:tc>
        <w:tc>
          <w:tcPr>
            <w:tcW w:w="1417" w:type="dxa"/>
            <w:shd w:val="clear" w:color="auto" w:fill="auto"/>
          </w:tcPr>
          <w:p w:rsidR="00A67A4C" w:rsidRPr="00102C82" w:rsidRDefault="00A67A4C" w:rsidP="00C76C50">
            <w:pPr>
              <w:ind w:left="0"/>
              <w:jc w:val="left"/>
              <w:rPr>
                <w:rFonts w:ascii="Times New Roman" w:hAnsi="Times New Roman" w:cs="Times New Roman"/>
                <w:b/>
                <w:color w:val="000000"/>
                <w:sz w:val="20"/>
                <w:szCs w:val="20"/>
                <w:lang w:val="ru-RU" w:eastAsia="ru-RU" w:bidi="ar-SA"/>
              </w:rPr>
            </w:pPr>
            <w:r w:rsidRPr="00383E40">
              <w:rPr>
                <w:rFonts w:ascii="Times New Roman" w:hAnsi="Times New Roman" w:cs="Times New Roman"/>
                <w:b/>
                <w:color w:val="000000"/>
                <w:sz w:val="20"/>
                <w:szCs w:val="20"/>
                <w:u w:val="single"/>
                <w:lang w:val="ru-RU" w:eastAsia="ru-RU" w:bidi="ar-SA"/>
              </w:rPr>
              <w:t>Всего:</w:t>
            </w:r>
            <w:r w:rsidRPr="00102C82">
              <w:rPr>
                <w:rFonts w:ascii="Times New Roman" w:hAnsi="Times New Roman" w:cs="Times New Roman"/>
                <w:b/>
                <w:color w:val="000000"/>
                <w:sz w:val="20"/>
                <w:szCs w:val="20"/>
                <w:lang w:val="ru-RU" w:eastAsia="ru-RU" w:bidi="ar-SA"/>
              </w:rPr>
              <w:t xml:space="preserve"> п</w:t>
            </w:r>
            <w:r>
              <w:rPr>
                <w:rFonts w:ascii="Times New Roman" w:hAnsi="Times New Roman" w:cs="Times New Roman"/>
                <w:b/>
                <w:color w:val="000000"/>
                <w:sz w:val="20"/>
                <w:szCs w:val="20"/>
                <w:lang w:val="ru-RU" w:eastAsia="ru-RU" w:bidi="ar-SA"/>
              </w:rPr>
              <w:t>о населен</w:t>
            </w:r>
            <w:r w:rsidRPr="00102C82">
              <w:rPr>
                <w:rFonts w:ascii="Times New Roman" w:hAnsi="Times New Roman" w:cs="Times New Roman"/>
                <w:b/>
                <w:color w:val="000000"/>
                <w:sz w:val="20"/>
                <w:szCs w:val="20"/>
                <w:lang w:val="ru-RU" w:eastAsia="ru-RU" w:bidi="ar-SA"/>
              </w:rPr>
              <w:t>ным пунктам:</w:t>
            </w:r>
          </w:p>
        </w:tc>
        <w:tc>
          <w:tcPr>
            <w:tcW w:w="753"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r w:rsidRPr="00CF37A2">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/320</w:t>
            </w:r>
          </w:p>
        </w:tc>
        <w:tc>
          <w:tcPr>
            <w:tcW w:w="850"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r w:rsidRPr="00CF37A2">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/160</w:t>
            </w:r>
          </w:p>
        </w:tc>
        <w:tc>
          <w:tcPr>
            <w:tcW w:w="709"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755"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r w:rsidRPr="00CF37A2">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/80</w:t>
            </w:r>
          </w:p>
        </w:tc>
        <w:tc>
          <w:tcPr>
            <w:tcW w:w="709"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851" w:type="dxa"/>
            <w:shd w:val="clear" w:color="auto" w:fill="auto"/>
            <w:vAlign w:val="center"/>
          </w:tcPr>
          <w:p w:rsidR="00A67A4C" w:rsidRPr="00600363"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sidRPr="00CF37A2">
              <w:rPr>
                <w:rFonts w:ascii="Times New Roman" w:hAnsi="Times New Roman" w:cs="Times New Roman"/>
                <w:b/>
                <w:color w:val="000000"/>
                <w:sz w:val="20"/>
                <w:szCs w:val="20"/>
                <w:lang w:val="ru-RU" w:eastAsia="ru-RU" w:bidi="ar-SA"/>
              </w:rPr>
              <w:t>3</w:t>
            </w:r>
            <w:r>
              <w:rPr>
                <w:rFonts w:ascii="Times New Roman" w:hAnsi="Times New Roman" w:cs="Times New Roman"/>
                <w:color w:val="000000"/>
                <w:sz w:val="20"/>
                <w:szCs w:val="20"/>
                <w:lang w:val="ru-RU" w:eastAsia="ru-RU" w:bidi="ar-SA"/>
              </w:rPr>
              <w:t>/560</w:t>
            </w:r>
          </w:p>
        </w:tc>
      </w:tr>
      <w:tr w:rsidR="00A67A4C" w:rsidRPr="00826CE5" w:rsidTr="00EA1A4B">
        <w:trPr>
          <w:trHeight w:val="110"/>
        </w:trPr>
        <w:tc>
          <w:tcPr>
            <w:tcW w:w="10031" w:type="dxa"/>
            <w:gridSpan w:val="12"/>
            <w:shd w:val="clear" w:color="auto" w:fill="auto"/>
            <w:vAlign w:val="center"/>
          </w:tcPr>
          <w:p w:rsidR="00A67A4C" w:rsidRPr="00EA1B73" w:rsidRDefault="00A67A4C" w:rsidP="00E95F71">
            <w:pPr>
              <w:jc w:val="center"/>
              <w:rPr>
                <w:rFonts w:ascii="Times New Roman" w:hAnsi="Times New Roman" w:cs="Times New Roman"/>
                <w:b/>
                <w:color w:val="000000"/>
                <w:sz w:val="20"/>
                <w:szCs w:val="20"/>
                <w:lang w:val="ru-RU" w:eastAsia="ru-RU" w:bidi="ar-SA"/>
              </w:rPr>
            </w:pPr>
            <w:r w:rsidRPr="00EA1B73">
              <w:rPr>
                <w:rFonts w:ascii="Times New Roman" w:hAnsi="Times New Roman" w:cs="Times New Roman"/>
                <w:b/>
                <w:color w:val="000000"/>
                <w:sz w:val="20"/>
                <w:szCs w:val="20"/>
                <w:lang w:val="ru-RU" w:eastAsia="ru-RU" w:bidi="ar-SA"/>
              </w:rPr>
              <w:t>Б. Учреждения здравоохранения и социального обеспечения</w:t>
            </w:r>
          </w:p>
        </w:tc>
      </w:tr>
      <w:tr w:rsidR="00A67A4C" w:rsidRPr="00B027E1" w:rsidTr="00EA1A4B">
        <w:trPr>
          <w:trHeight w:val="134"/>
        </w:trPr>
        <w:tc>
          <w:tcPr>
            <w:tcW w:w="10031" w:type="dxa"/>
            <w:gridSpan w:val="12"/>
            <w:shd w:val="clear" w:color="auto" w:fill="auto"/>
            <w:noWrap/>
            <w:vAlign w:val="center"/>
          </w:tcPr>
          <w:p w:rsidR="00A67A4C" w:rsidRPr="002878E4" w:rsidRDefault="00A67A4C" w:rsidP="00C76C50">
            <w:pPr>
              <w:ind w:left="0"/>
              <w:jc w:val="center"/>
              <w:rPr>
                <w:rFonts w:ascii="Times New Roman" w:hAnsi="Times New Roman" w:cs="Times New Roman"/>
                <w:color w:val="000000"/>
                <w:sz w:val="20"/>
                <w:szCs w:val="20"/>
                <w:lang w:val="ru-RU" w:eastAsia="ru-RU" w:bidi="ar-SA"/>
              </w:rPr>
            </w:pPr>
            <w:r w:rsidRPr="002878E4">
              <w:rPr>
                <w:rFonts w:ascii="Times New Roman" w:hAnsi="Times New Roman" w:cs="Times New Roman"/>
                <w:color w:val="000000"/>
                <w:sz w:val="20"/>
                <w:szCs w:val="20"/>
                <w:lang w:val="ru-RU" w:eastAsia="ru-RU" w:bidi="ar-SA"/>
              </w:rPr>
              <w:t>Фельдшерско-акушерские пункты</w:t>
            </w:r>
          </w:p>
        </w:tc>
      </w:tr>
      <w:tr w:rsidR="00A67A4C" w:rsidRPr="00B027E1" w:rsidTr="00EA1A4B">
        <w:trPr>
          <w:trHeight w:val="179"/>
        </w:trPr>
        <w:tc>
          <w:tcPr>
            <w:tcW w:w="10031" w:type="dxa"/>
            <w:gridSpan w:val="12"/>
            <w:shd w:val="clear" w:color="auto" w:fill="auto"/>
            <w:noWrap/>
          </w:tcPr>
          <w:p w:rsidR="00A67A4C" w:rsidRPr="002878E4" w:rsidRDefault="00A67A4C" w:rsidP="00C76C50">
            <w:pPr>
              <w:ind w:left="0"/>
              <w:rPr>
                <w:rFonts w:ascii="Times New Roman" w:hAnsi="Times New Roman" w:cs="Times New Roman"/>
                <w:b/>
                <w:i/>
                <w:color w:val="000000"/>
                <w:sz w:val="20"/>
                <w:szCs w:val="20"/>
                <w:lang w:val="ru-RU" w:eastAsia="ru-RU" w:bidi="ar-SA"/>
              </w:rPr>
            </w:pPr>
            <w:r w:rsidRPr="002878E4">
              <w:rPr>
                <w:rFonts w:ascii="Times New Roman" w:hAnsi="Times New Roman" w:cs="Times New Roman"/>
                <w:b/>
                <w:i/>
                <w:color w:val="000000"/>
                <w:sz w:val="20"/>
                <w:szCs w:val="20"/>
                <w:lang w:val="ru-RU" w:eastAsia="ru-RU" w:bidi="ar-SA"/>
              </w:rPr>
              <w:t xml:space="preserve">     </w:t>
            </w:r>
            <w:r>
              <w:rPr>
                <w:rFonts w:ascii="Times New Roman" w:hAnsi="Times New Roman" w:cs="Times New Roman"/>
                <w:b/>
                <w:i/>
                <w:color w:val="000000"/>
                <w:sz w:val="20"/>
                <w:szCs w:val="20"/>
                <w:lang w:val="ru-RU" w:eastAsia="ru-RU" w:bidi="ar-SA"/>
              </w:rPr>
              <w:t xml:space="preserve"> </w:t>
            </w:r>
            <w:r w:rsidRPr="002878E4">
              <w:rPr>
                <w:rFonts w:ascii="Times New Roman" w:hAnsi="Times New Roman" w:cs="Times New Roman"/>
                <w:b/>
                <w:i/>
                <w:color w:val="000000"/>
                <w:sz w:val="20"/>
                <w:szCs w:val="20"/>
                <w:lang w:val="ru-RU" w:eastAsia="ru-RU" w:bidi="ar-SA"/>
              </w:rPr>
              <w:t xml:space="preserve"> </w:t>
            </w:r>
            <w:r>
              <w:rPr>
                <w:rFonts w:ascii="Times New Roman" w:hAnsi="Times New Roman" w:cs="Times New Roman"/>
                <w:b/>
                <w:i/>
                <w:color w:val="000000"/>
                <w:sz w:val="20"/>
                <w:szCs w:val="20"/>
                <w:lang w:val="ru-RU" w:eastAsia="ru-RU" w:bidi="ar-SA"/>
              </w:rPr>
              <w:t>- с</w:t>
            </w:r>
            <w:r w:rsidRPr="002878E4">
              <w:rPr>
                <w:rFonts w:ascii="Times New Roman" w:hAnsi="Times New Roman" w:cs="Times New Roman"/>
                <w:b/>
                <w:i/>
                <w:color w:val="000000"/>
                <w:sz w:val="20"/>
                <w:szCs w:val="20"/>
                <w:lang w:val="ru-RU" w:eastAsia="ru-RU" w:bidi="ar-SA"/>
              </w:rPr>
              <w:t>уществующие</w:t>
            </w:r>
          </w:p>
        </w:tc>
      </w:tr>
      <w:tr w:rsidR="00A67A4C" w:rsidRPr="00B027E1" w:rsidTr="00323AF4">
        <w:trPr>
          <w:trHeight w:val="255"/>
        </w:trPr>
        <w:tc>
          <w:tcPr>
            <w:tcW w:w="444" w:type="dxa"/>
            <w:shd w:val="clear" w:color="auto" w:fill="auto"/>
            <w:noWrap/>
          </w:tcPr>
          <w:p w:rsidR="00A67A4C" w:rsidRPr="00E9617C"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1</w:t>
            </w:r>
          </w:p>
        </w:tc>
        <w:tc>
          <w:tcPr>
            <w:tcW w:w="1417" w:type="dxa"/>
            <w:shd w:val="clear" w:color="auto" w:fill="auto"/>
          </w:tcPr>
          <w:p w:rsidR="00A67A4C" w:rsidRPr="00B027E1" w:rsidRDefault="00A67A4C" w:rsidP="00C76C50">
            <w:pPr>
              <w:ind w:left="0"/>
              <w:jc w:val="left"/>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ФАП</w:t>
            </w:r>
          </w:p>
        </w:tc>
        <w:tc>
          <w:tcPr>
            <w:tcW w:w="753"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sidRPr="00D404F0">
              <w:rPr>
                <w:rFonts w:ascii="Times New Roman" w:hAnsi="Times New Roman" w:cs="Times New Roman"/>
                <w:b/>
                <w:color w:val="000000"/>
                <w:sz w:val="20"/>
                <w:szCs w:val="20"/>
                <w:lang w:val="ru-RU" w:eastAsia="ru-RU" w:bidi="ar-SA"/>
              </w:rPr>
              <w:t>1</w:t>
            </w:r>
          </w:p>
        </w:tc>
        <w:tc>
          <w:tcPr>
            <w:tcW w:w="850" w:type="dxa"/>
            <w:shd w:val="clear" w:color="auto" w:fill="auto"/>
            <w:vAlign w:val="center"/>
          </w:tcPr>
          <w:p w:rsidR="00A67A4C" w:rsidRPr="005D3C34" w:rsidRDefault="00A67A4C" w:rsidP="00C76C50">
            <w:pPr>
              <w:ind w:left="0"/>
              <w:jc w:val="center"/>
              <w:rPr>
                <w:rFonts w:ascii="Times New Roman" w:hAnsi="Times New Roman" w:cs="Times New Roman"/>
                <w:b/>
                <w:color w:val="000000"/>
                <w:sz w:val="20"/>
                <w:szCs w:val="20"/>
                <w:lang w:val="ru-RU" w:eastAsia="ru-RU" w:bidi="ar-SA"/>
              </w:rPr>
            </w:pPr>
            <w:r w:rsidRPr="005D3C34">
              <w:rPr>
                <w:rFonts w:ascii="Times New Roman" w:hAnsi="Times New Roman" w:cs="Times New Roman"/>
                <w:b/>
                <w:color w:val="000000"/>
                <w:sz w:val="20"/>
                <w:szCs w:val="20"/>
                <w:lang w:val="ru-RU" w:eastAsia="ru-RU" w:bidi="ar-SA"/>
              </w:rPr>
              <w:t>1</w:t>
            </w:r>
          </w:p>
        </w:tc>
        <w:tc>
          <w:tcPr>
            <w:tcW w:w="709" w:type="dxa"/>
            <w:shd w:val="clear" w:color="auto" w:fill="auto"/>
            <w:vAlign w:val="center"/>
          </w:tcPr>
          <w:p w:rsidR="00A67A4C" w:rsidRPr="005D3C34" w:rsidRDefault="00A67A4C" w:rsidP="00C76C50">
            <w:pPr>
              <w:ind w:left="0"/>
              <w:jc w:val="center"/>
              <w:rPr>
                <w:rFonts w:ascii="Times New Roman" w:hAnsi="Times New Roman" w:cs="Times New Roman"/>
                <w:b/>
                <w:color w:val="000000"/>
                <w:sz w:val="20"/>
                <w:szCs w:val="20"/>
                <w:lang w:val="ru-RU" w:eastAsia="ru-RU" w:bidi="ar-SA"/>
              </w:rPr>
            </w:pPr>
            <w:r w:rsidRPr="005D3C34">
              <w:rPr>
                <w:rFonts w:ascii="Times New Roman" w:hAnsi="Times New Roman" w:cs="Times New Roman"/>
                <w:b/>
                <w:color w:val="000000"/>
                <w:sz w:val="20"/>
                <w:szCs w:val="20"/>
                <w:lang w:val="ru-RU" w:eastAsia="ru-RU" w:bidi="ar-SA"/>
              </w:rPr>
              <w:t>1</w:t>
            </w:r>
          </w:p>
        </w:tc>
        <w:tc>
          <w:tcPr>
            <w:tcW w:w="755" w:type="dxa"/>
            <w:shd w:val="clear" w:color="auto" w:fill="auto"/>
            <w:vAlign w:val="center"/>
          </w:tcPr>
          <w:p w:rsidR="00A67A4C" w:rsidRPr="005D3C34" w:rsidRDefault="00A67A4C" w:rsidP="00C76C50">
            <w:pPr>
              <w:ind w:left="0"/>
              <w:jc w:val="center"/>
              <w:rPr>
                <w:rFonts w:ascii="Times New Roman" w:hAnsi="Times New Roman" w:cs="Times New Roman"/>
                <w:b/>
                <w:color w:val="000000"/>
                <w:sz w:val="20"/>
                <w:szCs w:val="20"/>
                <w:lang w:val="ru-RU" w:eastAsia="ru-RU" w:bidi="ar-SA"/>
              </w:rPr>
            </w:pPr>
            <w:r w:rsidRPr="005D3C34">
              <w:rPr>
                <w:rFonts w:ascii="Times New Roman" w:hAnsi="Times New Roman" w:cs="Times New Roman"/>
                <w:b/>
                <w:color w:val="000000"/>
                <w:sz w:val="20"/>
                <w:szCs w:val="20"/>
                <w:lang w:val="ru-RU" w:eastAsia="ru-RU" w:bidi="ar-SA"/>
              </w:rPr>
              <w:t>1</w:t>
            </w:r>
          </w:p>
        </w:tc>
        <w:tc>
          <w:tcPr>
            <w:tcW w:w="709"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vAlign w:val="center"/>
          </w:tcPr>
          <w:p w:rsidR="00A67A4C" w:rsidRPr="005C5D55" w:rsidRDefault="00A67A4C" w:rsidP="00C76C50">
            <w:pPr>
              <w:ind w:left="0"/>
              <w:jc w:val="center"/>
              <w:rPr>
                <w:rFonts w:ascii="Times New Roman" w:hAnsi="Times New Roman" w:cs="Times New Roman"/>
                <w:b/>
                <w:color w:val="000000"/>
                <w:sz w:val="20"/>
                <w:szCs w:val="20"/>
                <w:lang w:val="ru-RU" w:eastAsia="ru-RU" w:bidi="ar-SA"/>
              </w:rPr>
            </w:pPr>
          </w:p>
        </w:tc>
        <w:tc>
          <w:tcPr>
            <w:tcW w:w="992"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1"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b/>
                <w:color w:val="000000"/>
                <w:sz w:val="20"/>
                <w:szCs w:val="20"/>
                <w:lang w:val="ru-RU" w:eastAsia="ru-RU" w:bidi="ar-SA"/>
              </w:rPr>
              <w:t>4</w:t>
            </w:r>
          </w:p>
        </w:tc>
      </w:tr>
      <w:tr w:rsidR="00A67A4C" w:rsidRPr="00F93A74" w:rsidTr="00EA1A4B">
        <w:trPr>
          <w:trHeight w:val="229"/>
        </w:trPr>
        <w:tc>
          <w:tcPr>
            <w:tcW w:w="10031" w:type="dxa"/>
            <w:gridSpan w:val="12"/>
            <w:shd w:val="clear" w:color="auto" w:fill="auto"/>
            <w:noWrap/>
            <w:vAlign w:val="center"/>
          </w:tcPr>
          <w:p w:rsidR="00A67A4C" w:rsidRPr="00F93A74" w:rsidRDefault="00A67A4C" w:rsidP="00C76C50">
            <w:pPr>
              <w:ind w:left="0"/>
              <w:jc w:val="center"/>
              <w:rPr>
                <w:rFonts w:ascii="Times New Roman" w:hAnsi="Times New Roman" w:cs="Times New Roman"/>
                <w:color w:val="000000"/>
                <w:sz w:val="20"/>
                <w:szCs w:val="20"/>
                <w:lang w:val="ru-RU" w:eastAsia="ru-RU" w:bidi="ar-SA"/>
              </w:rPr>
            </w:pPr>
            <w:r w:rsidRPr="00F93A74">
              <w:rPr>
                <w:rFonts w:ascii="Times New Roman" w:hAnsi="Times New Roman" w:cs="Times New Roman"/>
                <w:color w:val="000000"/>
                <w:sz w:val="20"/>
                <w:szCs w:val="20"/>
                <w:lang w:val="ru-RU" w:eastAsia="ru-RU" w:bidi="ar-SA"/>
              </w:rPr>
              <w:t>Аптеки</w:t>
            </w:r>
          </w:p>
        </w:tc>
      </w:tr>
      <w:tr w:rsidR="00A67A4C" w:rsidRPr="00B027E1" w:rsidTr="00EA1A4B">
        <w:trPr>
          <w:trHeight w:val="134"/>
        </w:trPr>
        <w:tc>
          <w:tcPr>
            <w:tcW w:w="10031" w:type="dxa"/>
            <w:gridSpan w:val="12"/>
            <w:shd w:val="clear" w:color="auto" w:fill="auto"/>
            <w:noWrap/>
          </w:tcPr>
          <w:p w:rsidR="00A67A4C" w:rsidRPr="00F93A74" w:rsidRDefault="00A67A4C" w:rsidP="00C76C50">
            <w:pPr>
              <w:ind w:left="0" w:firstLine="353"/>
              <w:jc w:val="left"/>
              <w:rPr>
                <w:rFonts w:ascii="Times New Roman" w:hAnsi="Times New Roman" w:cs="Times New Roman"/>
                <w:b/>
                <w:i/>
                <w:color w:val="000000"/>
                <w:sz w:val="20"/>
                <w:szCs w:val="20"/>
                <w:lang w:val="ru-RU" w:eastAsia="ru-RU" w:bidi="ar-SA"/>
              </w:rPr>
            </w:pPr>
            <w:r>
              <w:rPr>
                <w:rFonts w:ascii="Times New Roman" w:hAnsi="Times New Roman" w:cs="Times New Roman"/>
                <w:b/>
                <w:i/>
                <w:color w:val="000000"/>
                <w:sz w:val="20"/>
                <w:szCs w:val="20"/>
                <w:lang w:val="ru-RU" w:eastAsia="ru-RU" w:bidi="ar-SA"/>
              </w:rPr>
              <w:t>- п</w:t>
            </w:r>
            <w:r w:rsidRPr="00F93A74">
              <w:rPr>
                <w:rFonts w:ascii="Times New Roman" w:hAnsi="Times New Roman" w:cs="Times New Roman"/>
                <w:b/>
                <w:i/>
                <w:color w:val="000000"/>
                <w:sz w:val="20"/>
                <w:szCs w:val="20"/>
                <w:lang w:val="ru-RU" w:eastAsia="ru-RU" w:bidi="ar-SA"/>
              </w:rPr>
              <w:t>роектируемые</w:t>
            </w:r>
          </w:p>
        </w:tc>
      </w:tr>
      <w:tr w:rsidR="00A67A4C" w:rsidRPr="00B027E1" w:rsidTr="00EA1A4B">
        <w:trPr>
          <w:trHeight w:val="180"/>
        </w:trPr>
        <w:tc>
          <w:tcPr>
            <w:tcW w:w="10031" w:type="dxa"/>
            <w:gridSpan w:val="12"/>
            <w:shd w:val="clear" w:color="auto" w:fill="auto"/>
            <w:noWrap/>
          </w:tcPr>
          <w:p w:rsidR="00A67A4C" w:rsidRPr="00F93A74" w:rsidRDefault="00A67A4C" w:rsidP="00C76C50">
            <w:pPr>
              <w:ind w:left="0" w:firstLine="1629"/>
              <w:jc w:val="left"/>
              <w:rPr>
                <w:rFonts w:ascii="Times New Roman" w:hAnsi="Times New Roman" w:cs="Times New Roman"/>
                <w:color w:val="000000"/>
                <w:sz w:val="20"/>
                <w:szCs w:val="20"/>
                <w:lang w:val="ru-RU" w:eastAsia="ru-RU" w:bidi="ar-SA"/>
              </w:rPr>
            </w:pPr>
            <w:r w:rsidRPr="00F93A74">
              <w:rPr>
                <w:rFonts w:ascii="Times New Roman" w:hAnsi="Times New Roman" w:cs="Times New Roman"/>
                <w:color w:val="000000"/>
                <w:sz w:val="20"/>
                <w:szCs w:val="20"/>
                <w:lang w:val="ru-RU" w:eastAsia="ru-RU" w:bidi="ar-SA"/>
              </w:rPr>
              <w:t>/1 очередь/</w:t>
            </w:r>
          </w:p>
        </w:tc>
      </w:tr>
      <w:tr w:rsidR="00A67A4C" w:rsidRPr="00B027E1" w:rsidTr="00323AF4">
        <w:trPr>
          <w:trHeight w:val="255"/>
        </w:trPr>
        <w:tc>
          <w:tcPr>
            <w:tcW w:w="444" w:type="dxa"/>
            <w:shd w:val="clear" w:color="auto" w:fill="auto"/>
            <w:noWrap/>
          </w:tcPr>
          <w:p w:rsidR="00A67A4C" w:rsidRPr="00E9617C"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1</w:t>
            </w:r>
          </w:p>
        </w:tc>
        <w:tc>
          <w:tcPr>
            <w:tcW w:w="1417" w:type="dxa"/>
            <w:shd w:val="clear" w:color="auto" w:fill="auto"/>
          </w:tcPr>
          <w:p w:rsidR="00A67A4C" w:rsidRPr="00B027E1" w:rsidRDefault="00A67A4C" w:rsidP="00C76C50">
            <w:pPr>
              <w:ind w:left="0"/>
              <w:jc w:val="left"/>
              <w:rPr>
                <w:rFonts w:ascii="Times New Roman" w:hAnsi="Times New Roman" w:cs="Times New Roman"/>
                <w:color w:val="000000"/>
                <w:sz w:val="20"/>
                <w:szCs w:val="20"/>
                <w:lang w:val="ru-RU" w:eastAsia="ru-RU" w:bidi="ar-SA"/>
              </w:rPr>
            </w:pPr>
            <w:r w:rsidRPr="00B027E1">
              <w:rPr>
                <w:rFonts w:ascii="Times New Roman" w:hAnsi="Times New Roman" w:cs="Times New Roman"/>
                <w:color w:val="000000"/>
                <w:sz w:val="20"/>
                <w:szCs w:val="20"/>
                <w:lang w:val="ru-RU" w:eastAsia="ru-RU" w:bidi="ar-SA"/>
              </w:rPr>
              <w:t>Аптека</w:t>
            </w:r>
          </w:p>
        </w:tc>
        <w:tc>
          <w:tcPr>
            <w:tcW w:w="753" w:type="dxa"/>
            <w:shd w:val="clear" w:color="auto" w:fill="auto"/>
          </w:tcPr>
          <w:p w:rsidR="00A67A4C" w:rsidRPr="00B027E1" w:rsidRDefault="00A67A4C" w:rsidP="00323AF4">
            <w:pPr>
              <w:ind w:left="0"/>
              <w:rPr>
                <w:rFonts w:ascii="Times New Roman" w:hAnsi="Times New Roman" w:cs="Times New Roman"/>
                <w:color w:val="000000"/>
                <w:sz w:val="20"/>
                <w:szCs w:val="20"/>
                <w:lang w:val="ru-RU" w:eastAsia="ru-RU" w:bidi="ar-SA"/>
              </w:rPr>
            </w:pPr>
            <w:r w:rsidRPr="00D404F0">
              <w:rPr>
                <w:rFonts w:ascii="Times New Roman" w:hAnsi="Times New Roman" w:cs="Times New Roman"/>
                <w:b/>
                <w:color w:val="000000"/>
                <w:sz w:val="20"/>
                <w:szCs w:val="20"/>
                <w:lang w:val="ru-RU" w:eastAsia="ru-RU" w:bidi="ar-SA"/>
              </w:rPr>
              <w:t>1</w:t>
            </w:r>
            <w:r w:rsidRPr="00B027E1">
              <w:rPr>
                <w:rFonts w:ascii="Times New Roman" w:hAnsi="Times New Roman" w:cs="Times New Roman"/>
                <w:color w:val="000000"/>
                <w:sz w:val="20"/>
                <w:szCs w:val="20"/>
                <w:lang w:val="ru-RU" w:eastAsia="ru-RU" w:bidi="ar-SA"/>
              </w:rPr>
              <w:t>/25</w:t>
            </w:r>
          </w:p>
        </w:tc>
        <w:tc>
          <w:tcPr>
            <w:tcW w:w="850" w:type="dxa"/>
            <w:shd w:val="clear" w:color="auto" w:fill="auto"/>
          </w:tcPr>
          <w:p w:rsidR="00A67A4C" w:rsidRPr="00B027E1" w:rsidRDefault="00A67A4C" w:rsidP="00323AF4">
            <w:pPr>
              <w:ind w:left="0"/>
              <w:jc w:val="center"/>
              <w:rPr>
                <w:rFonts w:ascii="Times New Roman" w:hAnsi="Times New Roman" w:cs="Times New Roman"/>
                <w:color w:val="000000"/>
                <w:sz w:val="20"/>
                <w:szCs w:val="20"/>
                <w:lang w:val="ru-RU" w:eastAsia="ru-RU" w:bidi="ar-SA"/>
              </w:rPr>
            </w:pPr>
            <w:r w:rsidRPr="00D404F0">
              <w:rPr>
                <w:rFonts w:ascii="Times New Roman" w:hAnsi="Times New Roman" w:cs="Times New Roman"/>
                <w:b/>
                <w:color w:val="000000"/>
                <w:sz w:val="20"/>
                <w:szCs w:val="20"/>
                <w:lang w:val="ru-RU" w:eastAsia="ru-RU" w:bidi="ar-SA"/>
              </w:rPr>
              <w:t>1</w:t>
            </w:r>
            <w:r w:rsidRPr="00B027E1">
              <w:rPr>
                <w:rFonts w:ascii="Times New Roman" w:hAnsi="Times New Roman" w:cs="Times New Roman"/>
                <w:color w:val="000000"/>
                <w:sz w:val="20"/>
                <w:szCs w:val="20"/>
                <w:lang w:val="ru-RU" w:eastAsia="ru-RU" w:bidi="ar-SA"/>
              </w:rPr>
              <w:t>/25</w:t>
            </w:r>
          </w:p>
        </w:tc>
        <w:tc>
          <w:tcPr>
            <w:tcW w:w="709" w:type="dxa"/>
            <w:shd w:val="clear" w:color="auto" w:fill="auto"/>
          </w:tcPr>
          <w:p w:rsidR="00A67A4C" w:rsidRPr="00B027E1" w:rsidRDefault="00A67A4C" w:rsidP="00323AF4">
            <w:pPr>
              <w:ind w:left="0"/>
              <w:jc w:val="center"/>
              <w:rPr>
                <w:rFonts w:ascii="Times New Roman" w:hAnsi="Times New Roman" w:cs="Times New Roman"/>
                <w:color w:val="000000"/>
                <w:sz w:val="20"/>
                <w:szCs w:val="20"/>
                <w:lang w:val="ru-RU" w:eastAsia="ru-RU" w:bidi="ar-SA"/>
              </w:rPr>
            </w:pPr>
            <w:r w:rsidRPr="00D404F0">
              <w:rPr>
                <w:rFonts w:ascii="Times New Roman" w:hAnsi="Times New Roman" w:cs="Times New Roman"/>
                <w:b/>
                <w:color w:val="000000"/>
                <w:sz w:val="20"/>
                <w:szCs w:val="20"/>
                <w:lang w:val="ru-RU" w:eastAsia="ru-RU" w:bidi="ar-SA"/>
              </w:rPr>
              <w:t>1</w:t>
            </w:r>
            <w:r w:rsidRPr="00B027E1">
              <w:rPr>
                <w:rFonts w:ascii="Times New Roman" w:hAnsi="Times New Roman" w:cs="Times New Roman"/>
                <w:color w:val="000000"/>
                <w:sz w:val="20"/>
                <w:szCs w:val="20"/>
                <w:lang w:val="ru-RU" w:eastAsia="ru-RU" w:bidi="ar-SA"/>
              </w:rPr>
              <w:t>/25</w:t>
            </w:r>
          </w:p>
        </w:tc>
        <w:tc>
          <w:tcPr>
            <w:tcW w:w="755" w:type="dxa"/>
            <w:shd w:val="clear" w:color="auto" w:fill="auto"/>
          </w:tcPr>
          <w:p w:rsidR="00A67A4C" w:rsidRPr="00B027E1" w:rsidRDefault="00A67A4C" w:rsidP="00323AF4">
            <w:pPr>
              <w:ind w:left="0"/>
              <w:jc w:val="center"/>
              <w:rPr>
                <w:rFonts w:ascii="Times New Roman" w:hAnsi="Times New Roman" w:cs="Times New Roman"/>
                <w:color w:val="000000"/>
                <w:sz w:val="20"/>
                <w:szCs w:val="20"/>
                <w:lang w:val="ru-RU" w:eastAsia="ru-RU" w:bidi="ar-SA"/>
              </w:rPr>
            </w:pPr>
            <w:r w:rsidRPr="00D404F0">
              <w:rPr>
                <w:rFonts w:ascii="Times New Roman" w:hAnsi="Times New Roman" w:cs="Times New Roman"/>
                <w:b/>
                <w:color w:val="000000"/>
                <w:sz w:val="20"/>
                <w:szCs w:val="20"/>
                <w:lang w:val="ru-RU" w:eastAsia="ru-RU" w:bidi="ar-SA"/>
              </w:rPr>
              <w:t>1</w:t>
            </w:r>
            <w:r w:rsidRPr="00B027E1">
              <w:rPr>
                <w:rFonts w:ascii="Times New Roman" w:hAnsi="Times New Roman" w:cs="Times New Roman"/>
                <w:color w:val="000000"/>
                <w:sz w:val="20"/>
                <w:szCs w:val="20"/>
                <w:lang w:val="ru-RU" w:eastAsia="ru-RU" w:bidi="ar-SA"/>
              </w:rPr>
              <w:t>/25</w:t>
            </w: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1"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tcPr>
          <w:p w:rsidR="00A67A4C" w:rsidRPr="00B027E1" w:rsidRDefault="00A67A4C" w:rsidP="00323AF4">
            <w:pPr>
              <w:ind w:left="0"/>
              <w:rPr>
                <w:rFonts w:ascii="Times New Roman" w:hAnsi="Times New Roman" w:cs="Times New Roman"/>
                <w:color w:val="000000"/>
                <w:sz w:val="20"/>
                <w:szCs w:val="20"/>
                <w:lang w:val="ru-RU" w:eastAsia="ru-RU" w:bidi="ar-SA"/>
              </w:rPr>
            </w:pPr>
            <w:r w:rsidRPr="005D3C34">
              <w:rPr>
                <w:rFonts w:ascii="Times New Roman" w:hAnsi="Times New Roman" w:cs="Times New Roman"/>
                <w:b/>
                <w:color w:val="000000"/>
                <w:sz w:val="20"/>
                <w:szCs w:val="20"/>
                <w:lang w:val="ru-RU" w:eastAsia="ru-RU" w:bidi="ar-SA"/>
              </w:rPr>
              <w:t>4</w:t>
            </w:r>
            <w:r w:rsidRPr="00B027E1">
              <w:rPr>
                <w:rFonts w:ascii="Times New Roman" w:hAnsi="Times New Roman" w:cs="Times New Roman"/>
                <w:color w:val="000000"/>
                <w:sz w:val="20"/>
                <w:szCs w:val="20"/>
                <w:lang w:val="ru-RU" w:eastAsia="ru-RU" w:bidi="ar-SA"/>
              </w:rPr>
              <w:t>/</w:t>
            </w:r>
            <w:r>
              <w:rPr>
                <w:rFonts w:ascii="Times New Roman" w:hAnsi="Times New Roman" w:cs="Times New Roman"/>
                <w:color w:val="000000"/>
                <w:sz w:val="20"/>
                <w:szCs w:val="20"/>
                <w:lang w:val="ru-RU" w:eastAsia="ru-RU" w:bidi="ar-SA"/>
              </w:rPr>
              <w:t>100</w:t>
            </w:r>
          </w:p>
        </w:tc>
      </w:tr>
      <w:tr w:rsidR="00A67A4C" w:rsidRPr="00826CE5" w:rsidTr="00EA1A4B">
        <w:trPr>
          <w:trHeight w:val="51"/>
        </w:trPr>
        <w:tc>
          <w:tcPr>
            <w:tcW w:w="10031" w:type="dxa"/>
            <w:gridSpan w:val="12"/>
            <w:shd w:val="clear" w:color="auto" w:fill="auto"/>
            <w:vAlign w:val="center"/>
          </w:tcPr>
          <w:p w:rsidR="00A67A4C" w:rsidRPr="005C5D55" w:rsidRDefault="00A67A4C" w:rsidP="00E95F71">
            <w:pPr>
              <w:jc w:val="center"/>
              <w:rPr>
                <w:rFonts w:ascii="Times New Roman" w:hAnsi="Times New Roman" w:cs="Times New Roman"/>
                <w:b/>
                <w:color w:val="000000"/>
                <w:sz w:val="20"/>
                <w:szCs w:val="20"/>
                <w:lang w:val="ru-RU" w:eastAsia="ru-RU" w:bidi="ar-SA"/>
              </w:rPr>
            </w:pPr>
            <w:r w:rsidRPr="005C5D55">
              <w:rPr>
                <w:rFonts w:ascii="Times New Roman" w:hAnsi="Times New Roman" w:cs="Times New Roman"/>
                <w:b/>
                <w:color w:val="000000"/>
                <w:sz w:val="20"/>
                <w:szCs w:val="20"/>
                <w:lang w:val="ru-RU" w:eastAsia="ru-RU" w:bidi="ar-SA"/>
              </w:rPr>
              <w:t>В. Учреждения культуры и искусства</w:t>
            </w:r>
          </w:p>
        </w:tc>
      </w:tr>
      <w:tr w:rsidR="00A67A4C" w:rsidRPr="00EA1B73" w:rsidTr="00EA1A4B">
        <w:trPr>
          <w:trHeight w:val="80"/>
        </w:trPr>
        <w:tc>
          <w:tcPr>
            <w:tcW w:w="10031" w:type="dxa"/>
            <w:gridSpan w:val="12"/>
            <w:shd w:val="clear" w:color="auto" w:fill="auto"/>
            <w:vAlign w:val="center"/>
          </w:tcPr>
          <w:p w:rsidR="00A67A4C" w:rsidRPr="006D314E" w:rsidRDefault="00A67A4C" w:rsidP="00C76C50">
            <w:pPr>
              <w:ind w:left="0"/>
              <w:jc w:val="center"/>
              <w:rPr>
                <w:rFonts w:ascii="Times New Roman" w:hAnsi="Times New Roman" w:cs="Times New Roman"/>
                <w:color w:val="000000"/>
                <w:sz w:val="20"/>
                <w:szCs w:val="20"/>
                <w:lang w:val="ru-RU" w:eastAsia="ru-RU" w:bidi="ar-SA"/>
              </w:rPr>
            </w:pPr>
            <w:r w:rsidRPr="006D314E">
              <w:rPr>
                <w:rFonts w:ascii="Times New Roman" w:hAnsi="Times New Roman" w:cs="Times New Roman"/>
                <w:color w:val="000000"/>
                <w:sz w:val="20"/>
                <w:szCs w:val="20"/>
                <w:lang w:val="ru-RU" w:eastAsia="ru-RU" w:bidi="ar-SA"/>
              </w:rPr>
              <w:t>Клубы посетительские</w:t>
            </w:r>
          </w:p>
        </w:tc>
      </w:tr>
      <w:tr w:rsidR="00A67A4C" w:rsidRPr="00EA1B73" w:rsidTr="00EA1A4B">
        <w:trPr>
          <w:trHeight w:val="125"/>
        </w:trPr>
        <w:tc>
          <w:tcPr>
            <w:tcW w:w="10031" w:type="dxa"/>
            <w:gridSpan w:val="12"/>
            <w:shd w:val="clear" w:color="auto" w:fill="auto"/>
          </w:tcPr>
          <w:p w:rsidR="00A67A4C" w:rsidRPr="006D314E" w:rsidRDefault="00A67A4C" w:rsidP="00C76C50">
            <w:pPr>
              <w:tabs>
                <w:tab w:val="left" w:pos="211"/>
              </w:tabs>
              <w:rPr>
                <w:rFonts w:ascii="Times New Roman" w:hAnsi="Times New Roman" w:cs="Times New Roman"/>
                <w:b/>
                <w:i/>
                <w:color w:val="000000"/>
                <w:sz w:val="20"/>
                <w:szCs w:val="20"/>
                <w:lang w:val="ru-RU" w:eastAsia="ru-RU" w:bidi="ar-SA"/>
              </w:rPr>
            </w:pPr>
            <w:r>
              <w:rPr>
                <w:rFonts w:ascii="Times New Roman" w:hAnsi="Times New Roman" w:cs="Times New Roman"/>
                <w:b/>
                <w:i/>
                <w:color w:val="000000"/>
                <w:sz w:val="20"/>
                <w:szCs w:val="20"/>
                <w:lang w:val="ru-RU" w:eastAsia="ru-RU" w:bidi="ar-SA"/>
              </w:rPr>
              <w:t xml:space="preserve"> </w:t>
            </w:r>
            <w:r w:rsidRPr="006D314E">
              <w:rPr>
                <w:rFonts w:ascii="Times New Roman" w:hAnsi="Times New Roman" w:cs="Times New Roman"/>
                <w:b/>
                <w:i/>
                <w:color w:val="000000"/>
                <w:sz w:val="20"/>
                <w:szCs w:val="20"/>
                <w:lang w:val="ru-RU" w:eastAsia="ru-RU" w:bidi="ar-SA"/>
              </w:rPr>
              <w:t>- существующие</w:t>
            </w:r>
          </w:p>
        </w:tc>
      </w:tr>
      <w:tr w:rsidR="00A67A4C" w:rsidRPr="00B81950" w:rsidTr="00323AF4">
        <w:trPr>
          <w:trHeight w:val="300"/>
        </w:trPr>
        <w:tc>
          <w:tcPr>
            <w:tcW w:w="444" w:type="dxa"/>
            <w:shd w:val="clear" w:color="auto" w:fill="auto"/>
          </w:tcPr>
          <w:p w:rsidR="00A67A4C" w:rsidRPr="00B81950" w:rsidRDefault="00A67A4C" w:rsidP="00C76C50">
            <w:pPr>
              <w:ind w:left="0"/>
              <w:jc w:val="center"/>
              <w:rPr>
                <w:rFonts w:ascii="Times New Roman" w:hAnsi="Times New Roman" w:cs="Times New Roman"/>
                <w:color w:val="000000"/>
                <w:sz w:val="20"/>
                <w:szCs w:val="20"/>
                <w:lang w:val="ru-RU" w:eastAsia="ru-RU" w:bidi="ar-SA"/>
              </w:rPr>
            </w:pPr>
            <w:r w:rsidRPr="00B81950">
              <w:rPr>
                <w:rFonts w:ascii="Times New Roman" w:hAnsi="Times New Roman" w:cs="Times New Roman"/>
                <w:color w:val="000000"/>
                <w:sz w:val="20"/>
                <w:szCs w:val="20"/>
                <w:lang w:val="ru-RU" w:eastAsia="ru-RU" w:bidi="ar-SA"/>
              </w:rPr>
              <w:lastRenderedPageBreak/>
              <w:t>1</w:t>
            </w:r>
          </w:p>
        </w:tc>
        <w:tc>
          <w:tcPr>
            <w:tcW w:w="1417" w:type="dxa"/>
            <w:shd w:val="clear" w:color="auto" w:fill="auto"/>
          </w:tcPr>
          <w:p w:rsidR="00A67A4C" w:rsidRPr="00B81950" w:rsidRDefault="00323AF4" w:rsidP="00323AF4">
            <w:pPr>
              <w:ind w:left="-160"/>
              <w:jc w:val="left"/>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 xml:space="preserve"> Дом </w:t>
            </w:r>
            <w:r w:rsidR="00A67A4C" w:rsidRPr="00B81950">
              <w:rPr>
                <w:rFonts w:ascii="Times New Roman" w:hAnsi="Times New Roman" w:cs="Times New Roman"/>
                <w:color w:val="000000"/>
                <w:sz w:val="20"/>
                <w:szCs w:val="20"/>
                <w:lang w:val="ru-RU" w:eastAsia="ru-RU" w:bidi="ar-SA"/>
              </w:rPr>
              <w:t>культуры</w:t>
            </w:r>
          </w:p>
        </w:tc>
        <w:tc>
          <w:tcPr>
            <w:tcW w:w="753" w:type="dxa"/>
            <w:shd w:val="clear" w:color="auto" w:fill="auto"/>
          </w:tcPr>
          <w:p w:rsidR="00A67A4C" w:rsidRPr="00B81950" w:rsidRDefault="00A67A4C" w:rsidP="00C76C50">
            <w:pPr>
              <w:ind w:left="0"/>
              <w:jc w:val="center"/>
              <w:rPr>
                <w:rFonts w:ascii="Times New Roman" w:hAnsi="Times New Roman" w:cs="Times New Roman"/>
                <w:color w:val="000000"/>
                <w:sz w:val="20"/>
                <w:szCs w:val="20"/>
                <w:lang w:val="ru-RU" w:eastAsia="ru-RU" w:bidi="ar-SA"/>
              </w:rPr>
            </w:pPr>
            <w:r w:rsidRPr="00B81950">
              <w:rPr>
                <w:rFonts w:ascii="Times New Roman" w:hAnsi="Times New Roman" w:cs="Times New Roman"/>
                <w:b/>
                <w:color w:val="000000"/>
                <w:sz w:val="20"/>
                <w:szCs w:val="20"/>
                <w:lang w:val="ru-RU" w:eastAsia="ru-RU" w:bidi="ar-SA"/>
              </w:rPr>
              <w:t>1</w:t>
            </w:r>
            <w:r w:rsidRPr="00B81950">
              <w:rPr>
                <w:rFonts w:ascii="Times New Roman" w:hAnsi="Times New Roman" w:cs="Times New Roman"/>
                <w:color w:val="000000"/>
                <w:sz w:val="20"/>
                <w:szCs w:val="20"/>
                <w:lang w:val="ru-RU" w:eastAsia="ru-RU" w:bidi="ar-SA"/>
              </w:rPr>
              <w:t>/</w:t>
            </w:r>
            <w:r>
              <w:rPr>
                <w:rFonts w:ascii="Times New Roman" w:hAnsi="Times New Roman" w:cs="Times New Roman"/>
                <w:color w:val="000000"/>
                <w:sz w:val="20"/>
                <w:szCs w:val="20"/>
                <w:lang w:val="ru-RU" w:eastAsia="ru-RU" w:bidi="ar-SA"/>
              </w:rPr>
              <w:t>100</w:t>
            </w:r>
          </w:p>
        </w:tc>
        <w:tc>
          <w:tcPr>
            <w:tcW w:w="850" w:type="dxa"/>
            <w:shd w:val="clear" w:color="auto" w:fill="auto"/>
          </w:tcPr>
          <w:p w:rsidR="00A67A4C" w:rsidRPr="00B81950" w:rsidRDefault="00A67A4C" w:rsidP="00C76C50">
            <w:pPr>
              <w:ind w:left="0"/>
              <w:jc w:val="center"/>
              <w:rPr>
                <w:rFonts w:ascii="Times New Roman" w:hAnsi="Times New Roman" w:cs="Times New Roman"/>
                <w:color w:val="000000"/>
                <w:sz w:val="20"/>
                <w:szCs w:val="20"/>
                <w:lang w:val="ru-RU" w:eastAsia="ru-RU" w:bidi="ar-SA"/>
              </w:rPr>
            </w:pPr>
            <w:r w:rsidRPr="005D3C34">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/150</w:t>
            </w:r>
          </w:p>
        </w:tc>
        <w:tc>
          <w:tcPr>
            <w:tcW w:w="709" w:type="dxa"/>
            <w:shd w:val="clear" w:color="auto" w:fill="auto"/>
          </w:tcPr>
          <w:p w:rsidR="00A67A4C" w:rsidRPr="00B81950" w:rsidRDefault="00A67A4C" w:rsidP="00C76C50">
            <w:pPr>
              <w:ind w:left="0"/>
              <w:jc w:val="center"/>
              <w:rPr>
                <w:rFonts w:ascii="Times New Roman" w:hAnsi="Times New Roman" w:cs="Times New Roman"/>
                <w:color w:val="000000"/>
                <w:sz w:val="20"/>
                <w:szCs w:val="20"/>
                <w:lang w:val="ru-RU" w:eastAsia="ru-RU" w:bidi="ar-SA"/>
              </w:rPr>
            </w:pPr>
            <w:r w:rsidRPr="005D3C34">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/50</w:t>
            </w:r>
          </w:p>
        </w:tc>
        <w:tc>
          <w:tcPr>
            <w:tcW w:w="755" w:type="dxa"/>
            <w:shd w:val="clear" w:color="auto" w:fill="auto"/>
          </w:tcPr>
          <w:p w:rsidR="00A67A4C" w:rsidRPr="00B81950" w:rsidRDefault="00A67A4C" w:rsidP="00C76C50">
            <w:pPr>
              <w:ind w:left="0"/>
              <w:jc w:val="center"/>
              <w:rPr>
                <w:rFonts w:ascii="Times New Roman" w:hAnsi="Times New Roman" w:cs="Times New Roman"/>
                <w:color w:val="000000"/>
                <w:sz w:val="20"/>
                <w:szCs w:val="20"/>
                <w:lang w:val="ru-RU" w:eastAsia="ru-RU" w:bidi="ar-SA"/>
              </w:rPr>
            </w:pPr>
            <w:r w:rsidRPr="005D3C34">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/50</w:t>
            </w:r>
          </w:p>
        </w:tc>
        <w:tc>
          <w:tcPr>
            <w:tcW w:w="709" w:type="dxa"/>
            <w:shd w:val="clear" w:color="auto" w:fill="auto"/>
          </w:tcPr>
          <w:p w:rsidR="00A67A4C" w:rsidRPr="00B81950"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tcPr>
          <w:p w:rsidR="00A67A4C" w:rsidRPr="00B81950" w:rsidRDefault="00A67A4C" w:rsidP="00C76C50">
            <w:pPr>
              <w:ind w:left="0"/>
              <w:jc w:val="center"/>
              <w:rPr>
                <w:rFonts w:ascii="Times New Roman" w:hAnsi="Times New Roman" w:cs="Times New Roman"/>
                <w:color w:val="000000"/>
                <w:sz w:val="20"/>
                <w:szCs w:val="20"/>
                <w:lang w:val="ru-RU" w:eastAsia="ru-RU" w:bidi="ar-SA"/>
              </w:rPr>
            </w:pPr>
            <w:r w:rsidRPr="005D3C34">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/30</w:t>
            </w:r>
          </w:p>
        </w:tc>
        <w:tc>
          <w:tcPr>
            <w:tcW w:w="992" w:type="dxa"/>
            <w:shd w:val="clear" w:color="auto" w:fill="auto"/>
          </w:tcPr>
          <w:p w:rsidR="00A67A4C" w:rsidRPr="00B81950"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81950" w:rsidRDefault="00A67A4C" w:rsidP="00C76C50">
            <w:pPr>
              <w:ind w:left="0"/>
              <w:jc w:val="center"/>
              <w:rPr>
                <w:rFonts w:ascii="Times New Roman" w:hAnsi="Times New Roman" w:cs="Times New Roman"/>
                <w:color w:val="000000"/>
                <w:sz w:val="20"/>
                <w:szCs w:val="20"/>
                <w:lang w:val="ru-RU" w:eastAsia="ru-RU" w:bidi="ar-SA"/>
              </w:rPr>
            </w:pPr>
          </w:p>
        </w:tc>
        <w:tc>
          <w:tcPr>
            <w:tcW w:w="851" w:type="dxa"/>
            <w:shd w:val="clear" w:color="auto" w:fill="auto"/>
          </w:tcPr>
          <w:p w:rsidR="00A67A4C" w:rsidRPr="00B81950"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tcPr>
          <w:p w:rsidR="00A67A4C" w:rsidRPr="00B81950" w:rsidRDefault="00A67A4C" w:rsidP="00C76C50">
            <w:pPr>
              <w:ind w:left="0"/>
              <w:jc w:val="center"/>
              <w:rPr>
                <w:rFonts w:ascii="Times New Roman" w:hAnsi="Times New Roman" w:cs="Times New Roman"/>
                <w:color w:val="000000"/>
                <w:sz w:val="20"/>
                <w:szCs w:val="20"/>
                <w:lang w:val="ru-RU" w:eastAsia="ru-RU" w:bidi="ar-SA"/>
              </w:rPr>
            </w:pPr>
            <w:r w:rsidRPr="005D3C34">
              <w:rPr>
                <w:rFonts w:ascii="Times New Roman" w:hAnsi="Times New Roman" w:cs="Times New Roman"/>
                <w:b/>
                <w:color w:val="000000"/>
                <w:sz w:val="20"/>
                <w:szCs w:val="20"/>
                <w:lang w:val="ru-RU" w:eastAsia="ru-RU" w:bidi="ar-SA"/>
              </w:rPr>
              <w:t>5</w:t>
            </w:r>
            <w:r>
              <w:rPr>
                <w:rFonts w:ascii="Times New Roman" w:hAnsi="Times New Roman" w:cs="Times New Roman"/>
                <w:color w:val="000000"/>
                <w:sz w:val="20"/>
                <w:szCs w:val="20"/>
                <w:lang w:val="ru-RU" w:eastAsia="ru-RU" w:bidi="ar-SA"/>
              </w:rPr>
              <w:t>/380</w:t>
            </w:r>
          </w:p>
        </w:tc>
      </w:tr>
      <w:tr w:rsidR="00A67A4C" w:rsidRPr="007C538A" w:rsidTr="00EA1A4B">
        <w:trPr>
          <w:trHeight w:val="111"/>
        </w:trPr>
        <w:tc>
          <w:tcPr>
            <w:tcW w:w="10031" w:type="dxa"/>
            <w:gridSpan w:val="12"/>
            <w:shd w:val="clear" w:color="auto" w:fill="auto"/>
            <w:vAlign w:val="center"/>
          </w:tcPr>
          <w:p w:rsidR="00A67A4C" w:rsidRPr="00940797" w:rsidRDefault="00A67A4C" w:rsidP="00C76C50">
            <w:pPr>
              <w:ind w:left="0"/>
              <w:jc w:val="center"/>
              <w:rPr>
                <w:rFonts w:ascii="Times New Roman" w:hAnsi="Times New Roman" w:cs="Times New Roman"/>
                <w:color w:val="000000"/>
                <w:sz w:val="20"/>
                <w:szCs w:val="20"/>
                <w:lang w:val="ru-RU" w:eastAsia="ru-RU" w:bidi="ar-SA"/>
              </w:rPr>
            </w:pPr>
            <w:r w:rsidRPr="00940797">
              <w:rPr>
                <w:rFonts w:ascii="Times New Roman" w:hAnsi="Times New Roman" w:cs="Times New Roman"/>
                <w:color w:val="000000"/>
                <w:sz w:val="20"/>
                <w:szCs w:val="20"/>
                <w:lang w:val="ru-RU" w:eastAsia="ru-RU" w:bidi="ar-SA"/>
              </w:rPr>
              <w:t>Библиотеки</w:t>
            </w:r>
          </w:p>
        </w:tc>
      </w:tr>
      <w:tr w:rsidR="00A67A4C" w:rsidRPr="007C538A" w:rsidTr="00EA1A4B">
        <w:trPr>
          <w:trHeight w:val="144"/>
        </w:trPr>
        <w:tc>
          <w:tcPr>
            <w:tcW w:w="10031" w:type="dxa"/>
            <w:gridSpan w:val="12"/>
            <w:shd w:val="clear" w:color="auto" w:fill="auto"/>
          </w:tcPr>
          <w:p w:rsidR="00A67A4C" w:rsidRPr="00940797" w:rsidRDefault="00A67A4C" w:rsidP="00C76C50">
            <w:pPr>
              <w:ind w:left="0"/>
              <w:rPr>
                <w:rFonts w:ascii="Times New Roman" w:hAnsi="Times New Roman" w:cs="Times New Roman"/>
                <w:b/>
                <w:i/>
                <w:color w:val="000000"/>
                <w:sz w:val="20"/>
                <w:szCs w:val="20"/>
                <w:lang w:val="ru-RU" w:eastAsia="ru-RU" w:bidi="ar-SA"/>
              </w:rPr>
            </w:pPr>
            <w:r w:rsidRPr="00940797">
              <w:rPr>
                <w:rFonts w:ascii="Times New Roman" w:hAnsi="Times New Roman" w:cs="Times New Roman"/>
                <w:b/>
                <w:i/>
                <w:color w:val="000000"/>
                <w:sz w:val="20"/>
                <w:szCs w:val="20"/>
                <w:lang w:val="ru-RU" w:eastAsia="ru-RU" w:bidi="ar-SA"/>
              </w:rPr>
              <w:t xml:space="preserve">      </w:t>
            </w:r>
            <w:r>
              <w:rPr>
                <w:rFonts w:ascii="Times New Roman" w:hAnsi="Times New Roman" w:cs="Times New Roman"/>
                <w:b/>
                <w:i/>
                <w:color w:val="000000"/>
                <w:sz w:val="20"/>
                <w:szCs w:val="20"/>
                <w:lang w:val="ru-RU" w:eastAsia="ru-RU" w:bidi="ar-SA"/>
              </w:rPr>
              <w:t>- с</w:t>
            </w:r>
            <w:r w:rsidRPr="00940797">
              <w:rPr>
                <w:rFonts w:ascii="Times New Roman" w:hAnsi="Times New Roman" w:cs="Times New Roman"/>
                <w:b/>
                <w:i/>
                <w:color w:val="000000"/>
                <w:sz w:val="20"/>
                <w:szCs w:val="20"/>
                <w:lang w:val="ru-RU" w:eastAsia="ru-RU" w:bidi="ar-SA"/>
              </w:rPr>
              <w:t>уществующие</w:t>
            </w:r>
          </w:p>
        </w:tc>
      </w:tr>
      <w:tr w:rsidR="00A67A4C" w:rsidRPr="00B027E1" w:rsidTr="00323AF4">
        <w:trPr>
          <w:trHeight w:val="189"/>
        </w:trPr>
        <w:tc>
          <w:tcPr>
            <w:tcW w:w="444" w:type="dxa"/>
            <w:shd w:val="clear" w:color="auto" w:fill="auto"/>
          </w:tcPr>
          <w:p w:rsidR="00A67A4C" w:rsidRPr="007C538A"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1</w:t>
            </w:r>
          </w:p>
        </w:tc>
        <w:tc>
          <w:tcPr>
            <w:tcW w:w="1417" w:type="dxa"/>
            <w:shd w:val="clear" w:color="auto" w:fill="auto"/>
          </w:tcPr>
          <w:p w:rsidR="00A67A4C" w:rsidRPr="00B027E1" w:rsidRDefault="00A67A4C" w:rsidP="00C76C50">
            <w:pPr>
              <w:ind w:left="0"/>
              <w:jc w:val="left"/>
              <w:rPr>
                <w:rFonts w:ascii="Times New Roman" w:hAnsi="Times New Roman" w:cs="Times New Roman"/>
                <w:color w:val="000000"/>
                <w:sz w:val="20"/>
                <w:szCs w:val="20"/>
                <w:lang w:val="ru-RU" w:eastAsia="ru-RU" w:bidi="ar-SA"/>
              </w:rPr>
            </w:pPr>
            <w:r w:rsidRPr="00B027E1">
              <w:rPr>
                <w:rFonts w:ascii="Times New Roman" w:hAnsi="Times New Roman" w:cs="Times New Roman"/>
                <w:color w:val="000000"/>
                <w:sz w:val="20"/>
                <w:szCs w:val="20"/>
                <w:lang w:val="ru-RU" w:eastAsia="ru-RU" w:bidi="ar-SA"/>
              </w:rPr>
              <w:t>Библиотека</w:t>
            </w:r>
          </w:p>
        </w:tc>
        <w:tc>
          <w:tcPr>
            <w:tcW w:w="753" w:type="dxa"/>
            <w:shd w:val="clear" w:color="auto" w:fill="auto"/>
          </w:tcPr>
          <w:p w:rsidR="00A67A4C" w:rsidRPr="002234B9" w:rsidRDefault="00A67A4C" w:rsidP="00C76C50">
            <w:pPr>
              <w:ind w:left="0"/>
              <w:jc w:val="center"/>
              <w:rPr>
                <w:rFonts w:ascii="Times New Roman" w:hAnsi="Times New Roman" w:cs="Times New Roman"/>
                <w:color w:val="000000"/>
                <w:sz w:val="20"/>
                <w:szCs w:val="20"/>
                <w:lang w:val="ru-RU" w:eastAsia="ru-RU" w:bidi="ar-SA"/>
              </w:rPr>
            </w:pPr>
            <w:r w:rsidRPr="005D3C34">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/10,3</w:t>
            </w:r>
          </w:p>
        </w:tc>
        <w:tc>
          <w:tcPr>
            <w:tcW w:w="850"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sidRPr="005D3C34">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/11,3</w:t>
            </w: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55"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1"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sidRPr="005D3C34">
              <w:rPr>
                <w:rFonts w:ascii="Times New Roman" w:hAnsi="Times New Roman" w:cs="Times New Roman"/>
                <w:b/>
                <w:color w:val="000000"/>
                <w:sz w:val="20"/>
                <w:szCs w:val="20"/>
                <w:lang w:val="ru-RU" w:eastAsia="ru-RU" w:bidi="ar-SA"/>
              </w:rPr>
              <w:t>2</w:t>
            </w:r>
            <w:r>
              <w:rPr>
                <w:rFonts w:ascii="Times New Roman" w:hAnsi="Times New Roman" w:cs="Times New Roman"/>
                <w:color w:val="000000"/>
                <w:sz w:val="20"/>
                <w:szCs w:val="20"/>
                <w:lang w:val="ru-RU" w:eastAsia="ru-RU" w:bidi="ar-SA"/>
              </w:rPr>
              <w:t>/21,6</w:t>
            </w:r>
          </w:p>
        </w:tc>
      </w:tr>
      <w:tr w:rsidR="00A67A4C" w:rsidRPr="007418E4" w:rsidTr="00EA1A4B">
        <w:trPr>
          <w:trHeight w:val="206"/>
        </w:trPr>
        <w:tc>
          <w:tcPr>
            <w:tcW w:w="10031" w:type="dxa"/>
            <w:gridSpan w:val="12"/>
            <w:shd w:val="clear" w:color="auto" w:fill="auto"/>
            <w:vAlign w:val="center"/>
          </w:tcPr>
          <w:p w:rsidR="00A67A4C" w:rsidRPr="007418E4" w:rsidRDefault="00A67A4C" w:rsidP="00E95F71">
            <w:pPr>
              <w:jc w:val="center"/>
              <w:rPr>
                <w:rFonts w:ascii="Times New Roman" w:hAnsi="Times New Roman" w:cs="Times New Roman"/>
                <w:b/>
                <w:color w:val="000000"/>
                <w:sz w:val="20"/>
                <w:szCs w:val="20"/>
                <w:lang w:val="ru-RU" w:eastAsia="ru-RU" w:bidi="ar-SA"/>
              </w:rPr>
            </w:pPr>
            <w:r w:rsidRPr="007418E4">
              <w:rPr>
                <w:rFonts w:ascii="Times New Roman" w:hAnsi="Times New Roman" w:cs="Times New Roman"/>
                <w:b/>
                <w:color w:val="000000"/>
                <w:sz w:val="20"/>
                <w:szCs w:val="20"/>
                <w:lang w:val="ru-RU" w:eastAsia="ru-RU" w:bidi="ar-SA"/>
              </w:rPr>
              <w:t>Г. Физкультурно-спортивные сооружения</w:t>
            </w:r>
          </w:p>
        </w:tc>
      </w:tr>
      <w:tr w:rsidR="00A67A4C" w:rsidRPr="007418E4" w:rsidTr="00EA1A4B">
        <w:trPr>
          <w:trHeight w:val="95"/>
        </w:trPr>
        <w:tc>
          <w:tcPr>
            <w:tcW w:w="10031" w:type="dxa"/>
            <w:gridSpan w:val="12"/>
            <w:shd w:val="clear" w:color="auto" w:fill="auto"/>
            <w:vAlign w:val="center"/>
          </w:tcPr>
          <w:p w:rsidR="00A67A4C" w:rsidRPr="00DC0B35" w:rsidRDefault="00A67A4C" w:rsidP="00C76C50">
            <w:pPr>
              <w:ind w:left="0"/>
              <w:jc w:val="center"/>
              <w:rPr>
                <w:rFonts w:ascii="Times New Roman" w:hAnsi="Times New Roman" w:cs="Times New Roman"/>
                <w:color w:val="000000"/>
                <w:sz w:val="20"/>
                <w:szCs w:val="20"/>
                <w:lang w:val="ru-RU" w:eastAsia="ru-RU" w:bidi="ar-SA"/>
              </w:rPr>
            </w:pPr>
            <w:r w:rsidRPr="00DC0B35">
              <w:rPr>
                <w:rFonts w:ascii="Times New Roman" w:hAnsi="Times New Roman" w:cs="Times New Roman"/>
                <w:color w:val="000000"/>
                <w:sz w:val="20"/>
                <w:szCs w:val="20"/>
                <w:lang w:val="ru-RU" w:eastAsia="ru-RU" w:bidi="ar-SA"/>
              </w:rPr>
              <w:t>Плоскостные сооружения</w:t>
            </w:r>
          </w:p>
        </w:tc>
      </w:tr>
      <w:tr w:rsidR="00A67A4C" w:rsidRPr="007418E4" w:rsidTr="00EA1A4B">
        <w:trPr>
          <w:trHeight w:val="142"/>
        </w:trPr>
        <w:tc>
          <w:tcPr>
            <w:tcW w:w="10031" w:type="dxa"/>
            <w:gridSpan w:val="12"/>
            <w:shd w:val="clear" w:color="auto" w:fill="auto"/>
          </w:tcPr>
          <w:p w:rsidR="00A67A4C" w:rsidRPr="00752DC4" w:rsidRDefault="00A67A4C" w:rsidP="00C76C50">
            <w:pPr>
              <w:ind w:left="0"/>
              <w:rPr>
                <w:rFonts w:ascii="Times New Roman" w:hAnsi="Times New Roman" w:cs="Times New Roman"/>
                <w:b/>
                <w:i/>
                <w:color w:val="000000"/>
                <w:sz w:val="20"/>
                <w:szCs w:val="20"/>
                <w:lang w:val="ru-RU" w:eastAsia="ru-RU" w:bidi="ar-SA"/>
              </w:rPr>
            </w:pPr>
            <w:r>
              <w:rPr>
                <w:rFonts w:ascii="Times New Roman" w:hAnsi="Times New Roman" w:cs="Times New Roman"/>
                <w:b/>
                <w:color w:val="000000"/>
                <w:sz w:val="20"/>
                <w:szCs w:val="20"/>
                <w:lang w:val="ru-RU" w:eastAsia="ru-RU" w:bidi="ar-SA"/>
              </w:rPr>
              <w:t xml:space="preserve">      </w:t>
            </w:r>
            <w:r w:rsidRPr="00752DC4">
              <w:rPr>
                <w:rFonts w:ascii="Times New Roman" w:hAnsi="Times New Roman" w:cs="Times New Roman"/>
                <w:b/>
                <w:i/>
                <w:color w:val="000000"/>
                <w:sz w:val="20"/>
                <w:szCs w:val="20"/>
                <w:lang w:val="ru-RU" w:eastAsia="ru-RU" w:bidi="ar-SA"/>
              </w:rPr>
              <w:t>- существующие</w:t>
            </w:r>
          </w:p>
        </w:tc>
      </w:tr>
      <w:tr w:rsidR="00A67A4C" w:rsidRPr="007418E4" w:rsidTr="00323AF4">
        <w:trPr>
          <w:trHeight w:val="329"/>
        </w:trPr>
        <w:tc>
          <w:tcPr>
            <w:tcW w:w="444" w:type="dxa"/>
            <w:shd w:val="clear" w:color="auto" w:fill="auto"/>
          </w:tcPr>
          <w:p w:rsidR="00A67A4C" w:rsidRPr="00E9617C"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1</w:t>
            </w:r>
          </w:p>
        </w:tc>
        <w:tc>
          <w:tcPr>
            <w:tcW w:w="1417" w:type="dxa"/>
            <w:shd w:val="clear" w:color="auto" w:fill="auto"/>
          </w:tcPr>
          <w:p w:rsidR="00A67A4C" w:rsidRPr="00B027E1" w:rsidRDefault="00A67A4C" w:rsidP="00C76C50">
            <w:pPr>
              <w:ind w:left="0"/>
              <w:jc w:val="left"/>
              <w:rPr>
                <w:rFonts w:ascii="Times New Roman" w:hAnsi="Times New Roman" w:cs="Times New Roman"/>
                <w:color w:val="000000"/>
                <w:sz w:val="20"/>
                <w:szCs w:val="20"/>
                <w:lang w:val="ru-RU" w:eastAsia="ru-RU" w:bidi="ar-SA"/>
              </w:rPr>
            </w:pPr>
            <w:r w:rsidRPr="00B027E1">
              <w:rPr>
                <w:rFonts w:ascii="Times New Roman" w:hAnsi="Times New Roman" w:cs="Times New Roman"/>
                <w:color w:val="000000"/>
                <w:sz w:val="20"/>
                <w:szCs w:val="20"/>
                <w:lang w:val="ru-RU" w:eastAsia="ru-RU" w:bidi="ar-SA"/>
              </w:rPr>
              <w:t>Спортивные площадки</w:t>
            </w:r>
          </w:p>
        </w:tc>
        <w:tc>
          <w:tcPr>
            <w:tcW w:w="753" w:type="dxa"/>
            <w:shd w:val="clear" w:color="auto" w:fill="auto"/>
          </w:tcPr>
          <w:p w:rsidR="00A67A4C" w:rsidRPr="002234B9" w:rsidRDefault="00A67A4C" w:rsidP="00C76C50">
            <w:pPr>
              <w:ind w:left="0"/>
              <w:jc w:val="center"/>
              <w:rPr>
                <w:rFonts w:ascii="Times New Roman" w:hAnsi="Times New Roman" w:cs="Times New Roman"/>
                <w:color w:val="000000"/>
                <w:sz w:val="20"/>
                <w:szCs w:val="20"/>
                <w:lang w:val="ru-RU" w:eastAsia="ru-RU" w:bidi="ar-SA"/>
              </w:rPr>
            </w:pPr>
            <w:r w:rsidRPr="005D3C34">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 10729</w:t>
            </w:r>
          </w:p>
        </w:tc>
        <w:tc>
          <w:tcPr>
            <w:tcW w:w="850"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55"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1"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sidRPr="005D3C34">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 10729</w:t>
            </w:r>
          </w:p>
        </w:tc>
      </w:tr>
      <w:tr w:rsidR="00A67A4C" w:rsidRPr="007418E4" w:rsidTr="00EA1A4B">
        <w:trPr>
          <w:trHeight w:val="144"/>
        </w:trPr>
        <w:tc>
          <w:tcPr>
            <w:tcW w:w="10031" w:type="dxa"/>
            <w:gridSpan w:val="12"/>
            <w:shd w:val="clear" w:color="auto" w:fill="auto"/>
          </w:tcPr>
          <w:p w:rsidR="00A67A4C" w:rsidRPr="00752DC4" w:rsidRDefault="00A67A4C" w:rsidP="00C76C50">
            <w:pPr>
              <w:ind w:left="0"/>
              <w:rPr>
                <w:rFonts w:ascii="Times New Roman" w:hAnsi="Times New Roman" w:cs="Times New Roman"/>
                <w:b/>
                <w:i/>
                <w:color w:val="000000"/>
                <w:sz w:val="20"/>
                <w:szCs w:val="20"/>
                <w:lang w:val="ru-RU" w:eastAsia="ru-RU" w:bidi="ar-SA"/>
              </w:rPr>
            </w:pPr>
            <w:r>
              <w:rPr>
                <w:rFonts w:ascii="Times New Roman" w:hAnsi="Times New Roman" w:cs="Times New Roman"/>
                <w:b/>
                <w:color w:val="000000"/>
                <w:sz w:val="20"/>
                <w:szCs w:val="20"/>
                <w:lang w:val="ru-RU" w:eastAsia="ru-RU" w:bidi="ar-SA"/>
              </w:rPr>
              <w:t xml:space="preserve">      </w:t>
            </w:r>
            <w:r w:rsidRPr="00752DC4">
              <w:rPr>
                <w:rFonts w:ascii="Times New Roman" w:hAnsi="Times New Roman" w:cs="Times New Roman"/>
                <w:b/>
                <w:i/>
                <w:color w:val="000000"/>
                <w:sz w:val="20"/>
                <w:szCs w:val="20"/>
                <w:lang w:val="ru-RU" w:eastAsia="ru-RU" w:bidi="ar-SA"/>
              </w:rPr>
              <w:t>- проектируемые</w:t>
            </w:r>
          </w:p>
        </w:tc>
      </w:tr>
      <w:tr w:rsidR="00A67A4C" w:rsidRPr="007418E4" w:rsidTr="00EA1A4B">
        <w:trPr>
          <w:trHeight w:val="177"/>
        </w:trPr>
        <w:tc>
          <w:tcPr>
            <w:tcW w:w="10031" w:type="dxa"/>
            <w:gridSpan w:val="12"/>
            <w:shd w:val="clear" w:color="auto" w:fill="auto"/>
          </w:tcPr>
          <w:p w:rsidR="00A67A4C" w:rsidRPr="00C3755E" w:rsidRDefault="00A67A4C" w:rsidP="00C76C50">
            <w:pPr>
              <w:ind w:left="0" w:firstLine="1629"/>
              <w:rPr>
                <w:rFonts w:ascii="Times New Roman" w:hAnsi="Times New Roman" w:cs="Times New Roman"/>
                <w:color w:val="000000"/>
                <w:sz w:val="20"/>
                <w:szCs w:val="20"/>
                <w:lang w:val="ru-RU" w:eastAsia="ru-RU" w:bidi="ar-SA"/>
              </w:rPr>
            </w:pPr>
            <w:r w:rsidRPr="00C3755E">
              <w:rPr>
                <w:rFonts w:ascii="Times New Roman" w:hAnsi="Times New Roman" w:cs="Times New Roman"/>
                <w:color w:val="000000"/>
                <w:sz w:val="20"/>
                <w:szCs w:val="20"/>
                <w:lang w:val="ru-RU" w:eastAsia="ru-RU" w:bidi="ar-SA"/>
              </w:rPr>
              <w:t>/Расчетный срок/</w:t>
            </w:r>
          </w:p>
        </w:tc>
      </w:tr>
      <w:tr w:rsidR="00A67A4C" w:rsidRPr="007418E4" w:rsidTr="00323AF4">
        <w:trPr>
          <w:trHeight w:val="356"/>
        </w:trPr>
        <w:tc>
          <w:tcPr>
            <w:tcW w:w="444" w:type="dxa"/>
            <w:shd w:val="clear" w:color="auto" w:fill="auto"/>
          </w:tcPr>
          <w:p w:rsidR="00A67A4C" w:rsidRPr="00E9617C"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1</w:t>
            </w:r>
          </w:p>
        </w:tc>
        <w:tc>
          <w:tcPr>
            <w:tcW w:w="1417" w:type="dxa"/>
            <w:shd w:val="clear" w:color="auto" w:fill="auto"/>
          </w:tcPr>
          <w:p w:rsidR="00A67A4C" w:rsidRPr="00B027E1" w:rsidRDefault="00A67A4C" w:rsidP="00C76C50">
            <w:pPr>
              <w:ind w:left="0"/>
              <w:jc w:val="left"/>
              <w:rPr>
                <w:rFonts w:ascii="Times New Roman" w:hAnsi="Times New Roman" w:cs="Times New Roman"/>
                <w:color w:val="000000"/>
                <w:sz w:val="20"/>
                <w:szCs w:val="20"/>
                <w:lang w:val="ru-RU" w:eastAsia="ru-RU" w:bidi="ar-SA"/>
              </w:rPr>
            </w:pPr>
            <w:r w:rsidRPr="00B027E1">
              <w:rPr>
                <w:rFonts w:ascii="Times New Roman" w:hAnsi="Times New Roman" w:cs="Times New Roman"/>
                <w:color w:val="000000"/>
                <w:sz w:val="20"/>
                <w:szCs w:val="20"/>
                <w:lang w:val="ru-RU" w:eastAsia="ru-RU" w:bidi="ar-SA"/>
              </w:rPr>
              <w:t>Спортивные площадки</w:t>
            </w:r>
          </w:p>
        </w:tc>
        <w:tc>
          <w:tcPr>
            <w:tcW w:w="753" w:type="dxa"/>
            <w:shd w:val="clear" w:color="auto" w:fill="auto"/>
            <w:vAlign w:val="center"/>
          </w:tcPr>
          <w:p w:rsidR="00A67A4C" w:rsidRPr="002234B9"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vAlign w:val="center"/>
          </w:tcPr>
          <w:p w:rsidR="00A67A4C" w:rsidRPr="00B027E1" w:rsidRDefault="00A67A4C" w:rsidP="00323AF4">
            <w:pPr>
              <w:ind w:left="0"/>
              <w:rPr>
                <w:rFonts w:ascii="Times New Roman" w:hAnsi="Times New Roman" w:cs="Times New Roman"/>
                <w:color w:val="000000"/>
                <w:sz w:val="20"/>
                <w:szCs w:val="20"/>
                <w:lang w:val="ru-RU" w:eastAsia="ru-RU" w:bidi="ar-SA"/>
              </w:rPr>
            </w:pPr>
            <w:r w:rsidRPr="005019A8">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/1008</w:t>
            </w:r>
          </w:p>
        </w:tc>
        <w:tc>
          <w:tcPr>
            <w:tcW w:w="709"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55"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1"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vAlign w:val="center"/>
          </w:tcPr>
          <w:p w:rsidR="00A67A4C" w:rsidRPr="00B027E1" w:rsidRDefault="00A67A4C" w:rsidP="00323AF4">
            <w:pPr>
              <w:ind w:left="0"/>
              <w:rPr>
                <w:rFonts w:ascii="Times New Roman" w:hAnsi="Times New Roman" w:cs="Times New Roman"/>
                <w:color w:val="000000"/>
                <w:sz w:val="20"/>
                <w:szCs w:val="20"/>
                <w:lang w:val="ru-RU" w:eastAsia="ru-RU" w:bidi="ar-SA"/>
              </w:rPr>
            </w:pPr>
            <w:r w:rsidRPr="005019A8">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/1008</w:t>
            </w:r>
          </w:p>
        </w:tc>
      </w:tr>
      <w:tr w:rsidR="00A67A4C" w:rsidRPr="00B81950" w:rsidTr="00323AF4">
        <w:trPr>
          <w:trHeight w:val="739"/>
        </w:trPr>
        <w:tc>
          <w:tcPr>
            <w:tcW w:w="444" w:type="dxa"/>
            <w:shd w:val="clear" w:color="auto" w:fill="auto"/>
          </w:tcPr>
          <w:p w:rsidR="00A67A4C" w:rsidRPr="00B81950" w:rsidRDefault="00A67A4C" w:rsidP="00C76C50">
            <w:pPr>
              <w:ind w:left="0"/>
              <w:jc w:val="center"/>
              <w:rPr>
                <w:rFonts w:ascii="Times New Roman" w:hAnsi="Times New Roman" w:cs="Times New Roman"/>
                <w:b/>
                <w:color w:val="000000"/>
                <w:sz w:val="20"/>
                <w:szCs w:val="20"/>
                <w:lang w:val="ru-RU" w:eastAsia="ru-RU" w:bidi="ar-SA"/>
              </w:rPr>
            </w:pPr>
          </w:p>
        </w:tc>
        <w:tc>
          <w:tcPr>
            <w:tcW w:w="1417" w:type="dxa"/>
            <w:shd w:val="clear" w:color="auto" w:fill="auto"/>
          </w:tcPr>
          <w:p w:rsidR="00A67A4C" w:rsidRPr="00B81950" w:rsidRDefault="00A67A4C" w:rsidP="00C76C50">
            <w:pPr>
              <w:ind w:left="0"/>
              <w:jc w:val="left"/>
              <w:rPr>
                <w:rFonts w:ascii="Times New Roman" w:hAnsi="Times New Roman" w:cs="Times New Roman"/>
                <w:b/>
                <w:color w:val="000000"/>
                <w:sz w:val="20"/>
                <w:szCs w:val="20"/>
                <w:lang w:val="ru-RU" w:eastAsia="ru-RU" w:bidi="ar-SA"/>
              </w:rPr>
            </w:pPr>
            <w:r w:rsidRPr="00C3755E">
              <w:rPr>
                <w:rFonts w:ascii="Times New Roman" w:hAnsi="Times New Roman" w:cs="Times New Roman"/>
                <w:b/>
                <w:color w:val="000000"/>
                <w:sz w:val="20"/>
                <w:szCs w:val="20"/>
                <w:u w:val="single"/>
                <w:lang w:val="ru-RU" w:eastAsia="ru-RU" w:bidi="ar-SA"/>
              </w:rPr>
              <w:t>Всего:</w:t>
            </w:r>
            <w:r>
              <w:rPr>
                <w:rFonts w:ascii="Times New Roman" w:hAnsi="Times New Roman" w:cs="Times New Roman"/>
                <w:b/>
                <w:color w:val="000000"/>
                <w:sz w:val="20"/>
                <w:szCs w:val="20"/>
                <w:lang w:val="ru-RU" w:eastAsia="ru-RU" w:bidi="ar-SA"/>
              </w:rPr>
              <w:t xml:space="preserve"> по населен</w:t>
            </w:r>
            <w:r w:rsidRPr="00B81950">
              <w:rPr>
                <w:rFonts w:ascii="Times New Roman" w:hAnsi="Times New Roman" w:cs="Times New Roman"/>
                <w:b/>
                <w:color w:val="000000"/>
                <w:sz w:val="20"/>
                <w:szCs w:val="20"/>
                <w:lang w:val="ru-RU" w:eastAsia="ru-RU" w:bidi="ar-SA"/>
              </w:rPr>
              <w:t>ным пунктам:</w:t>
            </w:r>
          </w:p>
        </w:tc>
        <w:tc>
          <w:tcPr>
            <w:tcW w:w="753" w:type="dxa"/>
            <w:shd w:val="clear" w:color="auto" w:fill="auto"/>
            <w:vAlign w:val="center"/>
          </w:tcPr>
          <w:p w:rsidR="00A67A4C" w:rsidRPr="002234B9" w:rsidRDefault="00A67A4C" w:rsidP="00C76C50">
            <w:pPr>
              <w:ind w:left="0"/>
              <w:jc w:val="center"/>
              <w:rPr>
                <w:rFonts w:ascii="Times New Roman" w:hAnsi="Times New Roman" w:cs="Times New Roman"/>
                <w:color w:val="000000"/>
                <w:sz w:val="20"/>
                <w:szCs w:val="20"/>
                <w:lang w:val="ru-RU" w:eastAsia="ru-RU" w:bidi="ar-SA"/>
              </w:rPr>
            </w:pPr>
            <w:r w:rsidRPr="005D3C34">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 10729</w:t>
            </w:r>
          </w:p>
        </w:tc>
        <w:tc>
          <w:tcPr>
            <w:tcW w:w="850" w:type="dxa"/>
            <w:shd w:val="clear" w:color="auto" w:fill="auto"/>
            <w:vAlign w:val="center"/>
          </w:tcPr>
          <w:p w:rsidR="00A67A4C" w:rsidRDefault="00A67A4C" w:rsidP="00C76C50">
            <w:pPr>
              <w:ind w:left="0"/>
              <w:jc w:val="center"/>
              <w:rPr>
                <w:rFonts w:ascii="Times New Roman" w:hAnsi="Times New Roman" w:cs="Times New Roman"/>
                <w:color w:val="000000"/>
                <w:sz w:val="20"/>
                <w:szCs w:val="20"/>
                <w:lang w:val="ru-RU" w:eastAsia="ru-RU" w:bidi="ar-SA"/>
              </w:rPr>
            </w:pPr>
            <w:r w:rsidRPr="005019A8">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w:t>
            </w:r>
          </w:p>
          <w:p w:rsidR="00A67A4C" w:rsidRPr="00B027E1"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1008</w:t>
            </w:r>
          </w:p>
        </w:tc>
        <w:tc>
          <w:tcPr>
            <w:tcW w:w="709"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55"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1"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b/>
                <w:color w:val="000000"/>
                <w:sz w:val="20"/>
                <w:szCs w:val="20"/>
                <w:lang w:val="ru-RU" w:eastAsia="ru-RU" w:bidi="ar-SA"/>
              </w:rPr>
              <w:t>2</w:t>
            </w:r>
            <w:r>
              <w:rPr>
                <w:rFonts w:ascii="Times New Roman" w:hAnsi="Times New Roman" w:cs="Times New Roman"/>
                <w:color w:val="000000"/>
                <w:sz w:val="20"/>
                <w:szCs w:val="20"/>
                <w:lang w:val="ru-RU" w:eastAsia="ru-RU" w:bidi="ar-SA"/>
              </w:rPr>
              <w:t>/ 11736</w:t>
            </w:r>
          </w:p>
        </w:tc>
      </w:tr>
      <w:tr w:rsidR="00A67A4C" w:rsidRPr="009A0E6F" w:rsidTr="00EA1A4B">
        <w:trPr>
          <w:trHeight w:val="100"/>
        </w:trPr>
        <w:tc>
          <w:tcPr>
            <w:tcW w:w="10031" w:type="dxa"/>
            <w:gridSpan w:val="12"/>
            <w:shd w:val="clear" w:color="auto" w:fill="auto"/>
            <w:vAlign w:val="center"/>
          </w:tcPr>
          <w:p w:rsidR="00A67A4C" w:rsidRPr="009A0E6F" w:rsidRDefault="00A67A4C" w:rsidP="00C76C50">
            <w:pPr>
              <w:ind w:left="0"/>
              <w:jc w:val="center"/>
              <w:rPr>
                <w:rFonts w:ascii="Times New Roman" w:hAnsi="Times New Roman" w:cs="Times New Roman"/>
                <w:color w:val="000000"/>
                <w:sz w:val="20"/>
                <w:szCs w:val="20"/>
                <w:lang w:val="ru-RU" w:eastAsia="ru-RU" w:bidi="ar-SA"/>
              </w:rPr>
            </w:pPr>
            <w:r w:rsidRPr="009A0E6F">
              <w:rPr>
                <w:rFonts w:ascii="Times New Roman" w:hAnsi="Times New Roman" w:cs="Times New Roman"/>
                <w:color w:val="000000"/>
                <w:sz w:val="20"/>
                <w:szCs w:val="20"/>
                <w:lang w:val="ru-RU" w:eastAsia="ru-RU" w:bidi="ar-SA"/>
              </w:rPr>
              <w:t>Спортивные залы общего пользования</w:t>
            </w:r>
          </w:p>
        </w:tc>
      </w:tr>
      <w:tr w:rsidR="00A67A4C" w:rsidRPr="00FF74F3" w:rsidTr="00EA1A4B">
        <w:trPr>
          <w:trHeight w:val="146"/>
        </w:trPr>
        <w:tc>
          <w:tcPr>
            <w:tcW w:w="10031" w:type="dxa"/>
            <w:gridSpan w:val="12"/>
            <w:shd w:val="clear" w:color="auto" w:fill="auto"/>
          </w:tcPr>
          <w:p w:rsidR="00A67A4C" w:rsidRPr="00894955" w:rsidRDefault="00A67A4C" w:rsidP="00C76C50">
            <w:pPr>
              <w:tabs>
                <w:tab w:val="left" w:pos="5213"/>
              </w:tabs>
              <w:ind w:left="0"/>
              <w:rPr>
                <w:rFonts w:ascii="Times New Roman" w:hAnsi="Times New Roman" w:cs="Times New Roman"/>
                <w:b/>
                <w:i/>
                <w:color w:val="000000"/>
                <w:sz w:val="20"/>
                <w:szCs w:val="20"/>
                <w:lang w:val="ru-RU" w:eastAsia="ru-RU" w:bidi="ar-SA"/>
              </w:rPr>
            </w:pPr>
            <w:r>
              <w:rPr>
                <w:rFonts w:ascii="Times New Roman" w:hAnsi="Times New Roman" w:cs="Times New Roman"/>
                <w:b/>
                <w:color w:val="000000"/>
                <w:sz w:val="20"/>
                <w:szCs w:val="20"/>
                <w:lang w:val="ru-RU" w:eastAsia="ru-RU" w:bidi="ar-SA"/>
              </w:rPr>
              <w:t xml:space="preserve">      </w:t>
            </w:r>
            <w:r w:rsidRPr="00894955">
              <w:rPr>
                <w:rFonts w:ascii="Times New Roman" w:hAnsi="Times New Roman" w:cs="Times New Roman"/>
                <w:b/>
                <w:i/>
                <w:color w:val="000000"/>
                <w:sz w:val="20"/>
                <w:szCs w:val="20"/>
                <w:lang w:val="ru-RU" w:eastAsia="ru-RU" w:bidi="ar-SA"/>
              </w:rPr>
              <w:t>- проектируемые</w:t>
            </w:r>
          </w:p>
        </w:tc>
      </w:tr>
      <w:tr w:rsidR="00A67A4C" w:rsidRPr="00FF74F3" w:rsidTr="00EA1A4B">
        <w:trPr>
          <w:trHeight w:val="146"/>
        </w:trPr>
        <w:tc>
          <w:tcPr>
            <w:tcW w:w="10031" w:type="dxa"/>
            <w:gridSpan w:val="12"/>
            <w:shd w:val="clear" w:color="auto" w:fill="auto"/>
          </w:tcPr>
          <w:p w:rsidR="00A67A4C" w:rsidRPr="009A0E6F" w:rsidRDefault="00A67A4C" w:rsidP="00C76C50">
            <w:pPr>
              <w:ind w:left="0" w:firstLine="1629"/>
              <w:rPr>
                <w:rFonts w:ascii="Times New Roman" w:hAnsi="Times New Roman" w:cs="Times New Roman"/>
                <w:color w:val="000000"/>
                <w:sz w:val="20"/>
                <w:szCs w:val="20"/>
                <w:lang w:val="ru-RU" w:eastAsia="ru-RU" w:bidi="ar-SA"/>
              </w:rPr>
            </w:pPr>
            <w:r w:rsidRPr="009A0E6F">
              <w:rPr>
                <w:rFonts w:ascii="Times New Roman" w:hAnsi="Times New Roman" w:cs="Times New Roman"/>
                <w:color w:val="000000"/>
                <w:sz w:val="20"/>
                <w:szCs w:val="20"/>
                <w:lang w:val="ru-RU" w:eastAsia="ru-RU" w:bidi="ar-SA"/>
              </w:rPr>
              <w:t>/Расчетный срок/</w:t>
            </w:r>
          </w:p>
        </w:tc>
      </w:tr>
      <w:tr w:rsidR="00A67A4C" w:rsidRPr="00FF74F3" w:rsidTr="00323AF4">
        <w:trPr>
          <w:trHeight w:val="361"/>
        </w:trPr>
        <w:tc>
          <w:tcPr>
            <w:tcW w:w="444" w:type="dxa"/>
            <w:shd w:val="clear" w:color="auto" w:fill="auto"/>
            <w:noWrap/>
          </w:tcPr>
          <w:p w:rsidR="00A67A4C" w:rsidRPr="00FF74F3"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1</w:t>
            </w:r>
          </w:p>
        </w:tc>
        <w:tc>
          <w:tcPr>
            <w:tcW w:w="1417" w:type="dxa"/>
            <w:shd w:val="clear" w:color="auto" w:fill="auto"/>
          </w:tcPr>
          <w:p w:rsidR="00A67A4C" w:rsidRPr="009041A2" w:rsidRDefault="00A67A4C" w:rsidP="00C76C50">
            <w:pPr>
              <w:ind w:left="0"/>
              <w:jc w:val="left"/>
              <w:rPr>
                <w:rFonts w:ascii="Times New Roman" w:hAnsi="Times New Roman" w:cs="Times New Roman"/>
                <w:color w:val="000000"/>
                <w:sz w:val="20"/>
                <w:szCs w:val="20"/>
                <w:lang w:val="ru-RU" w:eastAsia="ru-RU" w:bidi="ar-SA"/>
              </w:rPr>
            </w:pPr>
            <w:r w:rsidRPr="009041A2">
              <w:rPr>
                <w:rFonts w:ascii="Times New Roman" w:hAnsi="Times New Roman" w:cs="Times New Roman"/>
                <w:color w:val="000000"/>
                <w:sz w:val="20"/>
                <w:szCs w:val="20"/>
                <w:lang w:val="ru-RU" w:eastAsia="ru-RU" w:bidi="ar-SA"/>
              </w:rPr>
              <w:t xml:space="preserve">Спортивный зал </w:t>
            </w:r>
          </w:p>
        </w:tc>
        <w:tc>
          <w:tcPr>
            <w:tcW w:w="753" w:type="dxa"/>
            <w:shd w:val="clear" w:color="auto" w:fill="auto"/>
            <w:vAlign w:val="center"/>
          </w:tcPr>
          <w:p w:rsidR="00A67A4C" w:rsidRPr="009041A2" w:rsidRDefault="00A67A4C" w:rsidP="00323AF4">
            <w:pPr>
              <w:ind w:left="0"/>
              <w:rPr>
                <w:rFonts w:ascii="Times New Roman" w:hAnsi="Times New Roman" w:cs="Times New Roman"/>
                <w:color w:val="000000"/>
                <w:sz w:val="20"/>
                <w:szCs w:val="20"/>
                <w:lang w:val="ru-RU" w:eastAsia="ru-RU" w:bidi="ar-SA"/>
              </w:rPr>
            </w:pPr>
            <w:r w:rsidRPr="009A0E6F">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/500</w:t>
            </w:r>
          </w:p>
        </w:tc>
        <w:tc>
          <w:tcPr>
            <w:tcW w:w="850" w:type="dxa"/>
            <w:shd w:val="clear" w:color="auto" w:fill="auto"/>
            <w:vAlign w:val="center"/>
          </w:tcPr>
          <w:p w:rsidR="00A67A4C" w:rsidRPr="009041A2"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vAlign w:val="center"/>
          </w:tcPr>
          <w:p w:rsidR="00A67A4C" w:rsidRPr="009041A2" w:rsidRDefault="00A67A4C" w:rsidP="00C76C50">
            <w:pPr>
              <w:ind w:left="0"/>
              <w:jc w:val="center"/>
              <w:rPr>
                <w:rFonts w:ascii="Times New Roman" w:hAnsi="Times New Roman" w:cs="Times New Roman"/>
                <w:color w:val="000000"/>
                <w:sz w:val="20"/>
                <w:szCs w:val="20"/>
                <w:lang w:val="ru-RU" w:eastAsia="ru-RU" w:bidi="ar-SA"/>
              </w:rPr>
            </w:pPr>
          </w:p>
        </w:tc>
        <w:tc>
          <w:tcPr>
            <w:tcW w:w="755" w:type="dxa"/>
            <w:shd w:val="clear" w:color="auto" w:fill="auto"/>
            <w:vAlign w:val="center"/>
          </w:tcPr>
          <w:p w:rsidR="00A67A4C" w:rsidRPr="009041A2"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vAlign w:val="center"/>
          </w:tcPr>
          <w:p w:rsidR="00A67A4C" w:rsidRPr="009041A2"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vAlign w:val="center"/>
          </w:tcPr>
          <w:p w:rsidR="00A67A4C" w:rsidRPr="009041A2"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vAlign w:val="center"/>
          </w:tcPr>
          <w:p w:rsidR="00A67A4C" w:rsidRPr="009041A2"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vAlign w:val="center"/>
          </w:tcPr>
          <w:p w:rsidR="00A67A4C" w:rsidRPr="009041A2" w:rsidRDefault="00A67A4C" w:rsidP="00C76C50">
            <w:pPr>
              <w:ind w:left="0"/>
              <w:jc w:val="center"/>
              <w:rPr>
                <w:rFonts w:ascii="Times New Roman" w:hAnsi="Times New Roman" w:cs="Times New Roman"/>
                <w:color w:val="000000"/>
                <w:sz w:val="20"/>
                <w:szCs w:val="20"/>
                <w:lang w:val="ru-RU" w:eastAsia="ru-RU" w:bidi="ar-SA"/>
              </w:rPr>
            </w:pPr>
          </w:p>
        </w:tc>
        <w:tc>
          <w:tcPr>
            <w:tcW w:w="851" w:type="dxa"/>
            <w:shd w:val="clear" w:color="auto" w:fill="auto"/>
            <w:vAlign w:val="center"/>
          </w:tcPr>
          <w:p w:rsidR="00A67A4C" w:rsidRPr="009041A2"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vAlign w:val="center"/>
          </w:tcPr>
          <w:p w:rsidR="00A67A4C" w:rsidRPr="009041A2" w:rsidRDefault="00A67A4C" w:rsidP="00323AF4">
            <w:pPr>
              <w:ind w:left="0"/>
              <w:rPr>
                <w:rFonts w:ascii="Times New Roman" w:hAnsi="Times New Roman" w:cs="Times New Roman"/>
                <w:color w:val="000000"/>
                <w:sz w:val="20"/>
                <w:szCs w:val="20"/>
                <w:lang w:val="ru-RU" w:eastAsia="ru-RU" w:bidi="ar-SA"/>
              </w:rPr>
            </w:pPr>
            <w:r w:rsidRPr="009A0E6F">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/500</w:t>
            </w:r>
          </w:p>
        </w:tc>
      </w:tr>
      <w:tr w:rsidR="00A67A4C" w:rsidRPr="00826CE5" w:rsidTr="00EA1A4B">
        <w:trPr>
          <w:trHeight w:val="158"/>
        </w:trPr>
        <w:tc>
          <w:tcPr>
            <w:tcW w:w="10031" w:type="dxa"/>
            <w:gridSpan w:val="12"/>
            <w:shd w:val="clear" w:color="auto" w:fill="auto"/>
            <w:vAlign w:val="center"/>
          </w:tcPr>
          <w:p w:rsidR="00A67A4C" w:rsidRPr="00786C03" w:rsidRDefault="00A67A4C" w:rsidP="00E95F71">
            <w:pPr>
              <w:jc w:val="center"/>
              <w:rPr>
                <w:rFonts w:ascii="Times New Roman" w:hAnsi="Times New Roman" w:cs="Times New Roman"/>
                <w:b/>
                <w:color w:val="000000"/>
                <w:sz w:val="20"/>
                <w:szCs w:val="20"/>
                <w:lang w:val="ru-RU" w:eastAsia="ru-RU" w:bidi="ar-SA"/>
              </w:rPr>
            </w:pPr>
            <w:r w:rsidRPr="00786C03">
              <w:rPr>
                <w:rFonts w:ascii="Times New Roman" w:hAnsi="Times New Roman" w:cs="Times New Roman"/>
                <w:b/>
                <w:color w:val="000000"/>
                <w:sz w:val="20"/>
                <w:szCs w:val="20"/>
                <w:lang w:val="ru-RU" w:eastAsia="ru-RU" w:bidi="ar-SA"/>
              </w:rPr>
              <w:t>Д. Объекты торговли и общественного питания</w:t>
            </w:r>
          </w:p>
        </w:tc>
      </w:tr>
      <w:tr w:rsidR="00A67A4C" w:rsidRPr="00786C03" w:rsidTr="00EA1A4B">
        <w:trPr>
          <w:trHeight w:val="62"/>
        </w:trPr>
        <w:tc>
          <w:tcPr>
            <w:tcW w:w="10031" w:type="dxa"/>
            <w:gridSpan w:val="12"/>
            <w:shd w:val="clear" w:color="auto" w:fill="auto"/>
            <w:vAlign w:val="center"/>
          </w:tcPr>
          <w:p w:rsidR="00A67A4C" w:rsidRPr="006E1EDE" w:rsidRDefault="00A67A4C" w:rsidP="00C76C50">
            <w:pPr>
              <w:ind w:left="0"/>
              <w:jc w:val="center"/>
              <w:rPr>
                <w:rFonts w:ascii="Times New Roman" w:hAnsi="Times New Roman" w:cs="Times New Roman"/>
                <w:color w:val="000000"/>
                <w:sz w:val="20"/>
                <w:szCs w:val="20"/>
                <w:lang w:val="ru-RU" w:eastAsia="ru-RU" w:bidi="ar-SA"/>
              </w:rPr>
            </w:pPr>
            <w:r w:rsidRPr="006E1EDE">
              <w:rPr>
                <w:rFonts w:ascii="Times New Roman" w:hAnsi="Times New Roman" w:cs="Times New Roman"/>
                <w:color w:val="000000"/>
                <w:sz w:val="20"/>
                <w:szCs w:val="20"/>
                <w:lang w:val="ru-RU" w:eastAsia="ru-RU" w:bidi="ar-SA"/>
              </w:rPr>
              <w:t>Магазины продовольственных товаров</w:t>
            </w:r>
          </w:p>
        </w:tc>
      </w:tr>
      <w:tr w:rsidR="00A67A4C" w:rsidRPr="00786C03" w:rsidTr="00EA1A4B">
        <w:trPr>
          <w:trHeight w:val="94"/>
        </w:trPr>
        <w:tc>
          <w:tcPr>
            <w:tcW w:w="10031" w:type="dxa"/>
            <w:gridSpan w:val="12"/>
            <w:shd w:val="clear" w:color="auto" w:fill="auto"/>
          </w:tcPr>
          <w:p w:rsidR="00A67A4C" w:rsidRPr="00DB7E61" w:rsidRDefault="00A67A4C" w:rsidP="00C76C50">
            <w:pPr>
              <w:ind w:left="0"/>
              <w:rPr>
                <w:rFonts w:ascii="Times New Roman" w:hAnsi="Times New Roman" w:cs="Times New Roman"/>
                <w:b/>
                <w:i/>
                <w:color w:val="000000"/>
                <w:sz w:val="20"/>
                <w:szCs w:val="20"/>
                <w:lang w:val="ru-RU" w:eastAsia="ru-RU" w:bidi="ar-SA"/>
              </w:rPr>
            </w:pPr>
            <w:r>
              <w:rPr>
                <w:rFonts w:ascii="Times New Roman" w:hAnsi="Times New Roman" w:cs="Times New Roman"/>
                <w:b/>
                <w:color w:val="000000"/>
                <w:sz w:val="20"/>
                <w:szCs w:val="20"/>
                <w:lang w:val="ru-RU" w:eastAsia="ru-RU" w:bidi="ar-SA"/>
              </w:rPr>
              <w:t xml:space="preserve">      </w:t>
            </w:r>
            <w:r w:rsidRPr="00DB7E61">
              <w:rPr>
                <w:rFonts w:ascii="Times New Roman" w:hAnsi="Times New Roman" w:cs="Times New Roman"/>
                <w:b/>
                <w:i/>
                <w:color w:val="000000"/>
                <w:sz w:val="20"/>
                <w:szCs w:val="20"/>
                <w:lang w:val="ru-RU" w:eastAsia="ru-RU" w:bidi="ar-SA"/>
              </w:rPr>
              <w:t>- существующие</w:t>
            </w:r>
          </w:p>
        </w:tc>
      </w:tr>
      <w:tr w:rsidR="00A67A4C" w:rsidRPr="00786C03" w:rsidTr="00323AF4">
        <w:trPr>
          <w:trHeight w:val="281"/>
        </w:trPr>
        <w:tc>
          <w:tcPr>
            <w:tcW w:w="444" w:type="dxa"/>
            <w:shd w:val="clear" w:color="auto" w:fill="auto"/>
          </w:tcPr>
          <w:p w:rsidR="00A67A4C" w:rsidRPr="00E9617C"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1</w:t>
            </w:r>
          </w:p>
        </w:tc>
        <w:tc>
          <w:tcPr>
            <w:tcW w:w="1417" w:type="dxa"/>
            <w:shd w:val="clear" w:color="auto" w:fill="auto"/>
          </w:tcPr>
          <w:p w:rsidR="00A67A4C" w:rsidRPr="00B027E1" w:rsidRDefault="00A67A4C" w:rsidP="00C76C50">
            <w:pPr>
              <w:ind w:left="0"/>
              <w:jc w:val="left"/>
              <w:rPr>
                <w:rFonts w:ascii="Times New Roman" w:hAnsi="Times New Roman" w:cs="Times New Roman"/>
                <w:color w:val="000000"/>
                <w:sz w:val="20"/>
                <w:szCs w:val="20"/>
                <w:lang w:val="ru-RU" w:eastAsia="ru-RU" w:bidi="ar-SA"/>
              </w:rPr>
            </w:pPr>
            <w:r w:rsidRPr="00B027E1">
              <w:rPr>
                <w:rFonts w:ascii="Times New Roman" w:hAnsi="Times New Roman" w:cs="Times New Roman"/>
                <w:color w:val="000000"/>
                <w:sz w:val="20"/>
                <w:szCs w:val="20"/>
                <w:lang w:val="ru-RU" w:eastAsia="ru-RU" w:bidi="ar-SA"/>
              </w:rPr>
              <w:t>Магазин прод</w:t>
            </w:r>
            <w:r>
              <w:rPr>
                <w:rFonts w:ascii="Times New Roman" w:hAnsi="Times New Roman" w:cs="Times New Roman"/>
                <w:color w:val="000000"/>
                <w:sz w:val="20"/>
                <w:szCs w:val="20"/>
                <w:lang w:val="ru-RU" w:eastAsia="ru-RU" w:bidi="ar-SA"/>
              </w:rPr>
              <w:t>. товар.</w:t>
            </w:r>
          </w:p>
        </w:tc>
        <w:tc>
          <w:tcPr>
            <w:tcW w:w="753" w:type="dxa"/>
            <w:shd w:val="clear" w:color="auto" w:fill="auto"/>
          </w:tcPr>
          <w:p w:rsidR="00A67A4C"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b/>
                <w:color w:val="000000"/>
                <w:sz w:val="20"/>
                <w:szCs w:val="20"/>
                <w:lang w:val="ru-RU" w:eastAsia="ru-RU" w:bidi="ar-SA"/>
              </w:rPr>
              <w:t>4</w:t>
            </w:r>
            <w:r>
              <w:rPr>
                <w:rFonts w:ascii="Times New Roman" w:hAnsi="Times New Roman" w:cs="Times New Roman"/>
                <w:color w:val="000000"/>
                <w:sz w:val="20"/>
                <w:szCs w:val="20"/>
                <w:lang w:val="ru-RU" w:eastAsia="ru-RU" w:bidi="ar-SA"/>
              </w:rPr>
              <w:t>/</w:t>
            </w:r>
          </w:p>
          <w:p w:rsidR="00A67A4C" w:rsidRPr="00B027E1" w:rsidRDefault="00A67A4C" w:rsidP="00323AF4">
            <w:pPr>
              <w:ind w:left="0"/>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177,5</w:t>
            </w:r>
          </w:p>
        </w:tc>
        <w:tc>
          <w:tcPr>
            <w:tcW w:w="850" w:type="dxa"/>
            <w:shd w:val="clear" w:color="auto" w:fill="auto"/>
          </w:tcPr>
          <w:p w:rsidR="00A67A4C"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b/>
                <w:color w:val="000000"/>
                <w:sz w:val="20"/>
                <w:szCs w:val="20"/>
                <w:lang w:val="ru-RU" w:eastAsia="ru-RU" w:bidi="ar-SA"/>
              </w:rPr>
              <w:t>4</w:t>
            </w:r>
            <w:r>
              <w:rPr>
                <w:rFonts w:ascii="Times New Roman" w:hAnsi="Times New Roman" w:cs="Times New Roman"/>
                <w:color w:val="000000"/>
                <w:sz w:val="20"/>
                <w:szCs w:val="20"/>
                <w:lang w:val="ru-RU" w:eastAsia="ru-RU" w:bidi="ar-SA"/>
              </w:rPr>
              <w:t>/</w:t>
            </w:r>
          </w:p>
          <w:p w:rsidR="00A67A4C" w:rsidRPr="00B027E1"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177,5</w:t>
            </w:r>
          </w:p>
        </w:tc>
        <w:tc>
          <w:tcPr>
            <w:tcW w:w="709" w:type="dxa"/>
            <w:shd w:val="clear" w:color="auto" w:fill="auto"/>
          </w:tcPr>
          <w:p w:rsidR="00A67A4C"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w:t>
            </w:r>
          </w:p>
          <w:p w:rsidR="00A67A4C" w:rsidRPr="00B027E1"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35</w:t>
            </w:r>
          </w:p>
        </w:tc>
        <w:tc>
          <w:tcPr>
            <w:tcW w:w="755" w:type="dxa"/>
            <w:shd w:val="clear" w:color="auto" w:fill="auto"/>
          </w:tcPr>
          <w:p w:rsidR="00A67A4C" w:rsidRDefault="00A67A4C" w:rsidP="00C76C50">
            <w:pPr>
              <w:ind w:left="0"/>
              <w:jc w:val="center"/>
              <w:rPr>
                <w:rFonts w:ascii="Times New Roman" w:hAnsi="Times New Roman" w:cs="Times New Roman"/>
                <w:color w:val="000000"/>
                <w:sz w:val="20"/>
                <w:szCs w:val="20"/>
                <w:lang w:val="ru-RU" w:eastAsia="ru-RU" w:bidi="ar-SA"/>
              </w:rPr>
            </w:pPr>
            <w:r w:rsidRPr="00595DEC">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 xml:space="preserve">/ </w:t>
            </w:r>
          </w:p>
          <w:p w:rsidR="00A67A4C" w:rsidRPr="00B027E1"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35</w:t>
            </w: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1"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b/>
                <w:color w:val="000000"/>
                <w:sz w:val="20"/>
                <w:szCs w:val="20"/>
                <w:lang w:val="ru-RU" w:eastAsia="ru-RU" w:bidi="ar-SA"/>
              </w:rPr>
              <w:t xml:space="preserve">10/ </w:t>
            </w:r>
            <w:r>
              <w:rPr>
                <w:rFonts w:ascii="Times New Roman" w:hAnsi="Times New Roman" w:cs="Times New Roman"/>
                <w:color w:val="000000"/>
                <w:sz w:val="20"/>
                <w:szCs w:val="20"/>
                <w:lang w:val="ru-RU" w:eastAsia="ru-RU" w:bidi="ar-SA"/>
              </w:rPr>
              <w:t>425</w:t>
            </w:r>
          </w:p>
        </w:tc>
      </w:tr>
      <w:tr w:rsidR="00A67A4C" w:rsidRPr="00786C03" w:rsidTr="00EA1A4B">
        <w:trPr>
          <w:trHeight w:val="103"/>
        </w:trPr>
        <w:tc>
          <w:tcPr>
            <w:tcW w:w="10031" w:type="dxa"/>
            <w:gridSpan w:val="12"/>
            <w:shd w:val="clear" w:color="auto" w:fill="auto"/>
          </w:tcPr>
          <w:p w:rsidR="00A67A4C" w:rsidRPr="00003570" w:rsidRDefault="00A67A4C" w:rsidP="00C76C50">
            <w:pPr>
              <w:ind w:left="0"/>
              <w:rPr>
                <w:rFonts w:ascii="Times New Roman" w:hAnsi="Times New Roman" w:cs="Times New Roman"/>
                <w:b/>
                <w:i/>
                <w:color w:val="000000"/>
                <w:sz w:val="20"/>
                <w:szCs w:val="20"/>
                <w:lang w:val="ru-RU" w:eastAsia="ru-RU" w:bidi="ar-SA"/>
              </w:rPr>
            </w:pPr>
            <w:r w:rsidRPr="00003570">
              <w:rPr>
                <w:rFonts w:ascii="Times New Roman" w:hAnsi="Times New Roman" w:cs="Times New Roman"/>
                <w:b/>
                <w:i/>
                <w:color w:val="000000"/>
                <w:sz w:val="20"/>
                <w:szCs w:val="20"/>
                <w:lang w:val="ru-RU" w:eastAsia="ru-RU" w:bidi="ar-SA"/>
              </w:rPr>
              <w:t xml:space="preserve">      - </w:t>
            </w:r>
            <w:r>
              <w:rPr>
                <w:rFonts w:ascii="Times New Roman" w:hAnsi="Times New Roman" w:cs="Times New Roman"/>
                <w:b/>
                <w:i/>
                <w:color w:val="000000"/>
                <w:sz w:val="20"/>
                <w:szCs w:val="20"/>
                <w:lang w:val="ru-RU" w:eastAsia="ru-RU" w:bidi="ar-SA"/>
              </w:rPr>
              <w:t>п</w:t>
            </w:r>
            <w:r w:rsidRPr="00003570">
              <w:rPr>
                <w:rFonts w:ascii="Times New Roman" w:hAnsi="Times New Roman" w:cs="Times New Roman"/>
                <w:b/>
                <w:i/>
                <w:color w:val="000000"/>
                <w:sz w:val="20"/>
                <w:szCs w:val="20"/>
                <w:lang w:val="ru-RU" w:eastAsia="ru-RU" w:bidi="ar-SA"/>
              </w:rPr>
              <w:t>роектируемые</w:t>
            </w:r>
          </w:p>
        </w:tc>
      </w:tr>
      <w:tr w:rsidR="00A67A4C" w:rsidRPr="00B027E1" w:rsidTr="00EA1A4B">
        <w:trPr>
          <w:trHeight w:val="132"/>
        </w:trPr>
        <w:tc>
          <w:tcPr>
            <w:tcW w:w="10031" w:type="dxa"/>
            <w:gridSpan w:val="12"/>
            <w:shd w:val="clear" w:color="auto" w:fill="auto"/>
          </w:tcPr>
          <w:p w:rsidR="00A67A4C" w:rsidRPr="00003570" w:rsidRDefault="00A67A4C" w:rsidP="00C76C50">
            <w:pPr>
              <w:ind w:left="0" w:firstLine="1629"/>
              <w:rPr>
                <w:rFonts w:ascii="Times New Roman" w:hAnsi="Times New Roman" w:cs="Times New Roman"/>
                <w:color w:val="000000"/>
                <w:sz w:val="20"/>
                <w:szCs w:val="20"/>
                <w:lang w:val="ru-RU" w:eastAsia="ru-RU" w:bidi="ar-SA"/>
              </w:rPr>
            </w:pPr>
            <w:r w:rsidRPr="00003570">
              <w:rPr>
                <w:rFonts w:ascii="Times New Roman" w:hAnsi="Times New Roman" w:cs="Times New Roman"/>
                <w:color w:val="000000"/>
                <w:sz w:val="20"/>
                <w:szCs w:val="20"/>
                <w:lang w:val="ru-RU" w:eastAsia="ru-RU" w:bidi="ar-SA"/>
              </w:rPr>
              <w:t>/Расчетный срок/</w:t>
            </w:r>
          </w:p>
        </w:tc>
      </w:tr>
      <w:tr w:rsidR="00A67A4C" w:rsidRPr="00B027E1" w:rsidTr="00323AF4">
        <w:trPr>
          <w:trHeight w:val="319"/>
        </w:trPr>
        <w:tc>
          <w:tcPr>
            <w:tcW w:w="444" w:type="dxa"/>
            <w:shd w:val="clear" w:color="auto" w:fill="auto"/>
            <w:noWrap/>
          </w:tcPr>
          <w:p w:rsidR="00A67A4C" w:rsidRPr="00E9617C"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1</w:t>
            </w:r>
          </w:p>
        </w:tc>
        <w:tc>
          <w:tcPr>
            <w:tcW w:w="1417" w:type="dxa"/>
            <w:shd w:val="clear" w:color="auto" w:fill="auto"/>
          </w:tcPr>
          <w:p w:rsidR="00A67A4C" w:rsidRPr="00B027E1" w:rsidRDefault="00A67A4C" w:rsidP="00C76C50">
            <w:pPr>
              <w:ind w:left="0"/>
              <w:jc w:val="left"/>
              <w:rPr>
                <w:rFonts w:ascii="Times New Roman" w:hAnsi="Times New Roman" w:cs="Times New Roman"/>
                <w:color w:val="000000"/>
                <w:sz w:val="20"/>
                <w:szCs w:val="20"/>
                <w:lang w:val="ru-RU" w:eastAsia="ru-RU" w:bidi="ar-SA"/>
              </w:rPr>
            </w:pPr>
            <w:r w:rsidRPr="00B027E1">
              <w:rPr>
                <w:rFonts w:ascii="Times New Roman" w:hAnsi="Times New Roman" w:cs="Times New Roman"/>
                <w:color w:val="000000"/>
                <w:sz w:val="20"/>
                <w:szCs w:val="20"/>
                <w:lang w:val="ru-RU" w:eastAsia="ru-RU" w:bidi="ar-SA"/>
              </w:rPr>
              <w:t>Магазин прод</w:t>
            </w:r>
            <w:proofErr w:type="gramStart"/>
            <w:r>
              <w:rPr>
                <w:rFonts w:ascii="Times New Roman" w:hAnsi="Times New Roman" w:cs="Times New Roman"/>
                <w:color w:val="000000"/>
                <w:sz w:val="20"/>
                <w:szCs w:val="20"/>
                <w:lang w:val="ru-RU" w:eastAsia="ru-RU" w:bidi="ar-SA"/>
              </w:rPr>
              <w:t>.</w:t>
            </w:r>
            <w:r w:rsidRPr="00B027E1">
              <w:rPr>
                <w:rFonts w:ascii="Times New Roman" w:hAnsi="Times New Roman" w:cs="Times New Roman"/>
                <w:color w:val="000000"/>
                <w:sz w:val="20"/>
                <w:szCs w:val="20"/>
                <w:lang w:val="ru-RU" w:eastAsia="ru-RU" w:bidi="ar-SA"/>
              </w:rPr>
              <w:t>т</w:t>
            </w:r>
            <w:proofErr w:type="gramEnd"/>
            <w:r w:rsidRPr="00B027E1">
              <w:rPr>
                <w:rFonts w:ascii="Times New Roman" w:hAnsi="Times New Roman" w:cs="Times New Roman"/>
                <w:color w:val="000000"/>
                <w:sz w:val="20"/>
                <w:szCs w:val="20"/>
                <w:lang w:val="ru-RU" w:eastAsia="ru-RU" w:bidi="ar-SA"/>
              </w:rPr>
              <w:t>овар</w:t>
            </w:r>
            <w:r>
              <w:rPr>
                <w:rFonts w:ascii="Times New Roman" w:hAnsi="Times New Roman" w:cs="Times New Roman"/>
                <w:color w:val="000000"/>
                <w:sz w:val="20"/>
                <w:szCs w:val="20"/>
                <w:lang w:val="ru-RU" w:eastAsia="ru-RU" w:bidi="ar-SA"/>
              </w:rPr>
              <w:t>.</w:t>
            </w:r>
          </w:p>
        </w:tc>
        <w:tc>
          <w:tcPr>
            <w:tcW w:w="753" w:type="dxa"/>
            <w:shd w:val="clear" w:color="auto" w:fill="auto"/>
            <w:vAlign w:val="center"/>
          </w:tcPr>
          <w:p w:rsidR="00A67A4C" w:rsidRPr="00003570"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b/>
                <w:color w:val="000000"/>
                <w:sz w:val="20"/>
                <w:szCs w:val="20"/>
                <w:lang w:val="ru-RU" w:eastAsia="ru-RU" w:bidi="ar-SA"/>
              </w:rPr>
              <w:t>1</w:t>
            </w:r>
            <w:r w:rsidRPr="00003570">
              <w:rPr>
                <w:rFonts w:ascii="Times New Roman" w:hAnsi="Times New Roman" w:cs="Times New Roman"/>
                <w:color w:val="000000"/>
                <w:sz w:val="20"/>
                <w:szCs w:val="20"/>
                <w:lang w:val="ru-RU" w:eastAsia="ru-RU" w:bidi="ar-SA"/>
              </w:rPr>
              <w:t>/</w:t>
            </w:r>
            <w:r>
              <w:rPr>
                <w:rFonts w:ascii="Times New Roman" w:hAnsi="Times New Roman" w:cs="Times New Roman"/>
                <w:color w:val="000000"/>
                <w:sz w:val="20"/>
                <w:szCs w:val="20"/>
                <w:lang w:val="ru-RU" w:eastAsia="ru-RU" w:bidi="ar-SA"/>
              </w:rPr>
              <w:t>50</w:t>
            </w:r>
          </w:p>
        </w:tc>
        <w:tc>
          <w:tcPr>
            <w:tcW w:w="850" w:type="dxa"/>
            <w:shd w:val="clear" w:color="auto" w:fill="auto"/>
            <w:vAlign w:val="center"/>
          </w:tcPr>
          <w:p w:rsidR="00A67A4C" w:rsidRPr="00003570"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b/>
                <w:color w:val="000000"/>
                <w:sz w:val="20"/>
                <w:szCs w:val="20"/>
                <w:lang w:val="ru-RU" w:eastAsia="ru-RU" w:bidi="ar-SA"/>
              </w:rPr>
              <w:t>1</w:t>
            </w:r>
            <w:r w:rsidRPr="00003570">
              <w:rPr>
                <w:rFonts w:ascii="Times New Roman" w:hAnsi="Times New Roman" w:cs="Times New Roman"/>
                <w:color w:val="000000"/>
                <w:sz w:val="20"/>
                <w:szCs w:val="20"/>
                <w:lang w:val="ru-RU" w:eastAsia="ru-RU" w:bidi="ar-SA"/>
              </w:rPr>
              <w:t>/</w:t>
            </w:r>
            <w:r>
              <w:rPr>
                <w:rFonts w:ascii="Times New Roman" w:hAnsi="Times New Roman" w:cs="Times New Roman"/>
                <w:color w:val="000000"/>
                <w:sz w:val="20"/>
                <w:szCs w:val="20"/>
                <w:lang w:val="ru-RU" w:eastAsia="ru-RU" w:bidi="ar-SA"/>
              </w:rPr>
              <w:t>125</w:t>
            </w:r>
          </w:p>
        </w:tc>
        <w:tc>
          <w:tcPr>
            <w:tcW w:w="709" w:type="dxa"/>
            <w:shd w:val="clear" w:color="auto" w:fill="auto"/>
            <w:vAlign w:val="center"/>
          </w:tcPr>
          <w:p w:rsidR="00A67A4C" w:rsidRPr="00003570" w:rsidRDefault="00A67A4C" w:rsidP="00C76C50">
            <w:pPr>
              <w:ind w:left="0"/>
              <w:jc w:val="center"/>
              <w:rPr>
                <w:rFonts w:ascii="Times New Roman" w:hAnsi="Times New Roman" w:cs="Times New Roman"/>
                <w:color w:val="000000"/>
                <w:sz w:val="20"/>
                <w:szCs w:val="20"/>
                <w:lang w:val="ru-RU" w:eastAsia="ru-RU" w:bidi="ar-SA"/>
              </w:rPr>
            </w:pPr>
            <w:r w:rsidRPr="00003570">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/45</w:t>
            </w:r>
          </w:p>
        </w:tc>
        <w:tc>
          <w:tcPr>
            <w:tcW w:w="755" w:type="dxa"/>
            <w:shd w:val="clear" w:color="auto" w:fill="auto"/>
            <w:vAlign w:val="center"/>
          </w:tcPr>
          <w:p w:rsidR="00A67A4C" w:rsidRPr="00003570" w:rsidRDefault="00A67A4C" w:rsidP="00C76C50">
            <w:pPr>
              <w:ind w:left="0"/>
              <w:jc w:val="center"/>
              <w:rPr>
                <w:rFonts w:ascii="Times New Roman" w:hAnsi="Times New Roman" w:cs="Times New Roman"/>
                <w:color w:val="000000"/>
                <w:sz w:val="20"/>
                <w:szCs w:val="20"/>
                <w:lang w:val="ru-RU" w:eastAsia="ru-RU" w:bidi="ar-SA"/>
              </w:rPr>
            </w:pPr>
            <w:r w:rsidRPr="00003570">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/35</w:t>
            </w:r>
          </w:p>
        </w:tc>
        <w:tc>
          <w:tcPr>
            <w:tcW w:w="709" w:type="dxa"/>
            <w:shd w:val="clear" w:color="auto" w:fill="auto"/>
            <w:vAlign w:val="center"/>
          </w:tcPr>
          <w:p w:rsidR="00A67A4C" w:rsidRPr="00003570" w:rsidRDefault="00A67A4C" w:rsidP="00C76C50">
            <w:pPr>
              <w:ind w:left="0"/>
              <w:jc w:val="center"/>
              <w:rPr>
                <w:rFonts w:ascii="Times New Roman" w:hAnsi="Times New Roman" w:cs="Times New Roman"/>
                <w:color w:val="000000"/>
                <w:sz w:val="20"/>
                <w:szCs w:val="20"/>
                <w:lang w:val="ru-RU" w:eastAsia="ru-RU" w:bidi="ar-SA"/>
              </w:rPr>
            </w:pPr>
            <w:r w:rsidRPr="00700C22">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/60</w:t>
            </w:r>
          </w:p>
        </w:tc>
        <w:tc>
          <w:tcPr>
            <w:tcW w:w="850"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1"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vAlign w:val="center"/>
          </w:tcPr>
          <w:p w:rsidR="00A67A4C" w:rsidRPr="00B027E1" w:rsidRDefault="00A67A4C" w:rsidP="00323AF4">
            <w:pPr>
              <w:ind w:left="0"/>
              <w:rPr>
                <w:rFonts w:ascii="Times New Roman" w:hAnsi="Times New Roman" w:cs="Times New Roman"/>
                <w:color w:val="000000"/>
                <w:sz w:val="20"/>
                <w:szCs w:val="20"/>
                <w:lang w:val="ru-RU" w:eastAsia="ru-RU" w:bidi="ar-SA"/>
              </w:rPr>
            </w:pPr>
            <w:r>
              <w:rPr>
                <w:rFonts w:ascii="Times New Roman" w:hAnsi="Times New Roman" w:cs="Times New Roman"/>
                <w:b/>
                <w:color w:val="000000"/>
                <w:sz w:val="20"/>
                <w:szCs w:val="20"/>
                <w:lang w:val="ru-RU" w:eastAsia="ru-RU" w:bidi="ar-SA"/>
              </w:rPr>
              <w:t>5</w:t>
            </w:r>
            <w:r>
              <w:rPr>
                <w:rFonts w:ascii="Times New Roman" w:hAnsi="Times New Roman" w:cs="Times New Roman"/>
                <w:color w:val="000000"/>
                <w:sz w:val="20"/>
                <w:szCs w:val="20"/>
                <w:lang w:val="ru-RU" w:eastAsia="ru-RU" w:bidi="ar-SA"/>
              </w:rPr>
              <w:t>/315</w:t>
            </w:r>
          </w:p>
        </w:tc>
      </w:tr>
      <w:tr w:rsidR="00A67A4C" w:rsidRPr="00E40B32" w:rsidTr="00323AF4">
        <w:trPr>
          <w:trHeight w:val="718"/>
        </w:trPr>
        <w:tc>
          <w:tcPr>
            <w:tcW w:w="444" w:type="dxa"/>
            <w:shd w:val="clear" w:color="auto" w:fill="auto"/>
            <w:noWrap/>
          </w:tcPr>
          <w:p w:rsidR="00A67A4C" w:rsidRPr="00E40B32" w:rsidRDefault="00A67A4C" w:rsidP="00C76C50">
            <w:pPr>
              <w:ind w:left="0"/>
              <w:jc w:val="center"/>
              <w:rPr>
                <w:rFonts w:ascii="Times New Roman" w:hAnsi="Times New Roman" w:cs="Times New Roman"/>
                <w:b/>
                <w:color w:val="000000"/>
                <w:sz w:val="20"/>
                <w:szCs w:val="20"/>
                <w:lang w:eastAsia="ru-RU" w:bidi="ar-SA"/>
              </w:rPr>
            </w:pPr>
          </w:p>
        </w:tc>
        <w:tc>
          <w:tcPr>
            <w:tcW w:w="1417" w:type="dxa"/>
            <w:shd w:val="clear" w:color="auto" w:fill="auto"/>
          </w:tcPr>
          <w:p w:rsidR="00A67A4C" w:rsidRPr="00E40B32" w:rsidRDefault="00A67A4C" w:rsidP="00C76C50">
            <w:pPr>
              <w:ind w:left="0"/>
              <w:jc w:val="left"/>
              <w:rPr>
                <w:rFonts w:ascii="Times New Roman" w:hAnsi="Times New Roman" w:cs="Times New Roman"/>
                <w:b/>
                <w:color w:val="000000"/>
                <w:sz w:val="20"/>
                <w:szCs w:val="20"/>
                <w:lang w:val="ru-RU" w:eastAsia="ru-RU" w:bidi="ar-SA"/>
              </w:rPr>
            </w:pPr>
            <w:r w:rsidRPr="00003570">
              <w:rPr>
                <w:rFonts w:ascii="Times New Roman" w:hAnsi="Times New Roman" w:cs="Times New Roman"/>
                <w:b/>
                <w:color w:val="000000"/>
                <w:sz w:val="20"/>
                <w:szCs w:val="20"/>
                <w:u w:val="single"/>
                <w:lang w:val="ru-RU" w:eastAsia="ru-RU" w:bidi="ar-SA"/>
              </w:rPr>
              <w:t>Всего:</w:t>
            </w:r>
            <w:r>
              <w:rPr>
                <w:rFonts w:ascii="Times New Roman" w:hAnsi="Times New Roman" w:cs="Times New Roman"/>
                <w:b/>
                <w:color w:val="000000"/>
                <w:sz w:val="20"/>
                <w:szCs w:val="20"/>
                <w:lang w:val="ru-RU" w:eastAsia="ru-RU" w:bidi="ar-SA"/>
              </w:rPr>
              <w:t xml:space="preserve"> по населен</w:t>
            </w:r>
            <w:r w:rsidRPr="00E40B32">
              <w:rPr>
                <w:rFonts w:ascii="Times New Roman" w:hAnsi="Times New Roman" w:cs="Times New Roman"/>
                <w:b/>
                <w:color w:val="000000"/>
                <w:sz w:val="20"/>
                <w:szCs w:val="20"/>
                <w:lang w:val="ru-RU" w:eastAsia="ru-RU" w:bidi="ar-SA"/>
              </w:rPr>
              <w:t>ным пунктам:</w:t>
            </w:r>
          </w:p>
        </w:tc>
        <w:tc>
          <w:tcPr>
            <w:tcW w:w="753" w:type="dxa"/>
            <w:shd w:val="clear" w:color="auto" w:fill="auto"/>
            <w:vAlign w:val="center"/>
          </w:tcPr>
          <w:p w:rsidR="00A67A4C" w:rsidRDefault="00A67A4C" w:rsidP="00C76C50">
            <w:pPr>
              <w:ind w:left="0"/>
              <w:jc w:val="center"/>
              <w:rPr>
                <w:rFonts w:ascii="Times New Roman" w:hAnsi="Times New Roman" w:cs="Times New Roman"/>
                <w:b/>
                <w:color w:val="000000"/>
                <w:sz w:val="20"/>
                <w:szCs w:val="20"/>
                <w:lang w:val="ru-RU" w:eastAsia="ru-RU" w:bidi="ar-SA"/>
              </w:rPr>
            </w:pPr>
            <w:r>
              <w:rPr>
                <w:rFonts w:ascii="Times New Roman" w:hAnsi="Times New Roman" w:cs="Times New Roman"/>
                <w:b/>
                <w:color w:val="000000"/>
                <w:sz w:val="20"/>
                <w:szCs w:val="20"/>
                <w:lang w:val="ru-RU" w:eastAsia="ru-RU" w:bidi="ar-SA"/>
              </w:rPr>
              <w:t>5/</w:t>
            </w:r>
          </w:p>
          <w:p w:rsidR="00A67A4C" w:rsidRPr="00003570" w:rsidRDefault="00A67A4C" w:rsidP="00C76C50">
            <w:pPr>
              <w:ind w:left="0"/>
              <w:jc w:val="center"/>
              <w:rPr>
                <w:rFonts w:ascii="Times New Roman" w:hAnsi="Times New Roman" w:cs="Times New Roman"/>
                <w:b/>
                <w:color w:val="000000"/>
                <w:sz w:val="20"/>
                <w:szCs w:val="20"/>
                <w:lang w:val="ru-RU" w:eastAsia="ru-RU" w:bidi="ar-SA"/>
              </w:rPr>
            </w:pPr>
            <w:r>
              <w:rPr>
                <w:rFonts w:ascii="Times New Roman" w:hAnsi="Times New Roman" w:cs="Times New Roman"/>
                <w:b/>
                <w:color w:val="000000"/>
                <w:sz w:val="20"/>
                <w:szCs w:val="20"/>
                <w:lang w:val="ru-RU" w:eastAsia="ru-RU" w:bidi="ar-SA"/>
              </w:rPr>
              <w:t>227,5</w:t>
            </w:r>
          </w:p>
        </w:tc>
        <w:tc>
          <w:tcPr>
            <w:tcW w:w="850" w:type="dxa"/>
            <w:shd w:val="clear" w:color="auto" w:fill="auto"/>
            <w:vAlign w:val="center"/>
          </w:tcPr>
          <w:p w:rsidR="00A67A4C" w:rsidRDefault="00A67A4C" w:rsidP="00C76C50">
            <w:pPr>
              <w:ind w:left="0"/>
              <w:jc w:val="center"/>
              <w:rPr>
                <w:rFonts w:ascii="Times New Roman" w:hAnsi="Times New Roman" w:cs="Times New Roman"/>
                <w:b/>
                <w:color w:val="000000"/>
                <w:sz w:val="20"/>
                <w:szCs w:val="20"/>
                <w:lang w:val="ru-RU" w:eastAsia="ru-RU" w:bidi="ar-SA"/>
              </w:rPr>
            </w:pPr>
            <w:r>
              <w:rPr>
                <w:rFonts w:ascii="Times New Roman" w:hAnsi="Times New Roman" w:cs="Times New Roman"/>
                <w:b/>
                <w:color w:val="000000"/>
                <w:sz w:val="20"/>
                <w:szCs w:val="20"/>
                <w:lang w:val="ru-RU" w:eastAsia="ru-RU" w:bidi="ar-SA"/>
              </w:rPr>
              <w:t>5/</w:t>
            </w:r>
          </w:p>
          <w:p w:rsidR="00A67A4C" w:rsidRPr="00003570" w:rsidRDefault="00A67A4C" w:rsidP="00C76C50">
            <w:pPr>
              <w:ind w:left="0"/>
              <w:jc w:val="center"/>
              <w:rPr>
                <w:rFonts w:ascii="Times New Roman" w:hAnsi="Times New Roman" w:cs="Times New Roman"/>
                <w:b/>
                <w:color w:val="000000"/>
                <w:sz w:val="20"/>
                <w:szCs w:val="20"/>
                <w:lang w:val="ru-RU" w:eastAsia="ru-RU" w:bidi="ar-SA"/>
              </w:rPr>
            </w:pPr>
            <w:r>
              <w:rPr>
                <w:rFonts w:ascii="Times New Roman" w:hAnsi="Times New Roman" w:cs="Times New Roman"/>
                <w:b/>
                <w:color w:val="000000"/>
                <w:sz w:val="20"/>
                <w:szCs w:val="20"/>
                <w:lang w:val="ru-RU" w:eastAsia="ru-RU" w:bidi="ar-SA"/>
              </w:rPr>
              <w:t>302,5</w:t>
            </w:r>
          </w:p>
        </w:tc>
        <w:tc>
          <w:tcPr>
            <w:tcW w:w="709" w:type="dxa"/>
            <w:shd w:val="clear" w:color="auto" w:fill="auto"/>
            <w:vAlign w:val="center"/>
          </w:tcPr>
          <w:p w:rsidR="00A67A4C" w:rsidRDefault="00A67A4C" w:rsidP="00C76C50">
            <w:pPr>
              <w:ind w:left="0"/>
              <w:jc w:val="center"/>
              <w:rPr>
                <w:rFonts w:ascii="Times New Roman" w:hAnsi="Times New Roman" w:cs="Times New Roman"/>
                <w:b/>
                <w:color w:val="000000"/>
                <w:sz w:val="20"/>
                <w:szCs w:val="20"/>
                <w:lang w:val="ru-RU" w:eastAsia="ru-RU" w:bidi="ar-SA"/>
              </w:rPr>
            </w:pPr>
            <w:r>
              <w:rPr>
                <w:rFonts w:ascii="Times New Roman" w:hAnsi="Times New Roman" w:cs="Times New Roman"/>
                <w:b/>
                <w:color w:val="000000"/>
                <w:sz w:val="20"/>
                <w:szCs w:val="20"/>
                <w:lang w:val="ru-RU" w:eastAsia="ru-RU" w:bidi="ar-SA"/>
              </w:rPr>
              <w:t>2/</w:t>
            </w:r>
          </w:p>
          <w:p w:rsidR="00A67A4C" w:rsidRPr="00003570" w:rsidRDefault="00A67A4C" w:rsidP="00C76C50">
            <w:pPr>
              <w:ind w:left="0"/>
              <w:jc w:val="center"/>
              <w:rPr>
                <w:rFonts w:ascii="Times New Roman" w:hAnsi="Times New Roman" w:cs="Times New Roman"/>
                <w:b/>
                <w:color w:val="000000"/>
                <w:sz w:val="20"/>
                <w:szCs w:val="20"/>
                <w:lang w:val="ru-RU" w:eastAsia="ru-RU" w:bidi="ar-SA"/>
              </w:rPr>
            </w:pPr>
            <w:r>
              <w:rPr>
                <w:rFonts w:ascii="Times New Roman" w:hAnsi="Times New Roman" w:cs="Times New Roman"/>
                <w:b/>
                <w:color w:val="000000"/>
                <w:sz w:val="20"/>
                <w:szCs w:val="20"/>
                <w:lang w:val="ru-RU" w:eastAsia="ru-RU" w:bidi="ar-SA"/>
              </w:rPr>
              <w:t>80</w:t>
            </w:r>
          </w:p>
        </w:tc>
        <w:tc>
          <w:tcPr>
            <w:tcW w:w="755" w:type="dxa"/>
            <w:shd w:val="clear" w:color="auto" w:fill="auto"/>
            <w:vAlign w:val="center"/>
          </w:tcPr>
          <w:p w:rsidR="00A67A4C" w:rsidRDefault="00A67A4C" w:rsidP="00C76C50">
            <w:pPr>
              <w:ind w:left="0"/>
              <w:jc w:val="center"/>
              <w:rPr>
                <w:rFonts w:ascii="Times New Roman" w:hAnsi="Times New Roman" w:cs="Times New Roman"/>
                <w:b/>
                <w:color w:val="000000"/>
                <w:sz w:val="20"/>
                <w:szCs w:val="20"/>
                <w:lang w:val="ru-RU" w:eastAsia="ru-RU" w:bidi="ar-SA"/>
              </w:rPr>
            </w:pPr>
            <w:r>
              <w:rPr>
                <w:rFonts w:ascii="Times New Roman" w:hAnsi="Times New Roman" w:cs="Times New Roman"/>
                <w:b/>
                <w:color w:val="000000"/>
                <w:sz w:val="20"/>
                <w:szCs w:val="20"/>
                <w:lang w:val="ru-RU" w:eastAsia="ru-RU" w:bidi="ar-SA"/>
              </w:rPr>
              <w:t>2/</w:t>
            </w:r>
          </w:p>
          <w:p w:rsidR="00A67A4C" w:rsidRPr="00003570" w:rsidRDefault="00A67A4C" w:rsidP="00C76C50">
            <w:pPr>
              <w:ind w:left="0"/>
              <w:jc w:val="center"/>
              <w:rPr>
                <w:rFonts w:ascii="Times New Roman" w:hAnsi="Times New Roman" w:cs="Times New Roman"/>
                <w:b/>
                <w:color w:val="000000"/>
                <w:sz w:val="20"/>
                <w:szCs w:val="20"/>
                <w:lang w:val="ru-RU" w:eastAsia="ru-RU" w:bidi="ar-SA"/>
              </w:rPr>
            </w:pPr>
            <w:r>
              <w:rPr>
                <w:rFonts w:ascii="Times New Roman" w:hAnsi="Times New Roman" w:cs="Times New Roman"/>
                <w:b/>
                <w:color w:val="000000"/>
                <w:sz w:val="20"/>
                <w:szCs w:val="20"/>
                <w:lang w:val="ru-RU" w:eastAsia="ru-RU" w:bidi="ar-SA"/>
              </w:rPr>
              <w:t>70</w:t>
            </w:r>
          </w:p>
        </w:tc>
        <w:tc>
          <w:tcPr>
            <w:tcW w:w="709" w:type="dxa"/>
            <w:shd w:val="clear" w:color="auto" w:fill="auto"/>
            <w:vAlign w:val="center"/>
          </w:tcPr>
          <w:p w:rsidR="00A67A4C" w:rsidRDefault="00A67A4C" w:rsidP="00C76C50">
            <w:pPr>
              <w:ind w:left="0"/>
              <w:jc w:val="center"/>
              <w:rPr>
                <w:rFonts w:ascii="Times New Roman" w:hAnsi="Times New Roman" w:cs="Times New Roman"/>
                <w:b/>
                <w:color w:val="000000"/>
                <w:sz w:val="20"/>
                <w:szCs w:val="20"/>
                <w:lang w:val="ru-RU" w:eastAsia="ru-RU" w:bidi="ar-SA"/>
              </w:rPr>
            </w:pPr>
            <w:r>
              <w:rPr>
                <w:rFonts w:ascii="Times New Roman" w:hAnsi="Times New Roman" w:cs="Times New Roman"/>
                <w:b/>
                <w:color w:val="000000"/>
                <w:sz w:val="20"/>
                <w:szCs w:val="20"/>
                <w:lang w:val="ru-RU" w:eastAsia="ru-RU" w:bidi="ar-SA"/>
              </w:rPr>
              <w:t>1/</w:t>
            </w:r>
          </w:p>
          <w:p w:rsidR="00A67A4C" w:rsidRPr="00003570" w:rsidRDefault="00A67A4C" w:rsidP="00C76C50">
            <w:pPr>
              <w:ind w:left="0"/>
              <w:jc w:val="center"/>
              <w:rPr>
                <w:rFonts w:ascii="Times New Roman" w:hAnsi="Times New Roman" w:cs="Times New Roman"/>
                <w:b/>
                <w:color w:val="000000"/>
                <w:sz w:val="20"/>
                <w:szCs w:val="20"/>
                <w:lang w:val="ru-RU" w:eastAsia="ru-RU" w:bidi="ar-SA"/>
              </w:rPr>
            </w:pPr>
            <w:r>
              <w:rPr>
                <w:rFonts w:ascii="Times New Roman" w:hAnsi="Times New Roman" w:cs="Times New Roman"/>
                <w:b/>
                <w:color w:val="000000"/>
                <w:sz w:val="20"/>
                <w:szCs w:val="20"/>
                <w:lang w:val="ru-RU" w:eastAsia="ru-RU" w:bidi="ar-SA"/>
              </w:rPr>
              <w:t>60</w:t>
            </w:r>
          </w:p>
        </w:tc>
        <w:tc>
          <w:tcPr>
            <w:tcW w:w="850" w:type="dxa"/>
            <w:shd w:val="clear" w:color="auto" w:fill="auto"/>
            <w:vAlign w:val="center"/>
          </w:tcPr>
          <w:p w:rsidR="00A67A4C" w:rsidRPr="00003570" w:rsidRDefault="00A67A4C" w:rsidP="00C76C50">
            <w:pPr>
              <w:ind w:left="0"/>
              <w:jc w:val="center"/>
              <w:rPr>
                <w:rFonts w:ascii="Times New Roman" w:hAnsi="Times New Roman" w:cs="Times New Roman"/>
                <w:b/>
                <w:color w:val="000000"/>
                <w:sz w:val="20"/>
                <w:szCs w:val="20"/>
                <w:lang w:val="ru-RU" w:eastAsia="ru-RU" w:bidi="ar-SA"/>
              </w:rPr>
            </w:pPr>
          </w:p>
        </w:tc>
        <w:tc>
          <w:tcPr>
            <w:tcW w:w="992" w:type="dxa"/>
            <w:shd w:val="clear" w:color="auto" w:fill="auto"/>
            <w:vAlign w:val="center"/>
          </w:tcPr>
          <w:p w:rsidR="00A67A4C" w:rsidRPr="00E40B32" w:rsidRDefault="00A67A4C" w:rsidP="00C76C50">
            <w:pPr>
              <w:ind w:left="0"/>
              <w:jc w:val="center"/>
              <w:rPr>
                <w:rFonts w:ascii="Times New Roman" w:hAnsi="Times New Roman" w:cs="Times New Roman"/>
                <w:b/>
                <w:color w:val="000000"/>
                <w:sz w:val="20"/>
                <w:szCs w:val="20"/>
                <w:lang w:val="ru-RU" w:eastAsia="ru-RU" w:bidi="ar-SA"/>
              </w:rPr>
            </w:pPr>
          </w:p>
        </w:tc>
        <w:tc>
          <w:tcPr>
            <w:tcW w:w="709" w:type="dxa"/>
            <w:shd w:val="clear" w:color="auto" w:fill="auto"/>
            <w:vAlign w:val="center"/>
          </w:tcPr>
          <w:p w:rsidR="00A67A4C" w:rsidRPr="00E40B32" w:rsidRDefault="00A67A4C" w:rsidP="00C76C50">
            <w:pPr>
              <w:ind w:left="0"/>
              <w:jc w:val="center"/>
              <w:rPr>
                <w:rFonts w:ascii="Times New Roman" w:hAnsi="Times New Roman" w:cs="Times New Roman"/>
                <w:b/>
                <w:color w:val="000000"/>
                <w:sz w:val="20"/>
                <w:szCs w:val="20"/>
                <w:lang w:val="ru-RU" w:eastAsia="ru-RU" w:bidi="ar-SA"/>
              </w:rPr>
            </w:pPr>
          </w:p>
        </w:tc>
        <w:tc>
          <w:tcPr>
            <w:tcW w:w="851" w:type="dxa"/>
            <w:shd w:val="clear" w:color="auto" w:fill="auto"/>
            <w:vAlign w:val="center"/>
          </w:tcPr>
          <w:p w:rsidR="00A67A4C" w:rsidRPr="00E40B32" w:rsidRDefault="00A67A4C" w:rsidP="00C76C50">
            <w:pPr>
              <w:ind w:left="0"/>
              <w:jc w:val="center"/>
              <w:rPr>
                <w:rFonts w:ascii="Times New Roman" w:hAnsi="Times New Roman" w:cs="Times New Roman"/>
                <w:b/>
                <w:color w:val="000000"/>
                <w:sz w:val="20"/>
                <w:szCs w:val="20"/>
                <w:lang w:val="ru-RU" w:eastAsia="ru-RU" w:bidi="ar-SA"/>
              </w:rPr>
            </w:pPr>
          </w:p>
        </w:tc>
        <w:tc>
          <w:tcPr>
            <w:tcW w:w="992" w:type="dxa"/>
            <w:shd w:val="clear" w:color="auto" w:fill="auto"/>
            <w:vAlign w:val="center"/>
          </w:tcPr>
          <w:p w:rsidR="00A67A4C" w:rsidRPr="00E40B32" w:rsidRDefault="00A67A4C" w:rsidP="00C76C50">
            <w:pPr>
              <w:ind w:left="0"/>
              <w:jc w:val="center"/>
              <w:rPr>
                <w:rFonts w:ascii="Times New Roman" w:hAnsi="Times New Roman" w:cs="Times New Roman"/>
                <w:b/>
                <w:color w:val="000000"/>
                <w:sz w:val="20"/>
                <w:szCs w:val="20"/>
                <w:lang w:val="ru-RU" w:eastAsia="ru-RU" w:bidi="ar-SA"/>
              </w:rPr>
            </w:pPr>
            <w:r>
              <w:rPr>
                <w:rFonts w:ascii="Times New Roman" w:hAnsi="Times New Roman" w:cs="Times New Roman"/>
                <w:b/>
                <w:color w:val="000000"/>
                <w:sz w:val="20"/>
                <w:szCs w:val="20"/>
                <w:lang w:val="ru-RU" w:eastAsia="ru-RU" w:bidi="ar-SA"/>
              </w:rPr>
              <w:t>15/740</w:t>
            </w:r>
          </w:p>
        </w:tc>
      </w:tr>
      <w:tr w:rsidR="00A67A4C" w:rsidRPr="009E5F07" w:rsidTr="00EA1A4B">
        <w:trPr>
          <w:trHeight w:val="207"/>
        </w:trPr>
        <w:tc>
          <w:tcPr>
            <w:tcW w:w="10031" w:type="dxa"/>
            <w:gridSpan w:val="12"/>
            <w:shd w:val="clear" w:color="auto" w:fill="auto"/>
            <w:vAlign w:val="center"/>
          </w:tcPr>
          <w:p w:rsidR="00A67A4C" w:rsidRPr="009E5F07" w:rsidRDefault="00A67A4C" w:rsidP="00C76C50">
            <w:pPr>
              <w:ind w:left="0"/>
              <w:jc w:val="center"/>
              <w:rPr>
                <w:rFonts w:ascii="Times New Roman" w:hAnsi="Times New Roman" w:cs="Times New Roman"/>
                <w:color w:val="000000"/>
                <w:sz w:val="20"/>
                <w:szCs w:val="20"/>
                <w:lang w:val="ru-RU" w:eastAsia="ru-RU" w:bidi="ar-SA"/>
              </w:rPr>
            </w:pPr>
            <w:r w:rsidRPr="009E5F07">
              <w:rPr>
                <w:rFonts w:ascii="Times New Roman" w:hAnsi="Times New Roman" w:cs="Times New Roman"/>
                <w:color w:val="000000"/>
                <w:sz w:val="20"/>
                <w:szCs w:val="20"/>
                <w:lang w:val="ru-RU" w:eastAsia="ru-RU" w:bidi="ar-SA"/>
              </w:rPr>
              <w:t>Предприятия общественного питания</w:t>
            </w:r>
          </w:p>
        </w:tc>
      </w:tr>
      <w:tr w:rsidR="00A67A4C" w:rsidRPr="00B027E1" w:rsidTr="00EA1A4B">
        <w:trPr>
          <w:trHeight w:val="112"/>
        </w:trPr>
        <w:tc>
          <w:tcPr>
            <w:tcW w:w="10031" w:type="dxa"/>
            <w:gridSpan w:val="12"/>
            <w:shd w:val="clear" w:color="auto" w:fill="auto"/>
          </w:tcPr>
          <w:p w:rsidR="00A67A4C" w:rsidRPr="005E3473" w:rsidRDefault="00A67A4C" w:rsidP="00C76C50">
            <w:pPr>
              <w:ind w:left="0"/>
              <w:rPr>
                <w:rFonts w:ascii="Times New Roman" w:hAnsi="Times New Roman" w:cs="Times New Roman"/>
                <w:b/>
                <w:i/>
                <w:color w:val="000000"/>
                <w:sz w:val="20"/>
                <w:szCs w:val="20"/>
                <w:lang w:val="ru-RU" w:eastAsia="ru-RU" w:bidi="ar-SA"/>
              </w:rPr>
            </w:pPr>
            <w:r>
              <w:rPr>
                <w:rFonts w:ascii="Times New Roman" w:hAnsi="Times New Roman" w:cs="Times New Roman"/>
                <w:b/>
                <w:color w:val="000000"/>
                <w:sz w:val="20"/>
                <w:szCs w:val="20"/>
                <w:lang w:val="ru-RU" w:eastAsia="ru-RU" w:bidi="ar-SA"/>
              </w:rPr>
              <w:t xml:space="preserve">      </w:t>
            </w:r>
            <w:r w:rsidRPr="005E3473">
              <w:rPr>
                <w:rFonts w:ascii="Times New Roman" w:hAnsi="Times New Roman" w:cs="Times New Roman"/>
                <w:b/>
                <w:i/>
                <w:color w:val="000000"/>
                <w:sz w:val="20"/>
                <w:szCs w:val="20"/>
                <w:lang w:val="ru-RU" w:eastAsia="ru-RU" w:bidi="ar-SA"/>
              </w:rPr>
              <w:t>- существующие</w:t>
            </w:r>
          </w:p>
        </w:tc>
      </w:tr>
      <w:tr w:rsidR="00A67A4C" w:rsidRPr="00B027E1" w:rsidTr="00323AF4">
        <w:trPr>
          <w:trHeight w:val="158"/>
        </w:trPr>
        <w:tc>
          <w:tcPr>
            <w:tcW w:w="444"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1</w:t>
            </w:r>
          </w:p>
        </w:tc>
        <w:tc>
          <w:tcPr>
            <w:tcW w:w="1417" w:type="dxa"/>
            <w:shd w:val="clear" w:color="auto" w:fill="auto"/>
          </w:tcPr>
          <w:p w:rsidR="00A67A4C" w:rsidRPr="00B027E1" w:rsidRDefault="00A67A4C" w:rsidP="00C76C50">
            <w:pPr>
              <w:ind w:left="0"/>
              <w:jc w:val="left"/>
              <w:rPr>
                <w:rFonts w:ascii="Times New Roman" w:hAnsi="Times New Roman" w:cs="Times New Roman"/>
                <w:color w:val="000000"/>
                <w:sz w:val="20"/>
                <w:szCs w:val="20"/>
                <w:lang w:val="ru-RU" w:eastAsia="ru-RU" w:bidi="ar-SA"/>
              </w:rPr>
            </w:pPr>
            <w:r w:rsidRPr="00B027E1">
              <w:rPr>
                <w:rFonts w:ascii="Times New Roman" w:hAnsi="Times New Roman" w:cs="Times New Roman"/>
                <w:color w:val="000000"/>
                <w:sz w:val="20"/>
                <w:szCs w:val="20"/>
                <w:lang w:val="ru-RU" w:eastAsia="ru-RU" w:bidi="ar-SA"/>
              </w:rPr>
              <w:t>Кафе</w:t>
            </w:r>
          </w:p>
        </w:tc>
        <w:tc>
          <w:tcPr>
            <w:tcW w:w="753"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sidRPr="00700C22">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/30</w:t>
            </w:r>
          </w:p>
        </w:tc>
        <w:tc>
          <w:tcPr>
            <w:tcW w:w="850"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sidRPr="00700C22">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/64</w:t>
            </w: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55"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1"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b/>
                <w:color w:val="000000"/>
                <w:sz w:val="20"/>
                <w:szCs w:val="20"/>
                <w:lang w:val="ru-RU" w:eastAsia="ru-RU" w:bidi="ar-SA"/>
              </w:rPr>
              <w:t>2</w:t>
            </w:r>
            <w:r>
              <w:rPr>
                <w:rFonts w:ascii="Times New Roman" w:hAnsi="Times New Roman" w:cs="Times New Roman"/>
                <w:color w:val="000000"/>
                <w:sz w:val="20"/>
                <w:szCs w:val="20"/>
                <w:lang w:val="ru-RU" w:eastAsia="ru-RU" w:bidi="ar-SA"/>
              </w:rPr>
              <w:t>/94</w:t>
            </w:r>
          </w:p>
        </w:tc>
      </w:tr>
      <w:tr w:rsidR="00A67A4C" w:rsidRPr="00826CE5" w:rsidTr="00EA1A4B">
        <w:trPr>
          <w:trHeight w:val="152"/>
        </w:trPr>
        <w:tc>
          <w:tcPr>
            <w:tcW w:w="10031" w:type="dxa"/>
            <w:gridSpan w:val="12"/>
            <w:shd w:val="clear" w:color="auto" w:fill="auto"/>
            <w:vAlign w:val="center"/>
          </w:tcPr>
          <w:p w:rsidR="00A67A4C" w:rsidRPr="00EC78FB" w:rsidRDefault="00A67A4C" w:rsidP="00E95F71">
            <w:pPr>
              <w:jc w:val="center"/>
              <w:rPr>
                <w:rFonts w:ascii="Times New Roman" w:hAnsi="Times New Roman" w:cs="Times New Roman"/>
                <w:b/>
                <w:color w:val="000000"/>
                <w:sz w:val="20"/>
                <w:szCs w:val="20"/>
                <w:lang w:val="ru-RU" w:eastAsia="ru-RU" w:bidi="ar-SA"/>
              </w:rPr>
            </w:pPr>
            <w:r w:rsidRPr="00EC78FB">
              <w:rPr>
                <w:rFonts w:ascii="Times New Roman" w:hAnsi="Times New Roman" w:cs="Times New Roman"/>
                <w:b/>
                <w:color w:val="000000"/>
                <w:sz w:val="20"/>
                <w:szCs w:val="20"/>
                <w:lang w:val="ru-RU" w:eastAsia="ru-RU" w:bidi="ar-SA"/>
              </w:rPr>
              <w:t>Е. Учреждения бытового и коммунального обслуживания</w:t>
            </w:r>
          </w:p>
        </w:tc>
      </w:tr>
      <w:tr w:rsidR="00A67A4C" w:rsidRPr="00EC78FB" w:rsidTr="00EA1A4B">
        <w:trPr>
          <w:trHeight w:val="51"/>
        </w:trPr>
        <w:tc>
          <w:tcPr>
            <w:tcW w:w="10031" w:type="dxa"/>
            <w:gridSpan w:val="12"/>
            <w:shd w:val="clear" w:color="auto" w:fill="auto"/>
            <w:vAlign w:val="center"/>
          </w:tcPr>
          <w:p w:rsidR="00A67A4C" w:rsidRPr="0014756E" w:rsidRDefault="00A67A4C" w:rsidP="00C76C50">
            <w:pPr>
              <w:ind w:left="0"/>
              <w:jc w:val="center"/>
              <w:rPr>
                <w:rFonts w:ascii="Times New Roman" w:hAnsi="Times New Roman" w:cs="Times New Roman"/>
                <w:color w:val="000000"/>
                <w:sz w:val="20"/>
                <w:szCs w:val="20"/>
                <w:lang w:val="ru-RU" w:eastAsia="ru-RU" w:bidi="ar-SA"/>
              </w:rPr>
            </w:pPr>
            <w:r w:rsidRPr="0014756E">
              <w:rPr>
                <w:rFonts w:ascii="Times New Roman" w:hAnsi="Times New Roman" w:cs="Times New Roman"/>
                <w:color w:val="000000"/>
                <w:sz w:val="20"/>
                <w:szCs w:val="20"/>
                <w:lang w:val="ru-RU" w:eastAsia="ru-RU" w:bidi="ar-SA"/>
              </w:rPr>
              <w:t>Кладбища</w:t>
            </w:r>
          </w:p>
        </w:tc>
      </w:tr>
      <w:tr w:rsidR="00A67A4C" w:rsidRPr="00EC78FB" w:rsidTr="00EA1A4B">
        <w:trPr>
          <w:trHeight w:val="128"/>
        </w:trPr>
        <w:tc>
          <w:tcPr>
            <w:tcW w:w="10031" w:type="dxa"/>
            <w:gridSpan w:val="12"/>
            <w:shd w:val="clear" w:color="auto" w:fill="auto"/>
          </w:tcPr>
          <w:p w:rsidR="00A67A4C" w:rsidRPr="00BF5253" w:rsidRDefault="00A67A4C" w:rsidP="00C76C50">
            <w:pPr>
              <w:ind w:left="0"/>
              <w:rPr>
                <w:rFonts w:ascii="Times New Roman" w:hAnsi="Times New Roman" w:cs="Times New Roman"/>
                <w:b/>
                <w:i/>
                <w:color w:val="000000"/>
                <w:sz w:val="20"/>
                <w:szCs w:val="20"/>
                <w:lang w:val="ru-RU" w:eastAsia="ru-RU" w:bidi="ar-SA"/>
              </w:rPr>
            </w:pPr>
            <w:r>
              <w:rPr>
                <w:rFonts w:ascii="Times New Roman" w:hAnsi="Times New Roman" w:cs="Times New Roman"/>
                <w:b/>
                <w:color w:val="000000"/>
                <w:sz w:val="20"/>
                <w:szCs w:val="20"/>
                <w:lang w:val="ru-RU" w:eastAsia="ru-RU" w:bidi="ar-SA"/>
              </w:rPr>
              <w:t xml:space="preserve">      </w:t>
            </w:r>
            <w:r w:rsidRPr="00BF5253">
              <w:rPr>
                <w:rFonts w:ascii="Times New Roman" w:hAnsi="Times New Roman" w:cs="Times New Roman"/>
                <w:b/>
                <w:i/>
                <w:color w:val="000000"/>
                <w:sz w:val="20"/>
                <w:szCs w:val="20"/>
                <w:lang w:val="ru-RU" w:eastAsia="ru-RU" w:bidi="ar-SA"/>
              </w:rPr>
              <w:t>- существующие</w:t>
            </w:r>
          </w:p>
        </w:tc>
      </w:tr>
      <w:tr w:rsidR="00A67A4C" w:rsidRPr="00EC78FB" w:rsidTr="00323AF4">
        <w:trPr>
          <w:trHeight w:val="569"/>
        </w:trPr>
        <w:tc>
          <w:tcPr>
            <w:tcW w:w="444" w:type="dxa"/>
            <w:shd w:val="clear" w:color="auto" w:fill="auto"/>
            <w:vAlign w:val="center"/>
          </w:tcPr>
          <w:p w:rsidR="00A67A4C" w:rsidRPr="00E9617C"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1</w:t>
            </w:r>
          </w:p>
        </w:tc>
        <w:tc>
          <w:tcPr>
            <w:tcW w:w="1417" w:type="dxa"/>
            <w:shd w:val="clear" w:color="auto" w:fill="auto"/>
            <w:vAlign w:val="center"/>
          </w:tcPr>
          <w:p w:rsidR="00A67A4C" w:rsidRPr="00B027E1" w:rsidRDefault="00A67A4C" w:rsidP="00C76C50">
            <w:pPr>
              <w:ind w:left="0"/>
              <w:jc w:val="left"/>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Кладбище</w:t>
            </w:r>
          </w:p>
        </w:tc>
        <w:tc>
          <w:tcPr>
            <w:tcW w:w="753"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sidRPr="0014756E">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 2,55</w:t>
            </w:r>
          </w:p>
        </w:tc>
        <w:tc>
          <w:tcPr>
            <w:tcW w:w="850"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sidRPr="006715ED">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 1,20</w:t>
            </w:r>
          </w:p>
        </w:tc>
        <w:tc>
          <w:tcPr>
            <w:tcW w:w="755"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sidRPr="00700C22">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 3,60</w:t>
            </w:r>
          </w:p>
        </w:tc>
        <w:tc>
          <w:tcPr>
            <w:tcW w:w="709"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vAlign w:val="center"/>
          </w:tcPr>
          <w:p w:rsidR="00A67A4C" w:rsidRPr="006715ED" w:rsidRDefault="00A67A4C" w:rsidP="00C76C50">
            <w:pPr>
              <w:ind w:left="0"/>
              <w:jc w:val="center"/>
              <w:rPr>
                <w:rFonts w:ascii="Times New Roman" w:hAnsi="Times New Roman" w:cs="Times New Roman"/>
                <w:color w:val="000000"/>
                <w:sz w:val="20"/>
                <w:szCs w:val="20"/>
                <w:lang w:val="ru-RU" w:eastAsia="ru-RU" w:bidi="ar-SA"/>
              </w:rPr>
            </w:pPr>
            <w:r w:rsidRPr="006715ED">
              <w:rPr>
                <w:rFonts w:ascii="Times New Roman" w:hAnsi="Times New Roman" w:cs="Times New Roman"/>
                <w:b/>
                <w:color w:val="000000"/>
                <w:sz w:val="20"/>
                <w:szCs w:val="20"/>
                <w:lang w:val="ru-RU" w:eastAsia="ru-RU" w:bidi="ar-SA"/>
              </w:rPr>
              <w:t>1</w:t>
            </w:r>
            <w:r w:rsidRPr="006715ED">
              <w:rPr>
                <w:rFonts w:ascii="Times New Roman" w:hAnsi="Times New Roman" w:cs="Times New Roman"/>
                <w:color w:val="000000"/>
                <w:sz w:val="20"/>
                <w:szCs w:val="20"/>
                <w:lang w:val="ru-RU" w:eastAsia="ru-RU" w:bidi="ar-SA"/>
              </w:rPr>
              <w:t xml:space="preserve">/ </w:t>
            </w:r>
            <w:r>
              <w:rPr>
                <w:rFonts w:ascii="Times New Roman" w:hAnsi="Times New Roman" w:cs="Times New Roman"/>
                <w:color w:val="000000"/>
                <w:sz w:val="20"/>
                <w:szCs w:val="20"/>
                <w:lang w:val="ru-RU" w:eastAsia="ru-RU" w:bidi="ar-SA"/>
              </w:rPr>
              <w:t>0,72</w:t>
            </w:r>
          </w:p>
        </w:tc>
        <w:tc>
          <w:tcPr>
            <w:tcW w:w="992"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sidRPr="006715ED">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 1,20</w:t>
            </w:r>
          </w:p>
        </w:tc>
        <w:tc>
          <w:tcPr>
            <w:tcW w:w="709" w:type="dxa"/>
            <w:shd w:val="clear" w:color="auto" w:fill="auto"/>
            <w:vAlign w:val="center"/>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sidRPr="006715ED">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   0,35</w:t>
            </w:r>
          </w:p>
        </w:tc>
        <w:tc>
          <w:tcPr>
            <w:tcW w:w="851" w:type="dxa"/>
            <w:shd w:val="clear" w:color="auto" w:fill="auto"/>
            <w:vAlign w:val="center"/>
          </w:tcPr>
          <w:p w:rsidR="00A67A4C" w:rsidRPr="00B027E1" w:rsidRDefault="00A67A4C" w:rsidP="00323AF4">
            <w:pPr>
              <w:ind w:left="0"/>
              <w:rPr>
                <w:rFonts w:ascii="Times New Roman" w:hAnsi="Times New Roman" w:cs="Times New Roman"/>
                <w:color w:val="000000"/>
                <w:sz w:val="20"/>
                <w:szCs w:val="20"/>
                <w:lang w:val="ru-RU" w:eastAsia="ru-RU" w:bidi="ar-SA"/>
              </w:rPr>
            </w:pPr>
            <w:r w:rsidRPr="00700C22">
              <w:rPr>
                <w:rFonts w:ascii="Times New Roman" w:hAnsi="Times New Roman" w:cs="Times New Roman"/>
                <w:b/>
                <w:color w:val="000000"/>
                <w:sz w:val="20"/>
                <w:szCs w:val="20"/>
                <w:lang w:val="ru-RU" w:eastAsia="ru-RU" w:bidi="ar-SA"/>
              </w:rPr>
              <w:t>1</w:t>
            </w:r>
            <w:r>
              <w:rPr>
                <w:rFonts w:ascii="Times New Roman" w:hAnsi="Times New Roman" w:cs="Times New Roman"/>
                <w:color w:val="000000"/>
                <w:sz w:val="20"/>
                <w:szCs w:val="20"/>
                <w:lang w:val="ru-RU" w:eastAsia="ru-RU" w:bidi="ar-SA"/>
              </w:rPr>
              <w:t>/0,2</w:t>
            </w:r>
          </w:p>
        </w:tc>
        <w:tc>
          <w:tcPr>
            <w:tcW w:w="992" w:type="dxa"/>
            <w:shd w:val="clear" w:color="auto" w:fill="auto"/>
            <w:vAlign w:val="center"/>
          </w:tcPr>
          <w:p w:rsidR="00A67A4C" w:rsidRPr="006715ED" w:rsidRDefault="00A67A4C" w:rsidP="00323AF4">
            <w:pPr>
              <w:ind w:left="0"/>
              <w:rPr>
                <w:rFonts w:ascii="Times New Roman" w:hAnsi="Times New Roman" w:cs="Times New Roman"/>
                <w:color w:val="000000"/>
                <w:sz w:val="20"/>
                <w:szCs w:val="20"/>
                <w:lang w:val="ru-RU" w:eastAsia="ru-RU" w:bidi="ar-SA"/>
              </w:rPr>
            </w:pPr>
            <w:r w:rsidRPr="00323AF4">
              <w:rPr>
                <w:rFonts w:ascii="Times New Roman" w:hAnsi="Times New Roman" w:cs="Times New Roman"/>
                <w:b/>
                <w:color w:val="000000"/>
                <w:sz w:val="20"/>
                <w:szCs w:val="20"/>
                <w:lang w:val="ru-RU" w:eastAsia="ru-RU" w:bidi="ar-SA"/>
              </w:rPr>
              <w:t>7</w:t>
            </w:r>
            <w:r w:rsidRPr="006715ED">
              <w:rPr>
                <w:rFonts w:ascii="Times New Roman" w:hAnsi="Times New Roman" w:cs="Times New Roman"/>
                <w:color w:val="000000"/>
                <w:sz w:val="20"/>
                <w:szCs w:val="20"/>
                <w:lang w:val="ru-RU" w:eastAsia="ru-RU" w:bidi="ar-SA"/>
              </w:rPr>
              <w:t xml:space="preserve">/ </w:t>
            </w:r>
            <w:r>
              <w:rPr>
                <w:rFonts w:ascii="Times New Roman" w:hAnsi="Times New Roman" w:cs="Times New Roman"/>
                <w:color w:val="000000"/>
                <w:sz w:val="20"/>
                <w:szCs w:val="20"/>
                <w:lang w:val="ru-RU" w:eastAsia="ru-RU" w:bidi="ar-SA"/>
              </w:rPr>
              <w:t>9</w:t>
            </w:r>
            <w:r w:rsidRPr="006715ED">
              <w:rPr>
                <w:rFonts w:ascii="Times New Roman" w:hAnsi="Times New Roman" w:cs="Times New Roman"/>
                <w:color w:val="000000"/>
                <w:sz w:val="20"/>
                <w:szCs w:val="20"/>
                <w:lang w:val="ru-RU" w:eastAsia="ru-RU" w:bidi="ar-SA"/>
              </w:rPr>
              <w:t>,</w:t>
            </w:r>
            <w:r>
              <w:rPr>
                <w:rFonts w:ascii="Times New Roman" w:hAnsi="Times New Roman" w:cs="Times New Roman"/>
                <w:color w:val="000000"/>
                <w:sz w:val="20"/>
                <w:szCs w:val="20"/>
                <w:lang w:val="ru-RU" w:eastAsia="ru-RU" w:bidi="ar-SA"/>
              </w:rPr>
              <w:t>82</w:t>
            </w:r>
          </w:p>
        </w:tc>
      </w:tr>
      <w:tr w:rsidR="00A67A4C" w:rsidRPr="00826CE5" w:rsidTr="00EA1A4B">
        <w:trPr>
          <w:trHeight w:val="146"/>
        </w:trPr>
        <w:tc>
          <w:tcPr>
            <w:tcW w:w="10031" w:type="dxa"/>
            <w:gridSpan w:val="12"/>
            <w:shd w:val="clear" w:color="auto" w:fill="auto"/>
          </w:tcPr>
          <w:p w:rsidR="00A67A4C" w:rsidRPr="006715ED" w:rsidRDefault="00A67A4C" w:rsidP="00E95F71">
            <w:pPr>
              <w:tabs>
                <w:tab w:val="left" w:pos="211"/>
              </w:tabs>
              <w:ind w:left="0" w:firstLine="211"/>
              <w:jc w:val="center"/>
              <w:rPr>
                <w:rFonts w:ascii="Times New Roman" w:hAnsi="Times New Roman" w:cs="Times New Roman"/>
                <w:b/>
                <w:color w:val="000000"/>
                <w:sz w:val="20"/>
                <w:szCs w:val="20"/>
                <w:lang w:val="ru-RU" w:eastAsia="ru-RU" w:bidi="ar-SA"/>
              </w:rPr>
            </w:pPr>
            <w:r w:rsidRPr="006715ED">
              <w:rPr>
                <w:rFonts w:ascii="Times New Roman" w:hAnsi="Times New Roman" w:cs="Times New Roman"/>
                <w:b/>
                <w:color w:val="000000"/>
                <w:sz w:val="20"/>
                <w:szCs w:val="20"/>
                <w:lang w:val="ru-RU" w:eastAsia="ru-RU" w:bidi="ar-SA"/>
              </w:rPr>
              <w:t>Ж. Административно-деловые и хозяйственные учреждения</w:t>
            </w:r>
          </w:p>
        </w:tc>
      </w:tr>
      <w:tr w:rsidR="00A67A4C" w:rsidRPr="00B027E1" w:rsidTr="00EA1A4B">
        <w:trPr>
          <w:trHeight w:val="51"/>
        </w:trPr>
        <w:tc>
          <w:tcPr>
            <w:tcW w:w="10031" w:type="dxa"/>
            <w:gridSpan w:val="12"/>
            <w:shd w:val="clear" w:color="auto" w:fill="auto"/>
          </w:tcPr>
          <w:p w:rsidR="00A67A4C" w:rsidRPr="00D425F4" w:rsidRDefault="00A67A4C" w:rsidP="00C76C50">
            <w:pPr>
              <w:ind w:left="0"/>
              <w:jc w:val="center"/>
              <w:rPr>
                <w:rFonts w:ascii="Times New Roman" w:hAnsi="Times New Roman" w:cs="Times New Roman"/>
                <w:color w:val="000000"/>
                <w:sz w:val="20"/>
                <w:szCs w:val="20"/>
                <w:lang w:val="ru-RU" w:eastAsia="ru-RU" w:bidi="ar-SA"/>
              </w:rPr>
            </w:pPr>
            <w:r w:rsidRPr="00D425F4">
              <w:rPr>
                <w:rFonts w:ascii="Times New Roman" w:hAnsi="Times New Roman" w:cs="Times New Roman"/>
                <w:color w:val="000000"/>
                <w:sz w:val="20"/>
                <w:szCs w:val="20"/>
                <w:lang w:val="ru-RU" w:eastAsia="ru-RU" w:bidi="ar-SA"/>
              </w:rPr>
              <w:t>Административно-управленческие учреждения</w:t>
            </w:r>
          </w:p>
        </w:tc>
      </w:tr>
      <w:tr w:rsidR="00A67A4C" w:rsidRPr="00507C60" w:rsidTr="00EA1A4B">
        <w:trPr>
          <w:trHeight w:val="82"/>
        </w:trPr>
        <w:tc>
          <w:tcPr>
            <w:tcW w:w="10031" w:type="dxa"/>
            <w:gridSpan w:val="12"/>
            <w:shd w:val="clear" w:color="auto" w:fill="auto"/>
          </w:tcPr>
          <w:p w:rsidR="00A67A4C" w:rsidRPr="00D425F4" w:rsidRDefault="00A67A4C" w:rsidP="00C76C50">
            <w:pPr>
              <w:ind w:left="0"/>
              <w:rPr>
                <w:rFonts w:ascii="Times New Roman" w:hAnsi="Times New Roman" w:cs="Times New Roman"/>
                <w:b/>
                <w:i/>
                <w:color w:val="000000"/>
                <w:sz w:val="20"/>
                <w:szCs w:val="20"/>
                <w:lang w:val="ru-RU" w:eastAsia="ru-RU" w:bidi="ar-SA"/>
              </w:rPr>
            </w:pPr>
            <w:r>
              <w:rPr>
                <w:rFonts w:ascii="Times New Roman" w:hAnsi="Times New Roman" w:cs="Times New Roman"/>
                <w:b/>
                <w:color w:val="000000"/>
                <w:sz w:val="20"/>
                <w:szCs w:val="20"/>
                <w:lang w:val="ru-RU" w:eastAsia="ru-RU" w:bidi="ar-SA"/>
              </w:rPr>
              <w:t xml:space="preserve">      </w:t>
            </w:r>
            <w:r w:rsidRPr="00D425F4">
              <w:rPr>
                <w:rFonts w:ascii="Times New Roman" w:hAnsi="Times New Roman" w:cs="Times New Roman"/>
                <w:b/>
                <w:i/>
                <w:color w:val="000000"/>
                <w:sz w:val="20"/>
                <w:szCs w:val="20"/>
                <w:lang w:val="ru-RU" w:eastAsia="ru-RU" w:bidi="ar-SA"/>
              </w:rPr>
              <w:t xml:space="preserve">- </w:t>
            </w:r>
            <w:r>
              <w:rPr>
                <w:rFonts w:ascii="Times New Roman" w:hAnsi="Times New Roman" w:cs="Times New Roman"/>
                <w:b/>
                <w:i/>
                <w:color w:val="000000"/>
                <w:sz w:val="20"/>
                <w:szCs w:val="20"/>
                <w:lang w:val="ru-RU" w:eastAsia="ru-RU" w:bidi="ar-SA"/>
              </w:rPr>
              <w:t>с</w:t>
            </w:r>
            <w:r w:rsidRPr="00D425F4">
              <w:rPr>
                <w:rFonts w:ascii="Times New Roman" w:hAnsi="Times New Roman" w:cs="Times New Roman"/>
                <w:b/>
                <w:i/>
                <w:color w:val="000000"/>
                <w:sz w:val="20"/>
                <w:szCs w:val="20"/>
                <w:lang w:val="ru-RU" w:eastAsia="ru-RU" w:bidi="ar-SA"/>
              </w:rPr>
              <w:t>уществующие</w:t>
            </w:r>
          </w:p>
        </w:tc>
      </w:tr>
      <w:tr w:rsidR="00A67A4C" w:rsidRPr="00B027E1" w:rsidTr="00323AF4">
        <w:trPr>
          <w:trHeight w:val="695"/>
        </w:trPr>
        <w:tc>
          <w:tcPr>
            <w:tcW w:w="444" w:type="dxa"/>
            <w:shd w:val="clear" w:color="auto" w:fill="auto"/>
          </w:tcPr>
          <w:p w:rsidR="00A67A4C" w:rsidRPr="00E9617C"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eastAsia="ru-RU" w:bidi="ar-SA"/>
              </w:rPr>
              <w:t>1</w:t>
            </w:r>
          </w:p>
        </w:tc>
        <w:tc>
          <w:tcPr>
            <w:tcW w:w="1417" w:type="dxa"/>
            <w:shd w:val="clear" w:color="auto" w:fill="auto"/>
          </w:tcPr>
          <w:p w:rsidR="00A67A4C" w:rsidRPr="00B027E1" w:rsidRDefault="00A67A4C" w:rsidP="00C76C50">
            <w:pPr>
              <w:ind w:left="0"/>
              <w:jc w:val="left"/>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Администрация сельского поселения</w:t>
            </w:r>
          </w:p>
        </w:tc>
        <w:tc>
          <w:tcPr>
            <w:tcW w:w="753"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1</w:t>
            </w:r>
          </w:p>
        </w:tc>
        <w:tc>
          <w:tcPr>
            <w:tcW w:w="850"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55"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1"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1</w:t>
            </w:r>
          </w:p>
        </w:tc>
      </w:tr>
      <w:tr w:rsidR="00A67A4C" w:rsidRPr="00E61B3E" w:rsidTr="00EA1A4B">
        <w:trPr>
          <w:trHeight w:val="198"/>
        </w:trPr>
        <w:tc>
          <w:tcPr>
            <w:tcW w:w="10031" w:type="dxa"/>
            <w:gridSpan w:val="12"/>
            <w:shd w:val="clear" w:color="auto" w:fill="auto"/>
          </w:tcPr>
          <w:p w:rsidR="00A67A4C" w:rsidRPr="00E61B3E" w:rsidRDefault="00A67A4C" w:rsidP="00C76C50">
            <w:pPr>
              <w:ind w:left="0"/>
              <w:jc w:val="center"/>
              <w:rPr>
                <w:rFonts w:ascii="Times New Roman" w:hAnsi="Times New Roman" w:cs="Times New Roman"/>
                <w:color w:val="000000"/>
                <w:sz w:val="20"/>
                <w:szCs w:val="20"/>
                <w:lang w:val="ru-RU" w:eastAsia="ru-RU" w:bidi="ar-SA"/>
              </w:rPr>
            </w:pPr>
            <w:r w:rsidRPr="00E61B3E">
              <w:rPr>
                <w:rFonts w:ascii="Times New Roman" w:hAnsi="Times New Roman" w:cs="Times New Roman"/>
                <w:color w:val="000000"/>
                <w:sz w:val="20"/>
                <w:szCs w:val="20"/>
                <w:lang w:val="ru-RU" w:eastAsia="ru-RU" w:bidi="ar-SA"/>
              </w:rPr>
              <w:t>Отделения связи</w:t>
            </w:r>
          </w:p>
        </w:tc>
      </w:tr>
      <w:tr w:rsidR="00A67A4C" w:rsidRPr="00507C60" w:rsidTr="00EA1A4B">
        <w:trPr>
          <w:trHeight w:val="88"/>
        </w:trPr>
        <w:tc>
          <w:tcPr>
            <w:tcW w:w="10031" w:type="dxa"/>
            <w:gridSpan w:val="12"/>
            <w:shd w:val="clear" w:color="auto" w:fill="auto"/>
          </w:tcPr>
          <w:p w:rsidR="00A67A4C" w:rsidRPr="00E61B3E" w:rsidRDefault="00A67A4C" w:rsidP="00C76C50">
            <w:pPr>
              <w:ind w:left="0"/>
              <w:rPr>
                <w:rFonts w:ascii="Times New Roman" w:hAnsi="Times New Roman" w:cs="Times New Roman"/>
                <w:b/>
                <w:i/>
                <w:color w:val="000000"/>
                <w:sz w:val="20"/>
                <w:szCs w:val="20"/>
                <w:lang w:val="ru-RU" w:eastAsia="ru-RU" w:bidi="ar-SA"/>
              </w:rPr>
            </w:pPr>
            <w:r>
              <w:rPr>
                <w:rFonts w:ascii="Times New Roman" w:hAnsi="Times New Roman" w:cs="Times New Roman"/>
                <w:b/>
                <w:color w:val="000000"/>
                <w:sz w:val="20"/>
                <w:szCs w:val="20"/>
                <w:lang w:val="ru-RU" w:eastAsia="ru-RU" w:bidi="ar-SA"/>
              </w:rPr>
              <w:t xml:space="preserve">      </w:t>
            </w:r>
            <w:r w:rsidRPr="00E61B3E">
              <w:rPr>
                <w:rFonts w:ascii="Times New Roman" w:hAnsi="Times New Roman" w:cs="Times New Roman"/>
                <w:b/>
                <w:i/>
                <w:color w:val="000000"/>
                <w:sz w:val="20"/>
                <w:szCs w:val="20"/>
                <w:lang w:val="ru-RU" w:eastAsia="ru-RU" w:bidi="ar-SA"/>
              </w:rPr>
              <w:t xml:space="preserve">- </w:t>
            </w:r>
            <w:r>
              <w:rPr>
                <w:rFonts w:ascii="Times New Roman" w:hAnsi="Times New Roman" w:cs="Times New Roman"/>
                <w:b/>
                <w:i/>
                <w:color w:val="000000"/>
                <w:sz w:val="20"/>
                <w:szCs w:val="20"/>
                <w:lang w:val="ru-RU" w:eastAsia="ru-RU" w:bidi="ar-SA"/>
              </w:rPr>
              <w:t>с</w:t>
            </w:r>
            <w:r w:rsidRPr="00E61B3E">
              <w:rPr>
                <w:rFonts w:ascii="Times New Roman" w:hAnsi="Times New Roman" w:cs="Times New Roman"/>
                <w:b/>
                <w:i/>
                <w:color w:val="000000"/>
                <w:sz w:val="20"/>
                <w:szCs w:val="20"/>
                <w:lang w:val="ru-RU" w:eastAsia="ru-RU" w:bidi="ar-SA"/>
              </w:rPr>
              <w:t>уществующие</w:t>
            </w:r>
          </w:p>
        </w:tc>
      </w:tr>
      <w:tr w:rsidR="00A67A4C" w:rsidRPr="00B027E1" w:rsidTr="00323AF4">
        <w:trPr>
          <w:trHeight w:val="275"/>
        </w:trPr>
        <w:tc>
          <w:tcPr>
            <w:tcW w:w="444" w:type="dxa"/>
            <w:shd w:val="clear" w:color="auto" w:fill="auto"/>
          </w:tcPr>
          <w:p w:rsidR="00A67A4C" w:rsidRPr="00E9617C"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eastAsia="ru-RU" w:bidi="ar-SA"/>
              </w:rPr>
              <w:t>1</w:t>
            </w:r>
          </w:p>
        </w:tc>
        <w:tc>
          <w:tcPr>
            <w:tcW w:w="1417" w:type="dxa"/>
            <w:shd w:val="clear" w:color="auto" w:fill="auto"/>
          </w:tcPr>
          <w:p w:rsidR="00A67A4C" w:rsidRPr="00B027E1" w:rsidRDefault="00A67A4C" w:rsidP="00C76C50">
            <w:pPr>
              <w:ind w:left="0"/>
              <w:jc w:val="left"/>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Почтовое отделение</w:t>
            </w:r>
          </w:p>
        </w:tc>
        <w:tc>
          <w:tcPr>
            <w:tcW w:w="753"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1</w:t>
            </w:r>
          </w:p>
        </w:tc>
        <w:tc>
          <w:tcPr>
            <w:tcW w:w="850"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1</w:t>
            </w: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55"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1"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2</w:t>
            </w:r>
          </w:p>
        </w:tc>
      </w:tr>
      <w:tr w:rsidR="00A67A4C" w:rsidRPr="00E61B3E" w:rsidTr="00EA1A4B">
        <w:trPr>
          <w:trHeight w:val="84"/>
        </w:trPr>
        <w:tc>
          <w:tcPr>
            <w:tcW w:w="10031" w:type="dxa"/>
            <w:gridSpan w:val="12"/>
            <w:shd w:val="clear" w:color="auto" w:fill="auto"/>
          </w:tcPr>
          <w:p w:rsidR="00A67A4C" w:rsidRPr="00E61B3E" w:rsidRDefault="00A67A4C" w:rsidP="00C76C50">
            <w:pPr>
              <w:ind w:left="0"/>
              <w:jc w:val="center"/>
              <w:rPr>
                <w:rFonts w:ascii="Times New Roman" w:hAnsi="Times New Roman" w:cs="Times New Roman"/>
                <w:color w:val="000000"/>
                <w:sz w:val="20"/>
                <w:szCs w:val="20"/>
                <w:lang w:val="ru-RU" w:eastAsia="ru-RU" w:bidi="ar-SA"/>
              </w:rPr>
            </w:pPr>
            <w:r w:rsidRPr="00E61B3E">
              <w:rPr>
                <w:rFonts w:ascii="Times New Roman" w:hAnsi="Times New Roman" w:cs="Times New Roman"/>
                <w:color w:val="000000"/>
                <w:sz w:val="20"/>
                <w:szCs w:val="20"/>
                <w:lang w:val="ru-RU" w:eastAsia="ru-RU" w:bidi="ar-SA"/>
              </w:rPr>
              <w:t>Отделения сбербанка</w:t>
            </w:r>
          </w:p>
        </w:tc>
      </w:tr>
      <w:tr w:rsidR="00A67A4C" w:rsidRPr="00507C60" w:rsidTr="00EA1A4B">
        <w:trPr>
          <w:trHeight w:val="88"/>
        </w:trPr>
        <w:tc>
          <w:tcPr>
            <w:tcW w:w="10031" w:type="dxa"/>
            <w:gridSpan w:val="12"/>
            <w:shd w:val="clear" w:color="auto" w:fill="auto"/>
          </w:tcPr>
          <w:p w:rsidR="00A67A4C" w:rsidRPr="00E61B3E" w:rsidRDefault="00A67A4C" w:rsidP="00C76C50">
            <w:pPr>
              <w:ind w:left="0"/>
              <w:rPr>
                <w:rFonts w:ascii="Times New Roman" w:hAnsi="Times New Roman" w:cs="Times New Roman"/>
                <w:b/>
                <w:i/>
                <w:color w:val="000000"/>
                <w:sz w:val="20"/>
                <w:szCs w:val="20"/>
                <w:lang w:val="ru-RU" w:eastAsia="ru-RU" w:bidi="ar-SA"/>
              </w:rPr>
            </w:pPr>
            <w:r>
              <w:rPr>
                <w:rFonts w:ascii="Times New Roman" w:hAnsi="Times New Roman" w:cs="Times New Roman"/>
                <w:b/>
                <w:color w:val="000000"/>
                <w:sz w:val="20"/>
                <w:szCs w:val="20"/>
                <w:lang w:val="ru-RU" w:eastAsia="ru-RU" w:bidi="ar-SA"/>
              </w:rPr>
              <w:t xml:space="preserve">      </w:t>
            </w:r>
            <w:r w:rsidRPr="00E61B3E">
              <w:rPr>
                <w:rFonts w:ascii="Times New Roman" w:hAnsi="Times New Roman" w:cs="Times New Roman"/>
                <w:b/>
                <w:i/>
                <w:color w:val="000000"/>
                <w:sz w:val="20"/>
                <w:szCs w:val="20"/>
                <w:lang w:val="ru-RU" w:eastAsia="ru-RU" w:bidi="ar-SA"/>
              </w:rPr>
              <w:t xml:space="preserve">- </w:t>
            </w:r>
            <w:r>
              <w:rPr>
                <w:rFonts w:ascii="Times New Roman" w:hAnsi="Times New Roman" w:cs="Times New Roman"/>
                <w:b/>
                <w:i/>
                <w:color w:val="000000"/>
                <w:sz w:val="20"/>
                <w:szCs w:val="20"/>
                <w:lang w:val="ru-RU" w:eastAsia="ru-RU" w:bidi="ar-SA"/>
              </w:rPr>
              <w:t>с</w:t>
            </w:r>
            <w:r w:rsidRPr="00E61B3E">
              <w:rPr>
                <w:rFonts w:ascii="Times New Roman" w:hAnsi="Times New Roman" w:cs="Times New Roman"/>
                <w:b/>
                <w:i/>
                <w:color w:val="000000"/>
                <w:sz w:val="20"/>
                <w:szCs w:val="20"/>
                <w:lang w:val="ru-RU" w:eastAsia="ru-RU" w:bidi="ar-SA"/>
              </w:rPr>
              <w:t>уществующие</w:t>
            </w:r>
          </w:p>
        </w:tc>
      </w:tr>
      <w:tr w:rsidR="00A67A4C" w:rsidRPr="00B027E1" w:rsidTr="00323AF4">
        <w:trPr>
          <w:trHeight w:val="275"/>
        </w:trPr>
        <w:tc>
          <w:tcPr>
            <w:tcW w:w="444" w:type="dxa"/>
            <w:shd w:val="clear" w:color="auto" w:fill="auto"/>
          </w:tcPr>
          <w:p w:rsidR="00A67A4C" w:rsidRPr="00E9617C"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eastAsia="ru-RU" w:bidi="ar-SA"/>
              </w:rPr>
              <w:t>1</w:t>
            </w:r>
          </w:p>
        </w:tc>
        <w:tc>
          <w:tcPr>
            <w:tcW w:w="1417" w:type="dxa"/>
            <w:shd w:val="clear" w:color="auto" w:fill="auto"/>
          </w:tcPr>
          <w:p w:rsidR="00A67A4C" w:rsidRPr="00B027E1" w:rsidRDefault="00A67A4C" w:rsidP="00C76C50">
            <w:pPr>
              <w:ind w:left="0"/>
              <w:jc w:val="left"/>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Отделение сбербанка</w:t>
            </w:r>
          </w:p>
        </w:tc>
        <w:tc>
          <w:tcPr>
            <w:tcW w:w="753"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1</w:t>
            </w:r>
          </w:p>
        </w:tc>
        <w:tc>
          <w:tcPr>
            <w:tcW w:w="850"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1</w:t>
            </w: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55"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1"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val="ru-RU" w:eastAsia="ru-RU" w:bidi="ar-SA"/>
              </w:rPr>
              <w:t>2</w:t>
            </w:r>
          </w:p>
        </w:tc>
      </w:tr>
      <w:tr w:rsidR="00A67A4C" w:rsidRPr="00E51E5E" w:rsidTr="00EA1A4B">
        <w:trPr>
          <w:trHeight w:val="118"/>
        </w:trPr>
        <w:tc>
          <w:tcPr>
            <w:tcW w:w="10031" w:type="dxa"/>
            <w:gridSpan w:val="12"/>
            <w:shd w:val="clear" w:color="auto" w:fill="auto"/>
            <w:vAlign w:val="center"/>
          </w:tcPr>
          <w:p w:rsidR="00A67A4C" w:rsidRPr="005D0251" w:rsidRDefault="00A67A4C" w:rsidP="00C76C50">
            <w:pPr>
              <w:ind w:left="0"/>
              <w:jc w:val="center"/>
              <w:rPr>
                <w:rFonts w:ascii="Times New Roman" w:hAnsi="Times New Roman" w:cs="Times New Roman"/>
                <w:color w:val="000000"/>
                <w:sz w:val="20"/>
                <w:szCs w:val="20"/>
                <w:lang w:val="ru-RU" w:eastAsia="ru-RU" w:bidi="ar-SA"/>
              </w:rPr>
            </w:pPr>
            <w:r w:rsidRPr="005D0251">
              <w:rPr>
                <w:rFonts w:ascii="Times New Roman" w:hAnsi="Times New Roman" w:cs="Times New Roman"/>
                <w:color w:val="000000"/>
                <w:sz w:val="20"/>
                <w:szCs w:val="20"/>
                <w:lang w:val="ru-RU" w:eastAsia="ru-RU" w:bidi="ar-SA"/>
              </w:rPr>
              <w:t xml:space="preserve">Отделение </w:t>
            </w:r>
            <w:r>
              <w:rPr>
                <w:rFonts w:ascii="Times New Roman" w:hAnsi="Times New Roman" w:cs="Times New Roman"/>
                <w:color w:val="000000"/>
                <w:sz w:val="20"/>
                <w:szCs w:val="20"/>
                <w:lang w:val="ru-RU" w:eastAsia="ru-RU" w:bidi="ar-SA"/>
              </w:rPr>
              <w:t>по</w:t>
            </w:r>
            <w:r w:rsidRPr="005D0251">
              <w:rPr>
                <w:rFonts w:ascii="Times New Roman" w:hAnsi="Times New Roman" w:cs="Times New Roman"/>
                <w:color w:val="000000"/>
                <w:sz w:val="20"/>
                <w:szCs w:val="20"/>
                <w:lang w:val="ru-RU" w:eastAsia="ru-RU" w:bidi="ar-SA"/>
              </w:rPr>
              <w:t>лиции</w:t>
            </w:r>
          </w:p>
        </w:tc>
      </w:tr>
      <w:tr w:rsidR="00A67A4C" w:rsidRPr="00507C60" w:rsidTr="00EA1A4B">
        <w:trPr>
          <w:trHeight w:val="163"/>
        </w:trPr>
        <w:tc>
          <w:tcPr>
            <w:tcW w:w="10031" w:type="dxa"/>
            <w:gridSpan w:val="12"/>
            <w:shd w:val="clear" w:color="auto" w:fill="auto"/>
          </w:tcPr>
          <w:p w:rsidR="00A67A4C" w:rsidRPr="005D0251" w:rsidRDefault="00A67A4C" w:rsidP="00C76C50">
            <w:pPr>
              <w:ind w:left="0"/>
              <w:rPr>
                <w:rFonts w:ascii="Times New Roman" w:hAnsi="Times New Roman" w:cs="Times New Roman"/>
                <w:b/>
                <w:i/>
                <w:color w:val="000000"/>
                <w:sz w:val="20"/>
                <w:szCs w:val="20"/>
                <w:lang w:val="ru-RU" w:eastAsia="ru-RU" w:bidi="ar-SA"/>
              </w:rPr>
            </w:pPr>
            <w:r>
              <w:rPr>
                <w:rFonts w:ascii="Times New Roman" w:hAnsi="Times New Roman" w:cs="Times New Roman"/>
                <w:b/>
                <w:color w:val="000000"/>
                <w:sz w:val="20"/>
                <w:szCs w:val="20"/>
                <w:lang w:val="ru-RU" w:eastAsia="ru-RU" w:bidi="ar-SA"/>
              </w:rPr>
              <w:t xml:space="preserve">      </w:t>
            </w:r>
            <w:r w:rsidRPr="005D0251">
              <w:rPr>
                <w:rFonts w:ascii="Times New Roman" w:hAnsi="Times New Roman" w:cs="Times New Roman"/>
                <w:b/>
                <w:i/>
                <w:color w:val="000000"/>
                <w:sz w:val="20"/>
                <w:szCs w:val="20"/>
                <w:lang w:val="ru-RU" w:eastAsia="ru-RU" w:bidi="ar-SA"/>
              </w:rPr>
              <w:t xml:space="preserve">- </w:t>
            </w:r>
            <w:r>
              <w:rPr>
                <w:rFonts w:ascii="Times New Roman" w:hAnsi="Times New Roman" w:cs="Times New Roman"/>
                <w:b/>
                <w:i/>
                <w:color w:val="000000"/>
                <w:sz w:val="20"/>
                <w:szCs w:val="20"/>
                <w:lang w:val="ru-RU" w:eastAsia="ru-RU" w:bidi="ar-SA"/>
              </w:rPr>
              <w:t>п</w:t>
            </w:r>
            <w:r w:rsidRPr="005D0251">
              <w:rPr>
                <w:rFonts w:ascii="Times New Roman" w:hAnsi="Times New Roman" w:cs="Times New Roman"/>
                <w:b/>
                <w:i/>
                <w:color w:val="000000"/>
                <w:sz w:val="20"/>
                <w:szCs w:val="20"/>
                <w:lang w:val="ru-RU" w:eastAsia="ru-RU" w:bidi="ar-SA"/>
              </w:rPr>
              <w:t>роектируемые</w:t>
            </w:r>
          </w:p>
        </w:tc>
      </w:tr>
      <w:tr w:rsidR="00A67A4C" w:rsidRPr="00507C60" w:rsidTr="00EA1A4B">
        <w:trPr>
          <w:trHeight w:val="68"/>
        </w:trPr>
        <w:tc>
          <w:tcPr>
            <w:tcW w:w="10031" w:type="dxa"/>
            <w:gridSpan w:val="12"/>
            <w:shd w:val="clear" w:color="auto" w:fill="auto"/>
          </w:tcPr>
          <w:p w:rsidR="00A67A4C" w:rsidRPr="005D0251" w:rsidRDefault="00A67A4C" w:rsidP="00C76C50">
            <w:pPr>
              <w:ind w:left="0" w:firstLine="1629"/>
              <w:rPr>
                <w:rFonts w:ascii="Times New Roman" w:hAnsi="Times New Roman" w:cs="Times New Roman"/>
                <w:color w:val="000000"/>
                <w:sz w:val="20"/>
                <w:szCs w:val="20"/>
                <w:lang w:val="ru-RU" w:eastAsia="ru-RU" w:bidi="ar-SA"/>
              </w:rPr>
            </w:pPr>
            <w:r w:rsidRPr="005D0251">
              <w:rPr>
                <w:rFonts w:ascii="Times New Roman" w:hAnsi="Times New Roman" w:cs="Times New Roman"/>
                <w:color w:val="000000"/>
                <w:sz w:val="20"/>
                <w:szCs w:val="20"/>
                <w:lang w:val="ru-RU" w:eastAsia="ru-RU" w:bidi="ar-SA"/>
              </w:rPr>
              <w:t>/Расчетный срок/</w:t>
            </w:r>
          </w:p>
        </w:tc>
      </w:tr>
      <w:tr w:rsidR="00A67A4C" w:rsidRPr="00E51E5E" w:rsidTr="00323AF4">
        <w:trPr>
          <w:trHeight w:val="255"/>
        </w:trPr>
        <w:tc>
          <w:tcPr>
            <w:tcW w:w="444" w:type="dxa"/>
            <w:shd w:val="clear" w:color="auto" w:fill="auto"/>
          </w:tcPr>
          <w:p w:rsidR="00A67A4C" w:rsidRPr="005A3435" w:rsidRDefault="00A67A4C" w:rsidP="00C76C50">
            <w:pPr>
              <w:ind w:left="0"/>
              <w:jc w:val="center"/>
              <w:rPr>
                <w:rFonts w:ascii="Times New Roman" w:hAnsi="Times New Roman" w:cs="Times New Roman"/>
                <w:color w:val="000000"/>
                <w:sz w:val="20"/>
                <w:szCs w:val="20"/>
                <w:lang w:val="ru-RU" w:eastAsia="ru-RU" w:bidi="ar-SA"/>
              </w:rPr>
            </w:pPr>
            <w:r>
              <w:rPr>
                <w:rFonts w:ascii="Times New Roman" w:hAnsi="Times New Roman" w:cs="Times New Roman"/>
                <w:color w:val="000000"/>
                <w:sz w:val="20"/>
                <w:szCs w:val="20"/>
                <w:lang w:eastAsia="ru-RU" w:bidi="ar-SA"/>
              </w:rPr>
              <w:t>1</w:t>
            </w:r>
          </w:p>
        </w:tc>
        <w:tc>
          <w:tcPr>
            <w:tcW w:w="1417" w:type="dxa"/>
            <w:shd w:val="clear" w:color="auto" w:fill="auto"/>
          </w:tcPr>
          <w:p w:rsidR="00A67A4C" w:rsidRPr="00B027E1" w:rsidRDefault="00A67A4C" w:rsidP="00C76C50">
            <w:pPr>
              <w:ind w:left="0"/>
              <w:jc w:val="left"/>
              <w:rPr>
                <w:rFonts w:ascii="Times New Roman" w:hAnsi="Times New Roman" w:cs="Times New Roman"/>
                <w:color w:val="000000"/>
                <w:sz w:val="20"/>
                <w:szCs w:val="20"/>
                <w:lang w:val="ru-RU" w:eastAsia="ru-RU" w:bidi="ar-SA"/>
              </w:rPr>
            </w:pPr>
            <w:r w:rsidRPr="00B027E1">
              <w:rPr>
                <w:rFonts w:ascii="Times New Roman" w:hAnsi="Times New Roman" w:cs="Times New Roman"/>
                <w:color w:val="000000"/>
                <w:sz w:val="20"/>
                <w:szCs w:val="20"/>
                <w:lang w:val="ru-RU" w:eastAsia="ru-RU" w:bidi="ar-SA"/>
              </w:rPr>
              <w:t>Отделение милиции</w:t>
            </w:r>
          </w:p>
        </w:tc>
        <w:tc>
          <w:tcPr>
            <w:tcW w:w="753" w:type="dxa"/>
            <w:shd w:val="clear" w:color="auto" w:fill="auto"/>
          </w:tcPr>
          <w:p w:rsidR="00A67A4C" w:rsidRDefault="00A67A4C" w:rsidP="00C76C50">
            <w:pPr>
              <w:ind w:left="0"/>
              <w:jc w:val="center"/>
              <w:rPr>
                <w:rFonts w:ascii="Times New Roman" w:hAnsi="Times New Roman" w:cs="Times New Roman"/>
                <w:color w:val="000000"/>
                <w:sz w:val="20"/>
                <w:szCs w:val="20"/>
                <w:lang w:val="ru-RU" w:eastAsia="ru-RU" w:bidi="ar-SA"/>
              </w:rPr>
            </w:pPr>
            <w:r w:rsidRPr="00984F06">
              <w:rPr>
                <w:rFonts w:ascii="Times New Roman" w:hAnsi="Times New Roman" w:cs="Times New Roman"/>
                <w:b/>
                <w:color w:val="000000"/>
                <w:sz w:val="20"/>
                <w:szCs w:val="20"/>
                <w:lang w:val="ru-RU" w:eastAsia="ru-RU" w:bidi="ar-SA"/>
              </w:rPr>
              <w:t>1</w:t>
            </w:r>
            <w:r w:rsidRPr="00B027E1">
              <w:rPr>
                <w:rFonts w:ascii="Times New Roman" w:hAnsi="Times New Roman" w:cs="Times New Roman"/>
                <w:color w:val="000000"/>
                <w:sz w:val="20"/>
                <w:szCs w:val="20"/>
                <w:lang w:val="ru-RU" w:eastAsia="ru-RU" w:bidi="ar-SA"/>
              </w:rPr>
              <w:t>/</w:t>
            </w:r>
            <w:r>
              <w:rPr>
                <w:rFonts w:ascii="Times New Roman" w:hAnsi="Times New Roman" w:cs="Times New Roman"/>
                <w:color w:val="000000"/>
                <w:sz w:val="20"/>
                <w:szCs w:val="20"/>
                <w:lang w:val="ru-RU" w:eastAsia="ru-RU" w:bidi="ar-SA"/>
              </w:rPr>
              <w:t xml:space="preserve"> </w:t>
            </w:r>
          </w:p>
          <w:p w:rsidR="00A67A4C" w:rsidRPr="00B027E1" w:rsidRDefault="00A67A4C" w:rsidP="00C76C50">
            <w:pPr>
              <w:ind w:left="0"/>
              <w:jc w:val="center"/>
              <w:rPr>
                <w:rFonts w:ascii="Times New Roman" w:hAnsi="Times New Roman" w:cs="Times New Roman"/>
                <w:color w:val="000000"/>
                <w:sz w:val="20"/>
                <w:szCs w:val="20"/>
                <w:lang w:val="ru-RU" w:eastAsia="ru-RU" w:bidi="ar-SA"/>
              </w:rPr>
            </w:pPr>
            <w:r w:rsidRPr="00B027E1">
              <w:rPr>
                <w:rFonts w:ascii="Times New Roman" w:hAnsi="Times New Roman" w:cs="Times New Roman"/>
                <w:color w:val="000000"/>
                <w:sz w:val="20"/>
                <w:szCs w:val="20"/>
                <w:lang w:val="ru-RU" w:eastAsia="ru-RU" w:bidi="ar-SA"/>
              </w:rPr>
              <w:t>3000</w:t>
            </w:r>
          </w:p>
        </w:tc>
        <w:tc>
          <w:tcPr>
            <w:tcW w:w="850"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55"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0"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709"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851" w:type="dxa"/>
            <w:shd w:val="clear" w:color="auto" w:fill="auto"/>
          </w:tcPr>
          <w:p w:rsidR="00A67A4C" w:rsidRPr="00B027E1" w:rsidRDefault="00A67A4C" w:rsidP="00C76C50">
            <w:pPr>
              <w:ind w:left="0"/>
              <w:jc w:val="center"/>
              <w:rPr>
                <w:rFonts w:ascii="Times New Roman" w:hAnsi="Times New Roman" w:cs="Times New Roman"/>
                <w:color w:val="000000"/>
                <w:sz w:val="20"/>
                <w:szCs w:val="20"/>
                <w:lang w:val="ru-RU" w:eastAsia="ru-RU" w:bidi="ar-SA"/>
              </w:rPr>
            </w:pPr>
          </w:p>
        </w:tc>
        <w:tc>
          <w:tcPr>
            <w:tcW w:w="992" w:type="dxa"/>
            <w:shd w:val="clear" w:color="auto" w:fill="auto"/>
          </w:tcPr>
          <w:p w:rsidR="00A67A4C" w:rsidRPr="00E51E5E" w:rsidRDefault="00A67A4C" w:rsidP="00C76C50">
            <w:pPr>
              <w:ind w:left="0"/>
              <w:jc w:val="center"/>
              <w:rPr>
                <w:rFonts w:ascii="Times New Roman" w:hAnsi="Times New Roman" w:cs="Times New Roman"/>
                <w:color w:val="000000"/>
                <w:sz w:val="20"/>
                <w:szCs w:val="20"/>
                <w:lang w:val="ru-RU" w:eastAsia="ru-RU" w:bidi="ar-SA"/>
              </w:rPr>
            </w:pPr>
            <w:r w:rsidRPr="00984F06">
              <w:rPr>
                <w:rFonts w:ascii="Times New Roman" w:hAnsi="Times New Roman" w:cs="Times New Roman"/>
                <w:b/>
                <w:color w:val="000000"/>
                <w:sz w:val="20"/>
                <w:szCs w:val="20"/>
                <w:lang w:val="ru-RU" w:eastAsia="ru-RU" w:bidi="ar-SA"/>
              </w:rPr>
              <w:t>1</w:t>
            </w:r>
            <w:r w:rsidRPr="00B027E1">
              <w:rPr>
                <w:rFonts w:ascii="Times New Roman" w:hAnsi="Times New Roman" w:cs="Times New Roman"/>
                <w:color w:val="000000"/>
                <w:sz w:val="20"/>
                <w:szCs w:val="20"/>
                <w:lang w:val="ru-RU" w:eastAsia="ru-RU" w:bidi="ar-SA"/>
              </w:rPr>
              <w:t>/</w:t>
            </w:r>
            <w:r>
              <w:rPr>
                <w:rFonts w:ascii="Times New Roman" w:hAnsi="Times New Roman" w:cs="Times New Roman"/>
                <w:color w:val="000000"/>
                <w:sz w:val="20"/>
                <w:szCs w:val="20"/>
                <w:lang w:val="ru-RU" w:eastAsia="ru-RU" w:bidi="ar-SA"/>
              </w:rPr>
              <w:t xml:space="preserve"> </w:t>
            </w:r>
            <w:r w:rsidRPr="00B027E1">
              <w:rPr>
                <w:rFonts w:ascii="Times New Roman" w:hAnsi="Times New Roman" w:cs="Times New Roman"/>
                <w:color w:val="000000"/>
                <w:sz w:val="20"/>
                <w:szCs w:val="20"/>
                <w:lang w:val="ru-RU" w:eastAsia="ru-RU" w:bidi="ar-SA"/>
              </w:rPr>
              <w:t>3000</w:t>
            </w:r>
          </w:p>
        </w:tc>
      </w:tr>
    </w:tbl>
    <w:p w:rsidR="00A67A4C" w:rsidRDefault="007933AA" w:rsidP="00A67A4C">
      <w:pPr>
        <w:spacing w:line="360" w:lineRule="auto"/>
        <w:ind w:left="0"/>
        <w:rPr>
          <w:rFonts w:ascii="Times New Roman" w:hAnsi="Times New Roman" w:cs="Times New Roman"/>
          <w:color w:val="000000"/>
          <w:sz w:val="22"/>
          <w:szCs w:val="22"/>
          <w:u w:val="single"/>
          <w:lang w:val="ru-RU" w:eastAsia="ru-RU"/>
        </w:rPr>
      </w:pPr>
      <w:r>
        <w:rPr>
          <w:rFonts w:ascii="Times New Roman" w:hAnsi="Times New Roman" w:cs="Times New Roman"/>
          <w:lang w:val="ru-RU"/>
        </w:rPr>
        <w:lastRenderedPageBreak/>
        <w:t xml:space="preserve">   </w:t>
      </w:r>
      <w:r w:rsidR="00A67A4C" w:rsidRPr="00FD6AF3">
        <w:rPr>
          <w:rFonts w:ascii="Times New Roman" w:hAnsi="Times New Roman" w:cs="Times New Roman"/>
          <w:lang w:val="ru-RU"/>
        </w:rPr>
        <w:t>Примечание:</w:t>
      </w:r>
      <w:r w:rsidR="00A67A4C">
        <w:rPr>
          <w:rFonts w:ascii="Times New Roman" w:hAnsi="Times New Roman" w:cs="Times New Roman"/>
          <w:lang w:val="ru-RU"/>
        </w:rPr>
        <w:t xml:space="preserve">  </w:t>
      </w:r>
      <w:r w:rsidR="00A67A4C" w:rsidRPr="00917076">
        <w:rPr>
          <w:rFonts w:ascii="Times New Roman" w:hAnsi="Times New Roman" w:cs="Times New Roman"/>
          <w:b/>
          <w:color w:val="000000"/>
          <w:sz w:val="22"/>
          <w:szCs w:val="22"/>
          <w:u w:val="single"/>
          <w:lang w:val="ru-RU" w:eastAsia="ru-RU"/>
        </w:rPr>
        <w:t>1</w:t>
      </w:r>
      <w:r w:rsidR="00A67A4C" w:rsidRPr="00917076">
        <w:rPr>
          <w:rFonts w:ascii="Times New Roman" w:hAnsi="Times New Roman" w:cs="Times New Roman"/>
          <w:color w:val="000000"/>
          <w:sz w:val="22"/>
          <w:szCs w:val="22"/>
          <w:lang w:val="ru-RU" w:eastAsia="ru-RU"/>
        </w:rPr>
        <w:t>/</w:t>
      </w:r>
      <w:r w:rsidR="00A67A4C">
        <w:rPr>
          <w:rFonts w:ascii="Times New Roman" w:hAnsi="Times New Roman" w:cs="Times New Roman"/>
          <w:color w:val="000000"/>
          <w:sz w:val="22"/>
          <w:szCs w:val="22"/>
          <w:u w:val="single"/>
          <w:lang w:val="ru-RU" w:eastAsia="ru-RU"/>
        </w:rPr>
        <w:t>25</w:t>
      </w:r>
      <w:r w:rsidR="00A67A4C" w:rsidRPr="00917076">
        <w:rPr>
          <w:rFonts w:ascii="Times New Roman" w:hAnsi="Times New Roman" w:cs="Times New Roman"/>
          <w:color w:val="000000"/>
          <w:sz w:val="22"/>
          <w:szCs w:val="22"/>
          <w:lang w:val="ru-RU" w:eastAsia="ru-RU"/>
        </w:rPr>
        <w:t>/</w:t>
      </w:r>
      <w:r w:rsidR="00A67A4C" w:rsidRPr="00300DDE">
        <w:rPr>
          <w:rFonts w:ascii="Times New Roman" w:hAnsi="Times New Roman" w:cs="Times New Roman"/>
          <w:color w:val="000000"/>
          <w:sz w:val="22"/>
          <w:szCs w:val="22"/>
          <w:u w:val="single"/>
          <w:lang w:val="ru-RU" w:eastAsia="ru-RU"/>
        </w:rPr>
        <w:t>1000</w:t>
      </w:r>
      <w:r w:rsidR="00A67A4C" w:rsidRPr="00300DDE">
        <w:rPr>
          <w:rFonts w:ascii="Times New Roman" w:hAnsi="Times New Roman" w:cs="Times New Roman"/>
          <w:color w:val="000000"/>
          <w:sz w:val="22"/>
          <w:szCs w:val="22"/>
          <w:lang w:val="ru-RU" w:eastAsia="ru-RU"/>
        </w:rPr>
        <w:t xml:space="preserve"> -</w:t>
      </w:r>
      <w:r w:rsidR="00A67A4C" w:rsidRPr="00917076">
        <w:rPr>
          <w:rFonts w:ascii="Times New Roman" w:hAnsi="Times New Roman" w:cs="Times New Roman"/>
          <w:color w:val="000000"/>
          <w:sz w:val="22"/>
          <w:szCs w:val="22"/>
          <w:lang w:val="ru-RU" w:eastAsia="ru-RU"/>
        </w:rPr>
        <w:t xml:space="preserve"> означает: </w:t>
      </w:r>
      <w:r w:rsidR="00A67A4C" w:rsidRPr="00917076">
        <w:rPr>
          <w:rFonts w:ascii="Times New Roman" w:hAnsi="Times New Roman" w:cs="Times New Roman"/>
          <w:b/>
          <w:color w:val="000000"/>
          <w:sz w:val="22"/>
          <w:szCs w:val="22"/>
          <w:u w:val="single"/>
          <w:lang w:val="ru-RU" w:eastAsia="ru-RU"/>
        </w:rPr>
        <w:t>кол-во новых объектов</w:t>
      </w:r>
      <w:r w:rsidR="00A67A4C" w:rsidRPr="00917076">
        <w:rPr>
          <w:rFonts w:ascii="Times New Roman" w:hAnsi="Times New Roman" w:cs="Times New Roman"/>
          <w:color w:val="000000"/>
          <w:sz w:val="22"/>
          <w:szCs w:val="22"/>
          <w:lang w:val="ru-RU" w:eastAsia="ru-RU"/>
        </w:rPr>
        <w:t>/</w:t>
      </w:r>
      <w:r w:rsidR="00A67A4C">
        <w:rPr>
          <w:rFonts w:ascii="Times New Roman" w:hAnsi="Times New Roman" w:cs="Times New Roman"/>
          <w:color w:val="000000"/>
          <w:sz w:val="22"/>
          <w:szCs w:val="22"/>
          <w:lang w:val="ru-RU" w:eastAsia="ru-RU"/>
        </w:rPr>
        <w:t>25</w:t>
      </w:r>
      <w:r w:rsidR="00A67A4C" w:rsidRPr="00917076">
        <w:rPr>
          <w:rFonts w:ascii="Times New Roman" w:hAnsi="Times New Roman" w:cs="Times New Roman"/>
          <w:color w:val="000000"/>
          <w:sz w:val="22"/>
          <w:szCs w:val="22"/>
          <w:lang w:val="ru-RU" w:eastAsia="ru-RU"/>
        </w:rPr>
        <w:t>/</w:t>
      </w:r>
      <w:r w:rsidR="00A67A4C">
        <w:rPr>
          <w:rFonts w:ascii="Times New Roman" w:hAnsi="Times New Roman" w:cs="Times New Roman"/>
          <w:color w:val="000000"/>
          <w:sz w:val="22"/>
          <w:szCs w:val="22"/>
          <w:lang w:val="ru-RU" w:eastAsia="ru-RU"/>
        </w:rPr>
        <w:t>1000</w:t>
      </w:r>
      <w:r w:rsidR="00A67A4C" w:rsidRPr="00917076">
        <w:rPr>
          <w:rFonts w:ascii="Times New Roman" w:hAnsi="Times New Roman" w:cs="Times New Roman"/>
          <w:color w:val="000000"/>
          <w:sz w:val="22"/>
          <w:szCs w:val="22"/>
          <w:lang w:val="ru-RU" w:eastAsia="ru-RU"/>
        </w:rPr>
        <w:t>;</w:t>
      </w:r>
      <w:r w:rsidR="00A67A4C" w:rsidRPr="00917076">
        <w:rPr>
          <w:rFonts w:ascii="Times New Roman" w:hAnsi="Times New Roman" w:cs="Times New Roman"/>
          <w:b/>
          <w:color w:val="000000"/>
          <w:sz w:val="22"/>
          <w:szCs w:val="22"/>
          <w:lang w:val="ru-RU" w:eastAsia="ru-RU"/>
        </w:rPr>
        <w:t xml:space="preserve"> </w:t>
      </w:r>
      <w:r w:rsidR="00A67A4C">
        <w:rPr>
          <w:rFonts w:ascii="Times New Roman" w:hAnsi="Times New Roman" w:cs="Times New Roman"/>
          <w:b/>
          <w:color w:val="000000"/>
          <w:sz w:val="22"/>
          <w:szCs w:val="22"/>
          <w:lang w:val="ru-RU" w:eastAsia="ru-RU"/>
        </w:rPr>
        <w:t xml:space="preserve">   </w:t>
      </w:r>
      <w:r w:rsidR="00A67A4C" w:rsidRPr="00917076">
        <w:rPr>
          <w:rFonts w:ascii="Times New Roman" w:hAnsi="Times New Roman" w:cs="Times New Roman"/>
          <w:b/>
          <w:color w:val="000000"/>
          <w:sz w:val="22"/>
          <w:szCs w:val="22"/>
          <w:lang w:val="ru-RU" w:eastAsia="ru-RU"/>
        </w:rPr>
        <w:t>1</w:t>
      </w:r>
      <w:r w:rsidR="00A67A4C" w:rsidRPr="00917076">
        <w:rPr>
          <w:rFonts w:ascii="Times New Roman" w:hAnsi="Times New Roman" w:cs="Times New Roman"/>
          <w:color w:val="000000"/>
          <w:sz w:val="22"/>
          <w:szCs w:val="22"/>
          <w:lang w:val="ru-RU" w:eastAsia="ru-RU"/>
        </w:rPr>
        <w:t>/</w:t>
      </w:r>
      <w:r w:rsidR="00A67A4C" w:rsidRPr="00917076">
        <w:rPr>
          <w:rFonts w:ascii="Times New Roman" w:hAnsi="Times New Roman" w:cs="Times New Roman"/>
          <w:color w:val="000000"/>
          <w:sz w:val="22"/>
          <w:szCs w:val="22"/>
          <w:u w:val="single"/>
          <w:lang w:val="ru-RU" w:eastAsia="ru-RU"/>
        </w:rPr>
        <w:t xml:space="preserve">расч. кол-во </w:t>
      </w:r>
      <w:proofErr w:type="gramStart"/>
      <w:r w:rsidR="00A67A4C" w:rsidRPr="00917076">
        <w:rPr>
          <w:rFonts w:ascii="Times New Roman" w:hAnsi="Times New Roman" w:cs="Times New Roman"/>
          <w:color w:val="000000"/>
          <w:sz w:val="22"/>
          <w:szCs w:val="22"/>
          <w:u w:val="single"/>
          <w:lang w:val="ru-RU" w:eastAsia="ru-RU"/>
        </w:rPr>
        <w:t>на</w:t>
      </w:r>
      <w:proofErr w:type="gramEnd"/>
    </w:p>
    <w:p w:rsidR="00A67A4C" w:rsidRPr="00917076" w:rsidRDefault="00A67A4C" w:rsidP="00A67A4C">
      <w:pPr>
        <w:spacing w:line="360" w:lineRule="auto"/>
        <w:ind w:left="0"/>
        <w:rPr>
          <w:rFonts w:ascii="Times New Roman" w:hAnsi="Times New Roman" w:cs="Times New Roman"/>
          <w:color w:val="000000"/>
          <w:sz w:val="22"/>
          <w:szCs w:val="22"/>
          <w:u w:val="single"/>
          <w:lang w:val="ru-RU" w:eastAsia="ru-RU"/>
        </w:rPr>
      </w:pPr>
      <w:r w:rsidRPr="00917076">
        <w:rPr>
          <w:rFonts w:ascii="Times New Roman" w:hAnsi="Times New Roman" w:cs="Times New Roman"/>
          <w:color w:val="000000"/>
          <w:sz w:val="22"/>
          <w:szCs w:val="22"/>
          <w:lang w:val="ru-RU" w:eastAsia="ru-RU"/>
        </w:rPr>
        <w:t xml:space="preserve">                           </w:t>
      </w:r>
      <w:r w:rsidRPr="00917076">
        <w:rPr>
          <w:rFonts w:ascii="Times New Roman" w:hAnsi="Times New Roman" w:cs="Times New Roman"/>
          <w:color w:val="000000"/>
          <w:sz w:val="22"/>
          <w:szCs w:val="22"/>
          <w:u w:val="single"/>
          <w:lang w:val="ru-RU" w:eastAsia="ru-RU"/>
        </w:rPr>
        <w:t>ед</w:t>
      </w:r>
      <w:proofErr w:type="gramStart"/>
      <w:r w:rsidRPr="00917076">
        <w:rPr>
          <w:rFonts w:ascii="Times New Roman" w:hAnsi="Times New Roman" w:cs="Times New Roman"/>
          <w:color w:val="000000"/>
          <w:sz w:val="22"/>
          <w:szCs w:val="22"/>
          <w:u w:val="single"/>
          <w:lang w:val="ru-RU" w:eastAsia="ru-RU"/>
        </w:rPr>
        <w:t>,и</w:t>
      </w:r>
      <w:proofErr w:type="gramEnd"/>
      <w:r w:rsidRPr="00917076">
        <w:rPr>
          <w:rFonts w:ascii="Times New Roman" w:hAnsi="Times New Roman" w:cs="Times New Roman"/>
          <w:color w:val="000000"/>
          <w:sz w:val="22"/>
          <w:szCs w:val="22"/>
          <w:u w:val="single"/>
          <w:lang w:val="ru-RU" w:eastAsia="ru-RU"/>
        </w:rPr>
        <w:t>зм./</w:t>
      </w:r>
      <w:r>
        <w:rPr>
          <w:rFonts w:ascii="Times New Roman" w:hAnsi="Times New Roman" w:cs="Times New Roman"/>
          <w:color w:val="000000"/>
          <w:sz w:val="22"/>
          <w:szCs w:val="22"/>
          <w:lang w:val="ru-RU" w:eastAsia="ru-RU"/>
        </w:rPr>
        <w:t>1000</w:t>
      </w:r>
      <w:r w:rsidRPr="00917076">
        <w:rPr>
          <w:rFonts w:ascii="Times New Roman" w:hAnsi="Times New Roman" w:cs="Times New Roman"/>
          <w:color w:val="000000"/>
          <w:sz w:val="22"/>
          <w:szCs w:val="22"/>
          <w:lang w:val="ru-RU" w:eastAsia="ru-RU"/>
        </w:rPr>
        <w:t xml:space="preserve">; </w:t>
      </w:r>
      <w:r>
        <w:rPr>
          <w:rFonts w:ascii="Times New Roman" w:hAnsi="Times New Roman" w:cs="Times New Roman"/>
          <w:color w:val="000000"/>
          <w:sz w:val="22"/>
          <w:szCs w:val="22"/>
          <w:lang w:val="ru-RU" w:eastAsia="ru-RU"/>
        </w:rPr>
        <w:t xml:space="preserve">   </w:t>
      </w:r>
      <w:r w:rsidRPr="00917076">
        <w:rPr>
          <w:rFonts w:ascii="Times New Roman" w:hAnsi="Times New Roman" w:cs="Times New Roman"/>
          <w:b/>
          <w:color w:val="000000"/>
          <w:sz w:val="22"/>
          <w:szCs w:val="22"/>
          <w:lang w:val="ru-RU" w:eastAsia="ru-RU"/>
        </w:rPr>
        <w:t>1</w:t>
      </w:r>
      <w:r w:rsidRPr="00917076">
        <w:rPr>
          <w:rFonts w:ascii="Times New Roman" w:hAnsi="Times New Roman" w:cs="Times New Roman"/>
          <w:color w:val="000000"/>
          <w:sz w:val="22"/>
          <w:szCs w:val="22"/>
          <w:lang w:val="ru-RU" w:eastAsia="ru-RU"/>
        </w:rPr>
        <w:t>/</w:t>
      </w:r>
      <w:r>
        <w:rPr>
          <w:rFonts w:ascii="Times New Roman" w:hAnsi="Times New Roman" w:cs="Times New Roman"/>
          <w:color w:val="000000"/>
          <w:sz w:val="22"/>
          <w:szCs w:val="22"/>
          <w:lang w:val="ru-RU" w:eastAsia="ru-RU"/>
        </w:rPr>
        <w:t>25</w:t>
      </w:r>
      <w:r w:rsidRPr="00917076">
        <w:rPr>
          <w:rFonts w:ascii="Times New Roman" w:hAnsi="Times New Roman" w:cs="Times New Roman"/>
          <w:color w:val="000000"/>
          <w:sz w:val="22"/>
          <w:szCs w:val="22"/>
          <w:lang w:val="ru-RU" w:eastAsia="ru-RU"/>
        </w:rPr>
        <w:t>/</w:t>
      </w:r>
      <w:r w:rsidRPr="00917076">
        <w:rPr>
          <w:rFonts w:ascii="Times New Roman" w:hAnsi="Times New Roman" w:cs="Times New Roman"/>
          <w:color w:val="000000"/>
          <w:sz w:val="22"/>
          <w:szCs w:val="22"/>
          <w:u w:val="single"/>
          <w:lang w:val="ru-RU" w:eastAsia="ru-RU"/>
        </w:rPr>
        <w:t>площадь объекта на ед. изм.</w:t>
      </w:r>
    </w:p>
    <w:p w:rsidR="00A67A4C" w:rsidRPr="00A67A4C" w:rsidRDefault="00A67A4C" w:rsidP="00A67A4C">
      <w:pPr>
        <w:rPr>
          <w:lang w:val="ru-RU"/>
        </w:rPr>
      </w:pPr>
    </w:p>
    <w:p w:rsidR="00575B16" w:rsidRPr="00DF2A2C" w:rsidRDefault="00DF2A2C" w:rsidP="00383DF3">
      <w:pPr>
        <w:pStyle w:val="S31"/>
        <w:spacing w:line="319" w:lineRule="auto"/>
        <w:ind w:firstLine="0"/>
        <w:rPr>
          <w:rFonts w:cs="Times New Roman"/>
          <w:b/>
          <w:sz w:val="24"/>
          <w:szCs w:val="24"/>
          <w:lang w:val="ru-RU"/>
        </w:rPr>
      </w:pPr>
      <w:r w:rsidRPr="00DF2A2C">
        <w:rPr>
          <w:rFonts w:cs="Times New Roman"/>
          <w:b/>
          <w:sz w:val="24"/>
          <w:szCs w:val="24"/>
          <w:lang w:val="ru-RU"/>
        </w:rPr>
        <w:t xml:space="preserve">   </w:t>
      </w:r>
      <w:r w:rsidR="00E95F71">
        <w:rPr>
          <w:rFonts w:cs="Times New Roman"/>
          <w:b/>
          <w:sz w:val="24"/>
          <w:szCs w:val="24"/>
          <w:lang w:val="ru-RU"/>
        </w:rPr>
        <w:t xml:space="preserve">  </w:t>
      </w:r>
      <w:r w:rsidR="006E087F" w:rsidRPr="00DF2A2C">
        <w:rPr>
          <w:rFonts w:cs="Times New Roman"/>
          <w:b/>
          <w:sz w:val="24"/>
          <w:szCs w:val="24"/>
          <w:lang w:val="ru-RU"/>
        </w:rPr>
        <w:t>4.6</w:t>
      </w:r>
      <w:r w:rsidRPr="00DF2A2C">
        <w:rPr>
          <w:rFonts w:cs="Times New Roman"/>
          <w:b/>
          <w:sz w:val="24"/>
          <w:szCs w:val="24"/>
          <w:lang w:val="ru-RU"/>
        </w:rPr>
        <w:t>.</w:t>
      </w:r>
      <w:r w:rsidR="006E087F" w:rsidRPr="00DF2A2C">
        <w:rPr>
          <w:rFonts w:cs="Times New Roman"/>
          <w:b/>
          <w:sz w:val="24"/>
          <w:szCs w:val="24"/>
          <w:lang w:val="ru-RU"/>
        </w:rPr>
        <w:t xml:space="preserve"> </w:t>
      </w:r>
      <w:r w:rsidR="00575B16" w:rsidRPr="00DF2A2C">
        <w:rPr>
          <w:rFonts w:cs="Times New Roman"/>
          <w:b/>
          <w:sz w:val="24"/>
          <w:szCs w:val="24"/>
          <w:lang w:val="ru-RU"/>
        </w:rPr>
        <w:t xml:space="preserve"> Трудовые ресурсы</w:t>
      </w:r>
      <w:r w:rsidRPr="00DF2A2C">
        <w:rPr>
          <w:rFonts w:cs="Times New Roman"/>
          <w:b/>
          <w:sz w:val="24"/>
          <w:szCs w:val="24"/>
          <w:lang w:val="ru-RU"/>
        </w:rPr>
        <w:t>.</w:t>
      </w:r>
    </w:p>
    <w:p w:rsidR="00DF5D60" w:rsidRPr="00B96CD3" w:rsidRDefault="00DF5D60" w:rsidP="00383DF3">
      <w:pPr>
        <w:tabs>
          <w:tab w:val="left" w:pos="7320"/>
        </w:tabs>
        <w:spacing w:line="319" w:lineRule="auto"/>
        <w:ind w:left="0" w:firstLine="284"/>
        <w:rPr>
          <w:rFonts w:ascii="Times New Roman" w:hAnsi="Times New Roman"/>
          <w:color w:val="000000"/>
          <w:highlight w:val="yellow"/>
          <w:lang w:val="ru-RU"/>
        </w:rPr>
      </w:pPr>
      <w:r w:rsidRPr="00A46498">
        <w:rPr>
          <w:rFonts w:ascii="Times New Roman" w:hAnsi="Times New Roman"/>
          <w:color w:val="000000"/>
          <w:lang w:val="ru-RU"/>
        </w:rPr>
        <w:t xml:space="preserve">Численность населения в трудоспособном возрасте Отрадовского сельского поселения на 01.01.2011г. составила 990 чел., или 42,5% от общей численности населения. </w:t>
      </w:r>
      <w:r w:rsidRPr="00503CEB">
        <w:rPr>
          <w:rFonts w:ascii="Times New Roman" w:hAnsi="Times New Roman"/>
          <w:color w:val="000000"/>
          <w:lang w:val="ru-RU"/>
        </w:rPr>
        <w:t xml:space="preserve">Численность занятого населения сельского поселения в отраслях экономики данного поселения за исключением личных подсобных хозяйств на 01.01.11г. составила 922чел. – 39,6% от общей численности населения и 93,1% от населения в трудоспособном возрасте. Значительная часть трудоспособного населения  - 606 человек (около 66%) работает за пределами сельского поселения. Это связано с отсутствием приемлемых мест приложения труда и вакансий внутри поселения, а также наличия в непосредственной близости городов и сельских населенных пунктов Ростовской агломерации с вакантными местами. </w:t>
      </w:r>
    </w:p>
    <w:p w:rsidR="00DF5D60" w:rsidRPr="00B96CD3" w:rsidRDefault="00DF5D60" w:rsidP="00383DF3">
      <w:pPr>
        <w:tabs>
          <w:tab w:val="left" w:pos="7320"/>
        </w:tabs>
        <w:spacing w:line="319" w:lineRule="auto"/>
        <w:ind w:left="0" w:firstLine="284"/>
        <w:rPr>
          <w:rFonts w:ascii="Times New Roman" w:hAnsi="Times New Roman"/>
          <w:highlight w:val="yellow"/>
          <w:shd w:val="clear" w:color="auto" w:fill="FFFF00"/>
          <w:lang w:val="ru-RU"/>
        </w:rPr>
      </w:pPr>
      <w:r w:rsidRPr="00503CEB">
        <w:rPr>
          <w:rFonts w:ascii="Times New Roman" w:hAnsi="Times New Roman"/>
          <w:lang w:val="ru-RU"/>
        </w:rPr>
        <w:t xml:space="preserve">Широкомасштабное перераспределение трудовых ресурсов внутри поселения между видами экономической деятельности практически не происходит. </w:t>
      </w:r>
      <w:r w:rsidRPr="00503CEB">
        <w:rPr>
          <w:rFonts w:ascii="Times New Roman" w:hAnsi="Times New Roman"/>
          <w:color w:val="000000"/>
          <w:lang w:val="ru-RU"/>
        </w:rPr>
        <w:t xml:space="preserve">Наибольшая доля занятого в отраслях экономики на территории Отрадовского сельского поселения населения приходится на сельское хозяйство – 42,7% работающего населения </w:t>
      </w:r>
      <w:r w:rsidRPr="00383DF3">
        <w:rPr>
          <w:rFonts w:ascii="Times New Roman" w:hAnsi="Times New Roman"/>
          <w:color w:val="000000"/>
          <w:lang w:val="ru-RU"/>
        </w:rPr>
        <w:t>(</w:t>
      </w:r>
      <w:r w:rsidR="007A71E6">
        <w:rPr>
          <w:rFonts w:ascii="Times New Roman" w:hAnsi="Times New Roman"/>
          <w:color w:val="000000"/>
          <w:lang w:val="ru-RU"/>
        </w:rPr>
        <w:t>р</w:t>
      </w:r>
      <w:r w:rsidRPr="00383DF3">
        <w:rPr>
          <w:rFonts w:ascii="Times New Roman" w:hAnsi="Times New Roman"/>
          <w:color w:val="000000"/>
          <w:lang w:val="ru-RU"/>
        </w:rPr>
        <w:t>и</w:t>
      </w:r>
      <w:r w:rsidRPr="007A71E6">
        <w:rPr>
          <w:rFonts w:ascii="Times New Roman" w:hAnsi="Times New Roman"/>
          <w:color w:val="000000"/>
          <w:lang w:val="ru-RU"/>
        </w:rPr>
        <w:t>с</w:t>
      </w:r>
      <w:r w:rsidR="007A71E6">
        <w:rPr>
          <w:rFonts w:ascii="Times New Roman" w:hAnsi="Times New Roman"/>
          <w:color w:val="000000"/>
          <w:lang w:val="ru-RU"/>
        </w:rPr>
        <w:t>.5</w:t>
      </w:r>
      <w:r w:rsidRPr="007A71E6">
        <w:rPr>
          <w:rFonts w:ascii="Times New Roman" w:hAnsi="Times New Roman"/>
          <w:color w:val="000000"/>
          <w:lang w:val="ru-RU"/>
        </w:rPr>
        <w:t>)</w:t>
      </w:r>
      <w:r w:rsidR="00383DF3" w:rsidRPr="007A71E6">
        <w:rPr>
          <w:rFonts w:ascii="Times New Roman" w:hAnsi="Times New Roman"/>
          <w:color w:val="000000"/>
          <w:lang w:val="ru-RU"/>
        </w:rPr>
        <w:t>.</w:t>
      </w:r>
      <w:r w:rsidRPr="007A71E6">
        <w:rPr>
          <w:rFonts w:ascii="Times New Roman" w:hAnsi="Times New Roman"/>
          <w:color w:val="000000"/>
          <w:lang w:val="ru-RU"/>
        </w:rPr>
        <w:t xml:space="preserve"> </w:t>
      </w:r>
    </w:p>
    <w:p w:rsidR="00DF5D60" w:rsidRPr="00B96CD3" w:rsidRDefault="00DF5D60" w:rsidP="00DF5D60">
      <w:pPr>
        <w:spacing w:line="276" w:lineRule="auto"/>
        <w:ind w:left="0" w:firstLine="284"/>
        <w:rPr>
          <w:rFonts w:ascii="Times New Roman" w:hAnsi="Times New Roman"/>
          <w:highlight w:val="yellow"/>
          <w:lang w:val="ru-RU"/>
        </w:rPr>
      </w:pPr>
    </w:p>
    <w:p w:rsidR="00DF5D60" w:rsidRPr="00B96CD3" w:rsidRDefault="00DF5D60" w:rsidP="00DF5D60">
      <w:pPr>
        <w:spacing w:line="276" w:lineRule="auto"/>
        <w:ind w:left="0" w:firstLine="284"/>
        <w:jc w:val="center"/>
        <w:rPr>
          <w:highlight w:val="yellow"/>
        </w:rPr>
      </w:pPr>
      <w:r>
        <w:rPr>
          <w:noProof/>
          <w:lang w:val="ru-RU" w:eastAsia="ru-RU" w:bidi="ar-SA"/>
        </w:rPr>
        <w:drawing>
          <wp:inline distT="0" distB="0" distL="0" distR="0">
            <wp:extent cx="3660321" cy="2405743"/>
            <wp:effectExtent l="19050" t="0" r="16329" b="0"/>
            <wp:docPr id="20"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F5D60" w:rsidRPr="00B96CD3" w:rsidRDefault="00DF5D60" w:rsidP="00DF5D60">
      <w:pPr>
        <w:spacing w:line="276" w:lineRule="auto"/>
        <w:ind w:left="0" w:firstLine="284"/>
        <w:rPr>
          <w:rFonts w:ascii="Times New Roman" w:hAnsi="Times New Roman"/>
          <w:b/>
          <w:color w:val="000000"/>
          <w:highlight w:val="yellow"/>
        </w:rPr>
      </w:pPr>
    </w:p>
    <w:p w:rsidR="007A71E6" w:rsidRDefault="00DF5D60" w:rsidP="00DF5D60">
      <w:pPr>
        <w:spacing w:line="276" w:lineRule="auto"/>
        <w:ind w:left="0" w:firstLine="284"/>
        <w:rPr>
          <w:rFonts w:ascii="Times New Roman" w:hAnsi="Times New Roman"/>
          <w:color w:val="000000"/>
          <w:lang w:val="ru-RU"/>
        </w:rPr>
      </w:pPr>
      <w:r w:rsidRPr="00383DF3">
        <w:rPr>
          <w:rFonts w:ascii="Times New Roman" w:hAnsi="Times New Roman"/>
          <w:color w:val="000000"/>
          <w:lang w:val="ru-RU"/>
        </w:rPr>
        <w:t>Рис</w:t>
      </w:r>
      <w:r w:rsidR="007A71E6">
        <w:rPr>
          <w:rFonts w:ascii="Times New Roman" w:hAnsi="Times New Roman"/>
          <w:color w:val="000000"/>
          <w:lang w:val="ru-RU"/>
        </w:rPr>
        <w:t xml:space="preserve">.5. </w:t>
      </w:r>
      <w:r w:rsidRPr="00383DF3">
        <w:rPr>
          <w:rFonts w:ascii="Times New Roman" w:hAnsi="Times New Roman"/>
          <w:color w:val="000000"/>
          <w:lang w:val="ru-RU"/>
        </w:rPr>
        <w:t xml:space="preserve"> Структура занятости населения, работающего в пределах  сельского поселения</w:t>
      </w:r>
      <w:r w:rsidR="003A3A66">
        <w:rPr>
          <w:rFonts w:ascii="Times New Roman" w:hAnsi="Times New Roman"/>
          <w:color w:val="000000"/>
          <w:lang w:val="ru-RU"/>
        </w:rPr>
        <w:t>.</w:t>
      </w:r>
    </w:p>
    <w:p w:rsidR="00DF5D60" w:rsidRPr="00383DF3" w:rsidRDefault="007A71E6" w:rsidP="00DF5D60">
      <w:pPr>
        <w:spacing w:line="276" w:lineRule="auto"/>
        <w:ind w:left="0" w:firstLine="284"/>
        <w:rPr>
          <w:rFonts w:ascii="Times New Roman" w:hAnsi="Times New Roman"/>
          <w:color w:val="000000"/>
          <w:lang w:val="ru-RU"/>
        </w:rPr>
      </w:pPr>
      <w:r>
        <w:rPr>
          <w:rFonts w:ascii="Times New Roman" w:hAnsi="Times New Roman"/>
          <w:color w:val="000000"/>
          <w:lang w:val="ru-RU"/>
        </w:rPr>
        <w:t xml:space="preserve">           </w:t>
      </w:r>
      <w:r w:rsidR="00DF5D60" w:rsidRPr="00383DF3">
        <w:rPr>
          <w:rFonts w:ascii="Times New Roman" w:hAnsi="Times New Roman"/>
          <w:color w:val="000000"/>
          <w:lang w:val="ru-RU"/>
        </w:rPr>
        <w:t xml:space="preserve"> на 01.01.2010 г.</w:t>
      </w:r>
    </w:p>
    <w:p w:rsidR="00DF5D60" w:rsidRPr="00B96CD3" w:rsidRDefault="00DF5D60" w:rsidP="00383DF3">
      <w:pPr>
        <w:spacing w:line="319" w:lineRule="auto"/>
        <w:ind w:left="0" w:firstLine="284"/>
        <w:rPr>
          <w:rFonts w:ascii="Times New Roman" w:hAnsi="Times New Roman"/>
          <w:highlight w:val="yellow"/>
          <w:lang w:val="ru-RU"/>
        </w:rPr>
      </w:pPr>
    </w:p>
    <w:p w:rsidR="00DF5D60" w:rsidRPr="00D0498B" w:rsidRDefault="00DF5D60" w:rsidP="00383DF3">
      <w:pPr>
        <w:spacing w:line="319" w:lineRule="auto"/>
        <w:ind w:left="0" w:firstLine="284"/>
        <w:rPr>
          <w:rFonts w:ascii="Times New Roman" w:hAnsi="Times New Roman"/>
          <w:lang w:val="ru-RU"/>
        </w:rPr>
      </w:pPr>
      <w:r w:rsidRPr="00D0498B">
        <w:rPr>
          <w:rFonts w:ascii="Times New Roman" w:hAnsi="Times New Roman"/>
          <w:lang w:val="ru-RU"/>
        </w:rPr>
        <w:t>Сложившиеся тенденции свидетельствуют о недостаточном обеспечении в настоящее время населения рабочими местами с приемлемым уровнем заработной платы. Выход из сложившейся ситуации возможен за счет развития экономической деятельности в поселении, а также создания новых предприятий и объектов сервиса. Улучшение ситуации на рынке труда также возможно за счет налаживания связей с соседними поселениями и создания общей экономической системы с распределением отраслей специализации и восстановлением потребкооперации, развитием малого бизнеса, фермерства, народных промыслов.</w:t>
      </w:r>
    </w:p>
    <w:p w:rsidR="00DF5D60" w:rsidRPr="008D259A" w:rsidRDefault="00DF5D60" w:rsidP="00383DF3">
      <w:pPr>
        <w:spacing w:line="319" w:lineRule="auto"/>
        <w:ind w:left="0" w:firstLine="284"/>
        <w:rPr>
          <w:rFonts w:ascii="Times New Roman" w:hAnsi="Times New Roman"/>
          <w:lang w:val="ru-RU"/>
        </w:rPr>
      </w:pPr>
      <w:r w:rsidRPr="00D0498B">
        <w:rPr>
          <w:rFonts w:ascii="Times New Roman" w:hAnsi="Times New Roman"/>
          <w:lang w:val="ru-RU"/>
        </w:rPr>
        <w:lastRenderedPageBreak/>
        <w:t>Перспективы расширения рынка труда связаны с активизацией инвестиционных процессов. Дальнейшее развитие получат сфера услуг, строительство и транспорт. В сельском хозяйстве  реализация ФНП «Развитие АПК» так же потребует привлечения рабочих в АПК,  в частности, в крестьянско-фермерские хозяйства поселения.</w:t>
      </w:r>
    </w:p>
    <w:p w:rsidR="006C0E04" w:rsidRPr="007D66CE" w:rsidRDefault="006C0E04" w:rsidP="00383DF3">
      <w:pPr>
        <w:spacing w:line="319" w:lineRule="auto"/>
        <w:ind w:left="0"/>
        <w:rPr>
          <w:rFonts w:ascii="Times New Roman" w:hAnsi="Times New Roman"/>
          <w:highlight w:val="yellow"/>
          <w:lang w:val="ru-RU"/>
        </w:rPr>
      </w:pPr>
      <w:bookmarkStart w:id="0" w:name="_Toc258337195"/>
    </w:p>
    <w:p w:rsidR="001667EB" w:rsidRPr="00DF2A2C" w:rsidRDefault="001667EB" w:rsidP="00383DF3">
      <w:pPr>
        <w:pStyle w:val="20"/>
        <w:spacing w:before="0" w:after="0" w:line="319" w:lineRule="auto"/>
        <w:rPr>
          <w:rFonts w:ascii="Times New Roman" w:hAnsi="Times New Roman" w:cs="Times New Roman"/>
          <w:i w:val="0"/>
          <w:sz w:val="24"/>
          <w:szCs w:val="24"/>
          <w:lang w:val="ru-RU"/>
        </w:rPr>
      </w:pPr>
      <w:r w:rsidRPr="00DF2A2C">
        <w:rPr>
          <w:rFonts w:ascii="Times New Roman" w:hAnsi="Times New Roman" w:cs="Times New Roman"/>
          <w:i w:val="0"/>
          <w:sz w:val="24"/>
          <w:szCs w:val="24"/>
          <w:lang w:val="ru-RU"/>
        </w:rPr>
        <w:t>4.7</w:t>
      </w:r>
      <w:r w:rsidR="00DF2A2C" w:rsidRPr="00DF2A2C">
        <w:rPr>
          <w:rFonts w:ascii="Times New Roman" w:hAnsi="Times New Roman" w:cs="Times New Roman"/>
          <w:i w:val="0"/>
          <w:sz w:val="24"/>
          <w:szCs w:val="24"/>
          <w:lang w:val="ru-RU"/>
        </w:rPr>
        <w:t>.</w:t>
      </w:r>
      <w:r w:rsidR="00DF2A2C">
        <w:rPr>
          <w:rFonts w:ascii="Times New Roman" w:hAnsi="Times New Roman" w:cs="Times New Roman"/>
          <w:i w:val="0"/>
          <w:sz w:val="24"/>
          <w:szCs w:val="24"/>
          <w:lang w:val="ru-RU"/>
        </w:rPr>
        <w:t xml:space="preserve">  </w:t>
      </w:r>
      <w:r w:rsidRPr="00DF2A2C">
        <w:rPr>
          <w:rFonts w:ascii="Times New Roman" w:hAnsi="Times New Roman" w:cs="Times New Roman"/>
          <w:i w:val="0"/>
          <w:sz w:val="24"/>
          <w:szCs w:val="24"/>
          <w:lang w:val="ru-RU"/>
        </w:rPr>
        <w:t>Сфера экономики</w:t>
      </w:r>
      <w:bookmarkEnd w:id="0"/>
      <w:r w:rsidR="00DF2A2C" w:rsidRPr="00DF2A2C">
        <w:rPr>
          <w:rFonts w:ascii="Times New Roman" w:hAnsi="Times New Roman" w:cs="Times New Roman"/>
          <w:i w:val="0"/>
          <w:sz w:val="24"/>
          <w:szCs w:val="24"/>
          <w:lang w:val="ru-RU"/>
        </w:rPr>
        <w:t>.</w:t>
      </w:r>
    </w:p>
    <w:p w:rsidR="00DF5D60" w:rsidRPr="00C52688" w:rsidRDefault="00DF5D60" w:rsidP="00383DF3">
      <w:pPr>
        <w:spacing w:line="319" w:lineRule="auto"/>
        <w:ind w:left="0" w:firstLine="284"/>
        <w:rPr>
          <w:rFonts w:ascii="Times New Roman" w:hAnsi="Times New Roman" w:cs="Times New Roman"/>
          <w:lang w:val="ru-RU"/>
        </w:rPr>
      </w:pPr>
      <w:r w:rsidRPr="00DF5D60">
        <w:rPr>
          <w:rFonts w:ascii="Times New Roman" w:hAnsi="Times New Roman" w:cs="Times New Roman"/>
          <w:lang w:val="ru-RU"/>
        </w:rPr>
        <w:t xml:space="preserve">Имеющиеся в наличии социально-экономические и агроклиматические условия способствовали специализации экономики Азовского района на товарном типе сельского хозяйства. </w:t>
      </w:r>
      <w:r w:rsidRPr="00C52688">
        <w:rPr>
          <w:rFonts w:ascii="Times New Roman" w:hAnsi="Times New Roman" w:cs="Times New Roman"/>
          <w:lang w:val="ru-RU"/>
        </w:rPr>
        <w:t xml:space="preserve">Поэтому экономика входящего в этот район </w:t>
      </w:r>
      <w:r w:rsidRPr="00C52688">
        <w:rPr>
          <w:rFonts w:ascii="Times New Roman" w:hAnsi="Times New Roman" w:cs="Times New Roman"/>
          <w:lang w:val="ru-RU" w:eastAsia="ar-SA"/>
        </w:rPr>
        <w:t>Отрадовского сельского поселения имеет выраженный аграрный профиль. Доминирует выращивание зерновых культур</w:t>
      </w:r>
      <w:r w:rsidRPr="00C52688">
        <w:rPr>
          <w:rFonts w:ascii="Times New Roman" w:hAnsi="Times New Roman" w:cs="Times New Roman"/>
          <w:lang w:val="ru-RU"/>
        </w:rPr>
        <w:t xml:space="preserve"> - озимой пшеницы, ярового ячменя, проса;  технических культур – подсолнечника. Развито также выращивание свиней и птицы.</w:t>
      </w:r>
    </w:p>
    <w:p w:rsidR="00DF5D60" w:rsidRPr="00C52688" w:rsidRDefault="00DF5D60" w:rsidP="00383DF3">
      <w:pPr>
        <w:spacing w:line="319" w:lineRule="auto"/>
        <w:ind w:left="0" w:firstLine="284"/>
        <w:rPr>
          <w:rFonts w:ascii="Times New Roman" w:hAnsi="Times New Roman" w:cs="Times New Roman"/>
          <w:bCs/>
          <w:lang w:val="ru-RU"/>
        </w:rPr>
      </w:pPr>
      <w:r w:rsidRPr="00C52688">
        <w:rPr>
          <w:rFonts w:ascii="Times New Roman" w:hAnsi="Times New Roman" w:cs="Times New Roman"/>
          <w:lang w:val="ru-RU"/>
        </w:rPr>
        <w:t xml:space="preserve">Общая площадь земель сельскохозяйственного назначения Отрадовского сельского поселения составляет </w:t>
      </w:r>
      <w:r w:rsidRPr="00C52688">
        <w:rPr>
          <w:rFonts w:ascii="Times New Roman" w:hAnsi="Times New Roman" w:cs="Times New Roman"/>
          <w:bCs/>
          <w:lang w:val="ru-RU"/>
        </w:rPr>
        <w:t>16869</w:t>
      </w:r>
      <w:r w:rsidR="00E305B9">
        <w:rPr>
          <w:rFonts w:ascii="Times New Roman" w:hAnsi="Times New Roman" w:cs="Times New Roman"/>
          <w:bCs/>
          <w:lang w:val="ru-RU"/>
        </w:rPr>
        <w:t xml:space="preserve"> </w:t>
      </w:r>
      <w:r w:rsidRPr="00C52688">
        <w:rPr>
          <w:rFonts w:ascii="Times New Roman" w:hAnsi="Times New Roman" w:cs="Times New Roman"/>
          <w:bCs/>
          <w:lang w:val="ru-RU"/>
        </w:rPr>
        <w:t>га. Из них большую долю занимают пашни, они составляют 15239</w:t>
      </w:r>
      <w:r w:rsidR="00E305B9">
        <w:rPr>
          <w:rFonts w:ascii="Times New Roman" w:hAnsi="Times New Roman" w:cs="Times New Roman"/>
          <w:bCs/>
          <w:lang w:val="ru-RU"/>
        </w:rPr>
        <w:t xml:space="preserve"> </w:t>
      </w:r>
      <w:r w:rsidRPr="00C52688">
        <w:rPr>
          <w:rFonts w:ascii="Times New Roman" w:hAnsi="Times New Roman" w:cs="Times New Roman"/>
          <w:bCs/>
          <w:lang w:val="ru-RU"/>
        </w:rPr>
        <w:t>га (т.е. более 90% сельхозугодий). З</w:t>
      </w:r>
      <w:r w:rsidRPr="00C52688">
        <w:rPr>
          <w:rFonts w:ascii="Times New Roman" w:hAnsi="Times New Roman" w:cs="Times New Roman"/>
          <w:lang w:val="ru-RU"/>
        </w:rPr>
        <w:t>емли сельскохозяйственного назначения поселения относятся к разряду ценных земель. Их кадастровая стоимость выше среднеобластного уровня (</w:t>
      </w:r>
      <w:r w:rsidRPr="00C52688">
        <w:rPr>
          <w:rFonts w:ascii="Times New Roman" w:hAnsi="Times New Roman" w:cs="Times New Roman"/>
          <w:color w:val="000000"/>
          <w:lang w:val="ru-RU"/>
        </w:rPr>
        <w:t xml:space="preserve">6,9069 </w:t>
      </w:r>
      <w:r w:rsidRPr="00C52688">
        <w:rPr>
          <w:rFonts w:ascii="Times New Roman" w:hAnsi="Times New Roman" w:cs="Times New Roman"/>
          <w:lang w:val="ru-RU"/>
        </w:rPr>
        <w:t xml:space="preserve">руб. против </w:t>
      </w:r>
      <w:r w:rsidRPr="00C52688">
        <w:rPr>
          <w:rFonts w:ascii="Times New Roman" w:hAnsi="Times New Roman" w:cs="Times New Roman"/>
          <w:bCs/>
          <w:color w:val="000000"/>
          <w:lang w:val="ru-RU"/>
        </w:rPr>
        <w:t xml:space="preserve">5,1876 </w:t>
      </w:r>
      <w:r w:rsidRPr="00C52688">
        <w:rPr>
          <w:rFonts w:ascii="Times New Roman" w:hAnsi="Times New Roman" w:cs="Times New Roman"/>
          <w:lang w:val="ru-RU"/>
        </w:rPr>
        <w:t>руб. на 1</w:t>
      </w:r>
      <w:r w:rsidR="00E305B9">
        <w:rPr>
          <w:rFonts w:ascii="Times New Roman" w:hAnsi="Times New Roman" w:cs="Times New Roman"/>
          <w:lang w:val="ru-RU"/>
        </w:rPr>
        <w:t xml:space="preserve"> </w:t>
      </w:r>
      <w:r w:rsidRPr="00C52688">
        <w:rPr>
          <w:rFonts w:ascii="Times New Roman" w:hAnsi="Times New Roman" w:cs="Times New Roman"/>
          <w:lang w:val="ru-RU"/>
        </w:rPr>
        <w:t>м</w:t>
      </w:r>
      <w:proofErr w:type="gramStart"/>
      <w:r w:rsidRPr="00C52688">
        <w:rPr>
          <w:rFonts w:ascii="Times New Roman" w:hAnsi="Times New Roman" w:cs="Times New Roman"/>
          <w:vertAlign w:val="superscript"/>
          <w:lang w:val="ru-RU"/>
        </w:rPr>
        <w:t>2</w:t>
      </w:r>
      <w:proofErr w:type="gramEnd"/>
      <w:r w:rsidRPr="00C52688">
        <w:rPr>
          <w:rFonts w:ascii="Times New Roman" w:hAnsi="Times New Roman" w:cs="Times New Roman"/>
          <w:lang w:val="ru-RU"/>
        </w:rPr>
        <w:t>).</w:t>
      </w:r>
    </w:p>
    <w:p w:rsidR="00DF5D60" w:rsidRPr="00C52688" w:rsidRDefault="00DF5D60" w:rsidP="00DF5D60">
      <w:pPr>
        <w:spacing w:line="276" w:lineRule="auto"/>
        <w:ind w:left="0" w:firstLine="284"/>
        <w:rPr>
          <w:rFonts w:ascii="Times New Roman" w:hAnsi="Times New Roman" w:cs="Times New Roman"/>
          <w:bCs/>
          <w:lang w:val="ru-RU"/>
        </w:rPr>
      </w:pPr>
    </w:p>
    <w:p w:rsidR="00DF5D60" w:rsidRPr="00DF5D60" w:rsidRDefault="00DF5D60" w:rsidP="00DF5D60">
      <w:pPr>
        <w:spacing w:line="276" w:lineRule="auto"/>
        <w:ind w:left="0" w:firstLine="284"/>
        <w:jc w:val="center"/>
        <w:rPr>
          <w:rFonts w:ascii="Times New Roman" w:hAnsi="Times New Roman" w:cs="Times New Roman"/>
          <w:bCs/>
        </w:rPr>
      </w:pPr>
      <w:r w:rsidRPr="00DF5D60">
        <w:rPr>
          <w:rFonts w:ascii="Times New Roman" w:hAnsi="Times New Roman" w:cs="Times New Roman"/>
          <w:noProof/>
          <w:lang w:val="ru-RU" w:eastAsia="ru-RU" w:bidi="ar-SA"/>
        </w:rPr>
        <w:drawing>
          <wp:inline distT="0" distB="0" distL="0" distR="0">
            <wp:extent cx="4296228" cy="2383972"/>
            <wp:effectExtent l="19050" t="0" r="28122" b="0"/>
            <wp:docPr id="2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F5D60" w:rsidRPr="00DF5D60" w:rsidRDefault="00DF5D60" w:rsidP="00DF5D60">
      <w:pPr>
        <w:spacing w:line="276" w:lineRule="auto"/>
        <w:ind w:left="0" w:firstLine="284"/>
        <w:rPr>
          <w:rFonts w:ascii="Times New Roman" w:hAnsi="Times New Roman" w:cs="Times New Roman"/>
        </w:rPr>
      </w:pPr>
    </w:p>
    <w:p w:rsidR="00DF5D60" w:rsidRDefault="00407F2C" w:rsidP="00EB37B5">
      <w:pPr>
        <w:spacing w:line="276" w:lineRule="auto"/>
        <w:ind w:left="0" w:firstLine="284"/>
        <w:jc w:val="center"/>
        <w:rPr>
          <w:rFonts w:ascii="Times New Roman" w:hAnsi="Times New Roman" w:cs="Times New Roman"/>
          <w:lang w:val="ru-RU"/>
        </w:rPr>
      </w:pPr>
      <w:r>
        <w:rPr>
          <w:rFonts w:ascii="Times New Roman" w:hAnsi="Times New Roman" w:cs="Times New Roman"/>
          <w:lang w:val="ru-RU"/>
        </w:rPr>
        <w:t>Рис.</w:t>
      </w:r>
      <w:r w:rsidR="007933AA">
        <w:rPr>
          <w:rFonts w:ascii="Times New Roman" w:hAnsi="Times New Roman" w:cs="Times New Roman"/>
          <w:lang w:val="ru-RU"/>
        </w:rPr>
        <w:t xml:space="preserve"> </w:t>
      </w:r>
      <w:r>
        <w:rPr>
          <w:rFonts w:ascii="Times New Roman" w:hAnsi="Times New Roman" w:cs="Times New Roman"/>
          <w:lang w:val="ru-RU"/>
        </w:rPr>
        <w:t xml:space="preserve">6. </w:t>
      </w:r>
      <w:r w:rsidR="00DF5D60" w:rsidRPr="00383DF3">
        <w:rPr>
          <w:rFonts w:ascii="Times New Roman" w:hAnsi="Times New Roman" w:cs="Times New Roman"/>
          <w:lang w:val="ru-RU"/>
        </w:rPr>
        <w:t>Структура посевной площади</w:t>
      </w:r>
      <w:r w:rsidR="00383DF3" w:rsidRPr="00383DF3">
        <w:rPr>
          <w:rFonts w:ascii="Times New Roman" w:hAnsi="Times New Roman" w:cs="Times New Roman"/>
          <w:lang w:val="ru-RU"/>
        </w:rPr>
        <w:t>.</w:t>
      </w:r>
    </w:p>
    <w:p w:rsidR="003D334D" w:rsidRPr="00EB37B5" w:rsidRDefault="003D334D" w:rsidP="00EB37B5">
      <w:pPr>
        <w:spacing w:line="276" w:lineRule="auto"/>
        <w:ind w:left="0" w:firstLine="284"/>
        <w:jc w:val="center"/>
        <w:rPr>
          <w:rFonts w:ascii="Times New Roman" w:hAnsi="Times New Roman" w:cs="Times New Roman"/>
          <w:lang w:val="ru-RU"/>
        </w:rPr>
      </w:pPr>
    </w:p>
    <w:p w:rsidR="00DF5D60" w:rsidRPr="00C52688" w:rsidRDefault="00DF5D60" w:rsidP="00383DF3">
      <w:pPr>
        <w:spacing w:line="319" w:lineRule="auto"/>
        <w:ind w:left="0" w:firstLine="284"/>
        <w:rPr>
          <w:rFonts w:ascii="Times New Roman" w:hAnsi="Times New Roman" w:cs="Times New Roman"/>
          <w:lang w:val="ru-RU"/>
        </w:rPr>
      </w:pPr>
      <w:r w:rsidRPr="00C52688">
        <w:rPr>
          <w:rFonts w:ascii="Times New Roman" w:hAnsi="Times New Roman" w:cs="Times New Roman"/>
          <w:lang w:val="ru-RU"/>
        </w:rPr>
        <w:t>В пределах сельского поселения преобладающими почвами являются черноземы обыкновенные карбонатные. Мощ</w:t>
      </w:r>
      <w:r w:rsidRPr="00C52688">
        <w:rPr>
          <w:rFonts w:ascii="Times New Roman" w:hAnsi="Times New Roman" w:cs="Times New Roman"/>
          <w:lang w:val="ru-RU"/>
        </w:rPr>
        <w:softHyphen/>
        <w:t xml:space="preserve">ность гумусового горизонта - </w:t>
      </w:r>
      <w:smartTag w:uri="urn:schemas-microsoft-com:office:smarttags" w:element="metricconverter">
        <w:smartTagPr>
          <w:attr w:name="ProductID" w:val="70 см"/>
        </w:smartTagPr>
        <w:r w:rsidRPr="00C52688">
          <w:rPr>
            <w:rFonts w:ascii="Times New Roman" w:hAnsi="Times New Roman" w:cs="Times New Roman"/>
            <w:lang w:val="ru-RU"/>
          </w:rPr>
          <w:t>70 см</w:t>
        </w:r>
      </w:smartTag>
      <w:r w:rsidRPr="00C52688">
        <w:rPr>
          <w:rFonts w:ascii="Times New Roman" w:hAnsi="Times New Roman" w:cs="Times New Roman"/>
          <w:lang w:val="ru-RU"/>
        </w:rPr>
        <w:t>, запасы - 325 т/га.  Территория относится к слабо засушливой зоне с коэффициентом увлажнения более 0,55. Среднегодовая температура воздуха составляет +8,7</w:t>
      </w:r>
      <w:r w:rsidRPr="00C52688">
        <w:rPr>
          <w:rFonts w:ascii="Times New Roman" w:hAnsi="Times New Roman" w:cs="Times New Roman"/>
          <w:vertAlign w:val="superscript"/>
          <w:lang w:val="ru-RU"/>
        </w:rPr>
        <w:t>0</w:t>
      </w:r>
      <w:r w:rsidRPr="00C52688">
        <w:rPr>
          <w:rFonts w:ascii="Times New Roman" w:hAnsi="Times New Roman" w:cs="Times New Roman"/>
          <w:lang w:val="ru-RU"/>
        </w:rPr>
        <w:t>С. Сумма среднесуточных температур за период активной вегетации – 3200-3300</w:t>
      </w:r>
      <w:r w:rsidRPr="00C52688">
        <w:rPr>
          <w:rFonts w:ascii="Times New Roman" w:hAnsi="Times New Roman" w:cs="Times New Roman"/>
          <w:vertAlign w:val="superscript"/>
          <w:lang w:val="ru-RU"/>
        </w:rPr>
        <w:t>0</w:t>
      </w:r>
      <w:r w:rsidRPr="00C52688">
        <w:rPr>
          <w:rFonts w:ascii="Times New Roman" w:hAnsi="Times New Roman" w:cs="Times New Roman"/>
          <w:lang w:val="ru-RU"/>
        </w:rPr>
        <w:t>С. Увлажнение неустойчивое. Годовая сумма осадков высокая – 483 мм. В теплый период года выпадает большая их часть – 298</w:t>
      </w:r>
      <w:r w:rsidR="00E305B9">
        <w:rPr>
          <w:rFonts w:ascii="Times New Roman" w:hAnsi="Times New Roman" w:cs="Times New Roman"/>
          <w:lang w:val="ru-RU"/>
        </w:rPr>
        <w:t xml:space="preserve"> </w:t>
      </w:r>
      <w:r w:rsidRPr="00C52688">
        <w:rPr>
          <w:rFonts w:ascii="Times New Roman" w:hAnsi="Times New Roman" w:cs="Times New Roman"/>
          <w:lang w:val="ru-RU"/>
        </w:rPr>
        <w:t>мм. Гидрографическая сеть развита недостаточно для обеспечения полноценного орошения сельхозугодий.</w:t>
      </w:r>
    </w:p>
    <w:p w:rsidR="00DF5D60" w:rsidRPr="00C52688" w:rsidRDefault="00DF5D60" w:rsidP="00383DF3">
      <w:pPr>
        <w:spacing w:line="319" w:lineRule="auto"/>
        <w:ind w:left="0" w:firstLine="284"/>
        <w:rPr>
          <w:rFonts w:ascii="Times New Roman" w:hAnsi="Times New Roman" w:cs="Times New Roman"/>
          <w:lang w:val="ru-RU"/>
        </w:rPr>
      </w:pPr>
      <w:r w:rsidRPr="00C52688">
        <w:rPr>
          <w:rFonts w:ascii="Times New Roman" w:hAnsi="Times New Roman" w:cs="Times New Roman"/>
          <w:lang w:val="ru-RU"/>
        </w:rPr>
        <w:lastRenderedPageBreak/>
        <w:t>Данные по основным сельскохозяйственным предприятиям поселения представлены в табл</w:t>
      </w:r>
      <w:r w:rsidR="00383DF3">
        <w:rPr>
          <w:rFonts w:ascii="Times New Roman" w:hAnsi="Times New Roman" w:cs="Times New Roman"/>
          <w:lang w:val="ru-RU"/>
        </w:rPr>
        <w:t>.</w:t>
      </w:r>
      <w:r w:rsidR="007933AA">
        <w:rPr>
          <w:rFonts w:ascii="Times New Roman" w:hAnsi="Times New Roman" w:cs="Times New Roman"/>
          <w:lang w:val="ru-RU"/>
        </w:rPr>
        <w:t>23</w:t>
      </w:r>
      <w:r w:rsidR="003915E0">
        <w:rPr>
          <w:rFonts w:ascii="Times New Roman" w:hAnsi="Times New Roman" w:cs="Times New Roman"/>
          <w:lang w:val="ru-RU"/>
        </w:rPr>
        <w:t>.</w:t>
      </w:r>
    </w:p>
    <w:p w:rsidR="00DF5D60" w:rsidRPr="00DF5D60" w:rsidRDefault="00DF5D60" w:rsidP="00383DF3">
      <w:pPr>
        <w:pStyle w:val="19"/>
        <w:spacing w:line="319" w:lineRule="auto"/>
        <w:ind w:firstLine="284"/>
        <w:jc w:val="center"/>
        <w:rPr>
          <w:rFonts w:cs="Times New Roman"/>
          <w:b/>
          <w:sz w:val="24"/>
          <w:szCs w:val="24"/>
        </w:rPr>
      </w:pPr>
      <w:r w:rsidRPr="00DF5D60">
        <w:rPr>
          <w:rFonts w:cs="Times New Roman"/>
          <w:b/>
          <w:sz w:val="24"/>
          <w:szCs w:val="24"/>
        </w:rPr>
        <w:t>Сельскохозяйственные организации Отрадовского с.п. на 01.01.2011г.</w:t>
      </w:r>
    </w:p>
    <w:p w:rsidR="00DF5D60" w:rsidRPr="00383DF3" w:rsidRDefault="00383DF3" w:rsidP="00383DF3">
      <w:pPr>
        <w:pStyle w:val="19"/>
        <w:spacing w:line="319" w:lineRule="auto"/>
        <w:ind w:firstLine="284"/>
        <w:jc w:val="right"/>
        <w:rPr>
          <w:rFonts w:cs="Times New Roman"/>
          <w:sz w:val="24"/>
          <w:szCs w:val="24"/>
        </w:rPr>
      </w:pPr>
      <w:r w:rsidRPr="00383DF3">
        <w:rPr>
          <w:rFonts w:cs="Times New Roman"/>
          <w:sz w:val="24"/>
          <w:szCs w:val="24"/>
        </w:rPr>
        <w:t xml:space="preserve">Таблица </w:t>
      </w:r>
      <w:r w:rsidR="007933AA">
        <w:rPr>
          <w:rFonts w:cs="Times New Roman"/>
          <w:sz w:val="24"/>
          <w:szCs w:val="24"/>
        </w:rPr>
        <w:t>23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4"/>
        <w:gridCol w:w="3790"/>
        <w:gridCol w:w="2839"/>
      </w:tblGrid>
      <w:tr w:rsidR="00DF5D60" w:rsidRPr="00DF5D60" w:rsidTr="00323AF4">
        <w:trPr>
          <w:cantSplit/>
        </w:trPr>
        <w:tc>
          <w:tcPr>
            <w:tcW w:w="3294" w:type="dxa"/>
            <w:vAlign w:val="center"/>
          </w:tcPr>
          <w:p w:rsidR="00DF5D60" w:rsidRPr="00383DF3" w:rsidRDefault="00383DF3" w:rsidP="00383DF3">
            <w:pPr>
              <w:spacing w:line="276" w:lineRule="auto"/>
              <w:ind w:left="0"/>
              <w:rPr>
                <w:rFonts w:ascii="Times New Roman" w:hAnsi="Times New Roman" w:cs="Times New Roman"/>
              </w:rPr>
            </w:pPr>
            <w:r>
              <w:rPr>
                <w:rFonts w:ascii="Times New Roman" w:hAnsi="Times New Roman" w:cs="Times New Roman"/>
                <w:lang w:val="ru-RU"/>
              </w:rPr>
              <w:t xml:space="preserve">        </w:t>
            </w:r>
            <w:r w:rsidR="00DF5D60" w:rsidRPr="00383DF3">
              <w:rPr>
                <w:rFonts w:ascii="Times New Roman" w:hAnsi="Times New Roman" w:cs="Times New Roman"/>
              </w:rPr>
              <w:t>Наименование</w:t>
            </w:r>
          </w:p>
        </w:tc>
        <w:tc>
          <w:tcPr>
            <w:tcW w:w="3790" w:type="dxa"/>
            <w:vAlign w:val="center"/>
          </w:tcPr>
          <w:p w:rsidR="00383DF3" w:rsidRDefault="00DF5D60" w:rsidP="00DF5D60">
            <w:pPr>
              <w:spacing w:line="276" w:lineRule="auto"/>
              <w:ind w:left="0" w:firstLine="284"/>
              <w:jc w:val="center"/>
              <w:rPr>
                <w:rFonts w:ascii="Times New Roman" w:hAnsi="Times New Roman" w:cs="Times New Roman"/>
                <w:lang w:val="ru-RU"/>
              </w:rPr>
            </w:pPr>
            <w:r w:rsidRPr="00383DF3">
              <w:rPr>
                <w:rFonts w:ascii="Times New Roman" w:hAnsi="Times New Roman" w:cs="Times New Roman"/>
              </w:rPr>
              <w:t>Юридический адрес,</w:t>
            </w:r>
          </w:p>
          <w:p w:rsidR="00DF5D60" w:rsidRPr="00383DF3" w:rsidRDefault="00383DF3" w:rsidP="00383DF3">
            <w:pPr>
              <w:spacing w:line="276" w:lineRule="auto"/>
              <w:ind w:left="0" w:firstLine="284"/>
              <w:rPr>
                <w:rFonts w:ascii="Times New Roman" w:hAnsi="Times New Roman" w:cs="Times New Roman"/>
              </w:rPr>
            </w:pPr>
            <w:r>
              <w:rPr>
                <w:rFonts w:ascii="Times New Roman" w:hAnsi="Times New Roman" w:cs="Times New Roman"/>
                <w:lang w:val="ru-RU"/>
              </w:rPr>
              <w:t xml:space="preserve">      </w:t>
            </w:r>
            <w:r w:rsidR="00DF5D60" w:rsidRPr="00383DF3">
              <w:rPr>
                <w:rFonts w:ascii="Times New Roman" w:hAnsi="Times New Roman" w:cs="Times New Roman"/>
              </w:rPr>
              <w:t>населенный пункт</w:t>
            </w:r>
          </w:p>
        </w:tc>
        <w:tc>
          <w:tcPr>
            <w:tcW w:w="2839" w:type="dxa"/>
            <w:vAlign w:val="center"/>
          </w:tcPr>
          <w:p w:rsidR="00DF5D60" w:rsidRPr="00383DF3" w:rsidRDefault="00DF5D60" w:rsidP="00DF5D60">
            <w:pPr>
              <w:spacing w:line="276" w:lineRule="auto"/>
              <w:ind w:left="0" w:firstLine="284"/>
              <w:jc w:val="center"/>
              <w:rPr>
                <w:rFonts w:ascii="Times New Roman" w:hAnsi="Times New Roman" w:cs="Times New Roman"/>
              </w:rPr>
            </w:pPr>
            <w:r w:rsidRPr="00383DF3">
              <w:rPr>
                <w:rFonts w:ascii="Times New Roman" w:hAnsi="Times New Roman" w:cs="Times New Roman"/>
              </w:rPr>
              <w:t>Площадь с\х угодий</w:t>
            </w:r>
          </w:p>
        </w:tc>
      </w:tr>
      <w:tr w:rsidR="00DF5D60" w:rsidRPr="00DF5D60" w:rsidTr="00323AF4">
        <w:trPr>
          <w:cantSplit/>
        </w:trPr>
        <w:tc>
          <w:tcPr>
            <w:tcW w:w="3294" w:type="dxa"/>
          </w:tcPr>
          <w:p w:rsidR="00DF5D60" w:rsidRPr="00DF5D60" w:rsidRDefault="00DF5D60" w:rsidP="00DF5D60">
            <w:pPr>
              <w:spacing w:line="276" w:lineRule="auto"/>
              <w:ind w:left="0" w:firstLine="284"/>
              <w:rPr>
                <w:rFonts w:ascii="Times New Roman" w:hAnsi="Times New Roman" w:cs="Times New Roman"/>
              </w:rPr>
            </w:pPr>
            <w:r w:rsidRPr="00DF5D60">
              <w:rPr>
                <w:rFonts w:ascii="Times New Roman" w:hAnsi="Times New Roman" w:cs="Times New Roman"/>
              </w:rPr>
              <w:t>СХА «Рассвет»</w:t>
            </w:r>
          </w:p>
        </w:tc>
        <w:tc>
          <w:tcPr>
            <w:tcW w:w="3790" w:type="dxa"/>
          </w:tcPr>
          <w:p w:rsidR="00DF5D60" w:rsidRPr="00DF5D60" w:rsidRDefault="00DF5D60" w:rsidP="00383DF3">
            <w:pPr>
              <w:spacing w:line="276" w:lineRule="auto"/>
              <w:ind w:left="0" w:firstLine="284"/>
              <w:rPr>
                <w:rFonts w:ascii="Times New Roman" w:hAnsi="Times New Roman" w:cs="Times New Roman"/>
              </w:rPr>
            </w:pPr>
            <w:r w:rsidRPr="00DF5D60">
              <w:rPr>
                <w:rFonts w:ascii="Times New Roman" w:hAnsi="Times New Roman" w:cs="Times New Roman"/>
              </w:rPr>
              <w:t>Азовский район, с.Орловка</w:t>
            </w:r>
          </w:p>
        </w:tc>
        <w:tc>
          <w:tcPr>
            <w:tcW w:w="2839" w:type="dxa"/>
          </w:tcPr>
          <w:p w:rsidR="00DF5D60" w:rsidRPr="00DF5D60" w:rsidRDefault="00DF5D60" w:rsidP="00DF5D60">
            <w:pPr>
              <w:spacing w:line="276" w:lineRule="auto"/>
              <w:ind w:left="0" w:firstLine="284"/>
              <w:jc w:val="center"/>
              <w:rPr>
                <w:rFonts w:ascii="Times New Roman" w:hAnsi="Times New Roman" w:cs="Times New Roman"/>
              </w:rPr>
            </w:pPr>
            <w:r w:rsidRPr="00DF5D60">
              <w:rPr>
                <w:rFonts w:ascii="Times New Roman" w:hAnsi="Times New Roman" w:cs="Times New Roman"/>
              </w:rPr>
              <w:t>1938 га</w:t>
            </w:r>
          </w:p>
        </w:tc>
      </w:tr>
      <w:tr w:rsidR="00DF5D60" w:rsidRPr="00DF5D60" w:rsidTr="00323AF4">
        <w:trPr>
          <w:cantSplit/>
        </w:trPr>
        <w:tc>
          <w:tcPr>
            <w:tcW w:w="3294" w:type="dxa"/>
          </w:tcPr>
          <w:p w:rsidR="00DF5D60" w:rsidRPr="00DF5D60" w:rsidRDefault="00DF5D60" w:rsidP="00DF5D60">
            <w:pPr>
              <w:spacing w:line="276" w:lineRule="auto"/>
              <w:ind w:left="0" w:firstLine="284"/>
              <w:rPr>
                <w:rFonts w:ascii="Times New Roman" w:hAnsi="Times New Roman" w:cs="Times New Roman"/>
              </w:rPr>
            </w:pPr>
            <w:r w:rsidRPr="00DF5D60">
              <w:rPr>
                <w:rFonts w:ascii="Times New Roman" w:hAnsi="Times New Roman" w:cs="Times New Roman"/>
              </w:rPr>
              <w:t>СПК «Содружество»</w:t>
            </w:r>
          </w:p>
        </w:tc>
        <w:tc>
          <w:tcPr>
            <w:tcW w:w="3790" w:type="dxa"/>
          </w:tcPr>
          <w:p w:rsidR="00DF5D60" w:rsidRPr="00DF5D60" w:rsidRDefault="00DF5D60" w:rsidP="00DF5D60">
            <w:pPr>
              <w:spacing w:line="276" w:lineRule="auto"/>
              <w:ind w:left="0" w:firstLine="284"/>
              <w:jc w:val="center"/>
              <w:rPr>
                <w:rFonts w:ascii="Times New Roman" w:hAnsi="Times New Roman" w:cs="Times New Roman"/>
              </w:rPr>
            </w:pPr>
            <w:r w:rsidRPr="00DF5D60">
              <w:rPr>
                <w:rFonts w:ascii="Times New Roman" w:hAnsi="Times New Roman" w:cs="Times New Roman"/>
              </w:rPr>
              <w:t>Азовский район, с.Отрадовка</w:t>
            </w:r>
          </w:p>
        </w:tc>
        <w:tc>
          <w:tcPr>
            <w:tcW w:w="2839" w:type="dxa"/>
          </w:tcPr>
          <w:p w:rsidR="00DF5D60" w:rsidRPr="00DF5D60" w:rsidRDefault="00DF5D60" w:rsidP="00DF5D60">
            <w:pPr>
              <w:spacing w:line="276" w:lineRule="auto"/>
              <w:ind w:left="0" w:firstLine="284"/>
              <w:jc w:val="center"/>
              <w:rPr>
                <w:rFonts w:ascii="Times New Roman" w:hAnsi="Times New Roman" w:cs="Times New Roman"/>
              </w:rPr>
            </w:pPr>
            <w:r w:rsidRPr="00DF5D60">
              <w:rPr>
                <w:rFonts w:ascii="Times New Roman" w:hAnsi="Times New Roman" w:cs="Times New Roman"/>
              </w:rPr>
              <w:t>1319 га</w:t>
            </w:r>
          </w:p>
        </w:tc>
      </w:tr>
      <w:tr w:rsidR="00DF5D60" w:rsidRPr="00DF5D60" w:rsidTr="00323AF4">
        <w:trPr>
          <w:cantSplit/>
        </w:trPr>
        <w:tc>
          <w:tcPr>
            <w:tcW w:w="3294" w:type="dxa"/>
          </w:tcPr>
          <w:p w:rsidR="00DF5D60" w:rsidRPr="00DF5D60" w:rsidRDefault="00DF5D60" w:rsidP="00DF5D60">
            <w:pPr>
              <w:spacing w:line="276" w:lineRule="auto"/>
              <w:ind w:left="0" w:firstLine="284"/>
              <w:rPr>
                <w:rFonts w:ascii="Times New Roman" w:hAnsi="Times New Roman" w:cs="Times New Roman"/>
              </w:rPr>
            </w:pPr>
            <w:r w:rsidRPr="00DF5D60">
              <w:rPr>
                <w:rFonts w:ascii="Times New Roman" w:hAnsi="Times New Roman" w:cs="Times New Roman"/>
              </w:rPr>
              <w:t>СХА «Заря»</w:t>
            </w:r>
          </w:p>
        </w:tc>
        <w:tc>
          <w:tcPr>
            <w:tcW w:w="3790" w:type="dxa"/>
          </w:tcPr>
          <w:p w:rsidR="00DF5D60" w:rsidRPr="00DF5D60" w:rsidRDefault="00DF5D60" w:rsidP="00DF5D60">
            <w:pPr>
              <w:spacing w:line="276" w:lineRule="auto"/>
              <w:ind w:left="0" w:firstLine="284"/>
              <w:jc w:val="center"/>
              <w:rPr>
                <w:rFonts w:ascii="Times New Roman" w:hAnsi="Times New Roman" w:cs="Times New Roman"/>
              </w:rPr>
            </w:pPr>
            <w:r w:rsidRPr="00DF5D60">
              <w:rPr>
                <w:rFonts w:ascii="Times New Roman" w:hAnsi="Times New Roman" w:cs="Times New Roman"/>
              </w:rPr>
              <w:t>Азовский район, с.Отрадовка</w:t>
            </w:r>
          </w:p>
        </w:tc>
        <w:tc>
          <w:tcPr>
            <w:tcW w:w="2839" w:type="dxa"/>
          </w:tcPr>
          <w:p w:rsidR="00DF5D60" w:rsidRPr="00DF5D60" w:rsidRDefault="00DF5D60" w:rsidP="00DF5D60">
            <w:pPr>
              <w:spacing w:line="276" w:lineRule="auto"/>
              <w:ind w:left="0" w:firstLine="284"/>
              <w:jc w:val="center"/>
              <w:rPr>
                <w:rFonts w:ascii="Times New Roman" w:hAnsi="Times New Roman" w:cs="Times New Roman"/>
              </w:rPr>
            </w:pPr>
            <w:r w:rsidRPr="00DF5D60">
              <w:rPr>
                <w:rFonts w:ascii="Times New Roman" w:hAnsi="Times New Roman" w:cs="Times New Roman"/>
              </w:rPr>
              <w:t>2856 га</w:t>
            </w:r>
          </w:p>
        </w:tc>
      </w:tr>
      <w:tr w:rsidR="00DF5D60" w:rsidRPr="00DF5D60" w:rsidTr="00323AF4">
        <w:trPr>
          <w:cantSplit/>
        </w:trPr>
        <w:tc>
          <w:tcPr>
            <w:tcW w:w="3294" w:type="dxa"/>
          </w:tcPr>
          <w:p w:rsidR="00DF5D60" w:rsidRPr="00DF5D60" w:rsidRDefault="00DF5D60" w:rsidP="00DF5D60">
            <w:pPr>
              <w:spacing w:line="276" w:lineRule="auto"/>
              <w:ind w:left="0" w:firstLine="284"/>
              <w:rPr>
                <w:rFonts w:ascii="Times New Roman" w:hAnsi="Times New Roman" w:cs="Times New Roman"/>
              </w:rPr>
            </w:pPr>
            <w:r w:rsidRPr="00DF5D60">
              <w:rPr>
                <w:rFonts w:ascii="Times New Roman" w:hAnsi="Times New Roman" w:cs="Times New Roman"/>
              </w:rPr>
              <w:t>ООО «Курышко»</w:t>
            </w:r>
          </w:p>
        </w:tc>
        <w:tc>
          <w:tcPr>
            <w:tcW w:w="3790" w:type="dxa"/>
          </w:tcPr>
          <w:p w:rsidR="00DF5D60" w:rsidRPr="00DF5D60" w:rsidRDefault="00DF5D60" w:rsidP="00DF5D60">
            <w:pPr>
              <w:spacing w:line="276" w:lineRule="auto"/>
              <w:ind w:left="0" w:firstLine="284"/>
              <w:jc w:val="center"/>
              <w:rPr>
                <w:rFonts w:ascii="Times New Roman" w:hAnsi="Times New Roman" w:cs="Times New Roman"/>
              </w:rPr>
            </w:pPr>
            <w:r w:rsidRPr="00DF5D60">
              <w:rPr>
                <w:rFonts w:ascii="Times New Roman" w:hAnsi="Times New Roman" w:cs="Times New Roman"/>
              </w:rPr>
              <w:t>Азовский район, с.Отрадовка</w:t>
            </w:r>
          </w:p>
        </w:tc>
        <w:tc>
          <w:tcPr>
            <w:tcW w:w="2839" w:type="dxa"/>
          </w:tcPr>
          <w:p w:rsidR="00DF5D60" w:rsidRPr="00DF5D60" w:rsidRDefault="00DF5D60" w:rsidP="00DF5D60">
            <w:pPr>
              <w:spacing w:line="276" w:lineRule="auto"/>
              <w:ind w:left="0" w:firstLine="284"/>
              <w:jc w:val="center"/>
              <w:rPr>
                <w:rFonts w:ascii="Times New Roman" w:hAnsi="Times New Roman" w:cs="Times New Roman"/>
              </w:rPr>
            </w:pPr>
            <w:r w:rsidRPr="00DF5D60">
              <w:rPr>
                <w:rFonts w:ascii="Times New Roman" w:hAnsi="Times New Roman" w:cs="Times New Roman"/>
              </w:rPr>
              <w:t>563,79 га</w:t>
            </w:r>
          </w:p>
        </w:tc>
      </w:tr>
    </w:tbl>
    <w:p w:rsidR="00DF5D60" w:rsidRPr="00DF5D60" w:rsidRDefault="00DF5D60" w:rsidP="00DF5D60">
      <w:pPr>
        <w:pStyle w:val="19"/>
        <w:spacing w:line="276" w:lineRule="auto"/>
        <w:ind w:firstLine="284"/>
        <w:rPr>
          <w:rFonts w:cs="Times New Roman"/>
          <w:sz w:val="24"/>
          <w:szCs w:val="24"/>
        </w:rPr>
      </w:pPr>
    </w:p>
    <w:p w:rsidR="00DF5D60" w:rsidRPr="00DF5D60" w:rsidRDefault="00DF5D60" w:rsidP="00383DF3">
      <w:pPr>
        <w:pStyle w:val="19"/>
        <w:spacing w:line="319" w:lineRule="auto"/>
        <w:ind w:firstLine="284"/>
        <w:rPr>
          <w:rFonts w:cs="Times New Roman"/>
          <w:sz w:val="24"/>
          <w:szCs w:val="24"/>
        </w:rPr>
      </w:pPr>
      <w:r w:rsidRPr="00DF5D60">
        <w:rPr>
          <w:rFonts w:cs="Times New Roman"/>
          <w:sz w:val="24"/>
          <w:szCs w:val="24"/>
        </w:rPr>
        <w:t>Сельскохозяйственный сектор экономики Отрадовского сельского поселения пошел по пути развития крестьянско-фермерских хозяйств. После распада местных колхозов и совхозов земля была распределена между пайщиками, многие из которых оформили на себя малое предпринимательство, став главой КФХ. На данный момент в поселении насчитывается 90 КФХ, в совокупности обрабатывающих 5409</w:t>
      </w:r>
      <w:r w:rsidR="00EB37B5">
        <w:rPr>
          <w:rFonts w:cs="Times New Roman"/>
          <w:sz w:val="24"/>
          <w:szCs w:val="24"/>
        </w:rPr>
        <w:t xml:space="preserve"> </w:t>
      </w:r>
      <w:r w:rsidRPr="00DF5D60">
        <w:rPr>
          <w:rFonts w:cs="Times New Roman"/>
          <w:sz w:val="24"/>
          <w:szCs w:val="24"/>
        </w:rPr>
        <w:t>га земли (или около 32% сельхозугодий поселения). Все это малые предприятия с численностью работающих до 20 человек. Около 30% сельхозугодий обрабатывается организациями, не зарегистрированными на месте.</w:t>
      </w:r>
    </w:p>
    <w:p w:rsidR="00DF5D60" w:rsidRPr="00DF5D60" w:rsidRDefault="00DF5D60" w:rsidP="00383DF3">
      <w:pPr>
        <w:pStyle w:val="19"/>
        <w:spacing w:line="319" w:lineRule="auto"/>
        <w:ind w:firstLine="284"/>
        <w:rPr>
          <w:rFonts w:cs="Times New Roman"/>
          <w:sz w:val="24"/>
          <w:szCs w:val="24"/>
        </w:rPr>
      </w:pPr>
      <w:r w:rsidRPr="00DF5D60">
        <w:rPr>
          <w:rFonts w:cs="Times New Roman"/>
          <w:sz w:val="24"/>
          <w:szCs w:val="24"/>
        </w:rPr>
        <w:t>Сельскохозяйственный профиль народного хозяйства Отрадовского поселения обусловил становление и динамичное развитие сектора личного подсобного хозяйства. На данные момент ЛПХ ведёт 873 семьи. Основные показатели развития личных подсобных хозяй</w:t>
      </w:r>
      <w:proofErr w:type="gramStart"/>
      <w:r w:rsidRPr="00DF5D60">
        <w:rPr>
          <w:rFonts w:cs="Times New Roman"/>
          <w:sz w:val="24"/>
          <w:szCs w:val="24"/>
        </w:rPr>
        <w:t>ств пр</w:t>
      </w:r>
      <w:proofErr w:type="gramEnd"/>
      <w:r w:rsidRPr="00DF5D60">
        <w:rPr>
          <w:rFonts w:cs="Times New Roman"/>
          <w:sz w:val="24"/>
          <w:szCs w:val="24"/>
        </w:rPr>
        <w:t xml:space="preserve">едставлены в </w:t>
      </w:r>
      <w:r w:rsidRPr="00383DF3">
        <w:rPr>
          <w:rFonts w:cs="Times New Roman"/>
          <w:sz w:val="24"/>
          <w:szCs w:val="24"/>
        </w:rPr>
        <w:t>табл</w:t>
      </w:r>
      <w:r w:rsidR="00383DF3" w:rsidRPr="003915E0">
        <w:rPr>
          <w:rFonts w:cs="Times New Roman"/>
          <w:sz w:val="24"/>
          <w:szCs w:val="24"/>
        </w:rPr>
        <w:t>.</w:t>
      </w:r>
      <w:r w:rsidR="007933AA">
        <w:rPr>
          <w:rFonts w:cs="Times New Roman"/>
          <w:sz w:val="24"/>
          <w:szCs w:val="24"/>
        </w:rPr>
        <w:t>24</w:t>
      </w:r>
      <w:r w:rsidR="003915E0">
        <w:rPr>
          <w:rFonts w:cs="Times New Roman"/>
          <w:sz w:val="24"/>
          <w:szCs w:val="24"/>
        </w:rPr>
        <w:t>.</w:t>
      </w:r>
      <w:r w:rsidRPr="00DF5D60">
        <w:rPr>
          <w:rFonts w:cs="Times New Roman"/>
          <w:sz w:val="24"/>
          <w:szCs w:val="24"/>
        </w:rPr>
        <w:t xml:space="preserve"> </w:t>
      </w:r>
      <w:proofErr w:type="gramStart"/>
      <w:r w:rsidRPr="00DF5D60">
        <w:rPr>
          <w:rFonts w:cs="Times New Roman"/>
          <w:sz w:val="24"/>
          <w:szCs w:val="24"/>
        </w:rPr>
        <w:t>Заметно постепенное</w:t>
      </w:r>
      <w:proofErr w:type="gramEnd"/>
      <w:r w:rsidRPr="00DF5D60">
        <w:rPr>
          <w:rFonts w:cs="Times New Roman"/>
          <w:sz w:val="24"/>
          <w:szCs w:val="24"/>
        </w:rPr>
        <w:t xml:space="preserve"> снижение посевной площади сельскохозяйственных культур в хозяйствах населения сельских поселений при прогрессивном росте поголовья скота и птицы.</w:t>
      </w:r>
    </w:p>
    <w:p w:rsidR="00DF5D60" w:rsidRPr="003915E0" w:rsidRDefault="00DF5D60" w:rsidP="00383DF3">
      <w:pPr>
        <w:spacing w:line="319" w:lineRule="auto"/>
        <w:ind w:left="0" w:firstLine="284"/>
        <w:jc w:val="center"/>
        <w:rPr>
          <w:rFonts w:ascii="Times New Roman" w:hAnsi="Times New Roman" w:cs="Times New Roman"/>
          <w:b/>
          <w:bCs/>
          <w:lang w:val="ru-RU"/>
        </w:rPr>
      </w:pPr>
      <w:r w:rsidRPr="003915E0">
        <w:rPr>
          <w:rFonts w:ascii="Times New Roman" w:hAnsi="Times New Roman" w:cs="Times New Roman"/>
          <w:b/>
          <w:bCs/>
          <w:lang w:val="ru-RU"/>
        </w:rPr>
        <w:t>Личные подсобные хозяйства поселения</w:t>
      </w:r>
      <w:r w:rsidR="00383DF3" w:rsidRPr="003915E0">
        <w:rPr>
          <w:rFonts w:ascii="Times New Roman" w:hAnsi="Times New Roman" w:cs="Times New Roman"/>
          <w:b/>
          <w:bCs/>
          <w:lang w:val="ru-RU"/>
        </w:rPr>
        <w:t>.</w:t>
      </w:r>
    </w:p>
    <w:p w:rsidR="00DF5D60" w:rsidRPr="00383DF3" w:rsidRDefault="00383DF3" w:rsidP="00383DF3">
      <w:pPr>
        <w:spacing w:line="319" w:lineRule="auto"/>
        <w:ind w:left="0" w:firstLine="284"/>
        <w:jc w:val="right"/>
        <w:rPr>
          <w:rFonts w:ascii="Times New Roman" w:hAnsi="Times New Roman" w:cs="Times New Roman"/>
          <w:bCs/>
          <w:lang w:val="ru-RU"/>
        </w:rPr>
      </w:pPr>
      <w:r w:rsidRPr="00383DF3">
        <w:rPr>
          <w:rFonts w:ascii="Times New Roman" w:hAnsi="Times New Roman" w:cs="Times New Roman"/>
          <w:bCs/>
          <w:lang w:val="ru-RU"/>
        </w:rPr>
        <w:t xml:space="preserve">Таблица </w:t>
      </w:r>
      <w:r w:rsidR="007933AA">
        <w:rPr>
          <w:rFonts w:ascii="Times New Roman" w:hAnsi="Times New Roman" w:cs="Times New Roman"/>
          <w:bCs/>
          <w:lang w:val="ru-RU"/>
        </w:rPr>
        <w:t>24</w:t>
      </w: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3622"/>
        <w:gridCol w:w="1768"/>
        <w:gridCol w:w="1456"/>
        <w:gridCol w:w="1456"/>
        <w:gridCol w:w="1635"/>
      </w:tblGrid>
      <w:tr w:rsidR="00DF5D60" w:rsidRPr="00DF5D60" w:rsidTr="00323AF4">
        <w:trPr>
          <w:trHeight w:val="410"/>
        </w:trPr>
        <w:tc>
          <w:tcPr>
            <w:tcW w:w="362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5D60" w:rsidRPr="00383DF3" w:rsidRDefault="00DF5D60" w:rsidP="00323AF4">
            <w:pPr>
              <w:ind w:left="0"/>
              <w:jc w:val="center"/>
              <w:rPr>
                <w:rFonts w:ascii="Times New Roman" w:hAnsi="Times New Roman" w:cs="Times New Roman"/>
                <w:bCs/>
              </w:rPr>
            </w:pPr>
            <w:r w:rsidRPr="00383DF3">
              <w:rPr>
                <w:rFonts w:ascii="Times New Roman" w:hAnsi="Times New Roman" w:cs="Times New Roman"/>
                <w:bCs/>
              </w:rPr>
              <w:t>Показатели</w:t>
            </w:r>
          </w:p>
        </w:tc>
        <w:tc>
          <w:tcPr>
            <w:tcW w:w="17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5D60" w:rsidRPr="00383DF3" w:rsidRDefault="00DF5D60" w:rsidP="00323AF4">
            <w:pPr>
              <w:ind w:left="0"/>
              <w:jc w:val="center"/>
              <w:rPr>
                <w:rFonts w:ascii="Times New Roman" w:hAnsi="Times New Roman" w:cs="Times New Roman"/>
                <w:bCs/>
              </w:rPr>
            </w:pPr>
            <w:r w:rsidRPr="00383DF3">
              <w:rPr>
                <w:rFonts w:ascii="Times New Roman" w:hAnsi="Times New Roman" w:cs="Times New Roman"/>
                <w:bCs/>
              </w:rPr>
              <w:t>Ед. измерения</w:t>
            </w:r>
          </w:p>
        </w:tc>
        <w:tc>
          <w:tcPr>
            <w:tcW w:w="145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5D60" w:rsidRPr="00383DF3" w:rsidRDefault="00DF5D60" w:rsidP="00323AF4">
            <w:pPr>
              <w:ind w:left="0"/>
              <w:jc w:val="center"/>
              <w:rPr>
                <w:rFonts w:ascii="Times New Roman" w:hAnsi="Times New Roman" w:cs="Times New Roman"/>
                <w:bCs/>
              </w:rPr>
            </w:pPr>
            <w:r w:rsidRPr="00383DF3">
              <w:rPr>
                <w:rFonts w:ascii="Times New Roman" w:hAnsi="Times New Roman" w:cs="Times New Roman"/>
                <w:bCs/>
              </w:rPr>
              <w:t>2006</w:t>
            </w:r>
          </w:p>
        </w:tc>
        <w:tc>
          <w:tcPr>
            <w:tcW w:w="145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5D60" w:rsidRPr="00383DF3" w:rsidRDefault="00DF5D60" w:rsidP="00323AF4">
            <w:pPr>
              <w:ind w:left="0"/>
              <w:jc w:val="center"/>
              <w:rPr>
                <w:rFonts w:ascii="Times New Roman" w:hAnsi="Times New Roman" w:cs="Times New Roman"/>
                <w:bCs/>
              </w:rPr>
            </w:pPr>
            <w:r w:rsidRPr="00383DF3">
              <w:rPr>
                <w:rFonts w:ascii="Times New Roman" w:hAnsi="Times New Roman" w:cs="Times New Roman"/>
                <w:bCs/>
              </w:rPr>
              <w:t>2007</w:t>
            </w:r>
          </w:p>
        </w:tc>
        <w:tc>
          <w:tcPr>
            <w:tcW w:w="16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F5D60" w:rsidRPr="00383DF3" w:rsidRDefault="00DF5D60" w:rsidP="00323AF4">
            <w:pPr>
              <w:ind w:left="0"/>
              <w:jc w:val="center"/>
              <w:rPr>
                <w:rFonts w:ascii="Times New Roman" w:hAnsi="Times New Roman" w:cs="Times New Roman"/>
                <w:bCs/>
              </w:rPr>
            </w:pPr>
            <w:r w:rsidRPr="00383DF3">
              <w:rPr>
                <w:rFonts w:ascii="Times New Roman" w:hAnsi="Times New Roman" w:cs="Times New Roman"/>
                <w:bCs/>
              </w:rPr>
              <w:t>2008</w:t>
            </w:r>
          </w:p>
        </w:tc>
      </w:tr>
      <w:tr w:rsidR="00DF5D60" w:rsidRPr="00826CE5" w:rsidTr="00323AF4">
        <w:trPr>
          <w:trHeight w:val="432"/>
        </w:trPr>
        <w:tc>
          <w:tcPr>
            <w:tcW w:w="9937" w:type="dxa"/>
            <w:gridSpan w:val="5"/>
            <w:tcBorders>
              <w:top w:val="single" w:sz="8" w:space="0" w:color="000000"/>
              <w:left w:val="single" w:sz="8" w:space="0" w:color="000000"/>
              <w:bottom w:val="single" w:sz="8" w:space="0" w:color="000000"/>
            </w:tcBorders>
            <w:shd w:val="clear" w:color="auto" w:fill="auto"/>
            <w:vAlign w:val="center"/>
            <w:hideMark/>
          </w:tcPr>
          <w:p w:rsidR="00DF5D60" w:rsidRPr="00C52688" w:rsidRDefault="00DF5D60" w:rsidP="00323AF4">
            <w:pPr>
              <w:ind w:left="0"/>
              <w:jc w:val="center"/>
              <w:rPr>
                <w:rFonts w:ascii="Times New Roman" w:hAnsi="Times New Roman" w:cs="Times New Roman"/>
                <w:lang w:val="ru-RU"/>
              </w:rPr>
            </w:pPr>
            <w:r w:rsidRPr="00C52688">
              <w:rPr>
                <w:rFonts w:ascii="Times New Roman" w:hAnsi="Times New Roman" w:cs="Times New Roman"/>
                <w:lang w:val="ru-RU"/>
              </w:rPr>
              <w:t>Посевная площадь сельскохозяйственных культур</w:t>
            </w:r>
            <w:r w:rsidR="00323AF4">
              <w:rPr>
                <w:rFonts w:ascii="Times New Roman" w:hAnsi="Times New Roman" w:cs="Times New Roman"/>
                <w:lang w:val="ru-RU"/>
              </w:rPr>
              <w:t xml:space="preserve"> </w:t>
            </w:r>
            <w:r w:rsidRPr="00C52688">
              <w:rPr>
                <w:rFonts w:ascii="Times New Roman" w:hAnsi="Times New Roman" w:cs="Times New Roman"/>
                <w:lang w:val="ru-RU"/>
              </w:rPr>
              <w:t>в хозяйствах населения</w:t>
            </w:r>
          </w:p>
        </w:tc>
      </w:tr>
      <w:tr w:rsidR="00DF5D60" w:rsidRPr="00DF5D60" w:rsidTr="00323AF4">
        <w:trPr>
          <w:trHeight w:val="299"/>
        </w:trPr>
        <w:tc>
          <w:tcPr>
            <w:tcW w:w="3622"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F5D60" w:rsidRPr="00DF5D60" w:rsidRDefault="00DF5D60" w:rsidP="00323AF4">
            <w:pPr>
              <w:ind w:left="-243"/>
              <w:rPr>
                <w:rFonts w:ascii="Times New Roman" w:hAnsi="Times New Roman" w:cs="Times New Roman"/>
              </w:rPr>
            </w:pPr>
            <w:r w:rsidRPr="00DF5D60">
              <w:rPr>
                <w:rFonts w:ascii="Times New Roman" w:hAnsi="Times New Roman" w:cs="Times New Roman"/>
              </w:rPr>
              <w:t>Картофель</w:t>
            </w:r>
          </w:p>
        </w:tc>
        <w:tc>
          <w:tcPr>
            <w:tcW w:w="1768"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гектар</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137</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162</w:t>
            </w:r>
          </w:p>
        </w:tc>
        <w:tc>
          <w:tcPr>
            <w:tcW w:w="1635"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59</w:t>
            </w:r>
          </w:p>
        </w:tc>
      </w:tr>
      <w:tr w:rsidR="00DF5D60" w:rsidRPr="00DF5D60" w:rsidTr="00323AF4">
        <w:trPr>
          <w:trHeight w:val="566"/>
        </w:trPr>
        <w:tc>
          <w:tcPr>
            <w:tcW w:w="3622"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F5D60" w:rsidRPr="00C52688" w:rsidRDefault="00DF5D60" w:rsidP="00323AF4">
            <w:pPr>
              <w:ind w:left="-243"/>
              <w:rPr>
                <w:rFonts w:ascii="Times New Roman" w:hAnsi="Times New Roman" w:cs="Times New Roman"/>
                <w:lang w:val="ru-RU"/>
              </w:rPr>
            </w:pPr>
            <w:r w:rsidRPr="00C52688">
              <w:rPr>
                <w:rFonts w:ascii="Times New Roman" w:hAnsi="Times New Roman" w:cs="Times New Roman"/>
                <w:lang w:val="ru-RU"/>
              </w:rPr>
              <w:t>Овощи открытого и закрытого грунта</w:t>
            </w:r>
          </w:p>
        </w:tc>
        <w:tc>
          <w:tcPr>
            <w:tcW w:w="1768"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гектар</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73</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60</w:t>
            </w:r>
          </w:p>
        </w:tc>
        <w:tc>
          <w:tcPr>
            <w:tcW w:w="1635"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71</w:t>
            </w:r>
          </w:p>
        </w:tc>
      </w:tr>
      <w:tr w:rsidR="00DF5D60" w:rsidRPr="00DF5D60" w:rsidTr="00323AF4">
        <w:trPr>
          <w:trHeight w:val="566"/>
        </w:trPr>
        <w:tc>
          <w:tcPr>
            <w:tcW w:w="3622"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F5D60" w:rsidRPr="00DF5D60" w:rsidRDefault="00DF5D60" w:rsidP="00323AF4">
            <w:pPr>
              <w:ind w:left="-243"/>
              <w:rPr>
                <w:rFonts w:ascii="Times New Roman" w:hAnsi="Times New Roman" w:cs="Times New Roman"/>
              </w:rPr>
            </w:pPr>
            <w:r w:rsidRPr="00DF5D60">
              <w:rPr>
                <w:rFonts w:ascii="Times New Roman" w:hAnsi="Times New Roman" w:cs="Times New Roman"/>
              </w:rPr>
              <w:t>Другие культуры</w:t>
            </w:r>
          </w:p>
        </w:tc>
        <w:tc>
          <w:tcPr>
            <w:tcW w:w="1768"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гектар</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35</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23</w:t>
            </w:r>
          </w:p>
        </w:tc>
        <w:tc>
          <w:tcPr>
            <w:tcW w:w="1635"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105</w:t>
            </w:r>
          </w:p>
        </w:tc>
      </w:tr>
      <w:tr w:rsidR="00DF5D60" w:rsidRPr="00826CE5" w:rsidTr="00323AF4">
        <w:trPr>
          <w:trHeight w:val="348"/>
        </w:trPr>
        <w:tc>
          <w:tcPr>
            <w:tcW w:w="9937" w:type="dxa"/>
            <w:gridSpan w:val="5"/>
            <w:tcBorders>
              <w:top w:val="single" w:sz="8" w:space="0" w:color="000000"/>
              <w:left w:val="single" w:sz="8" w:space="0" w:color="000000"/>
              <w:bottom w:val="single" w:sz="8" w:space="0" w:color="000000"/>
            </w:tcBorders>
            <w:shd w:val="clear" w:color="auto" w:fill="auto"/>
            <w:vAlign w:val="center"/>
            <w:hideMark/>
          </w:tcPr>
          <w:p w:rsidR="00DF5D60" w:rsidRPr="00C52688" w:rsidRDefault="00DF5D60" w:rsidP="00323AF4">
            <w:pPr>
              <w:ind w:left="0"/>
              <w:jc w:val="center"/>
              <w:rPr>
                <w:rFonts w:ascii="Times New Roman" w:hAnsi="Times New Roman" w:cs="Times New Roman"/>
                <w:lang w:val="ru-RU"/>
              </w:rPr>
            </w:pPr>
            <w:r w:rsidRPr="00C52688">
              <w:rPr>
                <w:rFonts w:ascii="Times New Roman" w:hAnsi="Times New Roman" w:cs="Times New Roman"/>
                <w:lang w:val="ru-RU"/>
              </w:rPr>
              <w:t>Поголовье скота и птицы в хозяйствах населения</w:t>
            </w:r>
          </w:p>
        </w:tc>
      </w:tr>
      <w:tr w:rsidR="00DF5D60" w:rsidRPr="00DF5D60" w:rsidTr="00323AF4">
        <w:trPr>
          <w:trHeight w:val="283"/>
        </w:trPr>
        <w:tc>
          <w:tcPr>
            <w:tcW w:w="3622"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F5D60" w:rsidRPr="00DF5D60" w:rsidRDefault="00DF5D60" w:rsidP="00323AF4">
            <w:pPr>
              <w:ind w:left="-243"/>
              <w:rPr>
                <w:rFonts w:ascii="Times New Roman" w:hAnsi="Times New Roman" w:cs="Times New Roman"/>
              </w:rPr>
            </w:pPr>
            <w:r w:rsidRPr="00DF5D60">
              <w:rPr>
                <w:rFonts w:ascii="Times New Roman" w:hAnsi="Times New Roman" w:cs="Times New Roman"/>
              </w:rPr>
              <w:t>Крупный рогатый скот</w:t>
            </w:r>
          </w:p>
        </w:tc>
        <w:tc>
          <w:tcPr>
            <w:tcW w:w="1768"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голова</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596</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804</w:t>
            </w:r>
          </w:p>
        </w:tc>
        <w:tc>
          <w:tcPr>
            <w:tcW w:w="1635"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798</w:t>
            </w:r>
          </w:p>
        </w:tc>
      </w:tr>
      <w:tr w:rsidR="00DF5D60" w:rsidRPr="00DF5D60" w:rsidTr="00323AF4">
        <w:trPr>
          <w:trHeight w:val="283"/>
        </w:trPr>
        <w:tc>
          <w:tcPr>
            <w:tcW w:w="3622"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F5D60" w:rsidRPr="00DF5D60" w:rsidRDefault="00DF5D60" w:rsidP="00323AF4">
            <w:pPr>
              <w:ind w:left="-243"/>
              <w:rPr>
                <w:rFonts w:ascii="Times New Roman" w:hAnsi="Times New Roman" w:cs="Times New Roman"/>
              </w:rPr>
            </w:pPr>
            <w:r w:rsidRPr="00DF5D60">
              <w:rPr>
                <w:rFonts w:ascii="Times New Roman" w:hAnsi="Times New Roman" w:cs="Times New Roman"/>
              </w:rPr>
              <w:t>Коровы</w:t>
            </w:r>
          </w:p>
        </w:tc>
        <w:tc>
          <w:tcPr>
            <w:tcW w:w="1768"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голова</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396</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487</w:t>
            </w:r>
          </w:p>
        </w:tc>
        <w:tc>
          <w:tcPr>
            <w:tcW w:w="1635"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482</w:t>
            </w:r>
          </w:p>
        </w:tc>
      </w:tr>
      <w:tr w:rsidR="00DF5D60" w:rsidRPr="00DF5D60" w:rsidTr="00323AF4">
        <w:trPr>
          <w:trHeight w:val="283"/>
        </w:trPr>
        <w:tc>
          <w:tcPr>
            <w:tcW w:w="3622"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F5D60" w:rsidRPr="00DF5D60" w:rsidRDefault="00DF5D60" w:rsidP="00323AF4">
            <w:pPr>
              <w:ind w:left="-243"/>
              <w:rPr>
                <w:rFonts w:ascii="Times New Roman" w:hAnsi="Times New Roman" w:cs="Times New Roman"/>
              </w:rPr>
            </w:pPr>
            <w:r w:rsidRPr="00DF5D60">
              <w:rPr>
                <w:rFonts w:ascii="Times New Roman" w:hAnsi="Times New Roman" w:cs="Times New Roman"/>
              </w:rPr>
              <w:t>Свиньи</w:t>
            </w:r>
          </w:p>
        </w:tc>
        <w:tc>
          <w:tcPr>
            <w:tcW w:w="1768"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голова</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642</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1227</w:t>
            </w:r>
          </w:p>
        </w:tc>
        <w:tc>
          <w:tcPr>
            <w:tcW w:w="1635"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1224</w:t>
            </w:r>
          </w:p>
        </w:tc>
      </w:tr>
      <w:tr w:rsidR="00DF5D60" w:rsidRPr="00DF5D60" w:rsidTr="00323AF4">
        <w:trPr>
          <w:trHeight w:val="299"/>
        </w:trPr>
        <w:tc>
          <w:tcPr>
            <w:tcW w:w="3622"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F5D60" w:rsidRPr="00DF5D60" w:rsidRDefault="00DF5D60" w:rsidP="00323AF4">
            <w:pPr>
              <w:ind w:left="-243"/>
              <w:rPr>
                <w:rFonts w:ascii="Times New Roman" w:hAnsi="Times New Roman" w:cs="Times New Roman"/>
              </w:rPr>
            </w:pPr>
            <w:r w:rsidRPr="00DF5D60">
              <w:rPr>
                <w:rFonts w:ascii="Times New Roman" w:hAnsi="Times New Roman" w:cs="Times New Roman"/>
              </w:rPr>
              <w:t>Овцы</w:t>
            </w:r>
          </w:p>
        </w:tc>
        <w:tc>
          <w:tcPr>
            <w:tcW w:w="1768"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голова</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52</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55</w:t>
            </w:r>
          </w:p>
        </w:tc>
        <w:tc>
          <w:tcPr>
            <w:tcW w:w="1635"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54</w:t>
            </w:r>
          </w:p>
        </w:tc>
      </w:tr>
      <w:tr w:rsidR="00DF5D60" w:rsidRPr="00DF5D60" w:rsidTr="00323AF4">
        <w:trPr>
          <w:trHeight w:val="299"/>
        </w:trPr>
        <w:tc>
          <w:tcPr>
            <w:tcW w:w="3622"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F5D60" w:rsidRPr="00DF5D60" w:rsidRDefault="00DF5D60" w:rsidP="00323AF4">
            <w:pPr>
              <w:ind w:left="-243"/>
              <w:rPr>
                <w:rFonts w:ascii="Times New Roman" w:hAnsi="Times New Roman" w:cs="Times New Roman"/>
              </w:rPr>
            </w:pPr>
            <w:r w:rsidRPr="00DF5D60">
              <w:rPr>
                <w:rFonts w:ascii="Times New Roman" w:hAnsi="Times New Roman" w:cs="Times New Roman"/>
              </w:rPr>
              <w:t>Козы</w:t>
            </w:r>
          </w:p>
        </w:tc>
        <w:tc>
          <w:tcPr>
            <w:tcW w:w="1768"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голова</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132</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135</w:t>
            </w:r>
          </w:p>
        </w:tc>
        <w:tc>
          <w:tcPr>
            <w:tcW w:w="1635"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135</w:t>
            </w:r>
          </w:p>
        </w:tc>
      </w:tr>
      <w:tr w:rsidR="00DF5D60" w:rsidRPr="00DF5D60" w:rsidTr="00323AF4">
        <w:trPr>
          <w:trHeight w:val="299"/>
        </w:trPr>
        <w:tc>
          <w:tcPr>
            <w:tcW w:w="3622"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F5D60" w:rsidRPr="00DF5D60" w:rsidRDefault="00DF5D60" w:rsidP="00323AF4">
            <w:pPr>
              <w:ind w:left="-243"/>
              <w:rPr>
                <w:rFonts w:ascii="Times New Roman" w:hAnsi="Times New Roman" w:cs="Times New Roman"/>
              </w:rPr>
            </w:pPr>
            <w:r w:rsidRPr="00DF5D60">
              <w:rPr>
                <w:rFonts w:ascii="Times New Roman" w:hAnsi="Times New Roman" w:cs="Times New Roman"/>
              </w:rPr>
              <w:t>Птица</w:t>
            </w:r>
          </w:p>
        </w:tc>
        <w:tc>
          <w:tcPr>
            <w:tcW w:w="1768"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голова</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32198</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33268</w:t>
            </w:r>
          </w:p>
        </w:tc>
        <w:tc>
          <w:tcPr>
            <w:tcW w:w="1635"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35086</w:t>
            </w:r>
          </w:p>
        </w:tc>
      </w:tr>
      <w:tr w:rsidR="00DF5D60" w:rsidRPr="00DF5D60" w:rsidTr="00323AF4">
        <w:trPr>
          <w:trHeight w:val="283"/>
        </w:trPr>
        <w:tc>
          <w:tcPr>
            <w:tcW w:w="3622"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F5D60" w:rsidRPr="00DF5D60" w:rsidRDefault="00DF5D60" w:rsidP="00323AF4">
            <w:pPr>
              <w:ind w:left="-243"/>
              <w:rPr>
                <w:rFonts w:ascii="Times New Roman" w:hAnsi="Times New Roman" w:cs="Times New Roman"/>
              </w:rPr>
            </w:pPr>
            <w:r w:rsidRPr="00DF5D60">
              <w:rPr>
                <w:rFonts w:ascii="Times New Roman" w:hAnsi="Times New Roman" w:cs="Times New Roman"/>
              </w:rPr>
              <w:t>Кролики</w:t>
            </w:r>
          </w:p>
        </w:tc>
        <w:tc>
          <w:tcPr>
            <w:tcW w:w="1768"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голова</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117</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128</w:t>
            </w:r>
          </w:p>
        </w:tc>
        <w:tc>
          <w:tcPr>
            <w:tcW w:w="1635"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130</w:t>
            </w:r>
          </w:p>
        </w:tc>
      </w:tr>
      <w:tr w:rsidR="00DF5D60" w:rsidRPr="00DF5D60" w:rsidTr="00323AF4">
        <w:trPr>
          <w:trHeight w:val="283"/>
        </w:trPr>
        <w:tc>
          <w:tcPr>
            <w:tcW w:w="3622"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DF5D60" w:rsidRPr="00DF5D60" w:rsidRDefault="00DF5D60" w:rsidP="00323AF4">
            <w:pPr>
              <w:ind w:left="-243"/>
              <w:rPr>
                <w:rFonts w:ascii="Times New Roman" w:hAnsi="Times New Roman" w:cs="Times New Roman"/>
              </w:rPr>
            </w:pPr>
            <w:r w:rsidRPr="00DF5D60">
              <w:rPr>
                <w:rFonts w:ascii="Times New Roman" w:hAnsi="Times New Roman" w:cs="Times New Roman"/>
              </w:rPr>
              <w:lastRenderedPageBreak/>
              <w:t>Пчелосемьи</w:t>
            </w:r>
          </w:p>
        </w:tc>
        <w:tc>
          <w:tcPr>
            <w:tcW w:w="1768"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семей</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10</w:t>
            </w:r>
          </w:p>
        </w:tc>
        <w:tc>
          <w:tcPr>
            <w:tcW w:w="1456"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71</w:t>
            </w:r>
          </w:p>
        </w:tc>
        <w:tc>
          <w:tcPr>
            <w:tcW w:w="1635" w:type="dxa"/>
            <w:tcBorders>
              <w:top w:val="single" w:sz="8" w:space="0" w:color="000000"/>
              <w:left w:val="single" w:sz="8" w:space="0" w:color="000000"/>
              <w:bottom w:val="single" w:sz="8" w:space="0" w:color="000000"/>
              <w:right w:val="single" w:sz="8" w:space="0" w:color="000000"/>
            </w:tcBorders>
            <w:vAlign w:val="center"/>
            <w:hideMark/>
          </w:tcPr>
          <w:p w:rsidR="00DF5D60" w:rsidRPr="00DF5D60" w:rsidRDefault="00DF5D60" w:rsidP="00323AF4">
            <w:pPr>
              <w:ind w:left="-243"/>
              <w:jc w:val="center"/>
              <w:rPr>
                <w:rFonts w:ascii="Times New Roman" w:hAnsi="Times New Roman" w:cs="Times New Roman"/>
              </w:rPr>
            </w:pPr>
            <w:r w:rsidRPr="00DF5D60">
              <w:rPr>
                <w:rFonts w:ascii="Times New Roman" w:hAnsi="Times New Roman" w:cs="Times New Roman"/>
              </w:rPr>
              <w:t>70</w:t>
            </w:r>
          </w:p>
        </w:tc>
      </w:tr>
    </w:tbl>
    <w:p w:rsidR="00DF5D60" w:rsidRPr="00DF5D60" w:rsidRDefault="00DF5D60" w:rsidP="00DF5D60">
      <w:pPr>
        <w:autoSpaceDE w:val="0"/>
        <w:autoSpaceDN w:val="0"/>
        <w:adjustRightInd w:val="0"/>
        <w:spacing w:line="276" w:lineRule="auto"/>
        <w:ind w:left="0" w:firstLine="284"/>
        <w:rPr>
          <w:rFonts w:ascii="Times New Roman" w:hAnsi="Times New Roman" w:cs="Times New Roman"/>
        </w:rPr>
      </w:pPr>
    </w:p>
    <w:p w:rsidR="00DF5D60" w:rsidRPr="00DF5D60" w:rsidRDefault="00DF5D60" w:rsidP="00383DF3">
      <w:pPr>
        <w:pStyle w:val="afffa"/>
        <w:spacing w:line="319" w:lineRule="auto"/>
        <w:ind w:firstLine="284"/>
        <w:rPr>
          <w:sz w:val="24"/>
          <w:szCs w:val="24"/>
        </w:rPr>
      </w:pPr>
      <w:r w:rsidRPr="00DF5D60">
        <w:rPr>
          <w:sz w:val="24"/>
          <w:szCs w:val="24"/>
        </w:rPr>
        <w:t>В экономике поселения личное подсобное хозяйство продолжает играть заметную роль. В секторе занято около 30% трудоспособного населения, в нем производится значительная доля мяса, молока и яиц, произведенных во всех категориях хозяйств Отрадовского с.п. Поэтому еще очень долгое время ЛПХ останется важнейшей статьей материального обеспечения местного населения, поскольку их продукция сбывается в том числе на рынках ст</w:t>
      </w:r>
      <w:proofErr w:type="gramStart"/>
      <w:r w:rsidRPr="00DF5D60">
        <w:rPr>
          <w:sz w:val="24"/>
          <w:szCs w:val="24"/>
        </w:rPr>
        <w:t>.С</w:t>
      </w:r>
      <w:proofErr w:type="gramEnd"/>
      <w:r w:rsidRPr="00DF5D60">
        <w:rPr>
          <w:sz w:val="24"/>
          <w:szCs w:val="24"/>
        </w:rPr>
        <w:t>тароминская, гг.Батайск и Ростов-на-Дону.</w:t>
      </w:r>
    </w:p>
    <w:p w:rsidR="00DF5D60" w:rsidRPr="00DF5D60" w:rsidRDefault="00DF5D60" w:rsidP="00383DF3">
      <w:pPr>
        <w:pStyle w:val="19"/>
        <w:spacing w:line="319" w:lineRule="auto"/>
        <w:ind w:firstLine="284"/>
        <w:rPr>
          <w:rFonts w:cs="Times New Roman"/>
          <w:sz w:val="24"/>
          <w:szCs w:val="24"/>
        </w:rPr>
      </w:pPr>
      <w:r w:rsidRPr="00DF5D60">
        <w:rPr>
          <w:rFonts w:cs="Times New Roman"/>
          <w:sz w:val="24"/>
          <w:szCs w:val="24"/>
        </w:rPr>
        <w:t>Промышленный сектор экономики Отрадовского сельского поселения не развит.</w:t>
      </w:r>
    </w:p>
    <w:p w:rsidR="00DF5D60" w:rsidRPr="00C52688" w:rsidRDefault="00DF5D60" w:rsidP="00383DF3">
      <w:pPr>
        <w:tabs>
          <w:tab w:val="left" w:pos="3840"/>
        </w:tabs>
        <w:suppressAutoHyphens/>
        <w:spacing w:line="319" w:lineRule="auto"/>
        <w:ind w:left="0" w:firstLine="284"/>
        <w:rPr>
          <w:rFonts w:ascii="Times New Roman" w:hAnsi="Times New Roman" w:cs="Times New Roman"/>
          <w:lang w:val="ru-RU"/>
        </w:rPr>
      </w:pPr>
      <w:r w:rsidRPr="00C52688">
        <w:rPr>
          <w:rFonts w:ascii="Times New Roman" w:hAnsi="Times New Roman" w:cs="Times New Roman"/>
          <w:lang w:val="ru-RU"/>
        </w:rPr>
        <w:t>Сфера обслуживания в сельском поселении развита слабо. В основном это предприятия сферы торговли и бытовых услуг (розничные продовольственные и другие потребительские магазины, парикмахерская, ремонт бытовых приборов и др.). Они базируются на индивидуальном предпринимательстве. Малый бизнес способен обеспечить быстрый и значительный социально-экономический эффект: решение проблем занятости, снижение социальной напряженности, оздоровление агропромышленного комплекса поселения. Это обуславливает объективную необходимость создания благоприятной предпринимательской среды, способствующей как активизации деятельности существующих малых предприятий в поселении, так и созданию новых.</w:t>
      </w:r>
    </w:p>
    <w:p w:rsidR="00DF5D60" w:rsidRPr="00DF5D60" w:rsidRDefault="00DF5D60" w:rsidP="00383DF3">
      <w:pPr>
        <w:autoSpaceDE w:val="0"/>
        <w:autoSpaceDN w:val="0"/>
        <w:adjustRightInd w:val="0"/>
        <w:spacing w:line="319" w:lineRule="auto"/>
        <w:ind w:left="0" w:firstLine="284"/>
        <w:rPr>
          <w:rFonts w:ascii="Times New Roman" w:hAnsi="Times New Roman" w:cs="Times New Roman"/>
        </w:rPr>
      </w:pPr>
      <w:r w:rsidRPr="00C52688">
        <w:rPr>
          <w:rFonts w:ascii="Times New Roman" w:hAnsi="Times New Roman" w:cs="Times New Roman"/>
          <w:lang w:val="ru-RU"/>
        </w:rPr>
        <w:t>Инвестиционная активность в поселении невысока и имеет неустойчивую динамику (рис</w:t>
      </w:r>
      <w:r w:rsidR="00462C9F">
        <w:rPr>
          <w:rFonts w:ascii="Times New Roman" w:hAnsi="Times New Roman" w:cs="Times New Roman"/>
          <w:lang w:val="ru-RU"/>
        </w:rPr>
        <w:t>.7</w:t>
      </w:r>
      <w:r w:rsidRPr="00462C9F">
        <w:rPr>
          <w:rFonts w:ascii="Times New Roman" w:hAnsi="Times New Roman" w:cs="Times New Roman"/>
          <w:lang w:val="ru-RU"/>
        </w:rPr>
        <w:t>)</w:t>
      </w:r>
      <w:r w:rsidRPr="00C52688">
        <w:rPr>
          <w:rFonts w:ascii="Times New Roman" w:hAnsi="Times New Roman" w:cs="Times New Roman"/>
          <w:lang w:val="ru-RU"/>
        </w:rPr>
        <w:t xml:space="preserve">. Большая часть инвестиций в основной капитал за счет средств муниципального бюджета была направлена на ремонт внутрипоселковых дорог. </w:t>
      </w:r>
      <w:proofErr w:type="gramStart"/>
      <w:r w:rsidRPr="00DF5D60">
        <w:rPr>
          <w:rFonts w:ascii="Times New Roman" w:hAnsi="Times New Roman" w:cs="Times New Roman"/>
        </w:rPr>
        <w:t>В частном секторе существует высокая зависимость от заемных средств.</w:t>
      </w:r>
      <w:proofErr w:type="gramEnd"/>
    </w:p>
    <w:p w:rsidR="00DF5D60" w:rsidRPr="00DF5D60" w:rsidRDefault="00DF5D60" w:rsidP="00DF5D60">
      <w:pPr>
        <w:spacing w:line="276" w:lineRule="auto"/>
        <w:ind w:left="0" w:firstLine="284"/>
        <w:jc w:val="center"/>
        <w:rPr>
          <w:rFonts w:ascii="Times New Roman" w:hAnsi="Times New Roman" w:cs="Times New Roman"/>
          <w:b/>
          <w:bCs/>
        </w:rPr>
      </w:pPr>
    </w:p>
    <w:p w:rsidR="00DF5D60" w:rsidRPr="00DF5D60" w:rsidRDefault="00DF5D60" w:rsidP="00DF5D60">
      <w:pPr>
        <w:autoSpaceDE w:val="0"/>
        <w:autoSpaceDN w:val="0"/>
        <w:adjustRightInd w:val="0"/>
        <w:spacing w:line="276" w:lineRule="auto"/>
        <w:ind w:left="0" w:firstLine="284"/>
        <w:jc w:val="center"/>
        <w:rPr>
          <w:rFonts w:ascii="Times New Roman" w:hAnsi="Times New Roman" w:cs="Times New Roman"/>
          <w:color w:val="000000"/>
        </w:rPr>
      </w:pPr>
      <w:r w:rsidRPr="00DF5D60">
        <w:rPr>
          <w:rFonts w:ascii="Times New Roman" w:hAnsi="Times New Roman" w:cs="Times New Roman"/>
          <w:noProof/>
          <w:color w:val="000000"/>
          <w:lang w:val="ru-RU" w:eastAsia="ru-RU" w:bidi="ar-SA"/>
        </w:rPr>
        <w:drawing>
          <wp:inline distT="0" distB="0" distL="0" distR="0">
            <wp:extent cx="4625250" cy="2291171"/>
            <wp:effectExtent l="19050" t="0" r="22950" b="0"/>
            <wp:docPr id="21"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F5D60" w:rsidRPr="00DF5D60" w:rsidRDefault="00DF5D60" w:rsidP="00DF5D60">
      <w:pPr>
        <w:autoSpaceDE w:val="0"/>
        <w:autoSpaceDN w:val="0"/>
        <w:adjustRightInd w:val="0"/>
        <w:spacing w:line="276" w:lineRule="auto"/>
        <w:ind w:left="0" w:firstLine="284"/>
        <w:jc w:val="center"/>
        <w:rPr>
          <w:rFonts w:ascii="Times New Roman" w:hAnsi="Times New Roman" w:cs="Times New Roman"/>
          <w:b/>
          <w:bCs/>
        </w:rPr>
      </w:pPr>
    </w:p>
    <w:p w:rsidR="00DF5D60" w:rsidRPr="00383DF3" w:rsidRDefault="00462C9F" w:rsidP="00DF5D60">
      <w:pPr>
        <w:autoSpaceDE w:val="0"/>
        <w:autoSpaceDN w:val="0"/>
        <w:adjustRightInd w:val="0"/>
        <w:spacing w:line="276" w:lineRule="auto"/>
        <w:ind w:left="0" w:firstLine="284"/>
        <w:jc w:val="center"/>
        <w:rPr>
          <w:rFonts w:ascii="Times New Roman" w:hAnsi="Times New Roman" w:cs="Times New Roman"/>
          <w:color w:val="000000"/>
          <w:lang w:val="ru-RU"/>
        </w:rPr>
      </w:pPr>
      <w:r>
        <w:rPr>
          <w:rFonts w:ascii="Times New Roman" w:hAnsi="Times New Roman" w:cs="Times New Roman"/>
          <w:bCs/>
          <w:lang w:val="ru-RU"/>
        </w:rPr>
        <w:t xml:space="preserve">Рис.7. </w:t>
      </w:r>
      <w:r w:rsidR="00DF5D60" w:rsidRPr="00383DF3">
        <w:rPr>
          <w:rFonts w:ascii="Times New Roman" w:hAnsi="Times New Roman" w:cs="Times New Roman"/>
          <w:bCs/>
          <w:lang w:val="ru-RU"/>
        </w:rPr>
        <w:t>Инвестиции в основной капитал в Отрадовском с.п., тыс. руб.</w:t>
      </w:r>
    </w:p>
    <w:p w:rsidR="00DF5D60" w:rsidRPr="00C52688" w:rsidRDefault="00DF5D60" w:rsidP="00DF5D60">
      <w:pPr>
        <w:autoSpaceDE w:val="0"/>
        <w:autoSpaceDN w:val="0"/>
        <w:adjustRightInd w:val="0"/>
        <w:spacing w:line="276" w:lineRule="auto"/>
        <w:ind w:left="0" w:firstLine="284"/>
        <w:jc w:val="center"/>
        <w:rPr>
          <w:rFonts w:ascii="Times New Roman" w:hAnsi="Times New Roman" w:cs="Times New Roman"/>
          <w:color w:val="000000"/>
          <w:lang w:val="ru-RU"/>
        </w:rPr>
      </w:pPr>
    </w:p>
    <w:p w:rsidR="00DF5D60" w:rsidRPr="00C52688" w:rsidRDefault="00DF5D60" w:rsidP="00383DF3">
      <w:pPr>
        <w:autoSpaceDE w:val="0"/>
        <w:autoSpaceDN w:val="0"/>
        <w:adjustRightInd w:val="0"/>
        <w:spacing w:line="319" w:lineRule="auto"/>
        <w:ind w:left="0" w:firstLine="284"/>
        <w:rPr>
          <w:rFonts w:ascii="Times New Roman" w:hAnsi="Times New Roman" w:cs="Times New Roman"/>
          <w:color w:val="000000"/>
          <w:lang w:val="ru-RU"/>
        </w:rPr>
      </w:pPr>
      <w:r w:rsidRPr="00C52688">
        <w:rPr>
          <w:rFonts w:ascii="Times New Roman" w:hAnsi="Times New Roman" w:cs="Times New Roman"/>
          <w:color w:val="000000"/>
          <w:lang w:val="ru-RU"/>
        </w:rPr>
        <w:t>Отрадовское с.п. не обладает весомым инвестиционным потенциалом, для развития его экономики существует ряд угроз, связанных с невыгодным экономико-географическим положением в составе Азовского района (</w:t>
      </w:r>
      <w:r w:rsidRPr="00C52688">
        <w:rPr>
          <w:rFonts w:ascii="Times New Roman" w:hAnsi="Times New Roman" w:cs="Times New Roman"/>
          <w:bCs/>
          <w:lang w:val="ru-RU"/>
        </w:rPr>
        <w:t>низкая степень транзитности территории, низкие конкурентные позиции относительно других поселений района, находящихся ближе к гг</w:t>
      </w:r>
      <w:proofErr w:type="gramStart"/>
      <w:r w:rsidRPr="00C52688">
        <w:rPr>
          <w:rFonts w:ascii="Times New Roman" w:hAnsi="Times New Roman" w:cs="Times New Roman"/>
          <w:bCs/>
          <w:lang w:val="ru-RU"/>
        </w:rPr>
        <w:t>.Р</w:t>
      </w:r>
      <w:proofErr w:type="gramEnd"/>
      <w:r w:rsidRPr="00C52688">
        <w:rPr>
          <w:rFonts w:ascii="Times New Roman" w:hAnsi="Times New Roman" w:cs="Times New Roman"/>
          <w:bCs/>
          <w:lang w:val="ru-RU"/>
        </w:rPr>
        <w:t>остов-на-Дону, Азов и Батайск</w:t>
      </w:r>
      <w:r w:rsidRPr="00C52688">
        <w:rPr>
          <w:rFonts w:ascii="Times New Roman" w:hAnsi="Times New Roman" w:cs="Times New Roman"/>
          <w:color w:val="000000"/>
          <w:lang w:val="ru-RU"/>
        </w:rPr>
        <w:t xml:space="preserve">) и низким потребительским потенциалом (малая </w:t>
      </w:r>
      <w:r w:rsidRPr="00C52688">
        <w:rPr>
          <w:rFonts w:ascii="Times New Roman" w:hAnsi="Times New Roman" w:cs="Times New Roman"/>
          <w:color w:val="000000"/>
          <w:lang w:val="ru-RU"/>
        </w:rPr>
        <w:lastRenderedPageBreak/>
        <w:t>численность населения, низкий уровень его денежных доходов). Поэтому размещение различных видов произво</w:t>
      </w:r>
      <w:proofErr w:type="gramStart"/>
      <w:r w:rsidRPr="00C52688">
        <w:rPr>
          <w:rFonts w:ascii="Times New Roman" w:hAnsi="Times New Roman" w:cs="Times New Roman"/>
          <w:color w:val="000000"/>
          <w:lang w:val="ru-RU"/>
        </w:rPr>
        <w:t>дств зд</w:t>
      </w:r>
      <w:proofErr w:type="gramEnd"/>
      <w:r w:rsidRPr="00C52688">
        <w:rPr>
          <w:rFonts w:ascii="Times New Roman" w:hAnsi="Times New Roman" w:cs="Times New Roman"/>
          <w:color w:val="000000"/>
          <w:lang w:val="ru-RU"/>
        </w:rPr>
        <w:t xml:space="preserve">есь непривлекательно. </w:t>
      </w:r>
    </w:p>
    <w:p w:rsidR="00DF5D60" w:rsidRPr="00C52688" w:rsidRDefault="00DF5D60" w:rsidP="00383DF3">
      <w:pPr>
        <w:autoSpaceDE w:val="0"/>
        <w:autoSpaceDN w:val="0"/>
        <w:adjustRightInd w:val="0"/>
        <w:spacing w:line="319" w:lineRule="auto"/>
        <w:ind w:left="0" w:firstLine="284"/>
        <w:rPr>
          <w:rFonts w:ascii="Times New Roman" w:hAnsi="Times New Roman" w:cs="Times New Roman"/>
          <w:color w:val="000000"/>
          <w:lang w:val="ru-RU"/>
        </w:rPr>
      </w:pPr>
      <w:r w:rsidRPr="00C52688">
        <w:rPr>
          <w:rFonts w:ascii="Times New Roman" w:hAnsi="Times New Roman" w:cs="Times New Roman"/>
          <w:color w:val="000000"/>
          <w:lang w:val="ru-RU"/>
        </w:rPr>
        <w:t>Сложившаяся специализация экономики поселения на сельском хозяйстве соответствует экономико-географическому положению и природно-экономическим условиям поселения и должна обеспечивать максимальный экономический эффект. Однако есть резервы для дальнейшего развития: в растениеводстве – за счет мелиорации, улучшения качества существующих сельхозугодий и вовлечения в оборот неиспользуемой земли.</w:t>
      </w:r>
    </w:p>
    <w:p w:rsidR="00DF5D60" w:rsidRPr="00C52688" w:rsidRDefault="00DF5D60" w:rsidP="00383DF3">
      <w:pPr>
        <w:autoSpaceDE w:val="0"/>
        <w:autoSpaceDN w:val="0"/>
        <w:adjustRightInd w:val="0"/>
        <w:spacing w:line="319" w:lineRule="auto"/>
        <w:ind w:left="0" w:firstLine="284"/>
        <w:rPr>
          <w:rFonts w:ascii="Times New Roman" w:hAnsi="Times New Roman" w:cs="Times New Roman"/>
          <w:lang w:val="ru-RU"/>
        </w:rPr>
      </w:pPr>
      <w:r w:rsidRPr="00C52688">
        <w:rPr>
          <w:rFonts w:ascii="Times New Roman" w:hAnsi="Times New Roman" w:cs="Times New Roman"/>
          <w:color w:val="000000"/>
          <w:lang w:val="ru-RU"/>
        </w:rPr>
        <w:t>Относительная удаленность поселения от г</w:t>
      </w:r>
      <w:proofErr w:type="gramStart"/>
      <w:r w:rsidRPr="00C52688">
        <w:rPr>
          <w:rFonts w:ascii="Times New Roman" w:hAnsi="Times New Roman" w:cs="Times New Roman"/>
          <w:color w:val="000000"/>
          <w:lang w:val="ru-RU"/>
        </w:rPr>
        <w:t>.Р</w:t>
      </w:r>
      <w:proofErr w:type="gramEnd"/>
      <w:r w:rsidRPr="00C52688">
        <w:rPr>
          <w:rFonts w:ascii="Times New Roman" w:hAnsi="Times New Roman" w:cs="Times New Roman"/>
          <w:color w:val="000000"/>
          <w:lang w:val="ru-RU"/>
        </w:rPr>
        <w:t>остов-на-Дону по сравнению с другими поселениями может рассматриваться и как преимущество этого поселения. Наличие огромных площадей сельхозземель формирует основу для развития животноводства в сельхозорганизациях, сбыт продукции которой можно найти на тех же городских рынках, поскольку транспортно-временная доступность позволяет перевозить такую скоропортящуюся продукцию.</w:t>
      </w:r>
    </w:p>
    <w:p w:rsidR="00DF5D60" w:rsidRPr="00C52688" w:rsidRDefault="00DF5D60" w:rsidP="00383DF3">
      <w:pPr>
        <w:autoSpaceDE w:val="0"/>
        <w:autoSpaceDN w:val="0"/>
        <w:adjustRightInd w:val="0"/>
        <w:spacing w:line="319" w:lineRule="auto"/>
        <w:ind w:left="0" w:firstLine="284"/>
        <w:rPr>
          <w:rFonts w:ascii="Times New Roman" w:hAnsi="Times New Roman" w:cs="Times New Roman"/>
          <w:lang w:val="ru-RU" w:eastAsia="ar-SA"/>
        </w:rPr>
      </w:pPr>
      <w:r w:rsidRPr="00C52688">
        <w:rPr>
          <w:rFonts w:ascii="Times New Roman" w:hAnsi="Times New Roman" w:cs="Times New Roman"/>
          <w:lang w:val="ru-RU"/>
        </w:rPr>
        <w:t xml:space="preserve">Местным сельхозпроизводителям необходимо диверсифицировать структуру своей деятельности, ориентироваться на новые рынки сбыта за счет кооперации, привлечения дополнительного капитала и вхождения в региональные программы поддержки сельского хозяйства. В этом направлении одной из ключевых задач местной администрации является расширение участия сельскохозяйственных предприятий поселения в </w:t>
      </w:r>
      <w:r w:rsidRPr="00C52688">
        <w:rPr>
          <w:rFonts w:ascii="Times New Roman" w:hAnsi="Times New Roman" w:cs="Times New Roman"/>
          <w:color w:val="000000"/>
          <w:lang w:val="ru-RU"/>
        </w:rPr>
        <w:t xml:space="preserve">Областной долгосрочной целевой программе </w:t>
      </w:r>
      <w:r w:rsidRPr="00C52688">
        <w:rPr>
          <w:rFonts w:ascii="Times New Roman" w:hAnsi="Times New Roman" w:cs="Times New Roman"/>
          <w:lang w:val="ru-RU"/>
        </w:rPr>
        <w:t>«</w:t>
      </w:r>
      <w:r w:rsidRPr="00C52688">
        <w:rPr>
          <w:rFonts w:ascii="Times New Roman" w:hAnsi="Times New Roman" w:cs="Times New Roman"/>
          <w:color w:val="000000"/>
          <w:lang w:val="ru-RU"/>
        </w:rPr>
        <w:t>Развитие сельского хозяйства и регулирование рынков сельскохозяйственной продукции, сырья и продовольствия в Ростовской области на 2010 – 2013 годы</w:t>
      </w:r>
      <w:r w:rsidRPr="00C52688">
        <w:rPr>
          <w:rFonts w:ascii="Times New Roman" w:hAnsi="Times New Roman" w:cs="Times New Roman"/>
          <w:lang w:val="ru-RU"/>
        </w:rPr>
        <w:t>».</w:t>
      </w:r>
    </w:p>
    <w:p w:rsidR="00DF5D60" w:rsidRPr="00DF5D60" w:rsidRDefault="00DF5D60" w:rsidP="00383DF3">
      <w:pPr>
        <w:pStyle w:val="afffa"/>
        <w:spacing w:line="319" w:lineRule="auto"/>
        <w:ind w:firstLine="284"/>
        <w:rPr>
          <w:sz w:val="24"/>
          <w:szCs w:val="24"/>
        </w:rPr>
      </w:pPr>
      <w:r w:rsidRPr="00042AE4">
        <w:rPr>
          <w:i/>
          <w:sz w:val="24"/>
          <w:szCs w:val="24"/>
          <w:u w:val="single"/>
        </w:rPr>
        <w:t>Таким образом,</w:t>
      </w:r>
      <w:r w:rsidRPr="00DF5D60">
        <w:rPr>
          <w:sz w:val="24"/>
          <w:szCs w:val="24"/>
        </w:rPr>
        <w:t xml:space="preserve"> </w:t>
      </w:r>
      <w:r w:rsidRPr="00383DF3">
        <w:rPr>
          <w:b/>
          <w:i/>
          <w:sz w:val="24"/>
          <w:szCs w:val="24"/>
        </w:rPr>
        <w:t xml:space="preserve">перспективы экономического роста </w:t>
      </w:r>
      <w:r w:rsidRPr="00383DF3">
        <w:rPr>
          <w:b/>
          <w:i/>
          <w:color w:val="000000"/>
          <w:sz w:val="24"/>
          <w:szCs w:val="24"/>
        </w:rPr>
        <w:t>Отрадовского</w:t>
      </w:r>
      <w:r w:rsidRPr="00383DF3">
        <w:rPr>
          <w:b/>
          <w:i/>
          <w:sz w:val="24"/>
          <w:szCs w:val="24"/>
        </w:rPr>
        <w:t xml:space="preserve"> сельского поселения связаны с диверсификацией пригородного сельского хозяйства (производство парного мяса, овощей, фруктов, зеленных культур, грибов, цветов и </w:t>
      </w:r>
      <w:proofErr w:type="gramStart"/>
      <w:r w:rsidRPr="00383DF3">
        <w:rPr>
          <w:b/>
          <w:i/>
          <w:sz w:val="24"/>
          <w:szCs w:val="24"/>
        </w:rPr>
        <w:t>др</w:t>
      </w:r>
      <w:proofErr w:type="gramEnd"/>
      <w:r w:rsidRPr="00383DF3">
        <w:rPr>
          <w:b/>
          <w:i/>
          <w:sz w:val="24"/>
          <w:szCs w:val="24"/>
        </w:rPr>
        <w:t xml:space="preserve">), формированием крепкой животноводческой базы, </w:t>
      </w:r>
      <w:r w:rsidRPr="00383DF3">
        <w:rPr>
          <w:b/>
          <w:i/>
          <w:color w:val="000000"/>
          <w:sz w:val="24"/>
          <w:szCs w:val="24"/>
        </w:rPr>
        <w:t xml:space="preserve">развитием </w:t>
      </w:r>
      <w:r w:rsidRPr="00383DF3">
        <w:rPr>
          <w:b/>
          <w:i/>
          <w:sz w:val="24"/>
          <w:szCs w:val="24"/>
        </w:rPr>
        <w:t>сферы услуг, связи, активизацией строительства транспортной и культурно-бытовой инфраструктуры.</w:t>
      </w:r>
    </w:p>
    <w:p w:rsidR="001667EB" w:rsidRPr="00C52688" w:rsidRDefault="001667EB" w:rsidP="001667EB">
      <w:pPr>
        <w:suppressAutoHyphens/>
        <w:jc w:val="center"/>
        <w:rPr>
          <w:rFonts w:ascii="Times New Roman" w:hAnsi="Times New Roman" w:cs="Times New Roman"/>
          <w:b/>
          <w:highlight w:val="yellow"/>
          <w:lang w:val="ru-RU"/>
        </w:rPr>
      </w:pPr>
    </w:p>
    <w:p w:rsidR="004C39EF" w:rsidRDefault="00DF2A2C" w:rsidP="004A1239">
      <w:pPr>
        <w:pStyle w:val="afc"/>
        <w:spacing w:line="360" w:lineRule="auto"/>
        <w:ind w:left="0"/>
        <w:rPr>
          <w:rFonts w:ascii="Times New Roman" w:hAnsi="Times New Roman"/>
          <w:b/>
          <w:szCs w:val="24"/>
          <w:lang w:val="ru-RU"/>
        </w:rPr>
      </w:pPr>
      <w:r w:rsidRPr="00DF2A2C">
        <w:rPr>
          <w:rFonts w:ascii="Times New Roman" w:hAnsi="Times New Roman"/>
          <w:b/>
          <w:szCs w:val="24"/>
          <w:lang w:val="ru-RU"/>
        </w:rPr>
        <w:t xml:space="preserve">     </w:t>
      </w:r>
      <w:r w:rsidR="00E44702">
        <w:rPr>
          <w:rFonts w:ascii="Times New Roman" w:hAnsi="Times New Roman"/>
          <w:b/>
          <w:szCs w:val="24"/>
          <w:lang w:val="ru-RU"/>
        </w:rPr>
        <w:t xml:space="preserve"> </w:t>
      </w:r>
      <w:r w:rsidR="00FA7550" w:rsidRPr="00DF2A2C">
        <w:rPr>
          <w:rFonts w:ascii="Times New Roman" w:hAnsi="Times New Roman"/>
          <w:b/>
          <w:szCs w:val="24"/>
          <w:lang w:val="ru-RU"/>
        </w:rPr>
        <w:t>4.8</w:t>
      </w:r>
      <w:r w:rsidRPr="00DF2A2C">
        <w:rPr>
          <w:rFonts w:ascii="Times New Roman" w:hAnsi="Times New Roman"/>
          <w:b/>
          <w:szCs w:val="24"/>
          <w:lang w:val="ru-RU"/>
        </w:rPr>
        <w:t>.</w:t>
      </w:r>
      <w:r w:rsidR="00FA7550" w:rsidRPr="00DF2A2C">
        <w:rPr>
          <w:rFonts w:ascii="Times New Roman" w:hAnsi="Times New Roman"/>
          <w:b/>
          <w:szCs w:val="24"/>
          <w:lang w:val="ru-RU"/>
        </w:rPr>
        <w:t xml:space="preserve">    </w:t>
      </w:r>
      <w:r w:rsidR="00BE642C" w:rsidRPr="00DF2A2C">
        <w:rPr>
          <w:rFonts w:ascii="Times New Roman" w:hAnsi="Times New Roman"/>
          <w:b/>
          <w:szCs w:val="24"/>
          <w:lang w:val="ru-RU"/>
        </w:rPr>
        <w:t xml:space="preserve">Инженерная подготовка и </w:t>
      </w:r>
      <w:r w:rsidR="005A2295">
        <w:rPr>
          <w:rFonts w:ascii="Times New Roman" w:hAnsi="Times New Roman"/>
          <w:b/>
          <w:szCs w:val="24"/>
          <w:lang w:val="ru-RU"/>
        </w:rPr>
        <w:t>благоустройство</w:t>
      </w:r>
      <w:r w:rsidR="00BE642C" w:rsidRPr="00DF2A2C">
        <w:rPr>
          <w:rFonts w:ascii="Times New Roman" w:hAnsi="Times New Roman"/>
          <w:b/>
          <w:szCs w:val="24"/>
          <w:lang w:val="ru-RU"/>
        </w:rPr>
        <w:t xml:space="preserve"> территории</w:t>
      </w:r>
      <w:r w:rsidRPr="00DF2A2C">
        <w:rPr>
          <w:rFonts w:ascii="Times New Roman" w:hAnsi="Times New Roman"/>
          <w:b/>
          <w:szCs w:val="24"/>
          <w:lang w:val="ru-RU"/>
        </w:rPr>
        <w:t>.</w:t>
      </w:r>
    </w:p>
    <w:p w:rsidR="0028574D" w:rsidRPr="005A2295" w:rsidRDefault="0028574D" w:rsidP="005A2295">
      <w:pPr>
        <w:tabs>
          <w:tab w:val="left" w:pos="8364"/>
        </w:tabs>
        <w:spacing w:line="319" w:lineRule="auto"/>
        <w:ind w:left="0" w:firstLine="284"/>
        <w:rPr>
          <w:rFonts w:ascii="Times New Roman" w:hAnsi="Times New Roman"/>
          <w:b/>
          <w:i/>
          <w:lang w:val="ru-RU"/>
        </w:rPr>
      </w:pPr>
      <w:r w:rsidRPr="005A2295">
        <w:rPr>
          <w:rFonts w:ascii="Times New Roman" w:hAnsi="Times New Roman"/>
          <w:b/>
          <w:i/>
          <w:lang w:val="ru-RU"/>
        </w:rPr>
        <w:t>Существующее положение.</w:t>
      </w:r>
    </w:p>
    <w:p w:rsidR="0028574D" w:rsidRPr="005A2295" w:rsidRDefault="0028574D" w:rsidP="005A2295">
      <w:pPr>
        <w:tabs>
          <w:tab w:val="left" w:pos="8364"/>
        </w:tabs>
        <w:spacing w:line="319" w:lineRule="auto"/>
        <w:ind w:left="0" w:firstLine="284"/>
        <w:rPr>
          <w:rFonts w:ascii="Times New Roman" w:hAnsi="Times New Roman"/>
          <w:lang w:val="ru-RU"/>
        </w:rPr>
      </w:pPr>
      <w:r w:rsidRPr="005A2295">
        <w:rPr>
          <w:rFonts w:ascii="Times New Roman" w:hAnsi="Times New Roman"/>
          <w:lang w:val="ru-RU"/>
        </w:rPr>
        <w:t>В состав Отрадовского сельского поселения входят девять населенных пунктов: с</w:t>
      </w:r>
      <w:proofErr w:type="gramStart"/>
      <w:r w:rsidRPr="005A2295">
        <w:rPr>
          <w:rFonts w:ascii="Times New Roman" w:hAnsi="Times New Roman"/>
          <w:lang w:val="ru-RU"/>
        </w:rPr>
        <w:t>.О</w:t>
      </w:r>
      <w:proofErr w:type="gramEnd"/>
      <w:r w:rsidRPr="005A2295">
        <w:rPr>
          <w:rFonts w:ascii="Times New Roman" w:hAnsi="Times New Roman"/>
          <w:lang w:val="ru-RU"/>
        </w:rPr>
        <w:t>традовка (административный центр), х.Григорьевка, х.Кульбакин, х.Марков, х.Мечетка, х. Орловка, х. Платоновка, с. Советский Дар, х. Сонино. Часть населенных пунктов расположены на берегах рек Ея и Мокрая Чубурка, остальные на водоразделе  между ними.</w:t>
      </w:r>
    </w:p>
    <w:p w:rsidR="0028574D" w:rsidRPr="005A2295" w:rsidRDefault="0028574D" w:rsidP="005A2295">
      <w:pPr>
        <w:pStyle w:val="afc"/>
        <w:spacing w:line="319" w:lineRule="auto"/>
        <w:ind w:left="0" w:firstLine="284"/>
        <w:rPr>
          <w:rFonts w:ascii="Times New Roman" w:hAnsi="Times New Roman"/>
          <w:szCs w:val="24"/>
          <w:lang w:val="ru-RU"/>
        </w:rPr>
      </w:pPr>
      <w:r w:rsidRPr="005A2295">
        <w:rPr>
          <w:rFonts w:ascii="Times New Roman" w:hAnsi="Times New Roman"/>
          <w:szCs w:val="24"/>
          <w:lang w:val="ru-RU"/>
        </w:rPr>
        <w:t>На территории поселения широко развита балочная сеть. Наиболее крупная балка Мечетка.  Балка в пределах поселения перегорожена дамбами, в результате образовался каскад прудов.</w:t>
      </w:r>
    </w:p>
    <w:p w:rsidR="0028574D" w:rsidRPr="005A2295" w:rsidRDefault="0028574D" w:rsidP="005A2295">
      <w:pPr>
        <w:pStyle w:val="afc"/>
        <w:spacing w:line="319" w:lineRule="auto"/>
        <w:ind w:left="0" w:firstLine="284"/>
        <w:rPr>
          <w:rFonts w:ascii="Times New Roman" w:hAnsi="Times New Roman"/>
          <w:szCs w:val="24"/>
          <w:lang w:val="ru-RU"/>
        </w:rPr>
      </w:pPr>
      <w:r w:rsidRPr="005A2295">
        <w:rPr>
          <w:rFonts w:ascii="Times New Roman" w:hAnsi="Times New Roman"/>
          <w:szCs w:val="24"/>
          <w:lang w:val="ru-RU"/>
        </w:rPr>
        <w:t>В пределах сельского поселения наибольшее развитие получили эрозионно-аккумулятивные и просадочные явления.</w:t>
      </w:r>
    </w:p>
    <w:p w:rsidR="0028574D" w:rsidRPr="005A2295" w:rsidRDefault="0028574D" w:rsidP="005A2295">
      <w:pPr>
        <w:pStyle w:val="FR1"/>
        <w:spacing w:before="0" w:after="0" w:line="319" w:lineRule="auto"/>
        <w:ind w:left="0" w:firstLine="284"/>
        <w:rPr>
          <w:rFonts w:ascii="Times New Roman" w:hAnsi="Times New Roman" w:cs="Times New Roman"/>
          <w:sz w:val="24"/>
          <w:szCs w:val="24"/>
        </w:rPr>
      </w:pPr>
      <w:r w:rsidRPr="005A2295">
        <w:rPr>
          <w:rFonts w:ascii="Times New Roman" w:hAnsi="Times New Roman" w:cs="Times New Roman"/>
          <w:sz w:val="24"/>
          <w:szCs w:val="24"/>
        </w:rPr>
        <w:t>Просадочные свойства проявляются в суглинках до глубины 2-5</w:t>
      </w:r>
      <w:r w:rsidR="00870C69">
        <w:rPr>
          <w:rFonts w:ascii="Times New Roman" w:hAnsi="Times New Roman" w:cs="Times New Roman"/>
          <w:sz w:val="24"/>
          <w:szCs w:val="24"/>
        </w:rPr>
        <w:t xml:space="preserve"> </w:t>
      </w:r>
      <w:r w:rsidRPr="005A2295">
        <w:rPr>
          <w:rFonts w:ascii="Times New Roman" w:hAnsi="Times New Roman" w:cs="Times New Roman"/>
          <w:sz w:val="24"/>
          <w:szCs w:val="24"/>
        </w:rPr>
        <w:t>м на террасах и склонах водораздела, а на водоразделе 3-5</w:t>
      </w:r>
      <w:r w:rsidR="00870C69">
        <w:rPr>
          <w:rFonts w:ascii="Times New Roman" w:hAnsi="Times New Roman" w:cs="Times New Roman"/>
          <w:sz w:val="24"/>
          <w:szCs w:val="24"/>
        </w:rPr>
        <w:t xml:space="preserve"> </w:t>
      </w:r>
      <w:r w:rsidRPr="005A2295">
        <w:rPr>
          <w:rFonts w:ascii="Times New Roman" w:hAnsi="Times New Roman" w:cs="Times New Roman"/>
          <w:sz w:val="24"/>
          <w:szCs w:val="24"/>
        </w:rPr>
        <w:t>м, иногда более 5</w:t>
      </w:r>
      <w:r w:rsidR="00870C69">
        <w:rPr>
          <w:rFonts w:ascii="Times New Roman" w:hAnsi="Times New Roman" w:cs="Times New Roman"/>
          <w:sz w:val="24"/>
          <w:szCs w:val="24"/>
        </w:rPr>
        <w:t xml:space="preserve"> </w:t>
      </w:r>
      <w:r w:rsidRPr="005A2295">
        <w:rPr>
          <w:rFonts w:ascii="Times New Roman" w:hAnsi="Times New Roman" w:cs="Times New Roman"/>
          <w:sz w:val="24"/>
          <w:szCs w:val="24"/>
        </w:rPr>
        <w:t xml:space="preserve">м.  </w:t>
      </w:r>
    </w:p>
    <w:p w:rsidR="0028574D" w:rsidRPr="005A2295" w:rsidRDefault="0028574D" w:rsidP="005A2295">
      <w:pPr>
        <w:pStyle w:val="FR1"/>
        <w:spacing w:before="0" w:after="0" w:line="319" w:lineRule="auto"/>
        <w:ind w:left="0" w:firstLine="284"/>
        <w:rPr>
          <w:rFonts w:ascii="Times New Roman" w:hAnsi="Times New Roman" w:cs="Times New Roman"/>
          <w:b/>
          <w:i/>
          <w:sz w:val="24"/>
          <w:szCs w:val="24"/>
        </w:rPr>
      </w:pPr>
      <w:r w:rsidRPr="00870C69">
        <w:rPr>
          <w:rFonts w:ascii="Times New Roman" w:hAnsi="Times New Roman" w:cs="Times New Roman"/>
          <w:sz w:val="24"/>
          <w:szCs w:val="24"/>
        </w:rPr>
        <w:t>Тип грунтовых условий</w:t>
      </w:r>
      <w:r w:rsidRPr="005A2295">
        <w:rPr>
          <w:rFonts w:ascii="Times New Roman" w:hAnsi="Times New Roman" w:cs="Times New Roman"/>
          <w:b/>
          <w:i/>
          <w:sz w:val="24"/>
          <w:szCs w:val="24"/>
        </w:rPr>
        <w:t xml:space="preserve"> по просадочности – I. </w:t>
      </w:r>
      <w:r w:rsidRPr="00870C69">
        <w:rPr>
          <w:rFonts w:ascii="Times New Roman" w:hAnsi="Times New Roman" w:cs="Times New Roman"/>
          <w:sz w:val="24"/>
          <w:szCs w:val="24"/>
        </w:rPr>
        <w:t xml:space="preserve">Однако на водоразделе могут встречаться </w:t>
      </w:r>
      <w:r w:rsidRPr="00870C69">
        <w:rPr>
          <w:rFonts w:ascii="Times New Roman" w:hAnsi="Times New Roman" w:cs="Times New Roman"/>
          <w:sz w:val="24"/>
          <w:szCs w:val="24"/>
        </w:rPr>
        <w:lastRenderedPageBreak/>
        <w:t>участки</w:t>
      </w:r>
      <w:r w:rsidRPr="005A2295">
        <w:rPr>
          <w:rFonts w:ascii="Times New Roman" w:hAnsi="Times New Roman" w:cs="Times New Roman"/>
          <w:b/>
          <w:i/>
          <w:sz w:val="24"/>
          <w:szCs w:val="24"/>
        </w:rPr>
        <w:t xml:space="preserve"> со </w:t>
      </w:r>
      <w:r w:rsidRPr="005A2295">
        <w:rPr>
          <w:rFonts w:ascii="Times New Roman" w:hAnsi="Times New Roman" w:cs="Times New Roman"/>
          <w:b/>
          <w:i/>
          <w:sz w:val="24"/>
          <w:szCs w:val="24"/>
          <w:lang w:val="en-US"/>
        </w:rPr>
        <w:t>II</w:t>
      </w:r>
      <w:r w:rsidRPr="005A2295">
        <w:rPr>
          <w:rFonts w:ascii="Times New Roman" w:hAnsi="Times New Roman" w:cs="Times New Roman"/>
          <w:b/>
          <w:i/>
          <w:sz w:val="24"/>
          <w:szCs w:val="24"/>
        </w:rPr>
        <w:t xml:space="preserve"> типом </w:t>
      </w:r>
      <w:r w:rsidRPr="00870C69">
        <w:rPr>
          <w:rFonts w:ascii="Times New Roman" w:hAnsi="Times New Roman" w:cs="Times New Roman"/>
          <w:sz w:val="24"/>
          <w:szCs w:val="24"/>
        </w:rPr>
        <w:t>условий</w:t>
      </w:r>
      <w:r w:rsidRPr="005A2295">
        <w:rPr>
          <w:rFonts w:ascii="Times New Roman" w:hAnsi="Times New Roman" w:cs="Times New Roman"/>
          <w:b/>
          <w:i/>
          <w:sz w:val="24"/>
          <w:szCs w:val="24"/>
        </w:rPr>
        <w:t xml:space="preserve"> по просадочности.</w:t>
      </w:r>
    </w:p>
    <w:p w:rsidR="0028574D" w:rsidRPr="005A2295" w:rsidRDefault="0028574D" w:rsidP="005A2295">
      <w:pPr>
        <w:pStyle w:val="afc"/>
        <w:spacing w:line="319" w:lineRule="auto"/>
        <w:ind w:left="0" w:firstLine="284"/>
        <w:rPr>
          <w:rFonts w:ascii="Times New Roman" w:hAnsi="Times New Roman"/>
          <w:szCs w:val="24"/>
          <w:lang w:val="ru-RU"/>
        </w:rPr>
      </w:pPr>
      <w:r w:rsidRPr="005A2295">
        <w:rPr>
          <w:rFonts w:ascii="Times New Roman" w:hAnsi="Times New Roman"/>
          <w:szCs w:val="24"/>
          <w:lang w:val="ru-RU"/>
        </w:rPr>
        <w:t>Глубина залегания грунтовых вод изменяется от 2-6</w:t>
      </w:r>
      <w:r w:rsidR="00870C69">
        <w:rPr>
          <w:rFonts w:ascii="Times New Roman" w:hAnsi="Times New Roman"/>
          <w:szCs w:val="24"/>
          <w:lang w:val="ru-RU"/>
        </w:rPr>
        <w:t xml:space="preserve"> </w:t>
      </w:r>
      <w:r w:rsidRPr="005A2295">
        <w:rPr>
          <w:rFonts w:ascii="Times New Roman" w:hAnsi="Times New Roman"/>
          <w:szCs w:val="24"/>
          <w:lang w:val="ru-RU"/>
        </w:rPr>
        <w:t>м на террасах до 10-23</w:t>
      </w:r>
      <w:r w:rsidR="00870C69">
        <w:rPr>
          <w:rFonts w:ascii="Times New Roman" w:hAnsi="Times New Roman"/>
          <w:szCs w:val="24"/>
          <w:lang w:val="ru-RU"/>
        </w:rPr>
        <w:t xml:space="preserve"> </w:t>
      </w:r>
      <w:r w:rsidRPr="005A2295">
        <w:rPr>
          <w:rFonts w:ascii="Times New Roman" w:hAnsi="Times New Roman"/>
          <w:szCs w:val="24"/>
          <w:lang w:val="ru-RU"/>
        </w:rPr>
        <w:t xml:space="preserve">м на водоразделах и их склонах. </w:t>
      </w:r>
    </w:p>
    <w:p w:rsidR="0028574D" w:rsidRPr="005A2295" w:rsidRDefault="0028574D" w:rsidP="005A2295">
      <w:pPr>
        <w:pStyle w:val="afc"/>
        <w:spacing w:line="319" w:lineRule="auto"/>
        <w:ind w:left="0" w:firstLine="284"/>
        <w:rPr>
          <w:rFonts w:ascii="Times New Roman" w:hAnsi="Times New Roman"/>
          <w:szCs w:val="24"/>
          <w:lang w:val="ru-RU"/>
        </w:rPr>
      </w:pPr>
      <w:r w:rsidRPr="005A2295">
        <w:rPr>
          <w:rFonts w:ascii="Times New Roman" w:hAnsi="Times New Roman"/>
          <w:szCs w:val="24"/>
          <w:lang w:val="ru-RU"/>
        </w:rPr>
        <w:t>На водоразделах возможно образование линз «верховодки».</w:t>
      </w:r>
    </w:p>
    <w:p w:rsidR="0028574D" w:rsidRPr="005A2295" w:rsidRDefault="0028574D" w:rsidP="005A2295">
      <w:pPr>
        <w:pStyle w:val="FR1"/>
        <w:spacing w:before="0" w:after="0" w:line="319" w:lineRule="auto"/>
        <w:ind w:left="0" w:firstLine="284"/>
        <w:rPr>
          <w:rFonts w:ascii="Times New Roman" w:hAnsi="Times New Roman"/>
          <w:sz w:val="24"/>
          <w:szCs w:val="24"/>
        </w:rPr>
      </w:pPr>
      <w:r w:rsidRPr="005A2295">
        <w:rPr>
          <w:rFonts w:ascii="Times New Roman" w:hAnsi="Times New Roman"/>
          <w:sz w:val="24"/>
          <w:szCs w:val="24"/>
        </w:rPr>
        <w:t>Территория Отрадовского сельского поселения располагается вне сейсмоопасной зоны.</w:t>
      </w:r>
    </w:p>
    <w:p w:rsidR="0028574D" w:rsidRPr="005A2295" w:rsidRDefault="0028574D" w:rsidP="005A2295">
      <w:pPr>
        <w:pStyle w:val="FR1"/>
        <w:spacing w:before="0" w:after="0" w:line="319" w:lineRule="auto"/>
        <w:ind w:left="0" w:firstLine="284"/>
        <w:rPr>
          <w:rFonts w:ascii="Times New Roman" w:hAnsi="Times New Roman"/>
          <w:sz w:val="24"/>
          <w:szCs w:val="24"/>
        </w:rPr>
      </w:pPr>
      <w:r w:rsidRPr="005A2295">
        <w:rPr>
          <w:rFonts w:ascii="Times New Roman" w:hAnsi="Times New Roman"/>
          <w:sz w:val="24"/>
          <w:szCs w:val="24"/>
        </w:rPr>
        <w:t>Глубина промерзания грунта составляет 0,9</w:t>
      </w:r>
      <w:r w:rsidR="00870C69">
        <w:rPr>
          <w:rFonts w:ascii="Times New Roman" w:hAnsi="Times New Roman"/>
          <w:sz w:val="24"/>
          <w:szCs w:val="24"/>
        </w:rPr>
        <w:t xml:space="preserve"> </w:t>
      </w:r>
      <w:r w:rsidRPr="005A2295">
        <w:rPr>
          <w:rFonts w:ascii="Times New Roman" w:hAnsi="Times New Roman"/>
          <w:sz w:val="24"/>
          <w:szCs w:val="24"/>
        </w:rPr>
        <w:t>м.</w:t>
      </w:r>
    </w:p>
    <w:p w:rsidR="0028574D" w:rsidRPr="005A2295" w:rsidRDefault="0028574D" w:rsidP="005A2295">
      <w:pPr>
        <w:pStyle w:val="afc"/>
        <w:spacing w:line="319" w:lineRule="auto"/>
        <w:ind w:left="0" w:firstLine="284"/>
        <w:rPr>
          <w:rFonts w:ascii="Times New Roman" w:hAnsi="Times New Roman"/>
          <w:b/>
          <w:i/>
          <w:szCs w:val="24"/>
          <w:lang w:val="ru-RU"/>
        </w:rPr>
      </w:pPr>
      <w:r w:rsidRPr="00870C69">
        <w:rPr>
          <w:rFonts w:ascii="Times New Roman" w:hAnsi="Times New Roman"/>
          <w:szCs w:val="24"/>
          <w:lang w:val="ru-RU"/>
        </w:rPr>
        <w:t>В границах поселения насчитывается</w:t>
      </w:r>
      <w:r w:rsidRPr="005A2295">
        <w:rPr>
          <w:rFonts w:ascii="Times New Roman" w:hAnsi="Times New Roman"/>
          <w:b/>
          <w:i/>
          <w:szCs w:val="24"/>
          <w:lang w:val="ru-RU"/>
        </w:rPr>
        <w:t xml:space="preserve"> 9 </w:t>
      </w:r>
      <w:r w:rsidRPr="00870C69">
        <w:rPr>
          <w:rFonts w:ascii="Times New Roman" w:hAnsi="Times New Roman"/>
          <w:szCs w:val="24"/>
          <w:lang w:val="ru-RU"/>
        </w:rPr>
        <w:t xml:space="preserve">прудов общей площадью </w:t>
      </w:r>
      <w:r w:rsidRPr="00870C69">
        <w:rPr>
          <w:rFonts w:ascii="Times New Roman" w:hAnsi="Times New Roman"/>
          <w:b/>
          <w:i/>
          <w:szCs w:val="24"/>
          <w:lang w:val="ru-RU"/>
        </w:rPr>
        <w:t>99,7</w:t>
      </w:r>
      <w:r w:rsidR="00870C69">
        <w:rPr>
          <w:rFonts w:ascii="Times New Roman" w:hAnsi="Times New Roman"/>
          <w:szCs w:val="24"/>
          <w:lang w:val="ru-RU"/>
        </w:rPr>
        <w:t xml:space="preserve"> </w:t>
      </w:r>
      <w:r w:rsidRPr="00870C69">
        <w:rPr>
          <w:rFonts w:ascii="Times New Roman" w:hAnsi="Times New Roman"/>
          <w:szCs w:val="24"/>
          <w:lang w:val="ru-RU"/>
        </w:rPr>
        <w:t>га</w:t>
      </w:r>
      <w:r w:rsidRPr="005A2295">
        <w:rPr>
          <w:rFonts w:ascii="Times New Roman" w:hAnsi="Times New Roman"/>
          <w:b/>
          <w:i/>
          <w:szCs w:val="24"/>
          <w:lang w:val="ru-RU"/>
        </w:rPr>
        <w:t xml:space="preserve"> </w:t>
      </w:r>
      <w:r w:rsidRPr="00870C69">
        <w:rPr>
          <w:rFonts w:ascii="Times New Roman" w:hAnsi="Times New Roman"/>
          <w:szCs w:val="24"/>
          <w:lang w:val="ru-RU"/>
        </w:rPr>
        <w:t xml:space="preserve">при общем объеме </w:t>
      </w:r>
      <w:r w:rsidRPr="00870C69">
        <w:rPr>
          <w:rFonts w:ascii="Times New Roman" w:hAnsi="Times New Roman"/>
          <w:b/>
          <w:i/>
          <w:szCs w:val="24"/>
          <w:lang w:val="ru-RU"/>
        </w:rPr>
        <w:t>1,74</w:t>
      </w:r>
      <w:r w:rsidRPr="00870C69">
        <w:rPr>
          <w:rFonts w:ascii="Times New Roman" w:hAnsi="Times New Roman"/>
          <w:szCs w:val="24"/>
          <w:lang w:val="ru-RU"/>
        </w:rPr>
        <w:t xml:space="preserve"> </w:t>
      </w:r>
      <w:proofErr w:type="gramStart"/>
      <w:r w:rsidRPr="00870C69">
        <w:rPr>
          <w:rFonts w:ascii="Times New Roman" w:hAnsi="Times New Roman"/>
          <w:szCs w:val="24"/>
          <w:lang w:val="ru-RU"/>
        </w:rPr>
        <w:t>млн</w:t>
      </w:r>
      <w:proofErr w:type="gramEnd"/>
      <w:r w:rsidRPr="00870C69">
        <w:rPr>
          <w:rFonts w:ascii="Times New Roman" w:hAnsi="Times New Roman"/>
          <w:szCs w:val="24"/>
          <w:lang w:val="ru-RU"/>
        </w:rPr>
        <w:t xml:space="preserve"> м</w:t>
      </w:r>
      <w:r w:rsidRPr="00870C69">
        <w:rPr>
          <w:rFonts w:ascii="Times New Roman" w:hAnsi="Times New Roman"/>
          <w:szCs w:val="24"/>
          <w:vertAlign w:val="superscript"/>
          <w:lang w:val="ru-RU"/>
        </w:rPr>
        <w:t>3</w:t>
      </w:r>
      <w:r w:rsidRPr="005A2295">
        <w:rPr>
          <w:rFonts w:ascii="Times New Roman" w:hAnsi="Times New Roman"/>
          <w:b/>
          <w:i/>
          <w:szCs w:val="24"/>
          <w:lang w:val="ru-RU"/>
        </w:rPr>
        <w:t xml:space="preserve">. </w:t>
      </w:r>
    </w:p>
    <w:p w:rsidR="0028574D" w:rsidRPr="005A2295" w:rsidRDefault="0028574D" w:rsidP="00870C69">
      <w:pPr>
        <w:pStyle w:val="afc"/>
        <w:spacing w:line="319" w:lineRule="auto"/>
        <w:ind w:left="0" w:firstLine="284"/>
        <w:rPr>
          <w:rFonts w:ascii="Times New Roman" w:hAnsi="Times New Roman"/>
          <w:b/>
          <w:i/>
          <w:szCs w:val="24"/>
          <w:lang w:val="ru-RU"/>
        </w:rPr>
      </w:pPr>
      <w:r w:rsidRPr="005A2295">
        <w:rPr>
          <w:rFonts w:ascii="Times New Roman" w:hAnsi="Times New Roman"/>
          <w:b/>
          <w:i/>
          <w:szCs w:val="24"/>
          <w:lang w:val="ru-RU"/>
        </w:rPr>
        <w:t>На р</w:t>
      </w:r>
      <w:proofErr w:type="gramStart"/>
      <w:r w:rsidRPr="005A2295">
        <w:rPr>
          <w:rFonts w:ascii="Times New Roman" w:hAnsi="Times New Roman"/>
          <w:b/>
          <w:i/>
          <w:szCs w:val="24"/>
          <w:lang w:val="ru-RU"/>
        </w:rPr>
        <w:t>.Е</w:t>
      </w:r>
      <w:proofErr w:type="gramEnd"/>
      <w:r w:rsidRPr="005A2295">
        <w:rPr>
          <w:rFonts w:ascii="Times New Roman" w:hAnsi="Times New Roman"/>
          <w:b/>
          <w:i/>
          <w:szCs w:val="24"/>
          <w:lang w:val="ru-RU"/>
        </w:rPr>
        <w:t>я расположено русловое водохранилище емкостью  1,5млн м</w:t>
      </w:r>
      <w:r w:rsidRPr="005A2295">
        <w:rPr>
          <w:rFonts w:ascii="Times New Roman" w:hAnsi="Times New Roman"/>
          <w:b/>
          <w:i/>
          <w:szCs w:val="24"/>
          <w:vertAlign w:val="superscript"/>
          <w:lang w:val="ru-RU"/>
        </w:rPr>
        <w:t>3</w:t>
      </w:r>
      <w:r w:rsidRPr="005A2295">
        <w:rPr>
          <w:rFonts w:ascii="Times New Roman" w:hAnsi="Times New Roman"/>
          <w:b/>
          <w:i/>
          <w:szCs w:val="24"/>
          <w:lang w:val="ru-RU"/>
        </w:rPr>
        <w:t xml:space="preserve"> и площадью 51га.</w:t>
      </w:r>
    </w:p>
    <w:p w:rsidR="0028574D" w:rsidRPr="005A2295" w:rsidRDefault="0028574D" w:rsidP="005A2295">
      <w:pPr>
        <w:widowControl w:val="0"/>
        <w:autoSpaceDE w:val="0"/>
        <w:autoSpaceDN w:val="0"/>
        <w:adjustRightInd w:val="0"/>
        <w:spacing w:line="319" w:lineRule="auto"/>
        <w:ind w:left="0" w:firstLine="284"/>
        <w:rPr>
          <w:rFonts w:ascii="Times New Roman" w:hAnsi="Times New Roman"/>
          <w:b/>
          <w:i/>
          <w:lang w:val="ru-RU"/>
        </w:rPr>
      </w:pPr>
      <w:r w:rsidRPr="005A2295">
        <w:rPr>
          <w:rFonts w:ascii="Times New Roman" w:eastAsia="Arial" w:hAnsi="Times New Roman" w:cs="Arial"/>
          <w:lang w:val="ru-RU" w:eastAsia="ar-SA"/>
        </w:rPr>
        <w:t xml:space="preserve"> </w:t>
      </w:r>
      <w:r w:rsidRPr="005A2295">
        <w:rPr>
          <w:rFonts w:ascii="Times New Roman" w:hAnsi="Times New Roman"/>
          <w:b/>
          <w:i/>
          <w:lang w:val="ru-RU"/>
        </w:rPr>
        <w:t>Проектные предложения.</w:t>
      </w:r>
    </w:p>
    <w:p w:rsidR="0028574D" w:rsidRPr="005A2295" w:rsidRDefault="0028574D" w:rsidP="005A2295">
      <w:pPr>
        <w:widowControl w:val="0"/>
        <w:autoSpaceDE w:val="0"/>
        <w:autoSpaceDN w:val="0"/>
        <w:adjustRightInd w:val="0"/>
        <w:spacing w:line="319" w:lineRule="auto"/>
        <w:ind w:left="0" w:firstLine="284"/>
        <w:rPr>
          <w:rFonts w:ascii="Times New Roman" w:hAnsi="Times New Roman"/>
          <w:lang w:val="ru-RU"/>
        </w:rPr>
      </w:pPr>
      <w:r w:rsidRPr="005A2295">
        <w:rPr>
          <w:rFonts w:ascii="Times New Roman" w:hAnsi="Times New Roman"/>
          <w:lang w:val="ru-RU"/>
        </w:rPr>
        <w:t xml:space="preserve">Инженерная подготовка территории – это комплекс инженерных мероприятий по обеспечению пригодности территории для различных видов строительства и создания, оптимальных санитарно - гигиенических и микроклиматических условий для жизни населения. </w:t>
      </w:r>
    </w:p>
    <w:p w:rsidR="0028574D" w:rsidRPr="005A2295" w:rsidRDefault="0028574D" w:rsidP="005A2295">
      <w:pPr>
        <w:widowControl w:val="0"/>
        <w:autoSpaceDE w:val="0"/>
        <w:autoSpaceDN w:val="0"/>
        <w:adjustRightInd w:val="0"/>
        <w:spacing w:line="319" w:lineRule="auto"/>
        <w:ind w:left="0" w:firstLine="284"/>
        <w:rPr>
          <w:rFonts w:ascii="Times New Roman" w:hAnsi="Times New Roman"/>
          <w:lang w:val="ru-RU"/>
        </w:rPr>
      </w:pPr>
      <w:r w:rsidRPr="005A2295">
        <w:rPr>
          <w:rFonts w:ascii="Times New Roman" w:hAnsi="Times New Roman"/>
          <w:lang w:val="ru-RU"/>
        </w:rPr>
        <w:t xml:space="preserve">Учитывая рекомендации СНиП 2.01.09-91. </w:t>
      </w:r>
      <w:proofErr w:type="gramStart"/>
      <w:r w:rsidRPr="005A2295">
        <w:rPr>
          <w:rFonts w:ascii="Times New Roman" w:hAnsi="Times New Roman"/>
          <w:lang w:val="ru-RU"/>
        </w:rPr>
        <w:t>«Здания и сооружения на подрабатываемых территориях и просадочных грунтах», СНиП 2.06.15-85 «Инженерная защита территорий от затопления и подтопления», СНиП 2.06,15-90 «Инженерная защита территорий, зданий и сооружений от опасных геологических процессов», а также результаты анализа природных условий и архитектурно-планировочных  решений, принятых при разработке генерального плана территорий предусмотрен следующий комплекс основных мероприятий по инженерной подготовке:</w:t>
      </w:r>
      <w:proofErr w:type="gramEnd"/>
    </w:p>
    <w:p w:rsidR="0028574D" w:rsidRPr="005A2295" w:rsidRDefault="0028574D" w:rsidP="005A2295">
      <w:pPr>
        <w:widowControl w:val="0"/>
        <w:autoSpaceDE w:val="0"/>
        <w:autoSpaceDN w:val="0"/>
        <w:adjustRightInd w:val="0"/>
        <w:spacing w:line="319" w:lineRule="auto"/>
        <w:ind w:left="0" w:firstLine="284"/>
        <w:rPr>
          <w:rFonts w:ascii="Times New Roman" w:hAnsi="Times New Roman"/>
          <w:lang w:val="ru-RU"/>
        </w:rPr>
      </w:pPr>
      <w:r w:rsidRPr="005A2295">
        <w:rPr>
          <w:rFonts w:ascii="Times New Roman" w:hAnsi="Times New Roman"/>
          <w:lang w:val="ru-RU"/>
        </w:rPr>
        <w:t>1) организация поверхностного стока и улучшение санитарного состояния территории:</w:t>
      </w:r>
    </w:p>
    <w:p w:rsidR="0028574D" w:rsidRPr="005A2295" w:rsidRDefault="00D91E93" w:rsidP="00D91E93">
      <w:pPr>
        <w:widowControl w:val="0"/>
        <w:autoSpaceDE w:val="0"/>
        <w:autoSpaceDN w:val="0"/>
        <w:adjustRightInd w:val="0"/>
        <w:spacing w:line="319" w:lineRule="auto"/>
        <w:rPr>
          <w:rFonts w:ascii="Times New Roman" w:hAnsi="Times New Roman"/>
          <w:lang w:val="ru-RU"/>
        </w:rPr>
      </w:pPr>
      <w:r>
        <w:rPr>
          <w:rFonts w:ascii="Times New Roman" w:hAnsi="Times New Roman"/>
          <w:lang w:val="ru-RU"/>
        </w:rPr>
        <w:t xml:space="preserve">             </w:t>
      </w:r>
      <w:r w:rsidR="0028574D" w:rsidRPr="005A2295">
        <w:rPr>
          <w:rFonts w:ascii="Times New Roman" w:hAnsi="Times New Roman"/>
          <w:lang w:val="ru-RU"/>
        </w:rPr>
        <w:t>- вертикальная планировка;</w:t>
      </w:r>
    </w:p>
    <w:p w:rsidR="0028574D" w:rsidRPr="005A2295" w:rsidRDefault="00D91E93" w:rsidP="00D91E93">
      <w:pPr>
        <w:widowControl w:val="0"/>
        <w:autoSpaceDE w:val="0"/>
        <w:autoSpaceDN w:val="0"/>
        <w:adjustRightInd w:val="0"/>
        <w:spacing w:line="319" w:lineRule="auto"/>
        <w:rPr>
          <w:rFonts w:ascii="Times New Roman" w:hAnsi="Times New Roman"/>
          <w:lang w:val="ru-RU"/>
        </w:rPr>
      </w:pPr>
      <w:r>
        <w:rPr>
          <w:rFonts w:ascii="Times New Roman" w:hAnsi="Times New Roman"/>
          <w:lang w:val="ru-RU"/>
        </w:rPr>
        <w:t xml:space="preserve">             </w:t>
      </w:r>
      <w:r w:rsidR="0028574D" w:rsidRPr="005A2295">
        <w:rPr>
          <w:rFonts w:ascii="Times New Roman" w:hAnsi="Times New Roman"/>
          <w:lang w:val="ru-RU"/>
        </w:rPr>
        <w:t>- организация водостоков;</w:t>
      </w:r>
    </w:p>
    <w:p w:rsidR="0028574D" w:rsidRPr="005A2295" w:rsidRDefault="0028574D" w:rsidP="005A2295">
      <w:pPr>
        <w:widowControl w:val="0"/>
        <w:autoSpaceDE w:val="0"/>
        <w:autoSpaceDN w:val="0"/>
        <w:adjustRightInd w:val="0"/>
        <w:spacing w:line="319" w:lineRule="auto"/>
        <w:ind w:left="0" w:firstLine="284"/>
        <w:rPr>
          <w:rFonts w:ascii="Times New Roman" w:hAnsi="Times New Roman"/>
          <w:lang w:val="ru-RU"/>
        </w:rPr>
      </w:pPr>
      <w:r w:rsidRPr="005A2295">
        <w:rPr>
          <w:rFonts w:ascii="Times New Roman" w:hAnsi="Times New Roman"/>
          <w:lang w:val="ru-RU"/>
        </w:rPr>
        <w:t>2)  защита от опасных физико-геологических процессов:</w:t>
      </w:r>
    </w:p>
    <w:p w:rsidR="00D91E93" w:rsidRDefault="0028574D" w:rsidP="00D91E93">
      <w:pPr>
        <w:widowControl w:val="0"/>
        <w:autoSpaceDE w:val="0"/>
        <w:autoSpaceDN w:val="0"/>
        <w:adjustRightInd w:val="0"/>
        <w:spacing w:line="319" w:lineRule="auto"/>
        <w:ind w:left="0" w:firstLine="993"/>
        <w:rPr>
          <w:rFonts w:ascii="Times New Roman" w:hAnsi="Times New Roman"/>
          <w:lang w:val="ru-RU"/>
        </w:rPr>
      </w:pPr>
      <w:r w:rsidRPr="005A2295">
        <w:rPr>
          <w:rFonts w:ascii="Times New Roman" w:hAnsi="Times New Roman"/>
          <w:lang w:val="ru-RU"/>
        </w:rPr>
        <w:t xml:space="preserve"> </w:t>
      </w:r>
      <w:proofErr w:type="gramStart"/>
      <w:r w:rsidRPr="005A2295">
        <w:rPr>
          <w:rFonts w:ascii="Times New Roman" w:hAnsi="Times New Roman"/>
          <w:lang w:val="ru-RU"/>
        </w:rPr>
        <w:t xml:space="preserve">-  противоэрозионные мероприятия (мероприятия по борьбе с оврагами </w:t>
      </w:r>
      <w:r w:rsidRPr="005A2295">
        <w:rPr>
          <w:rFonts w:ascii="Times New Roman" w:hAnsi="Times New Roman"/>
          <w:lang w:val="ru-RU"/>
        </w:rPr>
        <w:tab/>
        <w:t xml:space="preserve">    и</w:t>
      </w:r>
      <w:proofErr w:type="gramEnd"/>
    </w:p>
    <w:p w:rsidR="0028574D" w:rsidRPr="005A2295" w:rsidRDefault="00D91E93" w:rsidP="00D91E93">
      <w:pPr>
        <w:widowControl w:val="0"/>
        <w:autoSpaceDE w:val="0"/>
        <w:autoSpaceDN w:val="0"/>
        <w:adjustRightInd w:val="0"/>
        <w:spacing w:line="319" w:lineRule="auto"/>
        <w:ind w:left="0" w:firstLine="993"/>
        <w:rPr>
          <w:rFonts w:ascii="Times New Roman" w:hAnsi="Times New Roman"/>
          <w:lang w:val="ru-RU"/>
        </w:rPr>
      </w:pPr>
      <w:r>
        <w:rPr>
          <w:rFonts w:ascii="Times New Roman" w:hAnsi="Times New Roman"/>
          <w:lang w:val="ru-RU"/>
        </w:rPr>
        <w:t xml:space="preserve">    </w:t>
      </w:r>
      <w:r w:rsidR="0028574D" w:rsidRPr="005A2295">
        <w:rPr>
          <w:rFonts w:ascii="Times New Roman" w:hAnsi="Times New Roman"/>
          <w:lang w:val="ru-RU"/>
        </w:rPr>
        <w:t xml:space="preserve">противооползневые мероприятия; защита от ветровой дефляции); </w:t>
      </w:r>
    </w:p>
    <w:p w:rsidR="0028574D" w:rsidRPr="005A2295" w:rsidRDefault="0028574D" w:rsidP="005A2295">
      <w:pPr>
        <w:widowControl w:val="0"/>
        <w:autoSpaceDE w:val="0"/>
        <w:autoSpaceDN w:val="0"/>
        <w:adjustRightInd w:val="0"/>
        <w:spacing w:line="319" w:lineRule="auto"/>
        <w:ind w:left="0" w:firstLine="284"/>
        <w:rPr>
          <w:rFonts w:ascii="Times New Roman" w:hAnsi="Times New Roman"/>
          <w:lang w:val="ru-RU"/>
        </w:rPr>
      </w:pPr>
      <w:r w:rsidRPr="005A2295">
        <w:rPr>
          <w:rFonts w:ascii="Times New Roman" w:hAnsi="Times New Roman"/>
          <w:lang w:val="ru-RU"/>
        </w:rPr>
        <w:t xml:space="preserve"> </w:t>
      </w:r>
      <w:r w:rsidR="00D91E93">
        <w:rPr>
          <w:rFonts w:ascii="Times New Roman" w:hAnsi="Times New Roman"/>
          <w:lang w:val="ru-RU"/>
        </w:rPr>
        <w:t xml:space="preserve">            </w:t>
      </w:r>
      <w:r w:rsidRPr="005A2295">
        <w:rPr>
          <w:rFonts w:ascii="Times New Roman" w:hAnsi="Times New Roman"/>
          <w:lang w:val="ru-RU"/>
        </w:rPr>
        <w:t>-  мероприятия по борьбе с просадочностью;</w:t>
      </w:r>
    </w:p>
    <w:p w:rsidR="00D91E93" w:rsidRDefault="0028574D" w:rsidP="00D91E93">
      <w:pPr>
        <w:spacing w:line="319" w:lineRule="auto"/>
        <w:ind w:left="0" w:firstLine="284"/>
        <w:rPr>
          <w:rFonts w:ascii="Times New Roman" w:hAnsi="Times New Roman"/>
          <w:lang w:val="ru-RU"/>
        </w:rPr>
      </w:pPr>
      <w:r w:rsidRPr="005A2295">
        <w:rPr>
          <w:rFonts w:ascii="Times New Roman" w:hAnsi="Times New Roman"/>
          <w:lang w:val="ru-RU"/>
        </w:rPr>
        <w:t xml:space="preserve"> </w:t>
      </w:r>
      <w:r w:rsidR="00D91E93">
        <w:rPr>
          <w:rFonts w:ascii="Times New Roman" w:hAnsi="Times New Roman"/>
          <w:lang w:val="ru-RU"/>
        </w:rPr>
        <w:t xml:space="preserve">            </w:t>
      </w:r>
      <w:r w:rsidRPr="005A2295">
        <w:rPr>
          <w:rFonts w:ascii="Times New Roman" w:hAnsi="Times New Roman"/>
          <w:lang w:val="ru-RU"/>
        </w:rPr>
        <w:t>- мероприятия    по    обеспечению    надежности    и    безопасности</w:t>
      </w:r>
    </w:p>
    <w:p w:rsidR="0028574D" w:rsidRPr="005A2295" w:rsidRDefault="00D91E93" w:rsidP="00D91E93">
      <w:pPr>
        <w:spacing w:line="319" w:lineRule="auto"/>
        <w:ind w:left="0" w:firstLine="284"/>
        <w:rPr>
          <w:rFonts w:ascii="Times New Roman" w:hAnsi="Times New Roman"/>
          <w:lang w:val="ru-RU"/>
        </w:rPr>
      </w:pPr>
      <w:r>
        <w:rPr>
          <w:rFonts w:ascii="Times New Roman" w:hAnsi="Times New Roman"/>
          <w:lang w:val="ru-RU"/>
        </w:rPr>
        <w:t xml:space="preserve">               г</w:t>
      </w:r>
      <w:r w:rsidR="0028574D" w:rsidRPr="005A2295">
        <w:rPr>
          <w:rFonts w:ascii="Times New Roman" w:hAnsi="Times New Roman"/>
          <w:lang w:val="ru-RU"/>
        </w:rPr>
        <w:t>идротехнических</w:t>
      </w:r>
      <w:r>
        <w:rPr>
          <w:rFonts w:ascii="Times New Roman" w:hAnsi="Times New Roman"/>
          <w:lang w:val="ru-RU"/>
        </w:rPr>
        <w:t xml:space="preserve"> </w:t>
      </w:r>
      <w:r w:rsidR="0028574D" w:rsidRPr="005A2295">
        <w:rPr>
          <w:rFonts w:ascii="Times New Roman" w:hAnsi="Times New Roman"/>
          <w:lang w:val="ru-RU"/>
        </w:rPr>
        <w:t>сооружений:</w:t>
      </w:r>
    </w:p>
    <w:p w:rsidR="0028574D" w:rsidRPr="005A2295" w:rsidRDefault="0028574D" w:rsidP="005A2295">
      <w:pPr>
        <w:widowControl w:val="0"/>
        <w:autoSpaceDE w:val="0"/>
        <w:autoSpaceDN w:val="0"/>
        <w:adjustRightInd w:val="0"/>
        <w:spacing w:line="319" w:lineRule="auto"/>
        <w:ind w:left="0" w:firstLine="284"/>
        <w:rPr>
          <w:rFonts w:ascii="Times New Roman" w:hAnsi="Times New Roman"/>
          <w:lang w:val="ru-RU"/>
        </w:rPr>
      </w:pPr>
      <w:r w:rsidRPr="005A2295">
        <w:rPr>
          <w:rFonts w:ascii="Times New Roman" w:hAnsi="Times New Roman"/>
          <w:lang w:val="ru-RU"/>
        </w:rPr>
        <w:t>3) благоустройство прибрежной территории;</w:t>
      </w:r>
    </w:p>
    <w:p w:rsidR="0028574D" w:rsidRPr="005A2295" w:rsidRDefault="0028574D" w:rsidP="005A2295">
      <w:pPr>
        <w:widowControl w:val="0"/>
        <w:autoSpaceDE w:val="0"/>
        <w:autoSpaceDN w:val="0"/>
        <w:adjustRightInd w:val="0"/>
        <w:spacing w:line="319" w:lineRule="auto"/>
        <w:ind w:left="0" w:firstLine="284"/>
        <w:rPr>
          <w:rFonts w:ascii="Times New Roman" w:hAnsi="Times New Roman"/>
          <w:lang w:val="ru-RU"/>
        </w:rPr>
      </w:pPr>
      <w:r w:rsidRPr="005A2295">
        <w:rPr>
          <w:rFonts w:ascii="Times New Roman" w:hAnsi="Times New Roman"/>
          <w:lang w:val="ru-RU"/>
        </w:rPr>
        <w:t>4) агролесомелиорация.</w:t>
      </w:r>
    </w:p>
    <w:p w:rsidR="0028574D" w:rsidRPr="005A2295" w:rsidRDefault="0028574D" w:rsidP="005A2295">
      <w:pPr>
        <w:pStyle w:val="afffb"/>
        <w:spacing w:line="319" w:lineRule="auto"/>
        <w:ind w:firstLine="284"/>
        <w:rPr>
          <w:sz w:val="24"/>
          <w:szCs w:val="24"/>
        </w:rPr>
      </w:pPr>
    </w:p>
    <w:p w:rsidR="0028574D" w:rsidRPr="005A2295" w:rsidRDefault="00323AF4" w:rsidP="00D91E93">
      <w:pPr>
        <w:pStyle w:val="afffb"/>
        <w:spacing w:line="319" w:lineRule="auto"/>
        <w:ind w:firstLine="0"/>
        <w:rPr>
          <w:sz w:val="24"/>
          <w:szCs w:val="24"/>
        </w:rPr>
      </w:pPr>
      <w:r>
        <w:rPr>
          <w:sz w:val="24"/>
          <w:szCs w:val="24"/>
        </w:rPr>
        <w:t xml:space="preserve">     </w:t>
      </w:r>
      <w:r w:rsidR="0028574D" w:rsidRPr="005A2295">
        <w:rPr>
          <w:sz w:val="24"/>
          <w:szCs w:val="24"/>
        </w:rPr>
        <w:t>Организация поверхностного стока и улучшение санитарного состояния территории</w:t>
      </w:r>
      <w:r w:rsidR="00D91E93">
        <w:rPr>
          <w:sz w:val="24"/>
          <w:szCs w:val="24"/>
        </w:rPr>
        <w:t>:</w:t>
      </w:r>
    </w:p>
    <w:p w:rsidR="0028574D" w:rsidRPr="005A2295" w:rsidRDefault="0028574D" w:rsidP="005A2295">
      <w:pPr>
        <w:spacing w:line="319" w:lineRule="auto"/>
        <w:ind w:left="0" w:firstLine="284"/>
        <w:rPr>
          <w:rFonts w:ascii="Times New Roman" w:hAnsi="Times New Roman"/>
          <w:b/>
          <w:lang w:val="ru-RU"/>
        </w:rPr>
      </w:pPr>
      <w:r w:rsidRPr="005A2295">
        <w:rPr>
          <w:rFonts w:ascii="Times New Roman" w:hAnsi="Times New Roman"/>
          <w:b/>
          <w:lang w:val="ru-RU"/>
        </w:rPr>
        <w:t>Вертикальная планировка.</w:t>
      </w:r>
    </w:p>
    <w:p w:rsidR="0028574D" w:rsidRPr="005A2295" w:rsidRDefault="0028574D" w:rsidP="005A2295">
      <w:pPr>
        <w:pStyle w:val="afffa"/>
        <w:spacing w:line="319" w:lineRule="auto"/>
        <w:ind w:firstLine="284"/>
        <w:rPr>
          <w:sz w:val="24"/>
          <w:szCs w:val="24"/>
        </w:rPr>
      </w:pPr>
      <w:r w:rsidRPr="005A2295">
        <w:rPr>
          <w:sz w:val="24"/>
          <w:szCs w:val="24"/>
        </w:rPr>
        <w:t>В целях благоустройства проектируемой территории проектом предусматривается организация поверхностного стока путем проведения вертикальной планировки и устройства сети водостоков.</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t>Вертикальной планировкой решается вопрос создания благоприятных условий для трасс улиц, проездов, тротуаров, исключения подтопления жилых, общественных  зданий и сооружений на проектируемой территории.</w:t>
      </w:r>
    </w:p>
    <w:p w:rsidR="0028574D" w:rsidRPr="005A2295" w:rsidRDefault="00D91E93" w:rsidP="00D91E93">
      <w:pPr>
        <w:spacing w:line="319" w:lineRule="auto"/>
        <w:ind w:left="0"/>
        <w:rPr>
          <w:rFonts w:ascii="Times New Roman" w:hAnsi="Times New Roman"/>
          <w:lang w:val="ru-RU"/>
        </w:rPr>
      </w:pPr>
      <w:r>
        <w:rPr>
          <w:rFonts w:ascii="Times New Roman" w:hAnsi="Times New Roman"/>
          <w:lang w:val="ru-RU"/>
        </w:rPr>
        <w:lastRenderedPageBreak/>
        <w:t xml:space="preserve">     </w:t>
      </w:r>
      <w:r w:rsidR="0028574D" w:rsidRPr="005A2295">
        <w:rPr>
          <w:rFonts w:ascii="Times New Roman" w:hAnsi="Times New Roman"/>
          <w:lang w:val="ru-RU"/>
        </w:rPr>
        <w:t xml:space="preserve">Схема вертикальной планировки выполнена на топооснове масштаба </w:t>
      </w:r>
      <w:r w:rsidR="00E73D7D">
        <w:rPr>
          <w:rFonts w:ascii="Times New Roman" w:hAnsi="Times New Roman"/>
          <w:lang w:val="ru-RU"/>
        </w:rPr>
        <w:t>1:</w:t>
      </w:r>
      <w:r w:rsidR="0028574D" w:rsidRPr="005A2295">
        <w:rPr>
          <w:rFonts w:ascii="Times New Roman" w:hAnsi="Times New Roman"/>
          <w:lang w:val="ru-RU"/>
        </w:rPr>
        <w:t xml:space="preserve">5000 с сечением рельефа горизонталями через 1 метр. На схеме показаны черные (натурные) и красные (проектные) отметки  в точках перелома уклонов   по осям проезжих частей улиц. Планировочные отметки назначены с учетом минимальных нарушений естественного рельефа и с учетом существующих отметок твердых покрытий проездов и дорог. До выполнения  планировочных работ на проектируемых  территориях необходимо снять растительный грунт. </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t>Ниже  представлена краткая характеристика намеченных мероприятий по вертикальной планировке по каждому населенному пункту, и общая характеристика комплекса мероприятий по инженерной подготовке территории Отрадовского  сельского поселения.</w:t>
      </w:r>
    </w:p>
    <w:p w:rsidR="0028574D" w:rsidRPr="005A2295" w:rsidRDefault="0028574D" w:rsidP="00D91E93">
      <w:pPr>
        <w:spacing w:line="319" w:lineRule="auto"/>
        <w:ind w:left="0" w:firstLine="284"/>
        <w:jc w:val="center"/>
        <w:rPr>
          <w:rFonts w:ascii="Times New Roman" w:hAnsi="Times New Roman"/>
          <w:b/>
          <w:lang w:val="ru-RU"/>
        </w:rPr>
      </w:pPr>
      <w:r w:rsidRPr="005A2295">
        <w:rPr>
          <w:rFonts w:ascii="Times New Roman" w:hAnsi="Times New Roman"/>
          <w:b/>
          <w:lang w:val="ru-RU"/>
        </w:rPr>
        <w:t>с</w:t>
      </w:r>
      <w:proofErr w:type="gramStart"/>
      <w:r w:rsidRPr="005A2295">
        <w:rPr>
          <w:rFonts w:ascii="Times New Roman" w:hAnsi="Times New Roman"/>
          <w:b/>
          <w:lang w:val="ru-RU"/>
        </w:rPr>
        <w:t>.О</w:t>
      </w:r>
      <w:proofErr w:type="gramEnd"/>
      <w:r w:rsidRPr="005A2295">
        <w:rPr>
          <w:rFonts w:ascii="Times New Roman" w:hAnsi="Times New Roman"/>
          <w:b/>
          <w:lang w:val="ru-RU"/>
        </w:rPr>
        <w:t>традовка.</w:t>
      </w:r>
    </w:p>
    <w:p w:rsidR="0028574D" w:rsidRPr="002D191D"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t xml:space="preserve">Село Отрадовка находится на правом борту б. Мечетка </w:t>
      </w:r>
      <w:proofErr w:type="gramStart"/>
      <w:r w:rsidRPr="005A2295">
        <w:rPr>
          <w:rFonts w:ascii="Times New Roman" w:hAnsi="Times New Roman"/>
          <w:lang w:val="ru-RU"/>
        </w:rPr>
        <w:t xml:space="preserve">( </w:t>
      </w:r>
      <w:proofErr w:type="gramEnd"/>
      <w:r w:rsidRPr="005A2295">
        <w:rPr>
          <w:rFonts w:ascii="Times New Roman" w:hAnsi="Times New Roman"/>
          <w:lang w:val="ru-RU"/>
        </w:rPr>
        <w:t xml:space="preserve">правого притока р. Ея), которая в пределах села представляет собой каскад прудов с абсолютными отметками урезов воды ( сизу вверх) 21-36,2м. </w:t>
      </w:r>
      <w:r w:rsidRPr="002D191D">
        <w:rPr>
          <w:rFonts w:ascii="Times New Roman" w:hAnsi="Times New Roman"/>
          <w:lang w:val="ru-RU"/>
        </w:rPr>
        <w:t>Отметки поверхности в пределах населенного пункта 25-50.</w:t>
      </w:r>
    </w:p>
    <w:p w:rsidR="0028574D" w:rsidRPr="005A2295" w:rsidRDefault="0028574D" w:rsidP="005A2295">
      <w:pPr>
        <w:pStyle w:val="afffe"/>
        <w:spacing w:line="319" w:lineRule="auto"/>
        <w:ind w:firstLine="284"/>
        <w:jc w:val="both"/>
        <w:outlineLvl w:val="0"/>
        <w:rPr>
          <w:b w:val="0"/>
          <w:sz w:val="24"/>
          <w:szCs w:val="24"/>
        </w:rPr>
      </w:pPr>
      <w:r w:rsidRPr="005A2295">
        <w:rPr>
          <w:b w:val="0"/>
          <w:sz w:val="24"/>
          <w:szCs w:val="24"/>
        </w:rPr>
        <w:t>Рельеф территории хутора относительно простой – равнинные территории с небольшой волнистостью с понижением  в сторону водотока балки.</w:t>
      </w:r>
    </w:p>
    <w:p w:rsidR="0028574D" w:rsidRPr="00D91E93" w:rsidRDefault="0028574D" w:rsidP="00D91E93">
      <w:pPr>
        <w:pStyle w:val="afc"/>
        <w:spacing w:line="319" w:lineRule="auto"/>
        <w:ind w:left="0" w:firstLine="284"/>
        <w:rPr>
          <w:rFonts w:ascii="Times New Roman" w:hAnsi="Times New Roman" w:cs="Times New Roman"/>
          <w:szCs w:val="24"/>
          <w:lang w:val="ru-RU"/>
        </w:rPr>
      </w:pPr>
      <w:r w:rsidRPr="005A2295">
        <w:rPr>
          <w:rFonts w:ascii="Times New Roman" w:hAnsi="Times New Roman" w:cs="Times New Roman"/>
          <w:szCs w:val="24"/>
          <w:lang w:val="ru-RU"/>
        </w:rPr>
        <w:t xml:space="preserve">Поперечный профиль улиц - серповидный, безбордюрный.  По существующим улицам встречаются уклоны значением меньше </w:t>
      </w:r>
      <w:proofErr w:type="gramStart"/>
      <w:r w:rsidRPr="005A2295">
        <w:rPr>
          <w:rFonts w:ascii="Times New Roman" w:hAnsi="Times New Roman" w:cs="Times New Roman"/>
          <w:szCs w:val="24"/>
          <w:lang w:val="ru-RU"/>
        </w:rPr>
        <w:t>нормативных</w:t>
      </w:r>
      <w:proofErr w:type="gramEnd"/>
      <w:r w:rsidRPr="005A2295">
        <w:rPr>
          <w:rFonts w:ascii="Times New Roman" w:hAnsi="Times New Roman" w:cs="Times New Roman"/>
          <w:szCs w:val="24"/>
          <w:lang w:val="ru-RU"/>
        </w:rPr>
        <w:t xml:space="preserve">.  На таких участках предполагается пилообразный профиль со сбросом поверхностного стока в придорожные </w:t>
      </w:r>
      <w:proofErr w:type="gramStart"/>
      <w:r w:rsidRPr="005A2295">
        <w:rPr>
          <w:rFonts w:ascii="Times New Roman" w:hAnsi="Times New Roman" w:cs="Times New Roman"/>
          <w:szCs w:val="24"/>
          <w:lang w:val="ru-RU"/>
        </w:rPr>
        <w:t>лотки</w:t>
      </w:r>
      <w:proofErr w:type="gramEnd"/>
      <w:r w:rsidRPr="005A2295">
        <w:rPr>
          <w:rFonts w:ascii="Times New Roman" w:hAnsi="Times New Roman" w:cs="Times New Roman"/>
          <w:szCs w:val="24"/>
          <w:lang w:val="ru-RU"/>
        </w:rPr>
        <w:t xml:space="preserve"> по дну которых обеспечивается уклон от 1,5 до 2‰.</w:t>
      </w:r>
    </w:p>
    <w:p w:rsidR="0028574D" w:rsidRPr="005A2295" w:rsidRDefault="0028574D" w:rsidP="00D91E93">
      <w:pPr>
        <w:spacing w:line="319" w:lineRule="auto"/>
        <w:ind w:left="0" w:firstLine="284"/>
        <w:jc w:val="center"/>
        <w:rPr>
          <w:rFonts w:ascii="Times New Roman" w:hAnsi="Times New Roman"/>
          <w:b/>
          <w:lang w:val="ru-RU"/>
        </w:rPr>
      </w:pPr>
      <w:r w:rsidRPr="005A2295">
        <w:rPr>
          <w:rFonts w:ascii="Times New Roman" w:hAnsi="Times New Roman"/>
          <w:b/>
          <w:lang w:val="ru-RU"/>
        </w:rPr>
        <w:t>х</w:t>
      </w:r>
      <w:proofErr w:type="gramStart"/>
      <w:r w:rsidRPr="005A2295">
        <w:rPr>
          <w:rFonts w:ascii="Times New Roman" w:hAnsi="Times New Roman"/>
          <w:b/>
          <w:lang w:val="ru-RU"/>
        </w:rPr>
        <w:t>.Г</w:t>
      </w:r>
      <w:proofErr w:type="gramEnd"/>
      <w:r w:rsidRPr="005A2295">
        <w:rPr>
          <w:rFonts w:ascii="Times New Roman" w:hAnsi="Times New Roman"/>
          <w:b/>
          <w:lang w:val="ru-RU"/>
        </w:rPr>
        <w:t>ригорьевка.</w:t>
      </w:r>
    </w:p>
    <w:p w:rsidR="0028574D" w:rsidRPr="005A2295" w:rsidRDefault="0028574D" w:rsidP="005A2295">
      <w:pPr>
        <w:pStyle w:val="afffe"/>
        <w:spacing w:line="319" w:lineRule="auto"/>
        <w:ind w:firstLine="284"/>
        <w:jc w:val="both"/>
        <w:outlineLvl w:val="0"/>
        <w:rPr>
          <w:b w:val="0"/>
          <w:sz w:val="24"/>
          <w:szCs w:val="24"/>
          <w:highlight w:val="yellow"/>
        </w:rPr>
      </w:pPr>
      <w:r w:rsidRPr="005A2295">
        <w:rPr>
          <w:b w:val="0"/>
          <w:sz w:val="24"/>
          <w:szCs w:val="24"/>
        </w:rPr>
        <w:t xml:space="preserve">Хутор Григорьевка расположен по обоим </w:t>
      </w:r>
      <w:proofErr w:type="gramStart"/>
      <w:r w:rsidRPr="005A2295">
        <w:rPr>
          <w:b w:val="0"/>
          <w:sz w:val="24"/>
          <w:szCs w:val="24"/>
        </w:rPr>
        <w:t>бортам б</w:t>
      </w:r>
      <w:proofErr w:type="gramEnd"/>
      <w:r w:rsidRPr="005A2295">
        <w:rPr>
          <w:b w:val="0"/>
          <w:sz w:val="24"/>
          <w:szCs w:val="24"/>
        </w:rPr>
        <w:t>. Мечетка.</w:t>
      </w:r>
      <w:r w:rsidRPr="005A2295">
        <w:rPr>
          <w:sz w:val="24"/>
          <w:szCs w:val="24"/>
        </w:rPr>
        <w:t xml:space="preserve"> </w:t>
      </w:r>
      <w:r w:rsidRPr="005A2295">
        <w:rPr>
          <w:b w:val="0"/>
          <w:sz w:val="24"/>
          <w:szCs w:val="24"/>
        </w:rPr>
        <w:t>Рельеф территории хутора относительно простой – равнинные территории с небольшой волнистостью с понижением  в сторону водотока балки.</w:t>
      </w:r>
    </w:p>
    <w:p w:rsidR="0028574D" w:rsidRPr="005A2295" w:rsidRDefault="00D91E93" w:rsidP="00D91E93">
      <w:pPr>
        <w:spacing w:line="319" w:lineRule="auto"/>
        <w:ind w:left="0"/>
        <w:rPr>
          <w:rFonts w:ascii="Times New Roman" w:hAnsi="Times New Roman"/>
          <w:lang w:val="ru-RU"/>
        </w:rPr>
      </w:pPr>
      <w:r>
        <w:rPr>
          <w:rFonts w:ascii="Times New Roman" w:hAnsi="Times New Roman"/>
          <w:lang w:val="ru-RU"/>
        </w:rPr>
        <w:t xml:space="preserve">     </w:t>
      </w:r>
      <w:r w:rsidR="0028574D" w:rsidRPr="005A2295">
        <w:rPr>
          <w:rFonts w:ascii="Times New Roman" w:hAnsi="Times New Roman"/>
          <w:lang w:val="ru-RU"/>
        </w:rPr>
        <w:t>Отметки уреза водотока балки 9-11м, отметки поверхности территории изменяются: по правому борту балки от 9до31м., по левому от 9 до 17м. Уклоны по существующим улицам и проектируемой территории изменяются от 4 до 27 ‰.</w:t>
      </w:r>
    </w:p>
    <w:p w:rsidR="0028574D" w:rsidRPr="00D91E93" w:rsidRDefault="0028574D" w:rsidP="00D91E93">
      <w:pPr>
        <w:pStyle w:val="afc"/>
        <w:spacing w:line="319" w:lineRule="auto"/>
        <w:ind w:left="0" w:firstLine="284"/>
        <w:rPr>
          <w:rFonts w:ascii="Times New Roman" w:hAnsi="Times New Roman" w:cs="Times New Roman"/>
          <w:szCs w:val="24"/>
          <w:lang w:val="ru-RU"/>
        </w:rPr>
      </w:pPr>
      <w:r w:rsidRPr="005A2295">
        <w:rPr>
          <w:rFonts w:ascii="Times New Roman" w:hAnsi="Times New Roman" w:cs="Times New Roman"/>
          <w:szCs w:val="24"/>
          <w:lang w:val="ru-RU"/>
        </w:rPr>
        <w:t xml:space="preserve">Поперечный профиль улиц - серповидный, безбордюрный. </w:t>
      </w:r>
    </w:p>
    <w:p w:rsidR="0028574D" w:rsidRPr="005A2295" w:rsidRDefault="0028574D" w:rsidP="00D91E93">
      <w:pPr>
        <w:spacing w:line="319" w:lineRule="auto"/>
        <w:ind w:left="0" w:firstLine="284"/>
        <w:jc w:val="center"/>
        <w:rPr>
          <w:rFonts w:ascii="Times New Roman" w:hAnsi="Times New Roman"/>
          <w:b/>
          <w:lang w:val="ru-RU"/>
        </w:rPr>
      </w:pPr>
      <w:r w:rsidRPr="005A2295">
        <w:rPr>
          <w:rFonts w:ascii="Times New Roman" w:hAnsi="Times New Roman"/>
          <w:b/>
          <w:lang w:val="ru-RU"/>
        </w:rPr>
        <w:t>х</w:t>
      </w:r>
      <w:proofErr w:type="gramStart"/>
      <w:r w:rsidRPr="005A2295">
        <w:rPr>
          <w:rFonts w:ascii="Times New Roman" w:hAnsi="Times New Roman"/>
          <w:b/>
          <w:lang w:val="ru-RU"/>
        </w:rPr>
        <w:t>.М</w:t>
      </w:r>
      <w:proofErr w:type="gramEnd"/>
      <w:r w:rsidRPr="005A2295">
        <w:rPr>
          <w:rFonts w:ascii="Times New Roman" w:hAnsi="Times New Roman"/>
          <w:b/>
          <w:lang w:val="ru-RU"/>
        </w:rPr>
        <w:t>арков и х. Орловка.</w:t>
      </w:r>
    </w:p>
    <w:p w:rsidR="0028574D" w:rsidRPr="002D191D"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t>На р. Мокрая Чубурка ( снизу вверх) располагаются хутора Марко</w:t>
      </w:r>
      <w:proofErr w:type="gramStart"/>
      <w:r w:rsidRPr="005A2295">
        <w:rPr>
          <w:rFonts w:ascii="Times New Roman" w:hAnsi="Times New Roman"/>
          <w:lang w:val="ru-RU"/>
        </w:rPr>
        <w:t>в(</w:t>
      </w:r>
      <w:proofErr w:type="gramEnd"/>
      <w:r w:rsidRPr="005A2295">
        <w:rPr>
          <w:rFonts w:ascii="Times New Roman" w:hAnsi="Times New Roman"/>
          <w:lang w:val="ru-RU"/>
        </w:rPr>
        <w:t xml:space="preserve"> на левом берегу) и х. Орловка ( на обоих берегах реки).Абсолютные отметки уреза реки 12,4 -12,7м. Восточная часть х. Орловка расположена на левом борту балки – левого притока р. Мокрая Чубурка.  В балке существует пруд с урезом воды на абсолютной отметке 19,3м.  Абсолютные отметки поверхности  территории этих населенных пунктов 13-18 (х. Марков), 13-26м. </w:t>
      </w:r>
      <w:r w:rsidRPr="002D191D">
        <w:rPr>
          <w:rFonts w:ascii="Times New Roman" w:hAnsi="Times New Roman"/>
          <w:lang w:val="ru-RU"/>
        </w:rPr>
        <w:t>(х. Орловка).</w:t>
      </w:r>
    </w:p>
    <w:p w:rsidR="0028574D" w:rsidRPr="005A2295" w:rsidRDefault="0028574D" w:rsidP="00D91E93">
      <w:pPr>
        <w:pStyle w:val="afffe"/>
        <w:spacing w:line="319" w:lineRule="auto"/>
        <w:ind w:firstLine="284"/>
        <w:jc w:val="both"/>
        <w:outlineLvl w:val="0"/>
        <w:rPr>
          <w:b w:val="0"/>
          <w:sz w:val="24"/>
          <w:szCs w:val="24"/>
          <w:highlight w:val="yellow"/>
        </w:rPr>
      </w:pPr>
      <w:r w:rsidRPr="005A2295">
        <w:rPr>
          <w:b w:val="0"/>
          <w:sz w:val="24"/>
          <w:szCs w:val="24"/>
        </w:rPr>
        <w:t>Рельеф территории хутора относительно простой - равнинные территории с небольшой волнистостью с понижением  в сторону водотока балки.</w:t>
      </w:r>
    </w:p>
    <w:p w:rsidR="0028574D" w:rsidRPr="00D91E93" w:rsidRDefault="0028574D" w:rsidP="00D91E93">
      <w:pPr>
        <w:pStyle w:val="afc"/>
        <w:spacing w:line="319" w:lineRule="auto"/>
        <w:ind w:left="0" w:firstLine="284"/>
        <w:rPr>
          <w:rFonts w:ascii="Times New Roman" w:hAnsi="Times New Roman" w:cs="Times New Roman"/>
          <w:szCs w:val="24"/>
          <w:lang w:val="ru-RU"/>
        </w:rPr>
      </w:pPr>
      <w:r w:rsidRPr="005A2295">
        <w:rPr>
          <w:rFonts w:ascii="Times New Roman" w:hAnsi="Times New Roman" w:cs="Times New Roman"/>
          <w:szCs w:val="24"/>
          <w:lang w:val="ru-RU"/>
        </w:rPr>
        <w:t xml:space="preserve">Поперечный профиль улиц - серповидный, безбордюрный. Уклоны по улицам имеют нормативные значения от 4 до26‰. </w:t>
      </w:r>
    </w:p>
    <w:p w:rsidR="0028574D" w:rsidRPr="005A2295" w:rsidRDefault="0028574D" w:rsidP="00D91E93">
      <w:pPr>
        <w:spacing w:line="319" w:lineRule="auto"/>
        <w:ind w:left="0" w:firstLine="284"/>
        <w:jc w:val="center"/>
        <w:rPr>
          <w:rFonts w:ascii="Times New Roman" w:hAnsi="Times New Roman"/>
          <w:b/>
          <w:lang w:val="ru-RU"/>
        </w:rPr>
      </w:pPr>
      <w:r w:rsidRPr="005A2295">
        <w:rPr>
          <w:rFonts w:ascii="Times New Roman" w:hAnsi="Times New Roman"/>
          <w:b/>
          <w:lang w:val="ru-RU"/>
        </w:rPr>
        <w:t>х</w:t>
      </w:r>
      <w:proofErr w:type="gramStart"/>
      <w:r w:rsidRPr="005A2295">
        <w:rPr>
          <w:rFonts w:ascii="Times New Roman" w:hAnsi="Times New Roman"/>
          <w:b/>
          <w:lang w:val="ru-RU"/>
        </w:rPr>
        <w:t>.К</w:t>
      </w:r>
      <w:proofErr w:type="gramEnd"/>
      <w:r w:rsidRPr="005A2295">
        <w:rPr>
          <w:rFonts w:ascii="Times New Roman" w:hAnsi="Times New Roman"/>
          <w:b/>
          <w:lang w:val="ru-RU"/>
        </w:rPr>
        <w:t>ульбакин и х.Мечетка</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t>Хутора Кульбаукин расположены в верховьях балки Камышеватая.</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lastRenderedPageBreak/>
        <w:t xml:space="preserve">Хутор Мечетка находится в самых </w:t>
      </w:r>
      <w:proofErr w:type="gramStart"/>
      <w:r w:rsidRPr="005A2295">
        <w:rPr>
          <w:rFonts w:ascii="Times New Roman" w:hAnsi="Times New Roman"/>
          <w:lang w:val="ru-RU"/>
        </w:rPr>
        <w:t>верховьях б</w:t>
      </w:r>
      <w:proofErr w:type="gramEnd"/>
      <w:r w:rsidRPr="005A2295">
        <w:rPr>
          <w:rFonts w:ascii="Times New Roman" w:hAnsi="Times New Roman"/>
          <w:lang w:val="ru-RU"/>
        </w:rPr>
        <w:t>. Мечетка. Водоток здесь отсутствует, но тальвеги балок заболочиваются.</w:t>
      </w:r>
    </w:p>
    <w:p w:rsidR="0028574D" w:rsidRPr="005A2295" w:rsidRDefault="0028574D" w:rsidP="005A2295">
      <w:pPr>
        <w:pStyle w:val="afffe"/>
        <w:spacing w:line="319" w:lineRule="auto"/>
        <w:ind w:firstLine="284"/>
        <w:jc w:val="both"/>
        <w:outlineLvl w:val="0"/>
        <w:rPr>
          <w:b w:val="0"/>
          <w:sz w:val="24"/>
          <w:szCs w:val="24"/>
        </w:rPr>
      </w:pPr>
      <w:r w:rsidRPr="005A2295">
        <w:rPr>
          <w:b w:val="0"/>
          <w:sz w:val="24"/>
          <w:szCs w:val="24"/>
        </w:rPr>
        <w:t>Рельеф территории хуторов простой – равнинные территории с равномерными уклонами от 4 до</w:t>
      </w:r>
      <w:proofErr w:type="gramStart"/>
      <w:r w:rsidRPr="005A2295">
        <w:rPr>
          <w:b w:val="0"/>
          <w:sz w:val="24"/>
          <w:szCs w:val="24"/>
        </w:rPr>
        <w:t>6</w:t>
      </w:r>
      <w:proofErr w:type="gramEnd"/>
      <w:r w:rsidRPr="005A2295">
        <w:rPr>
          <w:b w:val="0"/>
          <w:sz w:val="24"/>
          <w:szCs w:val="24"/>
        </w:rPr>
        <w:t xml:space="preserve"> ‰.</w:t>
      </w:r>
    </w:p>
    <w:p w:rsidR="0028574D" w:rsidRPr="00D91E93" w:rsidRDefault="0028574D" w:rsidP="00D91E93">
      <w:pPr>
        <w:pStyle w:val="afc"/>
        <w:spacing w:line="319" w:lineRule="auto"/>
        <w:ind w:left="0" w:firstLine="284"/>
        <w:rPr>
          <w:rFonts w:ascii="Times New Roman" w:hAnsi="Times New Roman" w:cs="Times New Roman"/>
          <w:szCs w:val="24"/>
          <w:lang w:val="ru-RU"/>
        </w:rPr>
      </w:pPr>
      <w:r w:rsidRPr="005A2295">
        <w:rPr>
          <w:rFonts w:ascii="Times New Roman" w:hAnsi="Times New Roman" w:cs="Times New Roman"/>
          <w:szCs w:val="24"/>
          <w:lang w:val="ru-RU"/>
        </w:rPr>
        <w:t xml:space="preserve">Поперечный профиль улиц - серповидный, безбордюрный. </w:t>
      </w:r>
    </w:p>
    <w:p w:rsidR="0028574D" w:rsidRPr="005A2295" w:rsidRDefault="0028574D" w:rsidP="00D91E93">
      <w:pPr>
        <w:spacing w:line="319" w:lineRule="auto"/>
        <w:ind w:left="0" w:firstLine="284"/>
        <w:jc w:val="center"/>
        <w:rPr>
          <w:rFonts w:ascii="Times New Roman" w:hAnsi="Times New Roman"/>
          <w:b/>
          <w:lang w:val="ru-RU"/>
        </w:rPr>
      </w:pPr>
      <w:r w:rsidRPr="005A2295">
        <w:rPr>
          <w:rFonts w:ascii="Times New Roman" w:hAnsi="Times New Roman"/>
          <w:b/>
          <w:lang w:val="ru-RU"/>
        </w:rPr>
        <w:t xml:space="preserve">х. Платоновка, с. Советский Дар, </w:t>
      </w:r>
      <w:proofErr w:type="gramStart"/>
      <w:r w:rsidRPr="005A2295">
        <w:rPr>
          <w:rFonts w:ascii="Times New Roman" w:hAnsi="Times New Roman"/>
          <w:b/>
          <w:lang w:val="ru-RU"/>
        </w:rPr>
        <w:t>х</w:t>
      </w:r>
      <w:proofErr w:type="gramEnd"/>
      <w:r w:rsidRPr="005A2295">
        <w:rPr>
          <w:rFonts w:ascii="Times New Roman" w:hAnsi="Times New Roman"/>
          <w:b/>
          <w:lang w:val="ru-RU"/>
        </w:rPr>
        <w:t>. Сонино.</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t>На правом берегу р. Ея ( снизу вверх</w:t>
      </w:r>
      <w:proofErr w:type="gramStart"/>
      <w:r w:rsidRPr="005A2295">
        <w:rPr>
          <w:rFonts w:ascii="Times New Roman" w:hAnsi="Times New Roman"/>
          <w:lang w:val="ru-RU"/>
        </w:rPr>
        <w:t>)н</w:t>
      </w:r>
      <w:proofErr w:type="gramEnd"/>
      <w:r w:rsidRPr="005A2295">
        <w:rPr>
          <w:rFonts w:ascii="Times New Roman" w:hAnsi="Times New Roman"/>
          <w:lang w:val="ru-RU"/>
        </w:rPr>
        <w:t>аходятся хутора Сонино, Советский Дар и Платоновка. Абсолютные отметки уреза воды в р. Ея изменяются</w:t>
      </w:r>
      <w:proofErr w:type="gramStart"/>
      <w:r w:rsidRPr="005A2295">
        <w:rPr>
          <w:rFonts w:ascii="Times New Roman" w:hAnsi="Times New Roman"/>
          <w:lang w:val="ru-RU"/>
        </w:rPr>
        <w:t xml:space="preserve"> ,</w:t>
      </w:r>
      <w:proofErr w:type="gramEnd"/>
      <w:r w:rsidRPr="005A2295">
        <w:rPr>
          <w:rFonts w:ascii="Times New Roman" w:hAnsi="Times New Roman"/>
          <w:lang w:val="ru-RU"/>
        </w:rPr>
        <w:t xml:space="preserve"> соответственно, от 2,0м до 4,9 м. Отметки поверхности в х. Сонино  изменяются от 5 до 15м, в Советском Даре, от 7до 30м, в Платоновке от 5 до 18 м.</w:t>
      </w:r>
    </w:p>
    <w:p w:rsidR="0028574D" w:rsidRPr="005A2295" w:rsidRDefault="0028574D" w:rsidP="005A2295">
      <w:pPr>
        <w:pStyle w:val="afffe"/>
        <w:spacing w:line="319" w:lineRule="auto"/>
        <w:ind w:firstLine="284"/>
        <w:jc w:val="both"/>
        <w:outlineLvl w:val="0"/>
        <w:rPr>
          <w:b w:val="0"/>
          <w:sz w:val="24"/>
          <w:szCs w:val="24"/>
        </w:rPr>
      </w:pPr>
      <w:r w:rsidRPr="005A2295">
        <w:rPr>
          <w:b w:val="0"/>
          <w:sz w:val="24"/>
          <w:szCs w:val="24"/>
        </w:rPr>
        <w:t>Рельеф территории хуторов относительно простой  – равнинные территории с небольшой волнистостью с понижением  в сторону водотока.</w:t>
      </w:r>
    </w:p>
    <w:p w:rsidR="0028574D" w:rsidRPr="00D91E93" w:rsidRDefault="0028574D" w:rsidP="00D91E93">
      <w:pPr>
        <w:pStyle w:val="afc"/>
        <w:spacing w:line="319" w:lineRule="auto"/>
        <w:ind w:left="0" w:firstLine="284"/>
        <w:rPr>
          <w:rFonts w:ascii="Times New Roman" w:hAnsi="Times New Roman" w:cs="Times New Roman"/>
          <w:szCs w:val="24"/>
          <w:lang w:val="ru-RU"/>
        </w:rPr>
      </w:pPr>
      <w:r w:rsidRPr="005A2295">
        <w:rPr>
          <w:rFonts w:ascii="Times New Roman" w:hAnsi="Times New Roman" w:cs="Times New Roman"/>
          <w:szCs w:val="24"/>
          <w:lang w:val="ru-RU"/>
        </w:rPr>
        <w:t>Поперечный профиль улиц - серповидный, безбордюрный. Уклоны по улицам имеют нормативные значения.</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color w:val="000000"/>
          <w:lang w:val="ru-RU"/>
        </w:rPr>
        <w:t>Водоотвод в населенных пунктах поселения  решается открытым способом упорядочением существующей системы с использованием лотков, канав, мостков</w:t>
      </w:r>
      <w:r w:rsidRPr="005A2295">
        <w:rPr>
          <w:rFonts w:ascii="Times New Roman" w:hAnsi="Times New Roman"/>
          <w:b/>
          <w:color w:val="000000"/>
          <w:lang w:val="ru-RU"/>
        </w:rPr>
        <w:t xml:space="preserve">, </w:t>
      </w:r>
      <w:r w:rsidRPr="005A2295">
        <w:rPr>
          <w:rFonts w:ascii="Times New Roman" w:hAnsi="Times New Roman"/>
          <w:lang w:val="ru-RU"/>
        </w:rPr>
        <w:t xml:space="preserve">с отводом на сооружения механической очистки дождевой канализации (отстойные очистные сооружения). </w:t>
      </w:r>
    </w:p>
    <w:p w:rsidR="0028574D" w:rsidRPr="005A2295" w:rsidRDefault="0028574D" w:rsidP="005A2295">
      <w:pPr>
        <w:pStyle w:val="afffa"/>
        <w:spacing w:line="319" w:lineRule="auto"/>
        <w:ind w:firstLine="284"/>
        <w:rPr>
          <w:sz w:val="24"/>
          <w:szCs w:val="24"/>
        </w:rPr>
      </w:pPr>
      <w:r w:rsidRPr="005A2295">
        <w:rPr>
          <w:sz w:val="24"/>
          <w:szCs w:val="24"/>
        </w:rPr>
        <w:t>Эффект снижения концентрации взвешенных веществ и нефтепродуктов при отстаивании поверхностного стока в отстойных сооружениях в течени</w:t>
      </w:r>
      <w:proofErr w:type="gramStart"/>
      <w:r w:rsidRPr="005A2295">
        <w:rPr>
          <w:sz w:val="24"/>
          <w:szCs w:val="24"/>
        </w:rPr>
        <w:t>и</w:t>
      </w:r>
      <w:proofErr w:type="gramEnd"/>
      <w:r w:rsidRPr="005A2295">
        <w:rPr>
          <w:sz w:val="24"/>
          <w:szCs w:val="24"/>
        </w:rPr>
        <w:t xml:space="preserve"> 1-2 суток может составлять 80-90%, растворенных органических веществ по БПК20 -60-80%, по ХПК-80-90%. </w:t>
      </w:r>
    </w:p>
    <w:p w:rsidR="0028574D" w:rsidRPr="005A2295" w:rsidRDefault="0028574D" w:rsidP="00D91E93">
      <w:pPr>
        <w:pStyle w:val="afffa"/>
        <w:spacing w:line="319" w:lineRule="auto"/>
        <w:ind w:firstLine="284"/>
        <w:rPr>
          <w:sz w:val="24"/>
          <w:szCs w:val="24"/>
        </w:rPr>
      </w:pPr>
      <w:r w:rsidRPr="005A2295">
        <w:rPr>
          <w:sz w:val="24"/>
          <w:szCs w:val="24"/>
        </w:rPr>
        <w:t xml:space="preserve">Очищенные поверхностные </w:t>
      </w:r>
      <w:proofErr w:type="gramStart"/>
      <w:r w:rsidRPr="005A2295">
        <w:rPr>
          <w:sz w:val="24"/>
          <w:szCs w:val="24"/>
        </w:rPr>
        <w:t>стоки</w:t>
      </w:r>
      <w:proofErr w:type="gramEnd"/>
      <w:r w:rsidRPr="005A2295">
        <w:rPr>
          <w:sz w:val="24"/>
          <w:szCs w:val="24"/>
        </w:rPr>
        <w:t xml:space="preserve">  возможно  использовать для полива приусадебных участков селитебной застройки в сельских населенных пунктах.</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t>Проектом предлагается  разместить в населенных пунктах полеления следующее количество отстойных очистных  сооружений:</w:t>
      </w:r>
    </w:p>
    <w:p w:rsidR="0028574D" w:rsidRPr="005A2295" w:rsidRDefault="0028574D" w:rsidP="00D91E93">
      <w:pPr>
        <w:spacing w:line="319" w:lineRule="auto"/>
        <w:ind w:left="2268" w:firstLine="284"/>
        <w:rPr>
          <w:rFonts w:ascii="Times New Roman" w:hAnsi="Times New Roman"/>
          <w:lang w:val="ru-RU"/>
        </w:rPr>
      </w:pPr>
      <w:r w:rsidRPr="005A2295">
        <w:rPr>
          <w:rFonts w:ascii="Times New Roman" w:hAnsi="Times New Roman"/>
          <w:lang w:val="ru-RU"/>
        </w:rPr>
        <w:t>- в  с</w:t>
      </w:r>
      <w:proofErr w:type="gramStart"/>
      <w:r w:rsidRPr="005A2295">
        <w:rPr>
          <w:rFonts w:ascii="Times New Roman" w:hAnsi="Times New Roman"/>
          <w:lang w:val="ru-RU"/>
        </w:rPr>
        <w:t>.О</w:t>
      </w:r>
      <w:proofErr w:type="gramEnd"/>
      <w:r w:rsidRPr="005A2295">
        <w:rPr>
          <w:rFonts w:ascii="Times New Roman" w:hAnsi="Times New Roman"/>
          <w:lang w:val="ru-RU"/>
        </w:rPr>
        <w:t>традовка- 3,</w:t>
      </w:r>
    </w:p>
    <w:p w:rsidR="0028574D" w:rsidRPr="005A2295" w:rsidRDefault="0028574D" w:rsidP="00D91E93">
      <w:pPr>
        <w:spacing w:line="319" w:lineRule="auto"/>
        <w:ind w:left="2268" w:firstLine="284"/>
        <w:rPr>
          <w:rFonts w:ascii="Times New Roman" w:hAnsi="Times New Roman"/>
          <w:lang w:val="ru-RU"/>
        </w:rPr>
      </w:pPr>
      <w:r w:rsidRPr="005A2295">
        <w:rPr>
          <w:rFonts w:ascii="Times New Roman" w:hAnsi="Times New Roman"/>
          <w:lang w:val="ru-RU"/>
        </w:rPr>
        <w:t xml:space="preserve">- </w:t>
      </w:r>
      <w:proofErr w:type="gramStart"/>
      <w:r w:rsidRPr="005A2295">
        <w:rPr>
          <w:rFonts w:ascii="Times New Roman" w:hAnsi="Times New Roman"/>
          <w:lang w:val="ru-RU"/>
        </w:rPr>
        <w:t>в</w:t>
      </w:r>
      <w:proofErr w:type="gramEnd"/>
      <w:r w:rsidRPr="005A2295">
        <w:rPr>
          <w:rFonts w:ascii="Times New Roman" w:hAnsi="Times New Roman"/>
          <w:lang w:val="ru-RU"/>
        </w:rPr>
        <w:t xml:space="preserve">  х. Григорьевка – 2,</w:t>
      </w:r>
    </w:p>
    <w:p w:rsidR="0028574D" w:rsidRPr="005A2295" w:rsidRDefault="0028574D" w:rsidP="00D91E93">
      <w:pPr>
        <w:spacing w:line="319" w:lineRule="auto"/>
        <w:ind w:left="2268" w:firstLine="284"/>
        <w:rPr>
          <w:rFonts w:ascii="Times New Roman" w:hAnsi="Times New Roman"/>
          <w:lang w:val="ru-RU"/>
        </w:rPr>
      </w:pPr>
      <w:r w:rsidRPr="005A2295">
        <w:rPr>
          <w:rFonts w:ascii="Times New Roman" w:hAnsi="Times New Roman"/>
          <w:lang w:val="ru-RU"/>
        </w:rPr>
        <w:t>-</w:t>
      </w:r>
      <w:r w:rsidR="00D91E93">
        <w:rPr>
          <w:rFonts w:ascii="Times New Roman" w:hAnsi="Times New Roman"/>
          <w:lang w:val="ru-RU"/>
        </w:rPr>
        <w:t xml:space="preserve"> </w:t>
      </w:r>
      <w:proofErr w:type="gramStart"/>
      <w:r w:rsidRPr="005A2295">
        <w:rPr>
          <w:rFonts w:ascii="Times New Roman" w:hAnsi="Times New Roman"/>
          <w:lang w:val="ru-RU"/>
        </w:rPr>
        <w:t>в</w:t>
      </w:r>
      <w:proofErr w:type="gramEnd"/>
      <w:r w:rsidRPr="005A2295">
        <w:rPr>
          <w:rFonts w:ascii="Times New Roman" w:hAnsi="Times New Roman"/>
          <w:lang w:val="ru-RU"/>
        </w:rPr>
        <w:t xml:space="preserve"> х. Кульбакин -1,</w:t>
      </w:r>
    </w:p>
    <w:p w:rsidR="0028574D" w:rsidRPr="005A2295" w:rsidRDefault="0028574D" w:rsidP="00D91E93">
      <w:pPr>
        <w:spacing w:line="319" w:lineRule="auto"/>
        <w:ind w:left="2268" w:firstLine="284"/>
        <w:rPr>
          <w:rFonts w:ascii="Times New Roman" w:hAnsi="Times New Roman"/>
          <w:lang w:val="ru-RU"/>
        </w:rPr>
      </w:pPr>
      <w:r w:rsidRPr="005A2295">
        <w:rPr>
          <w:rFonts w:ascii="Times New Roman" w:hAnsi="Times New Roman"/>
          <w:lang w:val="ru-RU"/>
        </w:rPr>
        <w:t>- в х. Марков -1,</w:t>
      </w:r>
    </w:p>
    <w:p w:rsidR="0028574D" w:rsidRPr="005A2295" w:rsidRDefault="0028574D" w:rsidP="00D91E93">
      <w:pPr>
        <w:spacing w:line="319" w:lineRule="auto"/>
        <w:ind w:left="2268" w:firstLine="284"/>
        <w:rPr>
          <w:rFonts w:ascii="Times New Roman" w:hAnsi="Times New Roman"/>
          <w:lang w:val="ru-RU"/>
        </w:rPr>
      </w:pPr>
      <w:r w:rsidRPr="005A2295">
        <w:rPr>
          <w:rFonts w:ascii="Times New Roman" w:hAnsi="Times New Roman"/>
          <w:lang w:val="ru-RU"/>
        </w:rPr>
        <w:t>-</w:t>
      </w:r>
      <w:r w:rsidR="00D91E93">
        <w:rPr>
          <w:rFonts w:ascii="Times New Roman" w:hAnsi="Times New Roman"/>
          <w:lang w:val="ru-RU"/>
        </w:rPr>
        <w:t xml:space="preserve"> </w:t>
      </w:r>
      <w:r w:rsidRPr="005A2295">
        <w:rPr>
          <w:rFonts w:ascii="Times New Roman" w:hAnsi="Times New Roman"/>
          <w:lang w:val="ru-RU"/>
        </w:rPr>
        <w:t>в х. Мечетка -1,</w:t>
      </w:r>
    </w:p>
    <w:p w:rsidR="0028574D" w:rsidRPr="005A2295" w:rsidRDefault="0028574D" w:rsidP="00D91E93">
      <w:pPr>
        <w:spacing w:line="319" w:lineRule="auto"/>
        <w:ind w:left="2268" w:firstLine="284"/>
        <w:rPr>
          <w:rFonts w:ascii="Times New Roman" w:hAnsi="Times New Roman"/>
          <w:lang w:val="ru-RU"/>
        </w:rPr>
      </w:pPr>
      <w:r w:rsidRPr="005A2295">
        <w:rPr>
          <w:rFonts w:ascii="Times New Roman" w:hAnsi="Times New Roman"/>
          <w:lang w:val="ru-RU"/>
        </w:rPr>
        <w:t>-</w:t>
      </w:r>
      <w:r w:rsidR="00D91E93">
        <w:rPr>
          <w:rFonts w:ascii="Times New Roman" w:hAnsi="Times New Roman"/>
          <w:lang w:val="ru-RU"/>
        </w:rPr>
        <w:t xml:space="preserve"> </w:t>
      </w:r>
      <w:proofErr w:type="gramStart"/>
      <w:r w:rsidRPr="005A2295">
        <w:rPr>
          <w:rFonts w:ascii="Times New Roman" w:hAnsi="Times New Roman"/>
          <w:lang w:val="ru-RU"/>
        </w:rPr>
        <w:t>в</w:t>
      </w:r>
      <w:proofErr w:type="gramEnd"/>
      <w:r w:rsidRPr="005A2295">
        <w:rPr>
          <w:rFonts w:ascii="Times New Roman" w:hAnsi="Times New Roman"/>
          <w:lang w:val="ru-RU"/>
        </w:rPr>
        <w:t xml:space="preserve"> х. Орловка- 5,</w:t>
      </w:r>
    </w:p>
    <w:p w:rsidR="0028574D" w:rsidRPr="005A2295" w:rsidRDefault="0028574D" w:rsidP="00D91E93">
      <w:pPr>
        <w:spacing w:line="319" w:lineRule="auto"/>
        <w:ind w:left="2268" w:firstLine="284"/>
        <w:rPr>
          <w:rFonts w:ascii="Times New Roman" w:hAnsi="Times New Roman"/>
          <w:lang w:val="ru-RU"/>
        </w:rPr>
      </w:pPr>
      <w:r w:rsidRPr="005A2295">
        <w:rPr>
          <w:rFonts w:ascii="Times New Roman" w:hAnsi="Times New Roman"/>
          <w:lang w:val="ru-RU"/>
        </w:rPr>
        <w:t>-</w:t>
      </w:r>
      <w:r w:rsidR="00D91E93">
        <w:rPr>
          <w:rFonts w:ascii="Times New Roman" w:hAnsi="Times New Roman"/>
          <w:lang w:val="ru-RU"/>
        </w:rPr>
        <w:t xml:space="preserve"> </w:t>
      </w:r>
      <w:proofErr w:type="gramStart"/>
      <w:r w:rsidRPr="005A2295">
        <w:rPr>
          <w:rFonts w:ascii="Times New Roman" w:hAnsi="Times New Roman"/>
          <w:lang w:val="ru-RU"/>
        </w:rPr>
        <w:t>в</w:t>
      </w:r>
      <w:proofErr w:type="gramEnd"/>
      <w:r w:rsidRPr="005A2295">
        <w:rPr>
          <w:rFonts w:ascii="Times New Roman" w:hAnsi="Times New Roman"/>
          <w:lang w:val="ru-RU"/>
        </w:rPr>
        <w:t xml:space="preserve"> х. Платоновка -2.</w:t>
      </w:r>
    </w:p>
    <w:p w:rsidR="0028574D" w:rsidRPr="005A2295" w:rsidRDefault="0028574D" w:rsidP="00D91E93">
      <w:pPr>
        <w:spacing w:line="319" w:lineRule="auto"/>
        <w:ind w:left="2268" w:firstLine="284"/>
        <w:rPr>
          <w:rFonts w:ascii="Times New Roman" w:hAnsi="Times New Roman"/>
          <w:lang w:val="ru-RU"/>
        </w:rPr>
      </w:pPr>
      <w:r w:rsidRPr="005A2295">
        <w:rPr>
          <w:rFonts w:ascii="Times New Roman" w:hAnsi="Times New Roman"/>
          <w:lang w:val="ru-RU"/>
        </w:rPr>
        <w:t>- в х. Советский Дар -3,</w:t>
      </w:r>
    </w:p>
    <w:p w:rsidR="0028574D" w:rsidRPr="005A2295" w:rsidRDefault="0028574D" w:rsidP="00D91E93">
      <w:pPr>
        <w:spacing w:line="319" w:lineRule="auto"/>
        <w:ind w:left="2268" w:firstLine="284"/>
        <w:rPr>
          <w:rFonts w:ascii="Times New Roman" w:hAnsi="Times New Roman"/>
          <w:lang w:val="ru-RU"/>
        </w:rPr>
      </w:pPr>
      <w:r w:rsidRPr="005A2295">
        <w:rPr>
          <w:rFonts w:ascii="Times New Roman" w:hAnsi="Times New Roman"/>
          <w:lang w:val="ru-RU"/>
        </w:rPr>
        <w:t>-</w:t>
      </w:r>
      <w:r w:rsidR="00D91E93">
        <w:rPr>
          <w:rFonts w:ascii="Times New Roman" w:hAnsi="Times New Roman"/>
          <w:lang w:val="ru-RU"/>
        </w:rPr>
        <w:t xml:space="preserve"> </w:t>
      </w:r>
      <w:r w:rsidRPr="005A2295">
        <w:rPr>
          <w:rFonts w:ascii="Times New Roman" w:hAnsi="Times New Roman"/>
          <w:lang w:val="ru-RU"/>
        </w:rPr>
        <w:t>в х. Сонино -</w:t>
      </w:r>
      <w:r w:rsidR="00971598">
        <w:rPr>
          <w:rFonts w:ascii="Times New Roman" w:hAnsi="Times New Roman"/>
          <w:lang w:val="ru-RU"/>
        </w:rPr>
        <w:t>2</w:t>
      </w:r>
      <w:r w:rsidRPr="005A2295">
        <w:rPr>
          <w:rFonts w:ascii="Times New Roman" w:hAnsi="Times New Roman"/>
          <w:lang w:val="ru-RU"/>
        </w:rPr>
        <w:t>.</w:t>
      </w:r>
    </w:p>
    <w:p w:rsidR="0028574D" w:rsidRPr="005A2295" w:rsidRDefault="0028574D" w:rsidP="005A2295">
      <w:pPr>
        <w:pStyle w:val="afffa"/>
        <w:spacing w:line="319" w:lineRule="auto"/>
        <w:ind w:firstLine="284"/>
        <w:rPr>
          <w:sz w:val="24"/>
          <w:szCs w:val="24"/>
        </w:rPr>
      </w:pPr>
      <w:r w:rsidRPr="005A2295">
        <w:rPr>
          <w:sz w:val="24"/>
          <w:szCs w:val="24"/>
        </w:rPr>
        <w:t>На производственных территориях предусматриваются локальные очистные сооружения для очистки поверхностных стоков от нефти и пыли.</w:t>
      </w:r>
    </w:p>
    <w:p w:rsidR="0028574D" w:rsidRPr="005A2295" w:rsidRDefault="0028574D" w:rsidP="005A2295">
      <w:pPr>
        <w:pStyle w:val="afffa"/>
        <w:spacing w:line="319" w:lineRule="auto"/>
        <w:ind w:firstLine="284"/>
        <w:rPr>
          <w:sz w:val="24"/>
          <w:szCs w:val="24"/>
        </w:rPr>
      </w:pPr>
      <w:r w:rsidRPr="005A2295">
        <w:rPr>
          <w:sz w:val="24"/>
          <w:szCs w:val="24"/>
        </w:rPr>
        <w:t>На пересечении балок с проектируемыми дорогами с твердым покрытием, для пропуска поверхностного стока проектом предусматривается устройство водопропускной трубы.</w:t>
      </w:r>
    </w:p>
    <w:p w:rsidR="0028574D" w:rsidRPr="005A2295" w:rsidRDefault="0028574D" w:rsidP="00D91E93">
      <w:pPr>
        <w:spacing w:line="319" w:lineRule="auto"/>
        <w:ind w:left="0" w:firstLine="284"/>
        <w:jc w:val="center"/>
        <w:rPr>
          <w:rFonts w:ascii="Times New Roman" w:hAnsi="Times New Roman"/>
          <w:b/>
          <w:lang w:val="ru-RU"/>
        </w:rPr>
      </w:pPr>
      <w:r w:rsidRPr="005A2295">
        <w:rPr>
          <w:rFonts w:ascii="Times New Roman" w:hAnsi="Times New Roman"/>
          <w:b/>
          <w:lang w:val="ru-RU"/>
        </w:rPr>
        <w:t>Защита от опасных</w:t>
      </w:r>
      <w:r w:rsidR="00D91E93">
        <w:rPr>
          <w:rFonts w:ascii="Times New Roman" w:hAnsi="Times New Roman"/>
          <w:b/>
          <w:lang w:val="ru-RU"/>
        </w:rPr>
        <w:t xml:space="preserve"> физико-геологических процессов:</w:t>
      </w:r>
    </w:p>
    <w:p w:rsidR="0028574D" w:rsidRPr="005A2295" w:rsidRDefault="0028574D" w:rsidP="00D91E93">
      <w:pPr>
        <w:spacing w:line="319" w:lineRule="auto"/>
        <w:ind w:left="0" w:firstLine="284"/>
        <w:rPr>
          <w:rFonts w:ascii="Times New Roman" w:hAnsi="Times New Roman"/>
          <w:b/>
          <w:lang w:val="ru-RU"/>
        </w:rPr>
      </w:pPr>
      <w:r w:rsidRPr="005A2295">
        <w:rPr>
          <w:rFonts w:ascii="Times New Roman" w:hAnsi="Times New Roman"/>
          <w:b/>
          <w:lang w:val="ru-RU"/>
        </w:rPr>
        <w:t>Противоэрозионные мероприятия.</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lastRenderedPageBreak/>
        <w:t>На проектируемой территории эрозионная сеть развивается достаточно активно. Эрозионная деятельность проявляется в период таяния снега и интенсивных дождей в виде плоскостного смыва.</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t xml:space="preserve">Проектом предусматривается выполнение противоэрозионного регулирования территории путем максимального сохранения почвенного покрова и растительности, регулирования и укрепления русел балок. Выполнить укрепление склонов посевом трав, посадкой деревьев и кустарников для проветривания и быстрого осушения склонов. </w:t>
      </w:r>
    </w:p>
    <w:p w:rsidR="0028574D" w:rsidRPr="005A2295" w:rsidRDefault="0028574D" w:rsidP="00D91E93">
      <w:pPr>
        <w:spacing w:line="319" w:lineRule="auto"/>
        <w:ind w:left="0" w:firstLine="284"/>
        <w:rPr>
          <w:rFonts w:ascii="Times New Roman" w:hAnsi="Times New Roman"/>
          <w:lang w:val="ru-RU"/>
        </w:rPr>
      </w:pPr>
      <w:r w:rsidRPr="005A2295">
        <w:rPr>
          <w:rFonts w:ascii="Times New Roman" w:hAnsi="Times New Roman"/>
          <w:b/>
          <w:lang w:val="ru-RU"/>
        </w:rPr>
        <w:t>Мероприятия по борьбе с оврагами и противооползневые мероприятия</w:t>
      </w:r>
      <w:r w:rsidR="00D91E93">
        <w:rPr>
          <w:rFonts w:ascii="Times New Roman" w:hAnsi="Times New Roman"/>
          <w:b/>
          <w:lang w:val="ru-RU"/>
        </w:rPr>
        <w:t>.</w:t>
      </w:r>
    </w:p>
    <w:p w:rsidR="0028574D" w:rsidRPr="005A2295" w:rsidRDefault="00D91E93" w:rsidP="00D91E93">
      <w:pPr>
        <w:spacing w:line="319" w:lineRule="auto"/>
        <w:ind w:left="0"/>
        <w:rPr>
          <w:rFonts w:ascii="Times New Roman" w:hAnsi="Times New Roman"/>
          <w:lang w:val="ru-RU"/>
        </w:rPr>
      </w:pPr>
      <w:r>
        <w:rPr>
          <w:rFonts w:ascii="Times New Roman" w:hAnsi="Times New Roman"/>
          <w:lang w:val="ru-RU"/>
        </w:rPr>
        <w:t xml:space="preserve">     </w:t>
      </w:r>
      <w:r w:rsidR="0028574D" w:rsidRPr="005A2295">
        <w:rPr>
          <w:rFonts w:ascii="Times New Roman" w:hAnsi="Times New Roman"/>
          <w:lang w:val="ru-RU"/>
        </w:rPr>
        <w:t xml:space="preserve">Территория Отрадовского сельского поселения характеризуется расчлененностью овражно-балочной сетью. Это балки Мечетка, </w:t>
      </w:r>
      <w:proofErr w:type="gramStart"/>
      <w:r w:rsidR="0028574D" w:rsidRPr="005A2295">
        <w:rPr>
          <w:rFonts w:ascii="Times New Roman" w:hAnsi="Times New Roman"/>
          <w:lang w:val="ru-RU"/>
        </w:rPr>
        <w:t>Конопляная</w:t>
      </w:r>
      <w:proofErr w:type="gramEnd"/>
      <w:r w:rsidR="0028574D" w:rsidRPr="005A2295">
        <w:rPr>
          <w:rFonts w:ascii="Times New Roman" w:hAnsi="Times New Roman"/>
          <w:lang w:val="ru-RU"/>
        </w:rPr>
        <w:t>,</w:t>
      </w:r>
      <w:r>
        <w:rPr>
          <w:rFonts w:ascii="Times New Roman" w:hAnsi="Times New Roman"/>
          <w:lang w:val="ru-RU"/>
        </w:rPr>
        <w:t xml:space="preserve"> </w:t>
      </w:r>
      <w:r w:rsidR="0028574D" w:rsidRPr="005A2295">
        <w:rPr>
          <w:rFonts w:ascii="Times New Roman" w:hAnsi="Times New Roman"/>
          <w:lang w:val="ru-RU"/>
        </w:rPr>
        <w:t>Камышеватая.</w:t>
      </w:r>
      <w:r>
        <w:rPr>
          <w:rFonts w:ascii="Times New Roman" w:hAnsi="Times New Roman"/>
          <w:lang w:val="ru-RU"/>
        </w:rPr>
        <w:t xml:space="preserve"> </w:t>
      </w:r>
      <w:r w:rsidR="0028574D" w:rsidRPr="005A2295">
        <w:rPr>
          <w:rFonts w:ascii="Times New Roman" w:hAnsi="Times New Roman"/>
          <w:lang w:val="ru-RU"/>
        </w:rPr>
        <w:t xml:space="preserve">На этих балках устроены пруды, наполняющиеся за счёт дождей и снеготаяния. </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t xml:space="preserve">На территории застройки хуторов  проектом предлагается использовать балки для зеленых зон отдыха. Поскольку балки в естественном состоянии являются естественными тальвегами, направление поверхностного стока сохраняется. </w:t>
      </w:r>
    </w:p>
    <w:p w:rsidR="0028574D" w:rsidRPr="005A2295" w:rsidRDefault="0028574D" w:rsidP="005A2295">
      <w:pPr>
        <w:tabs>
          <w:tab w:val="left" w:pos="8364"/>
        </w:tabs>
        <w:spacing w:line="319" w:lineRule="auto"/>
        <w:ind w:left="0" w:firstLine="284"/>
        <w:rPr>
          <w:rFonts w:ascii="Times New Roman" w:hAnsi="Times New Roman"/>
          <w:lang w:val="ru-RU"/>
        </w:rPr>
      </w:pPr>
      <w:r w:rsidRPr="005A2295">
        <w:rPr>
          <w:rFonts w:ascii="Times New Roman" w:hAnsi="Times New Roman"/>
          <w:lang w:val="ru-RU"/>
        </w:rPr>
        <w:t>Для избежания оползневых явлений проектом предусматриваются мероприятия по укреплению склонов оврагов.</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t>При наблюдающихся оползневых явлениях в овраге предусматриваются специальные противооползневые меры:</w:t>
      </w:r>
    </w:p>
    <w:p w:rsidR="0028574D" w:rsidRPr="005A2295" w:rsidRDefault="0028574D" w:rsidP="005A2295">
      <w:pPr>
        <w:spacing w:line="319" w:lineRule="auto"/>
        <w:ind w:left="0" w:firstLine="284"/>
        <w:rPr>
          <w:rFonts w:ascii="Times New Roman" w:hAnsi="Times New Roman"/>
          <w:lang w:val="ru-RU" w:eastAsia="ru-RU"/>
        </w:rPr>
      </w:pPr>
      <w:r w:rsidRPr="005A2295">
        <w:rPr>
          <w:rFonts w:ascii="Times New Roman" w:hAnsi="Times New Roman"/>
          <w:lang w:val="ru-RU"/>
        </w:rPr>
        <w:t xml:space="preserve">- </w:t>
      </w:r>
      <w:r w:rsidRPr="005A2295">
        <w:rPr>
          <w:rFonts w:ascii="Times New Roman" w:hAnsi="Times New Roman"/>
          <w:lang w:val="ru-RU" w:eastAsia="ru-RU"/>
        </w:rPr>
        <w:t xml:space="preserve">необходимо предусматривать упорядочение поверхностного стока;  </w:t>
      </w:r>
    </w:p>
    <w:p w:rsidR="0028574D" w:rsidRPr="005A2295" w:rsidRDefault="0028574D" w:rsidP="005A2295">
      <w:pPr>
        <w:spacing w:line="319" w:lineRule="auto"/>
        <w:ind w:left="0" w:firstLine="284"/>
        <w:rPr>
          <w:rFonts w:ascii="Times New Roman" w:hAnsi="Times New Roman"/>
          <w:lang w:val="ru-RU" w:eastAsia="ru-RU"/>
        </w:rPr>
      </w:pPr>
      <w:r w:rsidRPr="005A2295">
        <w:rPr>
          <w:rFonts w:ascii="Times New Roman" w:hAnsi="Times New Roman"/>
          <w:lang w:val="ru-RU" w:eastAsia="ru-RU"/>
        </w:rPr>
        <w:t>- перехват потоков грунтовых вод;</w:t>
      </w:r>
    </w:p>
    <w:p w:rsidR="0028574D" w:rsidRPr="005A2295" w:rsidRDefault="0028574D" w:rsidP="005A2295">
      <w:pPr>
        <w:spacing w:line="319" w:lineRule="auto"/>
        <w:ind w:left="0" w:firstLine="284"/>
        <w:rPr>
          <w:rFonts w:ascii="Times New Roman" w:hAnsi="Times New Roman"/>
          <w:lang w:val="ru-RU" w:eastAsia="ru-RU"/>
        </w:rPr>
      </w:pPr>
      <w:r w:rsidRPr="005A2295">
        <w:rPr>
          <w:rFonts w:ascii="Times New Roman" w:hAnsi="Times New Roman"/>
          <w:lang w:val="ru-RU" w:eastAsia="ru-RU"/>
        </w:rPr>
        <w:t>- предохранение естественного контрфорса оползневого массива от разрушения;</w:t>
      </w:r>
    </w:p>
    <w:p w:rsidR="0028574D" w:rsidRPr="005A2295" w:rsidRDefault="0028574D" w:rsidP="005A2295">
      <w:pPr>
        <w:spacing w:line="319" w:lineRule="auto"/>
        <w:ind w:left="0" w:firstLine="284"/>
        <w:rPr>
          <w:rFonts w:ascii="Times New Roman" w:hAnsi="Times New Roman"/>
          <w:lang w:val="ru-RU" w:eastAsia="ru-RU"/>
        </w:rPr>
      </w:pPr>
      <w:r w:rsidRPr="005A2295">
        <w:rPr>
          <w:rFonts w:ascii="Times New Roman" w:hAnsi="Times New Roman"/>
          <w:lang w:val="ru-RU" w:eastAsia="ru-RU"/>
        </w:rPr>
        <w:t>- повышение устойчивости откоса механическими и физико-химическими средствами;</w:t>
      </w:r>
    </w:p>
    <w:p w:rsidR="0028574D" w:rsidRPr="005A2295" w:rsidRDefault="0028574D" w:rsidP="005A2295">
      <w:pPr>
        <w:spacing w:line="319" w:lineRule="auto"/>
        <w:ind w:left="0" w:firstLine="284"/>
        <w:rPr>
          <w:rFonts w:ascii="Times New Roman" w:hAnsi="Times New Roman"/>
          <w:lang w:val="ru-RU" w:eastAsia="ru-RU"/>
        </w:rPr>
      </w:pPr>
      <w:r w:rsidRPr="005A2295">
        <w:rPr>
          <w:rFonts w:ascii="Times New Roman" w:hAnsi="Times New Roman"/>
          <w:lang w:val="ru-RU" w:eastAsia="ru-RU"/>
        </w:rPr>
        <w:t xml:space="preserve">- посадку зеленых насаждений. </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t xml:space="preserve">Более подробно мероприятия по борьбе с оврагами и противооползневые мероприятия будут разработаны на последующих стадиях проектирования, после проведения необходимых геологических и </w:t>
      </w:r>
      <w:r w:rsidRPr="005A2295">
        <w:rPr>
          <w:rFonts w:ascii="Times New Roman" w:hAnsi="Times New Roman"/>
          <w:lang w:val="ru-RU" w:eastAsia="ru-RU"/>
        </w:rPr>
        <w:t>гидрогеологических</w:t>
      </w:r>
      <w:r w:rsidRPr="005A2295">
        <w:rPr>
          <w:rFonts w:ascii="Times New Roman" w:hAnsi="Times New Roman"/>
          <w:lang w:val="ru-RU"/>
        </w:rPr>
        <w:t xml:space="preserve"> изысканий и принятия экономически выгодных решений.</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t xml:space="preserve">При использовании естественных понижений рельефа (ручьев, оврагов, балок) в качестве коллекторов для сброса сточных вод дождевой канализации проектом предлагается  провести мероприятия по предотвращению размыва грунта ниже выпуска. </w:t>
      </w:r>
      <w:r w:rsidRPr="005A2295">
        <w:rPr>
          <w:rStyle w:val="ab"/>
          <w:rFonts w:ascii="Times New Roman" w:hAnsi="Times New Roman"/>
          <w:b w:val="0"/>
          <w:lang w:val="ru-RU"/>
        </w:rPr>
        <w:t xml:space="preserve">От очистных сооружений отвод воды организовать по </w:t>
      </w:r>
      <w:r w:rsidRPr="005A2295">
        <w:rPr>
          <w:rFonts w:ascii="Times New Roman" w:hAnsi="Times New Roman"/>
          <w:lang w:val="ru-RU"/>
        </w:rPr>
        <w:t>быстротокам. Грунт ниже выпуска укрепить бетоном с устройством водоотбоев.</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t>Более подробно мероприятия по предотвращению размыва грунта ниже выпуска будут разработаны на последующих стадиях проектирования, после проведения необходимых геологических изысканий и принятия экономически выгодных решений.</w:t>
      </w:r>
    </w:p>
    <w:p w:rsidR="0028574D" w:rsidRPr="005A2295" w:rsidRDefault="0028574D" w:rsidP="005A2295">
      <w:pPr>
        <w:pStyle w:val="afb"/>
        <w:spacing w:line="319" w:lineRule="auto"/>
        <w:ind w:left="0" w:firstLine="284"/>
        <w:rPr>
          <w:rFonts w:ascii="Times New Roman" w:hAnsi="Times New Roman"/>
          <w:b/>
          <w:lang w:val="ru-RU"/>
        </w:rPr>
      </w:pPr>
      <w:r w:rsidRPr="005A2295">
        <w:rPr>
          <w:rFonts w:ascii="Times New Roman" w:hAnsi="Times New Roman"/>
          <w:b/>
          <w:lang w:val="ru-RU"/>
        </w:rPr>
        <w:t>Защита от ветровой дефляции.</w:t>
      </w:r>
    </w:p>
    <w:p w:rsidR="0028574D" w:rsidRPr="005A2295" w:rsidRDefault="00D91E93" w:rsidP="00D91E93">
      <w:pPr>
        <w:pStyle w:val="afb"/>
        <w:spacing w:line="319" w:lineRule="auto"/>
        <w:ind w:left="0"/>
        <w:rPr>
          <w:rFonts w:ascii="Times New Roman" w:hAnsi="Times New Roman"/>
          <w:lang w:val="ru-RU"/>
        </w:rPr>
      </w:pPr>
      <w:r>
        <w:rPr>
          <w:rFonts w:ascii="Times New Roman" w:hAnsi="Times New Roman"/>
          <w:lang w:val="ru-RU"/>
        </w:rPr>
        <w:t xml:space="preserve">     </w:t>
      </w:r>
      <w:r w:rsidR="0028574D" w:rsidRPr="005A2295">
        <w:rPr>
          <w:rFonts w:ascii="Times New Roman" w:hAnsi="Times New Roman"/>
          <w:lang w:val="ru-RU"/>
        </w:rPr>
        <w:t>Дефляция  (выдувание, сдувание)  на проектируемой территории наиболее активно протекает ранней весной, когда еще нет растительности, а вследствие сухой и малоснежной зимы в почве мало влаги. Сильные восточные, северо-восточные и западные ветры быстро иссушают верхние слои почвы, унося ее на значительные расстояния.</w:t>
      </w:r>
    </w:p>
    <w:p w:rsidR="0028574D" w:rsidRPr="00D91E93" w:rsidRDefault="0028574D" w:rsidP="00D91E93">
      <w:pPr>
        <w:spacing w:line="319" w:lineRule="auto"/>
        <w:ind w:left="0" w:firstLine="284"/>
        <w:rPr>
          <w:rFonts w:ascii="Times New Roman" w:hAnsi="Times New Roman"/>
          <w:lang w:val="ru-RU"/>
        </w:rPr>
      </w:pPr>
      <w:r w:rsidRPr="005A2295">
        <w:rPr>
          <w:rFonts w:ascii="Times New Roman" w:hAnsi="Times New Roman"/>
          <w:lang w:val="ru-RU"/>
        </w:rPr>
        <w:t xml:space="preserve">Наиболее совершенной защитой почвы от дефляции является растительность. </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b/>
          <w:lang w:val="ru-RU"/>
        </w:rPr>
        <w:lastRenderedPageBreak/>
        <w:t>Мероприятия по борьбе с просадочностью</w:t>
      </w:r>
      <w:r w:rsidRPr="005A2295">
        <w:rPr>
          <w:rFonts w:ascii="Times New Roman" w:hAnsi="Times New Roman"/>
          <w:lang w:val="ru-RU"/>
        </w:rPr>
        <w:t>.</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t xml:space="preserve">На территории Отрадовского  сельского поселения специфическими грунтами являются просадочные суглинки. </w:t>
      </w:r>
    </w:p>
    <w:p w:rsidR="0028574D" w:rsidRPr="005A2295" w:rsidRDefault="0028574D" w:rsidP="005A2295">
      <w:pPr>
        <w:widowControl w:val="0"/>
        <w:autoSpaceDE w:val="0"/>
        <w:autoSpaceDN w:val="0"/>
        <w:adjustRightInd w:val="0"/>
        <w:spacing w:line="319" w:lineRule="auto"/>
        <w:ind w:left="0" w:firstLine="284"/>
        <w:rPr>
          <w:rFonts w:ascii="Times New Roman" w:hAnsi="Times New Roman"/>
          <w:lang w:val="ru-RU"/>
        </w:rPr>
      </w:pPr>
      <w:r w:rsidRPr="005A2295">
        <w:rPr>
          <w:rFonts w:ascii="Times New Roman" w:hAnsi="Times New Roman"/>
          <w:lang w:val="ru-RU"/>
        </w:rPr>
        <w:t>Явление просадочности заключается в уменьшении прочности пород при увлажнении и доуплотнении, которое сопровождается  необратимым изменением их структуры. Неравномерные просадки  пород обуславливают неравномерную осадку сооружений, т.е. образования в зданиях трещин и других деформаций, вплоть до разрушения сооружений.</w:t>
      </w:r>
    </w:p>
    <w:p w:rsidR="0028574D" w:rsidRPr="005A2295" w:rsidRDefault="0028574D" w:rsidP="005A2295">
      <w:pPr>
        <w:widowControl w:val="0"/>
        <w:autoSpaceDE w:val="0"/>
        <w:autoSpaceDN w:val="0"/>
        <w:adjustRightInd w:val="0"/>
        <w:spacing w:line="319" w:lineRule="auto"/>
        <w:ind w:left="0" w:firstLine="284"/>
        <w:rPr>
          <w:rFonts w:ascii="Times New Roman" w:hAnsi="Times New Roman"/>
          <w:lang w:val="ru-RU"/>
        </w:rPr>
      </w:pPr>
      <w:r w:rsidRPr="005A2295">
        <w:rPr>
          <w:rFonts w:ascii="Times New Roman" w:hAnsi="Times New Roman"/>
          <w:lang w:val="ru-RU"/>
        </w:rPr>
        <w:tab/>
        <w:t xml:space="preserve">При проектировании зданий и сооружений, предназначенных для строительства на площадках с грунтовыми условиями </w:t>
      </w:r>
      <w:r w:rsidRPr="005A2295">
        <w:rPr>
          <w:rFonts w:ascii="Times New Roman" w:hAnsi="Times New Roman"/>
        </w:rPr>
        <w:t>I</w:t>
      </w:r>
      <w:r w:rsidRPr="005A2295">
        <w:rPr>
          <w:rFonts w:ascii="Times New Roman" w:hAnsi="Times New Roman"/>
          <w:lang w:val="ru-RU"/>
        </w:rPr>
        <w:t xml:space="preserve"> типа по просадочности, следует, как правило, предусматривать полное устранение просадочных свой</w:t>
      </w:r>
      <w:proofErr w:type="gramStart"/>
      <w:r w:rsidRPr="005A2295">
        <w:rPr>
          <w:rFonts w:ascii="Times New Roman" w:hAnsi="Times New Roman"/>
          <w:lang w:val="ru-RU"/>
        </w:rPr>
        <w:t>ств гр</w:t>
      </w:r>
      <w:proofErr w:type="gramEnd"/>
      <w:r w:rsidRPr="005A2295">
        <w:rPr>
          <w:rFonts w:ascii="Times New Roman" w:hAnsi="Times New Roman"/>
          <w:lang w:val="ru-RU"/>
        </w:rPr>
        <w:t>унтов в пределах верхней зоны просадки или полную прорезку просадочной толщи свайными или другими фундаментами. При этом проектирование конструкций следует производить как на обычных непросадочных грунтах без дополнительных конструктивных и водозащитных мероприятий.</w:t>
      </w:r>
    </w:p>
    <w:p w:rsidR="00D91E93" w:rsidRDefault="0028574D" w:rsidP="00D91E93">
      <w:pPr>
        <w:widowControl w:val="0"/>
        <w:autoSpaceDE w:val="0"/>
        <w:autoSpaceDN w:val="0"/>
        <w:adjustRightInd w:val="0"/>
        <w:spacing w:line="319" w:lineRule="auto"/>
        <w:ind w:left="0" w:firstLine="284"/>
        <w:rPr>
          <w:rFonts w:ascii="Times New Roman" w:hAnsi="Times New Roman"/>
          <w:lang w:val="ru-RU"/>
        </w:rPr>
      </w:pPr>
      <w:r w:rsidRPr="005A2295">
        <w:rPr>
          <w:rFonts w:ascii="Times New Roman" w:hAnsi="Times New Roman"/>
          <w:lang w:val="ru-RU"/>
        </w:rPr>
        <w:t xml:space="preserve">При проектировании зданий и сооружений, предназначенных для строительства на площадках с грунтовыми условиями </w:t>
      </w:r>
      <w:r w:rsidRPr="005A2295">
        <w:rPr>
          <w:rFonts w:ascii="Times New Roman" w:hAnsi="Times New Roman"/>
        </w:rPr>
        <w:t>II</w:t>
      </w:r>
      <w:r w:rsidRPr="005A2295">
        <w:rPr>
          <w:rFonts w:ascii="Times New Roman" w:hAnsi="Times New Roman"/>
          <w:lang w:val="ru-RU"/>
        </w:rPr>
        <w:t xml:space="preserve"> типа по просадочности, следует в целях уменьшения деформаций оснований применять, как правило, полное устранение просадочных свой</w:t>
      </w:r>
      <w:proofErr w:type="gramStart"/>
      <w:r w:rsidRPr="005A2295">
        <w:rPr>
          <w:rFonts w:ascii="Times New Roman" w:hAnsi="Times New Roman"/>
          <w:lang w:val="ru-RU"/>
        </w:rPr>
        <w:t>ств гр</w:t>
      </w:r>
      <w:proofErr w:type="gramEnd"/>
      <w:r w:rsidRPr="005A2295">
        <w:rPr>
          <w:rFonts w:ascii="Times New Roman" w:hAnsi="Times New Roman"/>
          <w:lang w:val="ru-RU"/>
        </w:rPr>
        <w:t>унтов в пределах всей просадочной толщи либо ее прорезку глубокими фундаментами. При невозможности или нецелесообразности (по технико-экономическим показателям)</w:t>
      </w:r>
      <w:r w:rsidR="00323AF4">
        <w:rPr>
          <w:rFonts w:ascii="Times New Roman" w:hAnsi="Times New Roman"/>
          <w:lang w:val="ru-RU"/>
        </w:rPr>
        <w:t xml:space="preserve"> </w:t>
      </w:r>
      <w:r w:rsidRPr="005A2295">
        <w:rPr>
          <w:rFonts w:ascii="Times New Roman" w:hAnsi="Times New Roman"/>
          <w:lang w:val="ru-RU"/>
        </w:rPr>
        <w:t>полного устранения просадочных свой</w:t>
      </w:r>
      <w:proofErr w:type="gramStart"/>
      <w:r w:rsidRPr="005A2295">
        <w:rPr>
          <w:rFonts w:ascii="Times New Roman" w:hAnsi="Times New Roman"/>
          <w:lang w:val="ru-RU"/>
        </w:rPr>
        <w:t>ств гр</w:t>
      </w:r>
      <w:proofErr w:type="gramEnd"/>
      <w:r w:rsidRPr="005A2295">
        <w:rPr>
          <w:rFonts w:ascii="Times New Roman" w:hAnsi="Times New Roman"/>
          <w:lang w:val="ru-RU"/>
        </w:rPr>
        <w:t xml:space="preserve">унтов </w:t>
      </w:r>
      <w:r w:rsidRPr="005A2295">
        <w:rPr>
          <w:rFonts w:ascii="Times New Roman" w:hAnsi="Times New Roman"/>
        </w:rPr>
        <w:t>II</w:t>
      </w:r>
      <w:r w:rsidRPr="005A2295">
        <w:rPr>
          <w:rFonts w:ascii="Times New Roman" w:hAnsi="Times New Roman"/>
          <w:lang w:val="ru-RU"/>
        </w:rPr>
        <w:t xml:space="preserve"> типа по просадочности либо полной их прорезки фундаментами, необходимо применять комплекс конструктивных мероприятий. Объем и состав строительных мер защиты при этом определяются из расчета конструкций зданий и сооружений на воздействие неравномерных деформаций основания от просадки грунтов.</w:t>
      </w:r>
    </w:p>
    <w:p w:rsidR="0028574D" w:rsidRDefault="0028574D" w:rsidP="00D91E93">
      <w:pPr>
        <w:widowControl w:val="0"/>
        <w:autoSpaceDE w:val="0"/>
        <w:autoSpaceDN w:val="0"/>
        <w:adjustRightInd w:val="0"/>
        <w:spacing w:line="319" w:lineRule="auto"/>
        <w:ind w:left="0" w:firstLine="284"/>
        <w:rPr>
          <w:rFonts w:ascii="Times New Roman" w:hAnsi="Times New Roman"/>
          <w:lang w:val="ru-RU"/>
        </w:rPr>
      </w:pPr>
      <w:r w:rsidRPr="005A2295">
        <w:rPr>
          <w:rFonts w:ascii="Times New Roman" w:hAnsi="Times New Roman"/>
          <w:lang w:val="ru-RU"/>
        </w:rPr>
        <w:t xml:space="preserve"> </w:t>
      </w:r>
    </w:p>
    <w:p w:rsidR="0028574D" w:rsidRPr="005A2295" w:rsidRDefault="0028574D" w:rsidP="00D91E93">
      <w:pPr>
        <w:spacing w:line="319" w:lineRule="auto"/>
        <w:ind w:left="0"/>
        <w:rPr>
          <w:rFonts w:ascii="Times New Roman" w:hAnsi="Times New Roman"/>
          <w:b/>
          <w:lang w:val="ru-RU"/>
        </w:rPr>
      </w:pPr>
      <w:r w:rsidRPr="005A2295">
        <w:rPr>
          <w:rFonts w:ascii="Times New Roman" w:hAnsi="Times New Roman"/>
          <w:b/>
          <w:lang w:val="ru-RU"/>
        </w:rPr>
        <w:t>Мероприятия    по    обеспечению    надежности    и    безопасности</w:t>
      </w:r>
      <w:r w:rsidR="00D91E93">
        <w:rPr>
          <w:rFonts w:ascii="Times New Roman" w:hAnsi="Times New Roman"/>
          <w:b/>
          <w:lang w:val="ru-RU"/>
        </w:rPr>
        <w:t xml:space="preserve"> </w:t>
      </w:r>
      <w:r w:rsidRPr="005A2295">
        <w:rPr>
          <w:rFonts w:ascii="Times New Roman" w:hAnsi="Times New Roman"/>
          <w:b/>
          <w:lang w:val="ru-RU"/>
        </w:rPr>
        <w:t>гидротехнических сооружений (проектные предложения):</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t xml:space="preserve">- определение собственников ГТС, числящихся </w:t>
      </w:r>
      <w:proofErr w:type="gramStart"/>
      <w:r w:rsidRPr="005A2295">
        <w:rPr>
          <w:rFonts w:ascii="Times New Roman" w:hAnsi="Times New Roman"/>
          <w:lang w:val="ru-RU"/>
        </w:rPr>
        <w:t>бесхозяйными</w:t>
      </w:r>
      <w:proofErr w:type="gramEnd"/>
      <w:r w:rsidRPr="005A2295">
        <w:rPr>
          <w:rFonts w:ascii="Times New Roman" w:hAnsi="Times New Roman"/>
          <w:lang w:val="ru-RU"/>
        </w:rPr>
        <w:t>, а так же принятие решений по дальнейшему использованию, консервации или ликвидации этих сооружений;</w:t>
      </w:r>
    </w:p>
    <w:p w:rsidR="0028574D" w:rsidRPr="005A2295" w:rsidRDefault="0028574D" w:rsidP="005A2295">
      <w:pPr>
        <w:spacing w:line="319" w:lineRule="auto"/>
        <w:ind w:left="0" w:firstLine="284"/>
        <w:rPr>
          <w:rFonts w:ascii="Times New Roman" w:hAnsi="Times New Roman"/>
          <w:b/>
          <w:lang w:val="ru-RU"/>
        </w:rPr>
      </w:pPr>
      <w:r w:rsidRPr="005A2295">
        <w:rPr>
          <w:rFonts w:ascii="Times New Roman" w:hAnsi="Times New Roman"/>
          <w:b/>
          <w:lang w:val="ru-RU"/>
        </w:rPr>
        <w:t>-</w:t>
      </w:r>
      <w:r w:rsidR="00D91E93">
        <w:rPr>
          <w:rFonts w:ascii="Times New Roman" w:hAnsi="Times New Roman"/>
          <w:lang w:val="ru-RU"/>
        </w:rPr>
        <w:t xml:space="preserve">  </w:t>
      </w:r>
      <w:r w:rsidRPr="005A2295">
        <w:rPr>
          <w:rFonts w:ascii="Times New Roman" w:hAnsi="Times New Roman"/>
          <w:lang w:val="ru-RU"/>
        </w:rPr>
        <w:t>обследование гидротехнических сооружений;</w:t>
      </w:r>
    </w:p>
    <w:p w:rsidR="0028574D" w:rsidRPr="005A2295" w:rsidRDefault="00D91E93" w:rsidP="005A2295">
      <w:pPr>
        <w:spacing w:line="319" w:lineRule="auto"/>
        <w:ind w:left="0" w:firstLine="284"/>
        <w:rPr>
          <w:rFonts w:ascii="Times New Roman" w:hAnsi="Times New Roman"/>
          <w:lang w:val="ru-RU"/>
        </w:rPr>
      </w:pPr>
      <w:r>
        <w:rPr>
          <w:rFonts w:ascii="Times New Roman" w:hAnsi="Times New Roman"/>
          <w:lang w:val="ru-RU"/>
        </w:rPr>
        <w:t xml:space="preserve">- </w:t>
      </w:r>
      <w:r w:rsidR="0028574D" w:rsidRPr="005A2295">
        <w:rPr>
          <w:rFonts w:ascii="Times New Roman" w:hAnsi="Times New Roman"/>
          <w:lang w:val="ru-RU"/>
        </w:rPr>
        <w:t>выполнить первоочередные мероприятия по ремонту и восстановлению водохозяйственных объектов с целью обеспечения ГТС в технически исправном состоянии, обеспечивающем допустимый уровень риска аварий на них;</w:t>
      </w:r>
    </w:p>
    <w:p w:rsidR="0028574D" w:rsidRPr="005A2295" w:rsidRDefault="0028574D" w:rsidP="005A2295">
      <w:pPr>
        <w:tabs>
          <w:tab w:val="left" w:pos="-2268"/>
        </w:tabs>
        <w:spacing w:line="319" w:lineRule="auto"/>
        <w:ind w:left="0" w:firstLine="284"/>
        <w:rPr>
          <w:rFonts w:ascii="Times New Roman" w:hAnsi="Times New Roman"/>
          <w:lang w:val="ru-RU"/>
        </w:rPr>
      </w:pPr>
      <w:r w:rsidRPr="005A2295">
        <w:rPr>
          <w:rFonts w:ascii="Times New Roman" w:hAnsi="Times New Roman"/>
          <w:lang w:val="ru-RU"/>
        </w:rPr>
        <w:t>- провести комплектацию ГТС необходимой контрольно-измерительной аппаратурой, обеспечивающей ведение мониторинга на современном техническом уровне для получения своевременных данных о состоянии ГТС;</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t>- выполнить комплекс мер, направленных на предупреждение  и снижение последствий при возникновении аварийных ситуаций на гидротехнических сооружениях, включая составление сценариев возможных аварий и зон их воздействия с нанесением на карты населенных пунктов  и  объектов экономики, подвергающихся затоплениям в результате аварии на ГТС;</w:t>
      </w:r>
    </w:p>
    <w:p w:rsidR="0028574D" w:rsidRPr="005A2295" w:rsidRDefault="0028574D" w:rsidP="005A2295">
      <w:pPr>
        <w:tabs>
          <w:tab w:val="left" w:pos="-2268"/>
        </w:tabs>
        <w:spacing w:line="319" w:lineRule="auto"/>
        <w:ind w:left="0" w:firstLine="284"/>
        <w:rPr>
          <w:rFonts w:ascii="Times New Roman" w:hAnsi="Times New Roman"/>
          <w:lang w:val="ru-RU"/>
        </w:rPr>
      </w:pPr>
      <w:r w:rsidRPr="005A2295">
        <w:rPr>
          <w:rFonts w:ascii="Times New Roman" w:hAnsi="Times New Roman"/>
          <w:lang w:val="ru-RU"/>
        </w:rPr>
        <w:t>- повысить качество и эффективность обучения, и повышение квалификации эксплуатационного персонала.</w:t>
      </w:r>
    </w:p>
    <w:p w:rsidR="0028574D" w:rsidRPr="005A2295" w:rsidRDefault="0028574D" w:rsidP="005A2295">
      <w:pPr>
        <w:widowControl w:val="0"/>
        <w:autoSpaceDE w:val="0"/>
        <w:autoSpaceDN w:val="0"/>
        <w:adjustRightInd w:val="0"/>
        <w:spacing w:line="319" w:lineRule="auto"/>
        <w:ind w:left="0" w:firstLine="284"/>
        <w:rPr>
          <w:rFonts w:ascii="Times New Roman" w:hAnsi="Times New Roman"/>
          <w:lang w:val="ru-RU"/>
        </w:rPr>
      </w:pPr>
      <w:r w:rsidRPr="005A2295">
        <w:rPr>
          <w:rFonts w:ascii="Times New Roman" w:hAnsi="Times New Roman"/>
          <w:lang w:val="ru-RU"/>
        </w:rPr>
        <w:lastRenderedPageBreak/>
        <w:t>Необходимые мероприятия должны быть приняты Администрацией Отрадовского сельского поселения после проведения требуемых изысканий и принятия экономически выгодных решений</w:t>
      </w:r>
    </w:p>
    <w:p w:rsidR="0028574D" w:rsidRPr="00A066BB" w:rsidRDefault="0028574D" w:rsidP="00D91E93">
      <w:pPr>
        <w:pStyle w:val="afffe"/>
        <w:spacing w:line="319" w:lineRule="auto"/>
        <w:ind w:firstLine="284"/>
        <w:outlineLvl w:val="0"/>
        <w:rPr>
          <w:i/>
          <w:sz w:val="24"/>
          <w:szCs w:val="24"/>
        </w:rPr>
      </w:pPr>
      <w:r w:rsidRPr="00A066BB">
        <w:rPr>
          <w:i/>
          <w:sz w:val="24"/>
          <w:szCs w:val="24"/>
        </w:rPr>
        <w:t>Благоустройство прибрежной территории.</w:t>
      </w:r>
    </w:p>
    <w:p w:rsidR="0028574D" w:rsidRPr="005A2295" w:rsidRDefault="0028574D" w:rsidP="005A2295">
      <w:pPr>
        <w:spacing w:line="319" w:lineRule="auto"/>
        <w:ind w:left="0" w:firstLine="284"/>
        <w:rPr>
          <w:rFonts w:ascii="Times New Roman" w:hAnsi="Times New Roman"/>
          <w:b/>
          <w:lang w:val="ru-RU"/>
        </w:rPr>
      </w:pPr>
      <w:r w:rsidRPr="005A2295">
        <w:rPr>
          <w:rFonts w:ascii="Times New Roman" w:hAnsi="Times New Roman"/>
          <w:lang w:val="ru-RU"/>
        </w:rPr>
        <w:t>Проектом намечаются следующие мероприятия по благоустройству береговой зоны прудов балочных и прилегающих территории в границах поселения:</w:t>
      </w:r>
    </w:p>
    <w:p w:rsidR="0028574D" w:rsidRPr="005A2295" w:rsidRDefault="0028574D" w:rsidP="005A2295">
      <w:pPr>
        <w:widowControl w:val="0"/>
        <w:autoSpaceDE w:val="0"/>
        <w:autoSpaceDN w:val="0"/>
        <w:adjustRightInd w:val="0"/>
        <w:spacing w:line="319" w:lineRule="auto"/>
        <w:ind w:left="0" w:firstLine="284"/>
        <w:rPr>
          <w:rFonts w:ascii="Times New Roman" w:hAnsi="Times New Roman"/>
          <w:lang w:val="ru-RU"/>
        </w:rPr>
      </w:pPr>
      <w:r w:rsidRPr="005A2295">
        <w:rPr>
          <w:rFonts w:ascii="Times New Roman" w:hAnsi="Times New Roman"/>
          <w:lang w:val="ru-RU"/>
        </w:rPr>
        <w:tab/>
        <w:t>- озеленение склонов и территории вблизи водоема;</w:t>
      </w:r>
    </w:p>
    <w:p w:rsidR="0028574D" w:rsidRPr="005A2295" w:rsidRDefault="0028574D" w:rsidP="005A2295">
      <w:pPr>
        <w:widowControl w:val="0"/>
        <w:autoSpaceDE w:val="0"/>
        <w:autoSpaceDN w:val="0"/>
        <w:adjustRightInd w:val="0"/>
        <w:spacing w:line="319" w:lineRule="auto"/>
        <w:ind w:left="0" w:firstLine="284"/>
        <w:rPr>
          <w:rFonts w:ascii="Times New Roman" w:hAnsi="Times New Roman"/>
          <w:lang w:val="ru-RU"/>
        </w:rPr>
      </w:pPr>
      <w:r w:rsidRPr="005A2295">
        <w:rPr>
          <w:rFonts w:ascii="Times New Roman" w:hAnsi="Times New Roman"/>
          <w:lang w:val="ru-RU"/>
        </w:rPr>
        <w:tab/>
        <w:t>- уборка от мусора акватории и береговой зоны;</w:t>
      </w:r>
    </w:p>
    <w:p w:rsidR="0028574D" w:rsidRPr="005A2295" w:rsidRDefault="0028574D" w:rsidP="005A2295">
      <w:pPr>
        <w:widowControl w:val="0"/>
        <w:autoSpaceDE w:val="0"/>
        <w:autoSpaceDN w:val="0"/>
        <w:adjustRightInd w:val="0"/>
        <w:spacing w:line="319" w:lineRule="auto"/>
        <w:ind w:left="0" w:firstLine="284"/>
        <w:rPr>
          <w:rFonts w:ascii="Times New Roman" w:hAnsi="Times New Roman"/>
          <w:lang w:val="ru-RU"/>
        </w:rPr>
      </w:pPr>
      <w:r w:rsidRPr="005A2295">
        <w:rPr>
          <w:rFonts w:ascii="Times New Roman" w:hAnsi="Times New Roman"/>
          <w:lang w:val="ru-RU"/>
        </w:rPr>
        <w:tab/>
        <w:t xml:space="preserve">- соблюдение режима хозяйственной деятельности </w:t>
      </w:r>
      <w:proofErr w:type="gramStart"/>
      <w:r w:rsidRPr="005A2295">
        <w:rPr>
          <w:rFonts w:ascii="Times New Roman" w:hAnsi="Times New Roman"/>
          <w:lang w:val="ru-RU"/>
        </w:rPr>
        <w:t>в</w:t>
      </w:r>
      <w:proofErr w:type="gramEnd"/>
      <w:r w:rsidRPr="005A2295">
        <w:rPr>
          <w:rFonts w:ascii="Times New Roman" w:hAnsi="Times New Roman"/>
          <w:lang w:val="ru-RU"/>
        </w:rPr>
        <w:t xml:space="preserve"> </w:t>
      </w:r>
      <w:proofErr w:type="gramStart"/>
      <w:r w:rsidRPr="005A2295">
        <w:rPr>
          <w:rFonts w:ascii="Times New Roman" w:hAnsi="Times New Roman"/>
          <w:lang w:val="ru-RU"/>
        </w:rPr>
        <w:t>водоохраной</w:t>
      </w:r>
      <w:proofErr w:type="gramEnd"/>
      <w:r w:rsidRPr="005A2295">
        <w:rPr>
          <w:rFonts w:ascii="Times New Roman" w:hAnsi="Times New Roman"/>
          <w:lang w:val="ru-RU"/>
        </w:rPr>
        <w:t xml:space="preserve"> зоне;</w:t>
      </w:r>
    </w:p>
    <w:p w:rsidR="0028574D" w:rsidRPr="005A2295" w:rsidRDefault="0028574D" w:rsidP="005A2295">
      <w:pPr>
        <w:widowControl w:val="0"/>
        <w:autoSpaceDE w:val="0"/>
        <w:autoSpaceDN w:val="0"/>
        <w:adjustRightInd w:val="0"/>
        <w:spacing w:line="319" w:lineRule="auto"/>
        <w:ind w:left="0" w:firstLine="284"/>
        <w:rPr>
          <w:rFonts w:ascii="Times New Roman" w:hAnsi="Times New Roman"/>
          <w:lang w:val="ru-RU"/>
        </w:rPr>
      </w:pPr>
      <w:r w:rsidRPr="005A2295">
        <w:rPr>
          <w:rFonts w:ascii="Times New Roman" w:hAnsi="Times New Roman"/>
          <w:lang w:val="ru-RU"/>
        </w:rPr>
        <w:tab/>
        <w:t>-  очистка дна водоемов от антропогенных отложений, дноуглубление;</w:t>
      </w:r>
    </w:p>
    <w:p w:rsidR="0028574D" w:rsidRPr="005A2295" w:rsidRDefault="0028574D" w:rsidP="005A2295">
      <w:pPr>
        <w:widowControl w:val="0"/>
        <w:autoSpaceDE w:val="0"/>
        <w:autoSpaceDN w:val="0"/>
        <w:adjustRightInd w:val="0"/>
        <w:spacing w:line="319" w:lineRule="auto"/>
        <w:ind w:left="0" w:firstLine="284"/>
        <w:rPr>
          <w:rFonts w:ascii="Times New Roman" w:hAnsi="Times New Roman"/>
          <w:lang w:val="ru-RU"/>
        </w:rPr>
      </w:pPr>
      <w:r w:rsidRPr="005A2295">
        <w:rPr>
          <w:rFonts w:ascii="Times New Roman" w:hAnsi="Times New Roman"/>
          <w:lang w:val="ru-RU"/>
        </w:rPr>
        <w:tab/>
        <w:t xml:space="preserve">- упорядочение застройки и земельных участков жилой застройки,          </w:t>
      </w:r>
      <w:r w:rsidRPr="005A2295">
        <w:rPr>
          <w:rFonts w:ascii="Times New Roman" w:hAnsi="Times New Roman"/>
          <w:lang w:val="ru-RU"/>
        </w:rPr>
        <w:tab/>
        <w:t xml:space="preserve">   обеспечение доступа к водоемам для их обслуживания и пользования.</w:t>
      </w:r>
    </w:p>
    <w:p w:rsidR="0028574D" w:rsidRPr="00A066BB" w:rsidRDefault="0028574D" w:rsidP="00D91E93">
      <w:pPr>
        <w:pStyle w:val="afb"/>
        <w:spacing w:line="319" w:lineRule="auto"/>
        <w:ind w:left="0" w:firstLine="284"/>
        <w:jc w:val="center"/>
        <w:rPr>
          <w:rFonts w:ascii="Times New Roman" w:hAnsi="Times New Roman"/>
          <w:i/>
          <w:lang w:val="ru-RU"/>
        </w:rPr>
      </w:pPr>
      <w:r w:rsidRPr="00A066BB">
        <w:rPr>
          <w:rFonts w:ascii="Times New Roman" w:hAnsi="Times New Roman"/>
          <w:b/>
          <w:i/>
          <w:lang w:val="ru-RU"/>
        </w:rPr>
        <w:t>Агролесомелиорация</w:t>
      </w:r>
      <w:r w:rsidR="00D91E93" w:rsidRPr="00A066BB">
        <w:rPr>
          <w:rFonts w:ascii="Times New Roman" w:hAnsi="Times New Roman"/>
          <w:b/>
          <w:i/>
          <w:lang w:val="ru-RU"/>
        </w:rPr>
        <w:t>.</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t>Агролесомелиорация включает в себя защиту природных ландшафтов территорий, а также предусматривает использование территории для создания санитарно-защитных зон, рекреационных зон и территорий  общего пользования.</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t xml:space="preserve">Подбор растений, их размещение в плане, типы и схемы посадок назначается в соответствии с почвенно-климатическими условиями   на стадии рабочего проекта. </w:t>
      </w:r>
    </w:p>
    <w:p w:rsidR="0028574D" w:rsidRPr="005A2295" w:rsidRDefault="0028574D" w:rsidP="005A2295">
      <w:pPr>
        <w:spacing w:line="319" w:lineRule="auto"/>
        <w:ind w:left="0" w:firstLine="284"/>
        <w:rPr>
          <w:rFonts w:ascii="Times New Roman" w:hAnsi="Times New Roman"/>
          <w:lang w:val="ru-RU"/>
        </w:rPr>
      </w:pPr>
      <w:r w:rsidRPr="005A2295">
        <w:rPr>
          <w:rFonts w:ascii="Times New Roman" w:hAnsi="Times New Roman"/>
          <w:lang w:val="ru-RU"/>
        </w:rPr>
        <w:t xml:space="preserve">Приведенный состав инженерных мероприятий рекомендован в объеме, необходимом для обоснования планировочных решений и подлежит уточнению на последующих стадиях проектирования. При освоении территории на каждом отдельном участке необходимо проведение детальных инженерно-геологических изысканий.  </w:t>
      </w:r>
    </w:p>
    <w:p w:rsidR="0028574D" w:rsidRDefault="0028574D" w:rsidP="00323AF4">
      <w:pPr>
        <w:spacing w:line="319" w:lineRule="auto"/>
        <w:ind w:left="0" w:firstLine="284"/>
        <w:rPr>
          <w:rFonts w:ascii="Times New Roman" w:hAnsi="Times New Roman"/>
          <w:lang w:val="ru-RU"/>
        </w:rPr>
      </w:pPr>
      <w:r w:rsidRPr="005A2295">
        <w:rPr>
          <w:rFonts w:ascii="Times New Roman" w:hAnsi="Times New Roman"/>
          <w:lang w:val="ru-RU"/>
        </w:rPr>
        <w:t>Защитные мероприятия, направленные на устранение основных причин опасных геологических  процессов разрабатываются в полном объеме на стадии рабочего проекта.</w:t>
      </w:r>
    </w:p>
    <w:p w:rsidR="00DB7412" w:rsidRPr="00323AF4" w:rsidRDefault="00DB7412" w:rsidP="00323AF4">
      <w:pPr>
        <w:spacing w:line="319" w:lineRule="auto"/>
        <w:ind w:left="0" w:firstLine="284"/>
        <w:rPr>
          <w:rFonts w:ascii="Times New Roman" w:hAnsi="Times New Roman"/>
          <w:lang w:val="ru-RU"/>
        </w:rPr>
      </w:pPr>
    </w:p>
    <w:p w:rsidR="00A13194" w:rsidRPr="00DF2A2C" w:rsidRDefault="00DF2A2C" w:rsidP="00DF2A2C">
      <w:pPr>
        <w:spacing w:line="319" w:lineRule="auto"/>
        <w:ind w:left="0"/>
        <w:rPr>
          <w:rFonts w:ascii="Times New Roman" w:hAnsi="Times New Roman"/>
          <w:b/>
          <w:lang w:val="ru-RU" w:eastAsia="ar-SA"/>
        </w:rPr>
      </w:pPr>
      <w:r w:rsidRPr="00DF2A2C">
        <w:rPr>
          <w:rFonts w:ascii="Times New Roman" w:hAnsi="Times New Roman"/>
          <w:b/>
          <w:lang w:val="ru-RU" w:eastAsia="ar-SA"/>
        </w:rPr>
        <w:t xml:space="preserve">     </w:t>
      </w:r>
      <w:r w:rsidR="00E44702">
        <w:rPr>
          <w:rFonts w:ascii="Times New Roman" w:hAnsi="Times New Roman"/>
          <w:b/>
          <w:lang w:val="ru-RU" w:eastAsia="ar-SA"/>
        </w:rPr>
        <w:t xml:space="preserve"> </w:t>
      </w:r>
      <w:r w:rsidR="00713C31" w:rsidRPr="00DF2A2C">
        <w:rPr>
          <w:rFonts w:ascii="Times New Roman" w:hAnsi="Times New Roman"/>
          <w:b/>
          <w:lang w:val="ru-RU" w:eastAsia="ar-SA"/>
        </w:rPr>
        <w:t>4.9</w:t>
      </w:r>
      <w:r w:rsidRPr="00DF2A2C">
        <w:rPr>
          <w:rFonts w:ascii="Times New Roman" w:hAnsi="Times New Roman"/>
          <w:b/>
          <w:lang w:val="ru-RU" w:eastAsia="ar-SA"/>
        </w:rPr>
        <w:t>.</w:t>
      </w:r>
      <w:r w:rsidR="00713C31" w:rsidRPr="00DF2A2C">
        <w:rPr>
          <w:rFonts w:ascii="Times New Roman" w:hAnsi="Times New Roman"/>
          <w:b/>
          <w:lang w:val="ru-RU" w:eastAsia="ar-SA"/>
        </w:rPr>
        <w:t xml:space="preserve">  </w:t>
      </w:r>
      <w:r w:rsidR="00060595" w:rsidRPr="00DF2A2C">
        <w:rPr>
          <w:rFonts w:ascii="Times New Roman" w:hAnsi="Times New Roman"/>
          <w:b/>
          <w:lang w:val="ru-RU" w:eastAsia="ar-SA"/>
        </w:rPr>
        <w:t xml:space="preserve">Санитарная </w:t>
      </w:r>
      <w:r w:rsidR="00060595" w:rsidRPr="00DF2A2C">
        <w:rPr>
          <w:rFonts w:ascii="Times New Roman" w:hAnsi="Times New Roman"/>
          <w:b/>
          <w:lang w:val="ru-RU"/>
        </w:rPr>
        <w:t>очистка</w:t>
      </w:r>
      <w:r w:rsidR="00713C31" w:rsidRPr="00DF2A2C">
        <w:rPr>
          <w:rFonts w:ascii="Times New Roman" w:hAnsi="Times New Roman"/>
          <w:b/>
          <w:lang w:val="ru-RU" w:eastAsia="ar-SA"/>
        </w:rPr>
        <w:t xml:space="preserve"> территории</w:t>
      </w:r>
      <w:r w:rsidRPr="00DF2A2C">
        <w:rPr>
          <w:rFonts w:ascii="Times New Roman" w:hAnsi="Times New Roman"/>
          <w:b/>
          <w:lang w:val="ru-RU" w:eastAsia="ar-SA"/>
        </w:rPr>
        <w:t>.</w:t>
      </w:r>
    </w:p>
    <w:p w:rsidR="0028574D" w:rsidRPr="002E745E" w:rsidRDefault="002E745E" w:rsidP="005A2295">
      <w:pPr>
        <w:spacing w:line="319" w:lineRule="auto"/>
        <w:ind w:left="0"/>
        <w:rPr>
          <w:rFonts w:ascii="Times New Roman" w:hAnsi="Times New Roman"/>
          <w:b/>
          <w:i/>
          <w:lang w:val="ru-RU" w:eastAsia="ar-SA"/>
        </w:rPr>
      </w:pPr>
      <w:r>
        <w:rPr>
          <w:rFonts w:ascii="Times New Roman" w:hAnsi="Times New Roman"/>
          <w:b/>
          <w:i/>
          <w:lang w:val="ru-RU" w:eastAsia="ar-SA"/>
        </w:rPr>
        <w:t xml:space="preserve">      </w:t>
      </w:r>
      <w:r w:rsidR="0028574D" w:rsidRPr="002E745E">
        <w:rPr>
          <w:rFonts w:ascii="Times New Roman" w:hAnsi="Times New Roman"/>
          <w:b/>
          <w:i/>
          <w:lang w:val="ru-RU" w:eastAsia="ar-SA"/>
        </w:rPr>
        <w:t>Существующее положение.</w:t>
      </w:r>
    </w:p>
    <w:p w:rsidR="0028574D" w:rsidRPr="002E745E" w:rsidRDefault="002E745E" w:rsidP="005A2295">
      <w:pPr>
        <w:suppressAutoHyphens/>
        <w:spacing w:line="319" w:lineRule="auto"/>
        <w:ind w:left="0"/>
        <w:rPr>
          <w:rFonts w:ascii="Times New Roman" w:hAnsi="Times New Roman"/>
          <w:lang w:val="ru-RU" w:eastAsia="ar-SA"/>
        </w:rPr>
      </w:pPr>
      <w:r>
        <w:rPr>
          <w:rFonts w:ascii="Times New Roman" w:hAnsi="Times New Roman"/>
          <w:lang w:val="ru-RU" w:eastAsia="ar-SA"/>
        </w:rPr>
        <w:t xml:space="preserve">      </w:t>
      </w:r>
      <w:r w:rsidR="0028574D" w:rsidRPr="002E745E">
        <w:rPr>
          <w:rFonts w:ascii="Times New Roman" w:hAnsi="Times New Roman"/>
          <w:lang w:val="ru-RU" w:eastAsia="ar-SA"/>
        </w:rPr>
        <w:t>Источниками образования твердых бытовых отходов (ТБО) являются ежедневная жизнедеятельность населения, работа предприятий, санитарная очистка и уборка населенных мест.</w:t>
      </w:r>
    </w:p>
    <w:p w:rsidR="0028574D" w:rsidRPr="002E745E" w:rsidRDefault="002E745E" w:rsidP="005A2295">
      <w:pPr>
        <w:spacing w:line="319" w:lineRule="auto"/>
        <w:ind w:left="0"/>
        <w:rPr>
          <w:rFonts w:ascii="Times New Roman" w:hAnsi="Times New Roman"/>
          <w:lang w:val="ru-RU" w:eastAsia="ar-SA"/>
        </w:rPr>
      </w:pPr>
      <w:r>
        <w:rPr>
          <w:rFonts w:ascii="Times New Roman" w:hAnsi="Times New Roman"/>
          <w:lang w:val="ru-RU" w:eastAsia="ar-SA"/>
        </w:rPr>
        <w:t xml:space="preserve">      </w:t>
      </w:r>
      <w:r w:rsidR="0028574D" w:rsidRPr="002E745E">
        <w:rPr>
          <w:rFonts w:ascii="Times New Roman" w:hAnsi="Times New Roman"/>
          <w:lang w:val="ru-RU" w:eastAsia="ar-SA"/>
        </w:rPr>
        <w:t>В настоящее в</w:t>
      </w:r>
      <w:r w:rsidR="00E900C3">
        <w:rPr>
          <w:rFonts w:ascii="Times New Roman" w:hAnsi="Times New Roman"/>
          <w:lang w:val="ru-RU" w:eastAsia="ar-SA"/>
        </w:rPr>
        <w:t>ремя на территории Отрадовского</w:t>
      </w:r>
      <w:r w:rsidR="0028574D" w:rsidRPr="002E745E">
        <w:rPr>
          <w:rFonts w:ascii="Times New Roman" w:hAnsi="Times New Roman"/>
          <w:lang w:val="ru-RU" w:eastAsia="ar-SA"/>
        </w:rPr>
        <w:t xml:space="preserve"> сельского поселения расположены несанкционированные свалки ТБО:</w:t>
      </w:r>
    </w:p>
    <w:p w:rsidR="0028574D" w:rsidRPr="002E745E" w:rsidRDefault="00D91E93" w:rsidP="005A2295">
      <w:pPr>
        <w:spacing w:line="319" w:lineRule="auto"/>
        <w:ind w:left="0" w:firstLine="708"/>
        <w:rPr>
          <w:rFonts w:ascii="Times New Roman" w:hAnsi="Times New Roman"/>
          <w:lang w:val="ru-RU" w:eastAsia="ar-SA"/>
        </w:rPr>
      </w:pPr>
      <w:r>
        <w:rPr>
          <w:rFonts w:ascii="Times New Roman" w:hAnsi="Times New Roman"/>
          <w:lang w:val="ru-RU" w:eastAsia="ar-SA"/>
        </w:rPr>
        <w:t>- в 1,5 км</w:t>
      </w:r>
      <w:r w:rsidR="0028574D" w:rsidRPr="002E745E">
        <w:rPr>
          <w:rFonts w:ascii="Times New Roman" w:hAnsi="Times New Roman"/>
          <w:lang w:val="ru-RU" w:eastAsia="ar-SA"/>
        </w:rPr>
        <w:t xml:space="preserve"> на </w:t>
      </w:r>
      <w:proofErr w:type="gramStart"/>
      <w:r w:rsidR="0028574D" w:rsidRPr="002E745E">
        <w:rPr>
          <w:rFonts w:ascii="Times New Roman" w:hAnsi="Times New Roman"/>
          <w:lang w:val="ru-RU" w:eastAsia="ar-SA"/>
        </w:rPr>
        <w:t>северо- запад</w:t>
      </w:r>
      <w:proofErr w:type="gramEnd"/>
      <w:r w:rsidR="0028574D" w:rsidRPr="002E745E">
        <w:rPr>
          <w:rFonts w:ascii="Times New Roman" w:hAnsi="Times New Roman"/>
          <w:lang w:val="ru-RU" w:eastAsia="ar-SA"/>
        </w:rPr>
        <w:t xml:space="preserve">  от с. Отрадовка, размещается в глиняном карье</w:t>
      </w:r>
      <w:r>
        <w:rPr>
          <w:rFonts w:ascii="Times New Roman" w:hAnsi="Times New Roman"/>
          <w:lang w:val="ru-RU" w:eastAsia="ar-SA"/>
        </w:rPr>
        <w:t>ре и занимает площадь около 4 га</w:t>
      </w:r>
      <w:r w:rsidR="0028574D" w:rsidRPr="002E745E">
        <w:rPr>
          <w:rFonts w:ascii="Times New Roman" w:hAnsi="Times New Roman"/>
          <w:lang w:val="ru-RU" w:eastAsia="ar-SA"/>
        </w:rPr>
        <w:t>;</w:t>
      </w:r>
    </w:p>
    <w:p w:rsidR="0028574D" w:rsidRPr="002E745E" w:rsidRDefault="0028574D" w:rsidP="005A2295">
      <w:pPr>
        <w:spacing w:line="319" w:lineRule="auto"/>
        <w:ind w:left="0" w:firstLine="708"/>
        <w:rPr>
          <w:rFonts w:ascii="Times New Roman" w:hAnsi="Times New Roman"/>
          <w:lang w:val="ru-RU" w:eastAsia="ar-SA"/>
        </w:rPr>
      </w:pPr>
      <w:r w:rsidRPr="002E745E">
        <w:rPr>
          <w:rFonts w:ascii="Times New Roman" w:hAnsi="Times New Roman"/>
          <w:lang w:val="ru-RU" w:eastAsia="ar-SA"/>
        </w:rPr>
        <w:t>- в 250</w:t>
      </w:r>
      <w:r w:rsidR="00D91E93">
        <w:rPr>
          <w:rFonts w:ascii="Times New Roman" w:hAnsi="Times New Roman"/>
          <w:lang w:val="ru-RU" w:eastAsia="ar-SA"/>
        </w:rPr>
        <w:t xml:space="preserve"> м</w:t>
      </w:r>
      <w:r w:rsidRPr="002E745E">
        <w:rPr>
          <w:rFonts w:ascii="Times New Roman" w:hAnsi="Times New Roman"/>
          <w:lang w:val="ru-RU" w:eastAsia="ar-SA"/>
        </w:rPr>
        <w:t xml:space="preserve"> на север от х</w:t>
      </w:r>
      <w:proofErr w:type="gramStart"/>
      <w:r w:rsidRPr="002E745E">
        <w:rPr>
          <w:rFonts w:ascii="Times New Roman" w:hAnsi="Times New Roman"/>
          <w:lang w:val="ru-RU" w:eastAsia="ar-SA"/>
        </w:rPr>
        <w:t>.Г</w:t>
      </w:r>
      <w:proofErr w:type="gramEnd"/>
      <w:r w:rsidRPr="002E745E">
        <w:rPr>
          <w:rFonts w:ascii="Times New Roman" w:hAnsi="Times New Roman"/>
          <w:lang w:val="ru-RU" w:eastAsia="ar-SA"/>
        </w:rPr>
        <w:t>ригорьевка , площадь 1,5</w:t>
      </w:r>
      <w:r w:rsidR="00D91E93">
        <w:rPr>
          <w:rFonts w:ascii="Times New Roman" w:hAnsi="Times New Roman"/>
          <w:lang w:val="ru-RU" w:eastAsia="ar-SA"/>
        </w:rPr>
        <w:t xml:space="preserve"> </w:t>
      </w:r>
      <w:r w:rsidRPr="002E745E">
        <w:rPr>
          <w:rFonts w:ascii="Times New Roman" w:hAnsi="Times New Roman"/>
          <w:lang w:val="ru-RU" w:eastAsia="ar-SA"/>
        </w:rPr>
        <w:t>га;</w:t>
      </w:r>
    </w:p>
    <w:p w:rsidR="0028574D" w:rsidRPr="002E745E" w:rsidRDefault="0028574D" w:rsidP="005A2295">
      <w:pPr>
        <w:spacing w:line="319" w:lineRule="auto"/>
        <w:ind w:left="0" w:firstLine="708"/>
        <w:rPr>
          <w:rFonts w:ascii="Times New Roman" w:hAnsi="Times New Roman"/>
          <w:lang w:val="ru-RU" w:eastAsia="ar-SA"/>
        </w:rPr>
      </w:pPr>
      <w:r w:rsidRPr="002E745E">
        <w:rPr>
          <w:rFonts w:ascii="Times New Roman" w:hAnsi="Times New Roman"/>
          <w:lang w:val="ru-RU" w:eastAsia="ar-SA"/>
        </w:rPr>
        <w:t>- на север 0,7</w:t>
      </w:r>
      <w:r w:rsidR="00CE0BDB">
        <w:rPr>
          <w:rFonts w:ascii="Times New Roman" w:hAnsi="Times New Roman"/>
          <w:lang w:val="ru-RU" w:eastAsia="ar-SA"/>
        </w:rPr>
        <w:t xml:space="preserve"> км  от с</w:t>
      </w:r>
      <w:proofErr w:type="gramStart"/>
      <w:r w:rsidR="00CE0BDB">
        <w:rPr>
          <w:rFonts w:ascii="Times New Roman" w:hAnsi="Times New Roman"/>
          <w:lang w:val="ru-RU" w:eastAsia="ar-SA"/>
        </w:rPr>
        <w:t>.</w:t>
      </w:r>
      <w:r w:rsidRPr="002E745E">
        <w:rPr>
          <w:rFonts w:ascii="Times New Roman" w:hAnsi="Times New Roman"/>
          <w:lang w:val="ru-RU" w:eastAsia="ar-SA"/>
        </w:rPr>
        <w:t>О</w:t>
      </w:r>
      <w:proofErr w:type="gramEnd"/>
      <w:r w:rsidRPr="002E745E">
        <w:rPr>
          <w:rFonts w:ascii="Times New Roman" w:hAnsi="Times New Roman"/>
          <w:lang w:val="ru-RU" w:eastAsia="ar-SA"/>
        </w:rPr>
        <w:t>рловка в бывшем карьере кирпичного завода, занимает площадь около 3,5</w:t>
      </w:r>
      <w:r w:rsidR="00CE0BDB">
        <w:rPr>
          <w:rFonts w:ascii="Times New Roman" w:hAnsi="Times New Roman"/>
          <w:lang w:val="ru-RU" w:eastAsia="ar-SA"/>
        </w:rPr>
        <w:t xml:space="preserve"> </w:t>
      </w:r>
      <w:r w:rsidRPr="002E745E">
        <w:rPr>
          <w:rFonts w:ascii="Times New Roman" w:hAnsi="Times New Roman"/>
          <w:lang w:val="ru-RU" w:eastAsia="ar-SA"/>
        </w:rPr>
        <w:t>га.</w:t>
      </w:r>
    </w:p>
    <w:p w:rsidR="0028574D" w:rsidRPr="002E745E" w:rsidRDefault="005A2295" w:rsidP="005A2295">
      <w:pPr>
        <w:spacing w:line="319" w:lineRule="auto"/>
        <w:ind w:left="0"/>
        <w:rPr>
          <w:rFonts w:ascii="Times New Roman" w:hAnsi="Times New Roman"/>
          <w:lang w:val="ru-RU" w:eastAsia="ar-SA"/>
        </w:rPr>
      </w:pPr>
      <w:r>
        <w:rPr>
          <w:rFonts w:ascii="Times New Roman" w:hAnsi="Times New Roman"/>
          <w:lang w:val="ru-RU" w:eastAsia="ar-SA"/>
        </w:rPr>
        <w:t xml:space="preserve">     </w:t>
      </w:r>
      <w:r w:rsidR="0028574D" w:rsidRPr="002E745E">
        <w:rPr>
          <w:rFonts w:ascii="Times New Roman" w:hAnsi="Times New Roman"/>
          <w:lang w:val="ru-RU" w:eastAsia="ar-SA"/>
        </w:rPr>
        <w:t xml:space="preserve">Хозяйств, осуществляющих санитарную очистку населенных пунктов, на территории поселения нет. Санитарную очистку территории осуществляют безработные граждане, оформленные на временные работы по договорам. </w:t>
      </w:r>
    </w:p>
    <w:p w:rsidR="0028574D" w:rsidRPr="002E745E" w:rsidRDefault="005A2295" w:rsidP="005A2295">
      <w:pPr>
        <w:spacing w:line="319" w:lineRule="auto"/>
        <w:ind w:left="0"/>
        <w:rPr>
          <w:rFonts w:ascii="Times New Roman" w:hAnsi="Times New Roman"/>
          <w:lang w:val="ru-RU" w:eastAsia="ar-SA"/>
        </w:rPr>
      </w:pPr>
      <w:r>
        <w:rPr>
          <w:rFonts w:ascii="Times New Roman" w:hAnsi="Times New Roman"/>
          <w:lang w:val="ru-RU" w:eastAsia="ar-SA"/>
        </w:rPr>
        <w:lastRenderedPageBreak/>
        <w:t xml:space="preserve">     </w:t>
      </w:r>
      <w:r w:rsidR="0028574D" w:rsidRPr="002E745E">
        <w:rPr>
          <w:rFonts w:ascii="Times New Roman" w:hAnsi="Times New Roman"/>
          <w:lang w:val="ru-RU" w:eastAsia="ar-SA"/>
        </w:rPr>
        <w:t>На территории СП нет предприятий осуществляющих вывоз ТБО, автопарк уборочных спецмашин отсутствует.</w:t>
      </w:r>
    </w:p>
    <w:p w:rsidR="0028574D" w:rsidRPr="002E745E" w:rsidRDefault="0028574D" w:rsidP="005A2295">
      <w:pPr>
        <w:spacing w:line="319" w:lineRule="auto"/>
        <w:rPr>
          <w:rFonts w:ascii="Times New Roman" w:hAnsi="Times New Roman"/>
          <w:b/>
          <w:i/>
          <w:lang w:val="ru-RU" w:eastAsia="ar-SA"/>
        </w:rPr>
      </w:pPr>
      <w:r w:rsidRPr="002E745E">
        <w:rPr>
          <w:rFonts w:ascii="Times New Roman" w:hAnsi="Times New Roman"/>
          <w:b/>
          <w:i/>
          <w:lang w:val="ru-RU" w:eastAsia="ar-SA"/>
        </w:rPr>
        <w:t>Проектное предложение.</w:t>
      </w:r>
    </w:p>
    <w:p w:rsidR="0028574D" w:rsidRPr="002E745E" w:rsidRDefault="005A2295" w:rsidP="00D91E93">
      <w:pPr>
        <w:spacing w:line="319" w:lineRule="auto"/>
        <w:ind w:left="0"/>
        <w:rPr>
          <w:rFonts w:ascii="Times New Roman" w:hAnsi="Times New Roman"/>
          <w:lang w:val="ru-RU"/>
        </w:rPr>
      </w:pPr>
      <w:r>
        <w:rPr>
          <w:rFonts w:ascii="Times New Roman" w:hAnsi="Times New Roman"/>
          <w:lang w:val="ru-RU"/>
        </w:rPr>
        <w:t xml:space="preserve">     </w:t>
      </w:r>
      <w:r w:rsidR="0028574D" w:rsidRPr="002E745E">
        <w:rPr>
          <w:rFonts w:ascii="Times New Roman" w:hAnsi="Times New Roman"/>
          <w:lang w:val="ru-RU"/>
        </w:rPr>
        <w:t>Согласно СанПиН 2.2.1/2.1.1.1200-03 «Санитарно-защитные зоны и санитарная классификация предприятий, сооружений и иных объектов», санитарно-защитная зона для усовершенствованных свалок (полигонов) ТБО – 1000</w:t>
      </w:r>
      <w:r w:rsidR="00D91E93">
        <w:rPr>
          <w:rFonts w:ascii="Times New Roman" w:hAnsi="Times New Roman"/>
          <w:lang w:val="ru-RU"/>
        </w:rPr>
        <w:t xml:space="preserve"> </w:t>
      </w:r>
      <w:r w:rsidR="0028574D" w:rsidRPr="002E745E">
        <w:rPr>
          <w:rFonts w:ascii="Times New Roman" w:hAnsi="Times New Roman"/>
          <w:lang w:val="ru-RU"/>
        </w:rPr>
        <w:t xml:space="preserve">м. </w:t>
      </w:r>
    </w:p>
    <w:p w:rsidR="0028574D" w:rsidRPr="002E745E" w:rsidRDefault="005A2295" w:rsidP="00D91E93">
      <w:pPr>
        <w:spacing w:line="319" w:lineRule="auto"/>
        <w:ind w:left="0"/>
        <w:rPr>
          <w:rFonts w:ascii="Times New Roman" w:hAnsi="Times New Roman"/>
          <w:lang w:val="ru-RU"/>
        </w:rPr>
      </w:pPr>
      <w:r>
        <w:rPr>
          <w:rFonts w:ascii="Times New Roman" w:hAnsi="Times New Roman"/>
          <w:lang w:val="ru-RU"/>
        </w:rPr>
        <w:t xml:space="preserve">     </w:t>
      </w:r>
      <w:r w:rsidR="0028574D" w:rsidRPr="002E745E">
        <w:rPr>
          <w:rFonts w:ascii="Times New Roman" w:hAnsi="Times New Roman"/>
          <w:lang w:val="ru-RU"/>
        </w:rPr>
        <w:t>В данном проекте предлагается закрытие существующей несанкционированной свалки и рекультивация земель, так как технология захоронения отходов и санитарно защитная зона от жилой застройки не соответствует нормативным показателям.</w:t>
      </w:r>
    </w:p>
    <w:p w:rsidR="0028574D" w:rsidRPr="002E745E" w:rsidRDefault="005A2295" w:rsidP="00D91E93">
      <w:pPr>
        <w:suppressAutoHyphens/>
        <w:spacing w:line="319" w:lineRule="auto"/>
        <w:ind w:left="0"/>
        <w:rPr>
          <w:rFonts w:ascii="Times New Roman" w:hAnsi="Times New Roman"/>
          <w:lang w:val="ru-RU" w:eastAsia="ar-SA"/>
        </w:rPr>
      </w:pPr>
      <w:r>
        <w:rPr>
          <w:rFonts w:ascii="Times New Roman" w:hAnsi="Times New Roman"/>
          <w:lang w:val="ru-RU" w:eastAsia="ar-SA"/>
        </w:rPr>
        <w:t xml:space="preserve">     </w:t>
      </w:r>
      <w:r w:rsidR="0028574D" w:rsidRPr="002E745E">
        <w:rPr>
          <w:rFonts w:ascii="Times New Roman" w:hAnsi="Times New Roman"/>
          <w:lang w:val="ru-RU" w:eastAsia="ar-SA"/>
        </w:rPr>
        <w:t>Наиболее рациональной является планово-регулярная организация сбора и удаления   бытовых отходов, пред</w:t>
      </w:r>
      <w:r w:rsidR="00E900C3">
        <w:rPr>
          <w:rFonts w:ascii="Times New Roman" w:hAnsi="Times New Roman"/>
          <w:lang w:val="ru-RU" w:eastAsia="ar-SA"/>
        </w:rPr>
        <w:t>усматривающая регулярный вывоз</w:t>
      </w:r>
      <w:r w:rsidR="0028574D" w:rsidRPr="002E745E">
        <w:rPr>
          <w:rFonts w:ascii="Times New Roman" w:hAnsi="Times New Roman"/>
          <w:lang w:val="ru-RU" w:eastAsia="ar-SA"/>
        </w:rPr>
        <w:t xml:space="preserve">  бытовых отходов с территорий хуторов с установленной периодичностью. </w:t>
      </w:r>
    </w:p>
    <w:p w:rsidR="0028574D" w:rsidRPr="002E745E" w:rsidRDefault="005A2295" w:rsidP="00D91E93">
      <w:pPr>
        <w:suppressAutoHyphens/>
        <w:spacing w:line="319" w:lineRule="auto"/>
        <w:ind w:left="0"/>
        <w:rPr>
          <w:rFonts w:ascii="Times New Roman" w:hAnsi="Times New Roman"/>
          <w:lang w:val="ru-RU" w:eastAsia="ar-SA"/>
        </w:rPr>
      </w:pPr>
      <w:r>
        <w:rPr>
          <w:rFonts w:ascii="Times New Roman" w:hAnsi="Times New Roman"/>
          <w:lang w:val="ru-RU" w:eastAsia="ar-SA"/>
        </w:rPr>
        <w:t xml:space="preserve">     </w:t>
      </w:r>
      <w:r w:rsidR="0028574D" w:rsidRPr="002E745E">
        <w:rPr>
          <w:rFonts w:ascii="Times New Roman" w:hAnsi="Times New Roman"/>
          <w:lang w:val="ru-RU" w:eastAsia="ar-SA"/>
        </w:rPr>
        <w:t>Сбор и удаление твердых бытовых отходов проектом намечено производить по следующей схеме:</w:t>
      </w:r>
    </w:p>
    <w:p w:rsidR="0028574D" w:rsidRPr="002E745E" w:rsidRDefault="00D91E93" w:rsidP="00D91E93">
      <w:pPr>
        <w:suppressAutoHyphens/>
        <w:spacing w:line="319" w:lineRule="auto"/>
        <w:ind w:left="0"/>
        <w:rPr>
          <w:rFonts w:ascii="Times New Roman" w:hAnsi="Times New Roman"/>
          <w:lang w:val="ru-RU" w:eastAsia="ar-SA"/>
        </w:rPr>
      </w:pPr>
      <w:r>
        <w:rPr>
          <w:rFonts w:ascii="Times New Roman" w:hAnsi="Times New Roman"/>
          <w:lang w:val="ru-RU" w:eastAsia="ar-SA"/>
        </w:rPr>
        <w:t xml:space="preserve">     </w:t>
      </w:r>
      <w:r w:rsidR="0028574D" w:rsidRPr="002E745E">
        <w:rPr>
          <w:rFonts w:ascii="Times New Roman" w:hAnsi="Times New Roman"/>
          <w:lang w:val="ru-RU" w:eastAsia="ar-SA"/>
        </w:rPr>
        <w:t>- на территории усадебной застройки рекомендуется организовать проезд спецтранспорта по утвержденному расписанию и маршруту с небольшими остановками в определенных местах. Этот метод позволяет сократить расходы на организацию стационарных мест временного хранения ТБО.</w:t>
      </w:r>
    </w:p>
    <w:p w:rsidR="0028574D" w:rsidRPr="002E745E" w:rsidRDefault="005A2295" w:rsidP="00D91E93">
      <w:pPr>
        <w:suppressAutoHyphens/>
        <w:spacing w:line="319" w:lineRule="auto"/>
        <w:ind w:left="0"/>
        <w:rPr>
          <w:rFonts w:ascii="Times New Roman" w:hAnsi="Times New Roman"/>
          <w:lang w:val="ru-RU" w:eastAsia="ar-SA"/>
        </w:rPr>
      </w:pPr>
      <w:r>
        <w:rPr>
          <w:rFonts w:ascii="Times New Roman" w:hAnsi="Times New Roman"/>
          <w:lang w:val="ru-RU" w:eastAsia="ar-SA"/>
        </w:rPr>
        <w:t xml:space="preserve">    </w:t>
      </w:r>
      <w:r w:rsidR="0028574D" w:rsidRPr="002E745E">
        <w:rPr>
          <w:rFonts w:ascii="Times New Roman" w:hAnsi="Times New Roman"/>
          <w:lang w:val="ru-RU" w:eastAsia="ar-SA"/>
        </w:rPr>
        <w:t>Согласно концепци</w:t>
      </w:r>
      <w:r w:rsidR="00E900C3">
        <w:rPr>
          <w:rFonts w:ascii="Times New Roman" w:hAnsi="Times New Roman"/>
          <w:lang w:val="ru-RU" w:eastAsia="ar-SA"/>
        </w:rPr>
        <w:t>и обращения с твердыми отходами</w:t>
      </w:r>
      <w:r w:rsidR="0028574D" w:rsidRPr="002E745E">
        <w:rPr>
          <w:rFonts w:ascii="Times New Roman" w:hAnsi="Times New Roman"/>
          <w:lang w:val="ru-RU" w:eastAsia="ar-SA"/>
        </w:rPr>
        <w:t xml:space="preserve"> в Российской Федерации предусматривается открытие пунктов приема вторичного сырья с целью получения вторичных ресурсов и сокращения объемов обезвреживаемых отходов. </w:t>
      </w:r>
    </w:p>
    <w:p w:rsidR="0028574D" w:rsidRPr="002E745E" w:rsidRDefault="005A2295" w:rsidP="00D91E93">
      <w:pPr>
        <w:suppressAutoHyphens/>
        <w:spacing w:line="319" w:lineRule="auto"/>
        <w:ind w:left="0"/>
        <w:rPr>
          <w:rFonts w:ascii="Times New Roman" w:hAnsi="Times New Roman"/>
          <w:lang w:val="ru-RU" w:eastAsia="ar-SA"/>
        </w:rPr>
      </w:pPr>
      <w:r>
        <w:rPr>
          <w:rFonts w:ascii="Times New Roman" w:hAnsi="Times New Roman"/>
          <w:lang w:val="ru-RU" w:eastAsia="ar-SA"/>
        </w:rPr>
        <w:t xml:space="preserve">    </w:t>
      </w:r>
      <w:r w:rsidR="0028574D" w:rsidRPr="002E745E">
        <w:rPr>
          <w:rFonts w:ascii="Times New Roman" w:hAnsi="Times New Roman"/>
          <w:lang w:val="ru-RU" w:eastAsia="ar-SA"/>
        </w:rPr>
        <w:t>Ориентировочная удельная норма накопления бытовых отходов по СНиП -2.07.01.-98* , приложение 11 составляет  450 кг/год (1,1м³/год)</w:t>
      </w:r>
      <w:r w:rsidR="0015340A">
        <w:rPr>
          <w:rFonts w:ascii="Times New Roman" w:hAnsi="Times New Roman"/>
          <w:lang w:val="ru-RU" w:eastAsia="ar-SA"/>
        </w:rPr>
        <w:t>.</w:t>
      </w:r>
    </w:p>
    <w:p w:rsidR="0028574D" w:rsidRPr="005A2295" w:rsidRDefault="0015340A" w:rsidP="00D91E93">
      <w:pPr>
        <w:suppressAutoHyphens/>
        <w:spacing w:line="319" w:lineRule="auto"/>
        <w:ind w:left="0"/>
        <w:rPr>
          <w:rFonts w:ascii="Times New Roman" w:hAnsi="Times New Roman"/>
          <w:b/>
          <w:lang w:val="ru-RU"/>
        </w:rPr>
      </w:pPr>
      <w:r>
        <w:rPr>
          <w:rFonts w:ascii="Times New Roman" w:hAnsi="Times New Roman"/>
          <w:lang w:val="ru-RU" w:eastAsia="ar-SA"/>
        </w:rPr>
        <w:t xml:space="preserve">    </w:t>
      </w:r>
      <w:r w:rsidR="0028574D" w:rsidRPr="002E745E">
        <w:rPr>
          <w:rFonts w:ascii="Times New Roman" w:hAnsi="Times New Roman"/>
          <w:lang w:val="ru-RU" w:eastAsia="ar-SA"/>
        </w:rPr>
        <w:t>По рекомендации Академии коммунального хозяйства им. Памфилова увеличение массы отходов в год принимается 3-%. Ориентировочный  объем изъятия утильной фракции пр</w:t>
      </w:r>
      <w:r w:rsidR="00E900C3">
        <w:rPr>
          <w:rFonts w:ascii="Times New Roman" w:hAnsi="Times New Roman"/>
          <w:lang w:val="ru-RU" w:eastAsia="ar-SA"/>
        </w:rPr>
        <w:t>инимается на 1-ую очередь -20%;</w:t>
      </w:r>
      <w:r w:rsidR="0028574D" w:rsidRPr="002E745E">
        <w:rPr>
          <w:rFonts w:ascii="Times New Roman" w:hAnsi="Times New Roman"/>
          <w:lang w:val="ru-RU" w:eastAsia="ar-SA"/>
        </w:rPr>
        <w:t xml:space="preserve"> на расчетный срок 35%.Уплотнение отходов компакторами позволяет снизить объем мусора от 4 раз на 1 очередь и до 6 раз на расчетный срок.</w:t>
      </w:r>
      <w:r w:rsidR="0028574D" w:rsidRPr="002E745E">
        <w:rPr>
          <w:rFonts w:ascii="Times New Roman" w:hAnsi="Times New Roman"/>
          <w:b/>
          <w:lang w:val="ru-RU"/>
        </w:rPr>
        <w:t xml:space="preserve"> </w:t>
      </w:r>
    </w:p>
    <w:p w:rsidR="0028574D" w:rsidRPr="005A2295" w:rsidRDefault="0028574D" w:rsidP="0028574D">
      <w:pPr>
        <w:suppressAutoHyphens/>
        <w:jc w:val="center"/>
        <w:rPr>
          <w:rFonts w:ascii="Times New Roman" w:hAnsi="Times New Roman"/>
          <w:b/>
          <w:lang w:val="ru-RU" w:eastAsia="ar-SA"/>
        </w:rPr>
      </w:pPr>
      <w:r w:rsidRPr="005A2295">
        <w:rPr>
          <w:rFonts w:ascii="Times New Roman" w:hAnsi="Times New Roman"/>
          <w:b/>
          <w:lang w:val="ru-RU" w:eastAsia="ar-SA"/>
        </w:rPr>
        <w:t>Ориентировочный годовой объем ТБО</w:t>
      </w:r>
    </w:p>
    <w:p w:rsidR="0028574D" w:rsidRPr="005A2295" w:rsidRDefault="0028574D" w:rsidP="00064467">
      <w:pPr>
        <w:suppressAutoHyphens/>
        <w:spacing w:line="319" w:lineRule="auto"/>
        <w:jc w:val="right"/>
        <w:rPr>
          <w:rFonts w:ascii="Times New Roman" w:hAnsi="Times New Roman"/>
          <w:lang w:val="ru-RU" w:eastAsia="ar-SA"/>
        </w:rPr>
      </w:pPr>
      <w:r w:rsidRPr="005A2295">
        <w:rPr>
          <w:rFonts w:ascii="Times New Roman" w:hAnsi="Times New Roman"/>
          <w:lang w:val="ru-RU" w:eastAsia="ar-SA"/>
        </w:rPr>
        <w:t>Таблица</w:t>
      </w:r>
      <w:r w:rsidR="00064467">
        <w:rPr>
          <w:rFonts w:ascii="Times New Roman" w:hAnsi="Times New Roman"/>
          <w:lang w:val="ru-RU" w:eastAsia="ar-SA"/>
        </w:rPr>
        <w:t xml:space="preserve"> 25</w:t>
      </w:r>
    </w:p>
    <w:tbl>
      <w:tblPr>
        <w:tblW w:w="494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2"/>
        <w:gridCol w:w="1149"/>
        <w:gridCol w:w="1033"/>
        <w:gridCol w:w="770"/>
        <w:gridCol w:w="1950"/>
        <w:gridCol w:w="1679"/>
        <w:gridCol w:w="1587"/>
      </w:tblGrid>
      <w:tr w:rsidR="0028574D" w:rsidRPr="00E9681B" w:rsidTr="00323AF4">
        <w:trPr>
          <w:trHeight w:val="262"/>
        </w:trPr>
        <w:tc>
          <w:tcPr>
            <w:tcW w:w="928" w:type="pct"/>
            <w:tcBorders>
              <w:top w:val="single" w:sz="4" w:space="0" w:color="auto"/>
              <w:left w:val="single" w:sz="4" w:space="0" w:color="auto"/>
              <w:bottom w:val="single" w:sz="4" w:space="0" w:color="auto"/>
              <w:right w:val="single" w:sz="4" w:space="0" w:color="auto"/>
            </w:tcBorders>
          </w:tcPr>
          <w:p w:rsidR="0028574D" w:rsidRPr="005A2295" w:rsidRDefault="0028574D" w:rsidP="005A2295">
            <w:pPr>
              <w:pStyle w:val="afffd"/>
              <w:spacing w:line="240" w:lineRule="auto"/>
              <w:jc w:val="both"/>
              <w:rPr>
                <w:b w:val="0"/>
              </w:rPr>
            </w:pPr>
            <w:proofErr w:type="gramStart"/>
            <w:r w:rsidRPr="005A2295">
              <w:rPr>
                <w:b w:val="0"/>
              </w:rPr>
              <w:t>Ориентировоч</w:t>
            </w:r>
            <w:r w:rsidR="00064467">
              <w:rPr>
                <w:b w:val="0"/>
              </w:rPr>
              <w:t>-</w:t>
            </w:r>
            <w:r w:rsidRPr="005A2295">
              <w:rPr>
                <w:b w:val="0"/>
              </w:rPr>
              <w:t>ные</w:t>
            </w:r>
            <w:proofErr w:type="gramEnd"/>
            <w:r w:rsidRPr="005A2295">
              <w:rPr>
                <w:b w:val="0"/>
              </w:rPr>
              <w:t xml:space="preserve"> годовые расходы ТБО Очередность</w:t>
            </w:r>
          </w:p>
          <w:p w:rsidR="0028574D" w:rsidRPr="005A2295" w:rsidRDefault="0028574D" w:rsidP="00064467">
            <w:pPr>
              <w:pStyle w:val="afffd"/>
              <w:spacing w:line="240" w:lineRule="auto"/>
              <w:jc w:val="both"/>
              <w:rPr>
                <w:b w:val="0"/>
              </w:rPr>
            </w:pPr>
            <w:r w:rsidRPr="005A2295">
              <w:rPr>
                <w:b w:val="0"/>
              </w:rPr>
              <w:t>строительства</w:t>
            </w:r>
          </w:p>
        </w:tc>
        <w:tc>
          <w:tcPr>
            <w:tcW w:w="573" w:type="pct"/>
            <w:tcBorders>
              <w:top w:val="single" w:sz="4" w:space="0" w:color="auto"/>
              <w:left w:val="single" w:sz="4" w:space="0" w:color="auto"/>
              <w:bottom w:val="single" w:sz="4" w:space="0" w:color="auto"/>
              <w:right w:val="single" w:sz="4" w:space="0" w:color="auto"/>
            </w:tcBorders>
          </w:tcPr>
          <w:p w:rsidR="0028574D" w:rsidRPr="005A2295" w:rsidRDefault="0028574D" w:rsidP="00064467">
            <w:pPr>
              <w:pStyle w:val="afffd"/>
              <w:spacing w:line="240" w:lineRule="auto"/>
              <w:jc w:val="both"/>
              <w:rPr>
                <w:b w:val="0"/>
              </w:rPr>
            </w:pPr>
            <w:proofErr w:type="gramStart"/>
            <w:r w:rsidRPr="005A2295">
              <w:rPr>
                <w:b w:val="0"/>
              </w:rPr>
              <w:t>Населе</w:t>
            </w:r>
            <w:r w:rsidR="00064467">
              <w:rPr>
                <w:b w:val="0"/>
              </w:rPr>
              <w:t>-</w:t>
            </w:r>
            <w:r w:rsidRPr="005A2295">
              <w:rPr>
                <w:b w:val="0"/>
              </w:rPr>
              <w:t>ние</w:t>
            </w:r>
            <w:proofErr w:type="gramEnd"/>
            <w:r w:rsidR="00064467">
              <w:rPr>
                <w:b w:val="0"/>
              </w:rPr>
              <w:t>, ч</w:t>
            </w:r>
            <w:r w:rsidRPr="005A2295">
              <w:rPr>
                <w:b w:val="0"/>
              </w:rPr>
              <w:t>ел.</w:t>
            </w:r>
          </w:p>
        </w:tc>
        <w:tc>
          <w:tcPr>
            <w:tcW w:w="898" w:type="pct"/>
            <w:gridSpan w:val="2"/>
            <w:tcBorders>
              <w:top w:val="single" w:sz="4" w:space="0" w:color="auto"/>
              <w:left w:val="single" w:sz="4" w:space="0" w:color="auto"/>
              <w:bottom w:val="single" w:sz="4" w:space="0" w:color="auto"/>
              <w:right w:val="single" w:sz="4" w:space="0" w:color="auto"/>
            </w:tcBorders>
          </w:tcPr>
          <w:p w:rsidR="0028574D" w:rsidRPr="005A2295" w:rsidRDefault="00064467" w:rsidP="00064467">
            <w:pPr>
              <w:pStyle w:val="afffd"/>
              <w:spacing w:line="240" w:lineRule="auto"/>
              <w:jc w:val="both"/>
              <w:rPr>
                <w:b w:val="0"/>
              </w:rPr>
            </w:pPr>
            <w:r>
              <w:rPr>
                <w:b w:val="0"/>
              </w:rPr>
              <w:t xml:space="preserve">Ориентировочная </w:t>
            </w:r>
            <w:r w:rsidR="0028574D" w:rsidRPr="005A2295">
              <w:rPr>
                <w:b w:val="0"/>
              </w:rPr>
              <w:t>удельная норма</w:t>
            </w:r>
            <w:r>
              <w:rPr>
                <w:b w:val="0"/>
              </w:rPr>
              <w:t xml:space="preserve"> н</w:t>
            </w:r>
            <w:r w:rsidR="0028574D" w:rsidRPr="005A2295">
              <w:rPr>
                <w:b w:val="0"/>
              </w:rPr>
              <w:t>акоп</w:t>
            </w:r>
            <w:r>
              <w:rPr>
                <w:b w:val="0"/>
              </w:rPr>
              <w:t>-</w:t>
            </w:r>
            <w:r w:rsidR="0028574D" w:rsidRPr="005A2295">
              <w:rPr>
                <w:b w:val="0"/>
              </w:rPr>
              <w:t>ле</w:t>
            </w:r>
            <w:r>
              <w:rPr>
                <w:b w:val="0"/>
              </w:rPr>
              <w:t xml:space="preserve">ния </w:t>
            </w:r>
            <w:proofErr w:type="gramStart"/>
            <w:r w:rsidR="0028574D" w:rsidRPr="005A2295">
              <w:rPr>
                <w:b w:val="0"/>
              </w:rPr>
              <w:t>на</w:t>
            </w:r>
            <w:proofErr w:type="gramEnd"/>
            <w:r w:rsidR="0028574D" w:rsidRPr="005A2295">
              <w:rPr>
                <w:b w:val="0"/>
              </w:rPr>
              <w:t xml:space="preserve"> </w:t>
            </w:r>
            <w:proofErr w:type="gramStart"/>
            <w:r w:rsidR="0028574D" w:rsidRPr="005A2295">
              <w:rPr>
                <w:b w:val="0"/>
              </w:rPr>
              <w:t>чел</w:t>
            </w:r>
            <w:proofErr w:type="gramEnd"/>
            <w:r w:rsidR="0028574D" w:rsidRPr="005A2295">
              <w:rPr>
                <w:b w:val="0"/>
              </w:rPr>
              <w:t>./год.</w:t>
            </w:r>
          </w:p>
        </w:tc>
        <w:tc>
          <w:tcPr>
            <w:tcW w:w="972" w:type="pct"/>
            <w:tcBorders>
              <w:top w:val="single" w:sz="4" w:space="0" w:color="auto"/>
              <w:left w:val="single" w:sz="4" w:space="0" w:color="auto"/>
              <w:bottom w:val="single" w:sz="4" w:space="0" w:color="auto"/>
              <w:right w:val="single" w:sz="4" w:space="0" w:color="auto"/>
            </w:tcBorders>
          </w:tcPr>
          <w:p w:rsidR="0028574D" w:rsidRPr="005A2295" w:rsidRDefault="0028574D" w:rsidP="00064467">
            <w:pPr>
              <w:pStyle w:val="afffd"/>
              <w:spacing w:line="240" w:lineRule="auto"/>
              <w:jc w:val="both"/>
              <w:rPr>
                <w:b w:val="0"/>
              </w:rPr>
            </w:pPr>
            <w:proofErr w:type="gramStart"/>
            <w:r w:rsidRPr="005A2295">
              <w:rPr>
                <w:b w:val="0"/>
              </w:rPr>
              <w:t>Ориентировоч</w:t>
            </w:r>
            <w:r w:rsidR="00064467">
              <w:rPr>
                <w:b w:val="0"/>
              </w:rPr>
              <w:t>-</w:t>
            </w:r>
            <w:r w:rsidRPr="005A2295">
              <w:rPr>
                <w:b w:val="0"/>
              </w:rPr>
              <w:t>ное</w:t>
            </w:r>
            <w:proofErr w:type="gramEnd"/>
            <w:r w:rsidR="00064467">
              <w:rPr>
                <w:b w:val="0"/>
              </w:rPr>
              <w:t xml:space="preserve"> </w:t>
            </w:r>
            <w:r w:rsidRPr="005A2295">
              <w:rPr>
                <w:b w:val="0"/>
              </w:rPr>
              <w:t>расчетное</w:t>
            </w:r>
          </w:p>
          <w:p w:rsidR="0028574D" w:rsidRPr="005A2295" w:rsidRDefault="0028574D" w:rsidP="00064467">
            <w:pPr>
              <w:pStyle w:val="afffd"/>
              <w:spacing w:line="240" w:lineRule="auto"/>
              <w:jc w:val="both"/>
              <w:rPr>
                <w:b w:val="0"/>
              </w:rPr>
            </w:pPr>
            <w:r w:rsidRPr="005A2295">
              <w:rPr>
                <w:b w:val="0"/>
              </w:rPr>
              <w:t>накопление</w:t>
            </w:r>
          </w:p>
          <w:p w:rsidR="0028574D" w:rsidRPr="005A2295" w:rsidRDefault="0028574D" w:rsidP="00064467">
            <w:pPr>
              <w:pStyle w:val="afffd"/>
              <w:spacing w:line="240" w:lineRule="auto"/>
              <w:jc w:val="both"/>
              <w:rPr>
                <w:b w:val="0"/>
              </w:rPr>
            </w:pPr>
            <w:r w:rsidRPr="005A2295">
              <w:rPr>
                <w:b w:val="0"/>
              </w:rPr>
              <w:t>отходов</w:t>
            </w:r>
          </w:p>
        </w:tc>
        <w:tc>
          <w:tcPr>
            <w:tcW w:w="837" w:type="pct"/>
            <w:tcBorders>
              <w:top w:val="single" w:sz="4" w:space="0" w:color="auto"/>
              <w:left w:val="single" w:sz="4" w:space="0" w:color="auto"/>
              <w:bottom w:val="single" w:sz="4" w:space="0" w:color="auto"/>
              <w:right w:val="single" w:sz="4" w:space="0" w:color="auto"/>
            </w:tcBorders>
          </w:tcPr>
          <w:p w:rsidR="00064467" w:rsidRDefault="0028574D" w:rsidP="005A2295">
            <w:pPr>
              <w:pStyle w:val="afffd"/>
              <w:spacing w:line="240" w:lineRule="auto"/>
              <w:jc w:val="both"/>
              <w:rPr>
                <w:b w:val="0"/>
              </w:rPr>
            </w:pPr>
            <w:r w:rsidRPr="005A2295">
              <w:rPr>
                <w:b w:val="0"/>
              </w:rPr>
              <w:t>Накопление</w:t>
            </w:r>
          </w:p>
          <w:p w:rsidR="0028574D" w:rsidRPr="005A2295" w:rsidRDefault="0028574D" w:rsidP="005A2295">
            <w:pPr>
              <w:pStyle w:val="afffd"/>
              <w:spacing w:line="240" w:lineRule="auto"/>
              <w:jc w:val="both"/>
              <w:rPr>
                <w:b w:val="0"/>
              </w:rPr>
            </w:pPr>
            <w:r w:rsidRPr="005A2295">
              <w:rPr>
                <w:b w:val="0"/>
              </w:rPr>
              <w:t xml:space="preserve">с учетом </w:t>
            </w:r>
          </w:p>
          <w:p w:rsidR="0028574D" w:rsidRPr="005A2295" w:rsidRDefault="0028574D" w:rsidP="00064467">
            <w:pPr>
              <w:pStyle w:val="afffd"/>
              <w:spacing w:line="240" w:lineRule="auto"/>
              <w:jc w:val="both"/>
              <w:rPr>
                <w:b w:val="0"/>
              </w:rPr>
            </w:pPr>
            <w:r w:rsidRPr="005A2295">
              <w:rPr>
                <w:b w:val="0"/>
              </w:rPr>
              <w:t>утилизации</w:t>
            </w:r>
          </w:p>
          <w:p w:rsidR="0028574D" w:rsidRPr="005A2295" w:rsidRDefault="0028574D" w:rsidP="00064467">
            <w:pPr>
              <w:pStyle w:val="afffd"/>
              <w:spacing w:line="240" w:lineRule="auto"/>
              <w:jc w:val="both"/>
              <w:rPr>
                <w:b w:val="0"/>
              </w:rPr>
            </w:pPr>
            <w:r w:rsidRPr="005A2295">
              <w:rPr>
                <w:b w:val="0"/>
              </w:rPr>
              <w:t>1очер.-</w:t>
            </w:r>
            <w:r w:rsidR="00064467">
              <w:rPr>
                <w:b w:val="0"/>
              </w:rPr>
              <w:t xml:space="preserve"> </w:t>
            </w:r>
            <w:r w:rsidRPr="005A2295">
              <w:rPr>
                <w:b w:val="0"/>
              </w:rPr>
              <w:t>20%</w:t>
            </w:r>
          </w:p>
          <w:p w:rsidR="00064467" w:rsidRDefault="00064467" w:rsidP="00064467">
            <w:pPr>
              <w:pStyle w:val="afffd"/>
              <w:spacing w:line="240" w:lineRule="auto"/>
              <w:jc w:val="both"/>
              <w:rPr>
                <w:b w:val="0"/>
              </w:rPr>
            </w:pPr>
            <w:r>
              <w:rPr>
                <w:b w:val="0"/>
              </w:rPr>
              <w:t>Расчет</w:t>
            </w:r>
            <w:proofErr w:type="gramStart"/>
            <w:r>
              <w:rPr>
                <w:b w:val="0"/>
              </w:rPr>
              <w:t>.с</w:t>
            </w:r>
            <w:proofErr w:type="gramEnd"/>
            <w:r>
              <w:rPr>
                <w:b w:val="0"/>
              </w:rPr>
              <w:t>рок</w:t>
            </w:r>
          </w:p>
          <w:p w:rsidR="0028574D" w:rsidRPr="005A2295" w:rsidRDefault="0028574D" w:rsidP="00064467">
            <w:pPr>
              <w:pStyle w:val="afffd"/>
              <w:spacing w:line="240" w:lineRule="auto"/>
              <w:jc w:val="both"/>
              <w:rPr>
                <w:b w:val="0"/>
              </w:rPr>
            </w:pPr>
            <w:r w:rsidRPr="005A2295">
              <w:rPr>
                <w:b w:val="0"/>
              </w:rPr>
              <w:t>35%</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28574D" w:rsidRPr="005A2295" w:rsidRDefault="0028574D" w:rsidP="005A2295">
            <w:pPr>
              <w:pStyle w:val="afffd"/>
              <w:spacing w:line="240" w:lineRule="auto"/>
              <w:jc w:val="both"/>
              <w:rPr>
                <w:b w:val="0"/>
              </w:rPr>
            </w:pPr>
            <w:r w:rsidRPr="005A2295">
              <w:rPr>
                <w:b w:val="0"/>
              </w:rPr>
              <w:t>Накопление с учетом</w:t>
            </w:r>
          </w:p>
          <w:p w:rsidR="0028574D" w:rsidRPr="005A2295" w:rsidRDefault="0028574D" w:rsidP="005A2295">
            <w:pPr>
              <w:pStyle w:val="afffd"/>
              <w:spacing w:line="240" w:lineRule="auto"/>
              <w:rPr>
                <w:b w:val="0"/>
              </w:rPr>
            </w:pPr>
            <w:r w:rsidRPr="005A2295">
              <w:rPr>
                <w:b w:val="0"/>
              </w:rPr>
              <w:t>уплотнения</w:t>
            </w:r>
          </w:p>
          <w:p w:rsidR="0028574D" w:rsidRPr="005A2295" w:rsidRDefault="0028574D" w:rsidP="005A2295">
            <w:pPr>
              <w:pStyle w:val="afffd"/>
              <w:spacing w:line="240" w:lineRule="auto"/>
              <w:rPr>
                <w:b w:val="0"/>
              </w:rPr>
            </w:pPr>
            <w:r w:rsidRPr="005A2295">
              <w:rPr>
                <w:b w:val="0"/>
              </w:rPr>
              <w:t>компакто</w:t>
            </w:r>
            <w:r w:rsidR="00064467">
              <w:rPr>
                <w:b w:val="0"/>
              </w:rPr>
              <w:t>-</w:t>
            </w:r>
            <w:r w:rsidRPr="005A2295">
              <w:rPr>
                <w:b w:val="0"/>
              </w:rPr>
              <w:t>рами</w:t>
            </w:r>
          </w:p>
          <w:p w:rsidR="0028574D" w:rsidRPr="005A2295" w:rsidRDefault="0028574D" w:rsidP="00064467">
            <w:pPr>
              <w:pStyle w:val="afffd"/>
              <w:spacing w:line="240" w:lineRule="auto"/>
              <w:jc w:val="both"/>
              <w:rPr>
                <w:b w:val="0"/>
              </w:rPr>
            </w:pPr>
            <w:r w:rsidRPr="005A2295">
              <w:rPr>
                <w:b w:val="0"/>
              </w:rPr>
              <w:t>1очер.</w:t>
            </w:r>
            <w:r w:rsidR="00064467">
              <w:rPr>
                <w:b w:val="0"/>
              </w:rPr>
              <w:t xml:space="preserve"> </w:t>
            </w:r>
            <w:r w:rsidRPr="005A2295">
              <w:rPr>
                <w:b w:val="0"/>
              </w:rPr>
              <w:t>в 4 раза</w:t>
            </w:r>
          </w:p>
          <w:p w:rsidR="0028574D" w:rsidRPr="005A2295" w:rsidRDefault="0028574D" w:rsidP="005A2295">
            <w:pPr>
              <w:pStyle w:val="afffd"/>
              <w:spacing w:line="240" w:lineRule="auto"/>
              <w:rPr>
                <w:b w:val="0"/>
              </w:rPr>
            </w:pPr>
            <w:r w:rsidRPr="005A2295">
              <w:rPr>
                <w:b w:val="0"/>
              </w:rPr>
              <w:t>Расчет</w:t>
            </w:r>
            <w:proofErr w:type="gramStart"/>
            <w:r w:rsidRPr="005A2295">
              <w:rPr>
                <w:b w:val="0"/>
              </w:rPr>
              <w:t>.</w:t>
            </w:r>
            <w:proofErr w:type="gramEnd"/>
            <w:r w:rsidRPr="005A2295">
              <w:rPr>
                <w:b w:val="0"/>
              </w:rPr>
              <w:t xml:space="preserve"> </w:t>
            </w:r>
            <w:proofErr w:type="gramStart"/>
            <w:r w:rsidRPr="005A2295">
              <w:rPr>
                <w:b w:val="0"/>
              </w:rPr>
              <w:t>с</w:t>
            </w:r>
            <w:proofErr w:type="gramEnd"/>
            <w:r w:rsidRPr="005A2295">
              <w:rPr>
                <w:b w:val="0"/>
              </w:rPr>
              <w:t>рок в 6 раз</w:t>
            </w:r>
          </w:p>
        </w:tc>
      </w:tr>
      <w:tr w:rsidR="0028574D" w:rsidRPr="00E9681B" w:rsidTr="00323AF4">
        <w:trPr>
          <w:trHeight w:val="311"/>
        </w:trPr>
        <w:tc>
          <w:tcPr>
            <w:tcW w:w="928" w:type="pct"/>
            <w:tcBorders>
              <w:top w:val="single" w:sz="4" w:space="0" w:color="auto"/>
              <w:left w:val="single" w:sz="4" w:space="0" w:color="auto"/>
              <w:bottom w:val="single" w:sz="4" w:space="0" w:color="auto"/>
              <w:right w:val="single" w:sz="4" w:space="0" w:color="auto"/>
            </w:tcBorders>
          </w:tcPr>
          <w:p w:rsidR="0028574D" w:rsidRPr="005A2295" w:rsidRDefault="0028574D" w:rsidP="005A2295">
            <w:pPr>
              <w:pStyle w:val="afffd"/>
              <w:rPr>
                <w:b w:val="0"/>
              </w:rPr>
            </w:pPr>
          </w:p>
        </w:tc>
        <w:tc>
          <w:tcPr>
            <w:tcW w:w="573" w:type="pct"/>
            <w:tcBorders>
              <w:top w:val="single" w:sz="4" w:space="0" w:color="auto"/>
              <w:left w:val="single" w:sz="4" w:space="0" w:color="auto"/>
              <w:bottom w:val="single" w:sz="4" w:space="0" w:color="auto"/>
              <w:right w:val="single" w:sz="4" w:space="0" w:color="auto"/>
            </w:tcBorders>
          </w:tcPr>
          <w:p w:rsidR="0028574D" w:rsidRPr="005A2295" w:rsidRDefault="0028574D" w:rsidP="005A2295">
            <w:pPr>
              <w:pStyle w:val="afffd"/>
              <w:rPr>
                <w:b w:val="0"/>
              </w:rPr>
            </w:pPr>
          </w:p>
        </w:tc>
        <w:tc>
          <w:tcPr>
            <w:tcW w:w="515" w:type="pct"/>
            <w:tcBorders>
              <w:top w:val="single" w:sz="4" w:space="0" w:color="auto"/>
              <w:left w:val="single" w:sz="4" w:space="0" w:color="auto"/>
              <w:bottom w:val="single" w:sz="4" w:space="0" w:color="auto"/>
              <w:right w:val="single" w:sz="4" w:space="0" w:color="auto"/>
            </w:tcBorders>
          </w:tcPr>
          <w:p w:rsidR="0028574D" w:rsidRPr="005A2295" w:rsidRDefault="0028574D" w:rsidP="005A2295">
            <w:pPr>
              <w:pStyle w:val="afffd"/>
              <w:spacing w:line="240" w:lineRule="auto"/>
              <w:rPr>
                <w:b w:val="0"/>
              </w:rPr>
            </w:pPr>
            <w:r w:rsidRPr="005A2295">
              <w:rPr>
                <w:b w:val="0"/>
              </w:rPr>
              <w:t>тонн</w:t>
            </w:r>
          </w:p>
        </w:tc>
        <w:tc>
          <w:tcPr>
            <w:tcW w:w="384" w:type="pct"/>
            <w:tcBorders>
              <w:top w:val="single" w:sz="4" w:space="0" w:color="auto"/>
              <w:left w:val="single" w:sz="4" w:space="0" w:color="auto"/>
              <w:bottom w:val="single" w:sz="4" w:space="0" w:color="auto"/>
              <w:right w:val="single" w:sz="4" w:space="0" w:color="auto"/>
            </w:tcBorders>
          </w:tcPr>
          <w:p w:rsidR="0028574D" w:rsidRPr="005A2295" w:rsidRDefault="0028574D" w:rsidP="005A2295">
            <w:pPr>
              <w:pStyle w:val="afffd"/>
              <w:spacing w:line="240" w:lineRule="auto"/>
              <w:rPr>
                <w:b w:val="0"/>
              </w:rPr>
            </w:pPr>
            <w:proofErr w:type="gramStart"/>
            <w:r w:rsidRPr="005A2295">
              <w:rPr>
                <w:b w:val="0"/>
              </w:rPr>
              <w:t>м</w:t>
            </w:r>
            <w:proofErr w:type="gramEnd"/>
            <w:r w:rsidRPr="005A2295">
              <w:rPr>
                <w:b w:val="0"/>
              </w:rPr>
              <w:t>³</w:t>
            </w:r>
          </w:p>
        </w:tc>
        <w:tc>
          <w:tcPr>
            <w:tcW w:w="972" w:type="pct"/>
            <w:tcBorders>
              <w:top w:val="single" w:sz="4" w:space="0" w:color="auto"/>
              <w:left w:val="single" w:sz="4" w:space="0" w:color="auto"/>
              <w:bottom w:val="single" w:sz="4" w:space="0" w:color="auto"/>
              <w:right w:val="single" w:sz="4" w:space="0" w:color="auto"/>
            </w:tcBorders>
          </w:tcPr>
          <w:p w:rsidR="0028574D" w:rsidRPr="005A2295" w:rsidRDefault="0028574D" w:rsidP="00064467">
            <w:pPr>
              <w:pStyle w:val="afffd"/>
              <w:spacing w:line="240" w:lineRule="auto"/>
              <w:jc w:val="both"/>
              <w:rPr>
                <w:b w:val="0"/>
              </w:rPr>
            </w:pPr>
            <w:r w:rsidRPr="005A2295">
              <w:rPr>
                <w:b w:val="0"/>
              </w:rPr>
              <w:t>тонн/</w:t>
            </w:r>
            <w:proofErr w:type="gramStart"/>
            <w:r w:rsidRPr="005A2295">
              <w:rPr>
                <w:b w:val="0"/>
              </w:rPr>
              <w:t>м</w:t>
            </w:r>
            <w:proofErr w:type="gramEnd"/>
            <w:r w:rsidRPr="005A2295">
              <w:rPr>
                <w:b w:val="0"/>
              </w:rPr>
              <w:t>³ в год</w:t>
            </w:r>
          </w:p>
        </w:tc>
        <w:tc>
          <w:tcPr>
            <w:tcW w:w="837" w:type="pct"/>
            <w:tcBorders>
              <w:top w:val="single" w:sz="4" w:space="0" w:color="auto"/>
              <w:left w:val="single" w:sz="4" w:space="0" w:color="auto"/>
              <w:bottom w:val="single" w:sz="4" w:space="0" w:color="auto"/>
              <w:right w:val="single" w:sz="4" w:space="0" w:color="auto"/>
            </w:tcBorders>
          </w:tcPr>
          <w:p w:rsidR="0028574D" w:rsidRPr="005A2295" w:rsidRDefault="0028574D" w:rsidP="00064467">
            <w:pPr>
              <w:pStyle w:val="afffd"/>
              <w:spacing w:line="240" w:lineRule="auto"/>
              <w:jc w:val="both"/>
              <w:rPr>
                <w:b w:val="0"/>
              </w:rPr>
            </w:pPr>
            <w:r w:rsidRPr="005A2295">
              <w:rPr>
                <w:b w:val="0"/>
              </w:rPr>
              <w:t>тонн/</w:t>
            </w:r>
            <w:proofErr w:type="gramStart"/>
            <w:r w:rsidRPr="005A2295">
              <w:rPr>
                <w:b w:val="0"/>
              </w:rPr>
              <w:t>м</w:t>
            </w:r>
            <w:proofErr w:type="gramEnd"/>
            <w:r w:rsidRPr="005A2295">
              <w:rPr>
                <w:b w:val="0"/>
              </w:rPr>
              <w:t>³ в год</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28574D" w:rsidRPr="005A2295" w:rsidRDefault="0028574D" w:rsidP="005A2295">
            <w:pPr>
              <w:pStyle w:val="afffd"/>
              <w:spacing w:line="240" w:lineRule="auto"/>
              <w:rPr>
                <w:b w:val="0"/>
              </w:rPr>
            </w:pPr>
            <w:proofErr w:type="gramStart"/>
            <w:r w:rsidRPr="005A2295">
              <w:rPr>
                <w:b w:val="0"/>
              </w:rPr>
              <w:t>м</w:t>
            </w:r>
            <w:proofErr w:type="gramEnd"/>
            <w:r w:rsidRPr="005A2295">
              <w:rPr>
                <w:b w:val="0"/>
              </w:rPr>
              <w:t>³ в год</w:t>
            </w:r>
          </w:p>
        </w:tc>
      </w:tr>
      <w:tr w:rsidR="0028574D" w:rsidRPr="00E9681B" w:rsidTr="00323AF4">
        <w:trPr>
          <w:trHeight w:val="311"/>
        </w:trPr>
        <w:tc>
          <w:tcPr>
            <w:tcW w:w="928" w:type="pct"/>
            <w:tcBorders>
              <w:top w:val="single" w:sz="4" w:space="0" w:color="auto"/>
              <w:left w:val="single" w:sz="4" w:space="0" w:color="auto"/>
              <w:bottom w:val="single" w:sz="4" w:space="0" w:color="auto"/>
              <w:right w:val="single" w:sz="4" w:space="0" w:color="auto"/>
            </w:tcBorders>
          </w:tcPr>
          <w:p w:rsidR="0028574D" w:rsidRPr="00E9681B" w:rsidRDefault="0028574D" w:rsidP="005A2295">
            <w:pPr>
              <w:pStyle w:val="afffd"/>
              <w:spacing w:line="240" w:lineRule="auto"/>
            </w:pPr>
            <w:r w:rsidRPr="00E9681B">
              <w:t>1</w:t>
            </w:r>
          </w:p>
        </w:tc>
        <w:tc>
          <w:tcPr>
            <w:tcW w:w="573" w:type="pct"/>
            <w:tcBorders>
              <w:top w:val="single" w:sz="4" w:space="0" w:color="auto"/>
              <w:left w:val="single" w:sz="4" w:space="0" w:color="auto"/>
              <w:bottom w:val="single" w:sz="4" w:space="0" w:color="auto"/>
              <w:right w:val="single" w:sz="4" w:space="0" w:color="auto"/>
            </w:tcBorders>
          </w:tcPr>
          <w:p w:rsidR="0028574D" w:rsidRPr="00E9681B" w:rsidRDefault="0028574D" w:rsidP="005A2295">
            <w:pPr>
              <w:pStyle w:val="afffd"/>
              <w:spacing w:line="240" w:lineRule="auto"/>
            </w:pPr>
            <w:r w:rsidRPr="00E9681B">
              <w:t>2</w:t>
            </w:r>
          </w:p>
        </w:tc>
        <w:tc>
          <w:tcPr>
            <w:tcW w:w="515" w:type="pct"/>
            <w:tcBorders>
              <w:top w:val="single" w:sz="4" w:space="0" w:color="auto"/>
              <w:left w:val="single" w:sz="4" w:space="0" w:color="auto"/>
              <w:bottom w:val="single" w:sz="4" w:space="0" w:color="auto"/>
              <w:right w:val="single" w:sz="4" w:space="0" w:color="auto"/>
            </w:tcBorders>
          </w:tcPr>
          <w:p w:rsidR="0028574D" w:rsidRPr="00E9681B" w:rsidRDefault="0028574D" w:rsidP="005A2295">
            <w:pPr>
              <w:pStyle w:val="afffd"/>
              <w:spacing w:line="240" w:lineRule="auto"/>
            </w:pPr>
            <w:r w:rsidRPr="00E9681B">
              <w:t>3</w:t>
            </w:r>
          </w:p>
        </w:tc>
        <w:tc>
          <w:tcPr>
            <w:tcW w:w="384" w:type="pct"/>
            <w:tcBorders>
              <w:top w:val="single" w:sz="4" w:space="0" w:color="auto"/>
              <w:left w:val="single" w:sz="4" w:space="0" w:color="auto"/>
              <w:bottom w:val="single" w:sz="4" w:space="0" w:color="auto"/>
              <w:right w:val="single" w:sz="4" w:space="0" w:color="auto"/>
            </w:tcBorders>
          </w:tcPr>
          <w:p w:rsidR="0028574D" w:rsidRPr="00E9681B" w:rsidRDefault="0028574D" w:rsidP="005A2295">
            <w:pPr>
              <w:pStyle w:val="afffd"/>
              <w:spacing w:line="240" w:lineRule="auto"/>
            </w:pPr>
            <w:r w:rsidRPr="00E9681B">
              <w:t>4</w:t>
            </w:r>
          </w:p>
        </w:tc>
        <w:tc>
          <w:tcPr>
            <w:tcW w:w="972" w:type="pct"/>
            <w:tcBorders>
              <w:top w:val="single" w:sz="4" w:space="0" w:color="auto"/>
              <w:left w:val="single" w:sz="4" w:space="0" w:color="auto"/>
              <w:bottom w:val="single" w:sz="4" w:space="0" w:color="auto"/>
              <w:right w:val="single" w:sz="4" w:space="0" w:color="auto"/>
            </w:tcBorders>
          </w:tcPr>
          <w:p w:rsidR="0028574D" w:rsidRPr="00E9681B" w:rsidRDefault="0028574D" w:rsidP="005A2295">
            <w:pPr>
              <w:pStyle w:val="afffd"/>
              <w:spacing w:line="240" w:lineRule="auto"/>
            </w:pPr>
            <w:r w:rsidRPr="00E9681B">
              <w:t>5</w:t>
            </w:r>
          </w:p>
        </w:tc>
        <w:tc>
          <w:tcPr>
            <w:tcW w:w="837" w:type="pct"/>
            <w:tcBorders>
              <w:top w:val="single" w:sz="4" w:space="0" w:color="auto"/>
              <w:left w:val="single" w:sz="4" w:space="0" w:color="auto"/>
              <w:bottom w:val="single" w:sz="4" w:space="0" w:color="auto"/>
              <w:right w:val="single" w:sz="4" w:space="0" w:color="auto"/>
            </w:tcBorders>
          </w:tcPr>
          <w:p w:rsidR="0028574D" w:rsidRPr="00E9681B" w:rsidRDefault="0028574D" w:rsidP="005A2295">
            <w:pPr>
              <w:pStyle w:val="afffd"/>
              <w:spacing w:line="240" w:lineRule="auto"/>
            </w:pPr>
            <w:r w:rsidRPr="00E9681B">
              <w:t>6</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28574D" w:rsidRPr="00E9681B" w:rsidRDefault="0028574D" w:rsidP="005A2295">
            <w:pPr>
              <w:pStyle w:val="afffd"/>
              <w:spacing w:line="240" w:lineRule="auto"/>
            </w:pPr>
            <w:r w:rsidRPr="00E9681B">
              <w:t>7</w:t>
            </w:r>
          </w:p>
        </w:tc>
      </w:tr>
      <w:tr w:rsidR="0028574D" w:rsidRPr="00E9681B" w:rsidTr="00323AF4">
        <w:trPr>
          <w:trHeight w:val="277"/>
        </w:trPr>
        <w:tc>
          <w:tcPr>
            <w:tcW w:w="928" w:type="pct"/>
            <w:tcBorders>
              <w:top w:val="single" w:sz="4" w:space="0" w:color="auto"/>
              <w:left w:val="single" w:sz="4" w:space="0" w:color="auto"/>
            </w:tcBorders>
          </w:tcPr>
          <w:p w:rsidR="0028574D" w:rsidRPr="00E9681B" w:rsidRDefault="0028574D" w:rsidP="005A2295">
            <w:pPr>
              <w:pStyle w:val="affff"/>
              <w:spacing w:line="240" w:lineRule="auto"/>
            </w:pPr>
            <w:r w:rsidRPr="00E9681B">
              <w:t>Существующее положение</w:t>
            </w:r>
          </w:p>
          <w:p w:rsidR="0028574D" w:rsidRPr="00E9681B" w:rsidRDefault="0028574D" w:rsidP="005A2295">
            <w:pPr>
              <w:pStyle w:val="affff"/>
              <w:spacing w:line="240" w:lineRule="auto"/>
            </w:pPr>
            <w:r w:rsidRPr="00E9681B">
              <w:t>01.01.2011г.</w:t>
            </w:r>
          </w:p>
        </w:tc>
        <w:tc>
          <w:tcPr>
            <w:tcW w:w="573" w:type="pct"/>
            <w:tcBorders>
              <w:top w:val="single" w:sz="4" w:space="0" w:color="auto"/>
            </w:tcBorders>
            <w:vAlign w:val="center"/>
          </w:tcPr>
          <w:p w:rsidR="0028574D" w:rsidRPr="00E9681B" w:rsidRDefault="0028574D" w:rsidP="00064467">
            <w:pPr>
              <w:pStyle w:val="afffc"/>
              <w:spacing w:line="240" w:lineRule="auto"/>
            </w:pPr>
            <w:r>
              <w:t>2330</w:t>
            </w:r>
          </w:p>
        </w:tc>
        <w:tc>
          <w:tcPr>
            <w:tcW w:w="515" w:type="pct"/>
            <w:tcBorders>
              <w:top w:val="single" w:sz="4" w:space="0" w:color="auto"/>
            </w:tcBorders>
            <w:vAlign w:val="center"/>
          </w:tcPr>
          <w:p w:rsidR="0028574D" w:rsidRPr="00E9681B" w:rsidRDefault="0028574D" w:rsidP="00064467">
            <w:pPr>
              <w:pStyle w:val="afffc"/>
              <w:spacing w:line="240" w:lineRule="auto"/>
            </w:pPr>
            <w:r w:rsidRPr="00E9681B">
              <w:t>0,450</w:t>
            </w:r>
          </w:p>
        </w:tc>
        <w:tc>
          <w:tcPr>
            <w:tcW w:w="384" w:type="pct"/>
            <w:tcBorders>
              <w:top w:val="single" w:sz="4" w:space="0" w:color="auto"/>
            </w:tcBorders>
            <w:vAlign w:val="center"/>
          </w:tcPr>
          <w:p w:rsidR="0028574D" w:rsidRPr="00E9681B" w:rsidRDefault="0028574D" w:rsidP="00064467">
            <w:pPr>
              <w:suppressAutoHyphens/>
              <w:ind w:left="0"/>
              <w:jc w:val="center"/>
              <w:rPr>
                <w:rFonts w:ascii="Times New Roman" w:hAnsi="Times New Roman"/>
                <w:lang w:eastAsia="ar-SA"/>
              </w:rPr>
            </w:pPr>
            <w:r w:rsidRPr="00E9681B">
              <w:rPr>
                <w:rFonts w:ascii="Times New Roman" w:hAnsi="Times New Roman"/>
                <w:lang w:eastAsia="ar-SA"/>
              </w:rPr>
              <w:t>1,1</w:t>
            </w:r>
          </w:p>
        </w:tc>
        <w:tc>
          <w:tcPr>
            <w:tcW w:w="972" w:type="pct"/>
            <w:tcBorders>
              <w:top w:val="single" w:sz="4" w:space="0" w:color="auto"/>
              <w:bottom w:val="single" w:sz="4" w:space="0" w:color="auto"/>
              <w:right w:val="single" w:sz="4" w:space="0" w:color="auto"/>
            </w:tcBorders>
            <w:vAlign w:val="center"/>
          </w:tcPr>
          <w:p w:rsidR="0028574D" w:rsidRPr="00E9681B" w:rsidRDefault="0028574D" w:rsidP="00064467">
            <w:pPr>
              <w:pStyle w:val="afffc"/>
              <w:spacing w:line="240" w:lineRule="auto"/>
            </w:pPr>
            <w:r>
              <w:t>1049</w:t>
            </w:r>
            <w:r w:rsidRPr="00E9681B">
              <w:t>/</w:t>
            </w:r>
            <w:r>
              <w:t>2563</w:t>
            </w:r>
          </w:p>
        </w:tc>
        <w:tc>
          <w:tcPr>
            <w:tcW w:w="837" w:type="pct"/>
            <w:tcBorders>
              <w:top w:val="single" w:sz="4" w:space="0" w:color="auto"/>
              <w:left w:val="single" w:sz="4" w:space="0" w:color="auto"/>
              <w:bottom w:val="single" w:sz="4" w:space="0" w:color="auto"/>
            </w:tcBorders>
            <w:vAlign w:val="center"/>
          </w:tcPr>
          <w:p w:rsidR="0028574D" w:rsidRPr="00E9681B" w:rsidRDefault="0028574D" w:rsidP="00064467">
            <w:pPr>
              <w:suppressAutoHyphens/>
              <w:jc w:val="center"/>
              <w:rPr>
                <w:rFonts w:ascii="Times New Roman" w:hAnsi="Times New Roman"/>
                <w:lang w:eastAsia="ar-SA"/>
              </w:rPr>
            </w:pPr>
          </w:p>
        </w:tc>
        <w:tc>
          <w:tcPr>
            <w:tcW w:w="791" w:type="pct"/>
            <w:tcBorders>
              <w:top w:val="single" w:sz="4" w:space="0" w:color="auto"/>
              <w:bottom w:val="single" w:sz="4" w:space="0" w:color="auto"/>
              <w:right w:val="single" w:sz="4" w:space="0" w:color="auto"/>
            </w:tcBorders>
            <w:shd w:val="clear" w:color="auto" w:fill="auto"/>
            <w:vAlign w:val="center"/>
          </w:tcPr>
          <w:p w:rsidR="0028574D" w:rsidRPr="00E9681B" w:rsidRDefault="0028574D" w:rsidP="00064467">
            <w:pPr>
              <w:jc w:val="center"/>
              <w:rPr>
                <w:rFonts w:ascii="Times New Roman" w:hAnsi="Times New Roman"/>
              </w:rPr>
            </w:pPr>
          </w:p>
        </w:tc>
      </w:tr>
      <w:tr w:rsidR="0028574D" w:rsidRPr="00E9681B" w:rsidTr="00323AF4">
        <w:trPr>
          <w:trHeight w:val="277"/>
        </w:trPr>
        <w:tc>
          <w:tcPr>
            <w:tcW w:w="928" w:type="pct"/>
            <w:tcBorders>
              <w:top w:val="single" w:sz="4" w:space="0" w:color="auto"/>
            </w:tcBorders>
          </w:tcPr>
          <w:p w:rsidR="0028574D" w:rsidRPr="00E9681B" w:rsidRDefault="0028574D" w:rsidP="005A2295">
            <w:pPr>
              <w:pStyle w:val="affff"/>
              <w:spacing w:line="240" w:lineRule="auto"/>
            </w:pPr>
            <w:r w:rsidRPr="00E9681B">
              <w:lastRenderedPageBreak/>
              <w:t>1 очередь</w:t>
            </w:r>
          </w:p>
          <w:p w:rsidR="0028574D" w:rsidRPr="00E9681B" w:rsidRDefault="0028574D" w:rsidP="005A2295">
            <w:pPr>
              <w:pStyle w:val="affff"/>
              <w:spacing w:line="240" w:lineRule="auto"/>
            </w:pPr>
            <w:r w:rsidRPr="00E9681B">
              <w:t>2015г.</w:t>
            </w:r>
          </w:p>
        </w:tc>
        <w:tc>
          <w:tcPr>
            <w:tcW w:w="573" w:type="pct"/>
            <w:tcBorders>
              <w:top w:val="single" w:sz="4" w:space="0" w:color="auto"/>
            </w:tcBorders>
            <w:vAlign w:val="center"/>
          </w:tcPr>
          <w:p w:rsidR="0028574D" w:rsidRPr="00E9681B" w:rsidRDefault="0028574D" w:rsidP="00064467">
            <w:pPr>
              <w:pStyle w:val="afffc"/>
              <w:spacing w:line="240" w:lineRule="auto"/>
            </w:pPr>
            <w:r>
              <w:t>2302</w:t>
            </w:r>
          </w:p>
        </w:tc>
        <w:tc>
          <w:tcPr>
            <w:tcW w:w="515" w:type="pct"/>
            <w:tcBorders>
              <w:top w:val="single" w:sz="4" w:space="0" w:color="auto"/>
            </w:tcBorders>
            <w:vAlign w:val="center"/>
          </w:tcPr>
          <w:p w:rsidR="0028574D" w:rsidRPr="00E9681B" w:rsidRDefault="0028574D" w:rsidP="00064467">
            <w:pPr>
              <w:pStyle w:val="afffc"/>
              <w:spacing w:line="240" w:lineRule="auto"/>
            </w:pPr>
            <w:r w:rsidRPr="00E9681B">
              <w:t>0,521</w:t>
            </w:r>
          </w:p>
        </w:tc>
        <w:tc>
          <w:tcPr>
            <w:tcW w:w="384" w:type="pct"/>
            <w:tcBorders>
              <w:top w:val="single" w:sz="4" w:space="0" w:color="auto"/>
            </w:tcBorders>
            <w:vAlign w:val="center"/>
          </w:tcPr>
          <w:p w:rsidR="0028574D" w:rsidRPr="00E9681B" w:rsidRDefault="0028574D" w:rsidP="00064467">
            <w:pPr>
              <w:suppressAutoHyphens/>
              <w:ind w:left="0"/>
              <w:jc w:val="center"/>
              <w:rPr>
                <w:rFonts w:ascii="Times New Roman" w:hAnsi="Times New Roman"/>
                <w:lang w:eastAsia="ar-SA"/>
              </w:rPr>
            </w:pPr>
            <w:r w:rsidRPr="00E9681B">
              <w:rPr>
                <w:rFonts w:ascii="Times New Roman" w:hAnsi="Times New Roman"/>
                <w:lang w:eastAsia="ar-SA"/>
              </w:rPr>
              <w:t>1,28</w:t>
            </w:r>
          </w:p>
        </w:tc>
        <w:tc>
          <w:tcPr>
            <w:tcW w:w="972" w:type="pct"/>
            <w:tcBorders>
              <w:top w:val="single" w:sz="4" w:space="0" w:color="auto"/>
              <w:bottom w:val="single" w:sz="4" w:space="0" w:color="auto"/>
              <w:right w:val="single" w:sz="4" w:space="0" w:color="auto"/>
            </w:tcBorders>
            <w:vAlign w:val="center"/>
          </w:tcPr>
          <w:p w:rsidR="0028574D" w:rsidRPr="00E9681B" w:rsidRDefault="0028574D" w:rsidP="00064467">
            <w:pPr>
              <w:pStyle w:val="afffc"/>
              <w:spacing w:line="240" w:lineRule="auto"/>
            </w:pPr>
            <w:r>
              <w:t>1199</w:t>
            </w:r>
            <w:r w:rsidRPr="00E9681B">
              <w:t>/</w:t>
            </w:r>
            <w:r>
              <w:t>2947</w:t>
            </w:r>
          </w:p>
        </w:tc>
        <w:tc>
          <w:tcPr>
            <w:tcW w:w="837" w:type="pct"/>
            <w:tcBorders>
              <w:top w:val="single" w:sz="4" w:space="0" w:color="auto"/>
              <w:left w:val="single" w:sz="4" w:space="0" w:color="auto"/>
              <w:bottom w:val="single" w:sz="4" w:space="0" w:color="auto"/>
            </w:tcBorders>
            <w:vAlign w:val="center"/>
          </w:tcPr>
          <w:p w:rsidR="0028574D" w:rsidRPr="00064467" w:rsidRDefault="0028574D" w:rsidP="00064467">
            <w:pPr>
              <w:pStyle w:val="afffc"/>
              <w:spacing w:line="240" w:lineRule="auto"/>
            </w:pPr>
            <w:r>
              <w:t>959</w:t>
            </w:r>
            <w:r w:rsidRPr="00E9681B">
              <w:t>/</w:t>
            </w:r>
            <w:r>
              <w:t>2358</w:t>
            </w:r>
          </w:p>
        </w:tc>
        <w:tc>
          <w:tcPr>
            <w:tcW w:w="791" w:type="pct"/>
            <w:tcBorders>
              <w:top w:val="single" w:sz="4" w:space="0" w:color="auto"/>
              <w:bottom w:val="single" w:sz="4" w:space="0" w:color="auto"/>
              <w:right w:val="single" w:sz="4" w:space="0" w:color="auto"/>
            </w:tcBorders>
            <w:shd w:val="clear" w:color="auto" w:fill="auto"/>
            <w:vAlign w:val="center"/>
          </w:tcPr>
          <w:p w:rsidR="0028574D" w:rsidRPr="00E9681B" w:rsidRDefault="0028574D" w:rsidP="00064467">
            <w:pPr>
              <w:pStyle w:val="afffc"/>
              <w:spacing w:line="240" w:lineRule="auto"/>
            </w:pPr>
            <w:r>
              <w:t>590</w:t>
            </w:r>
          </w:p>
        </w:tc>
      </w:tr>
      <w:tr w:rsidR="0028574D" w:rsidRPr="00E9681B" w:rsidTr="00323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0"/>
        </w:trPr>
        <w:tc>
          <w:tcPr>
            <w:tcW w:w="928" w:type="pct"/>
          </w:tcPr>
          <w:p w:rsidR="0028574D" w:rsidRPr="00E9681B" w:rsidRDefault="0028574D" w:rsidP="005A2295">
            <w:pPr>
              <w:pStyle w:val="affff"/>
              <w:spacing w:line="240" w:lineRule="auto"/>
            </w:pPr>
            <w:r w:rsidRPr="00E9681B">
              <w:t>Расчетный срок</w:t>
            </w:r>
          </w:p>
          <w:p w:rsidR="0028574D" w:rsidRPr="00E9681B" w:rsidRDefault="0028574D" w:rsidP="005A2295">
            <w:pPr>
              <w:pStyle w:val="affff"/>
              <w:spacing w:line="240" w:lineRule="auto"/>
            </w:pPr>
            <w:r w:rsidRPr="00E9681B">
              <w:t>2030г.</w:t>
            </w:r>
          </w:p>
        </w:tc>
        <w:tc>
          <w:tcPr>
            <w:tcW w:w="573" w:type="pct"/>
            <w:vAlign w:val="center"/>
          </w:tcPr>
          <w:p w:rsidR="0028574D" w:rsidRPr="00E9681B" w:rsidRDefault="0028574D" w:rsidP="00064467">
            <w:pPr>
              <w:pStyle w:val="afffc"/>
              <w:spacing w:line="240" w:lineRule="auto"/>
            </w:pPr>
            <w:r>
              <w:t>2221</w:t>
            </w:r>
          </w:p>
        </w:tc>
        <w:tc>
          <w:tcPr>
            <w:tcW w:w="515" w:type="pct"/>
            <w:vAlign w:val="center"/>
          </w:tcPr>
          <w:p w:rsidR="0028574D" w:rsidRPr="00E9681B" w:rsidRDefault="0028574D" w:rsidP="00064467">
            <w:pPr>
              <w:pStyle w:val="afffc"/>
              <w:spacing w:line="240" w:lineRule="auto"/>
              <w:rPr>
                <w:lang w:val="en-US"/>
              </w:rPr>
            </w:pPr>
            <w:r w:rsidRPr="00E9681B">
              <w:t>0,810</w:t>
            </w:r>
          </w:p>
        </w:tc>
        <w:tc>
          <w:tcPr>
            <w:tcW w:w="384" w:type="pct"/>
            <w:vAlign w:val="center"/>
          </w:tcPr>
          <w:p w:rsidR="0028574D" w:rsidRPr="00E9681B" w:rsidRDefault="0028574D" w:rsidP="00064467">
            <w:pPr>
              <w:suppressAutoHyphens/>
              <w:ind w:left="0"/>
              <w:jc w:val="center"/>
              <w:rPr>
                <w:rFonts w:ascii="Times New Roman" w:hAnsi="Times New Roman"/>
                <w:lang w:eastAsia="ar-SA"/>
              </w:rPr>
            </w:pPr>
            <w:r w:rsidRPr="00E9681B">
              <w:rPr>
                <w:rFonts w:ascii="Times New Roman" w:hAnsi="Times New Roman"/>
                <w:lang w:eastAsia="ar-SA"/>
              </w:rPr>
              <w:t>1,99</w:t>
            </w:r>
          </w:p>
        </w:tc>
        <w:tc>
          <w:tcPr>
            <w:tcW w:w="972" w:type="pct"/>
            <w:vAlign w:val="center"/>
          </w:tcPr>
          <w:p w:rsidR="0028574D" w:rsidRPr="005A2295" w:rsidRDefault="0028574D" w:rsidP="00064467">
            <w:pPr>
              <w:pStyle w:val="afffc"/>
              <w:tabs>
                <w:tab w:val="left" w:pos="428"/>
                <w:tab w:val="center" w:pos="803"/>
              </w:tabs>
              <w:spacing w:line="240" w:lineRule="auto"/>
            </w:pPr>
            <w:r>
              <w:t>1799</w:t>
            </w:r>
            <w:r w:rsidRPr="00E9681B">
              <w:t>/</w:t>
            </w:r>
            <w:r>
              <w:t>4419</w:t>
            </w:r>
          </w:p>
        </w:tc>
        <w:tc>
          <w:tcPr>
            <w:tcW w:w="837" w:type="pct"/>
            <w:vAlign w:val="center"/>
          </w:tcPr>
          <w:p w:rsidR="0028574D" w:rsidRPr="005A2295" w:rsidRDefault="0028574D" w:rsidP="00064467">
            <w:pPr>
              <w:pStyle w:val="afffc"/>
              <w:spacing w:line="240" w:lineRule="auto"/>
            </w:pPr>
            <w:r>
              <w:t>1169</w:t>
            </w:r>
            <w:r w:rsidRPr="00E9681B">
              <w:t>/</w:t>
            </w:r>
            <w:r>
              <w:t>2872</w:t>
            </w:r>
          </w:p>
        </w:tc>
        <w:tc>
          <w:tcPr>
            <w:tcW w:w="791" w:type="pct"/>
            <w:shd w:val="clear" w:color="auto" w:fill="auto"/>
            <w:vAlign w:val="center"/>
          </w:tcPr>
          <w:p w:rsidR="0028574D" w:rsidRPr="00E9681B" w:rsidRDefault="0028574D" w:rsidP="00064467">
            <w:pPr>
              <w:pStyle w:val="afffc"/>
              <w:spacing w:line="240" w:lineRule="auto"/>
            </w:pPr>
            <w:r>
              <w:t>479</w:t>
            </w:r>
          </w:p>
        </w:tc>
      </w:tr>
    </w:tbl>
    <w:p w:rsidR="0028574D" w:rsidRPr="00E9681B" w:rsidRDefault="0028574D" w:rsidP="0028574D">
      <w:pPr>
        <w:rPr>
          <w:rFonts w:ascii="Times New Roman" w:hAnsi="Times New Roman"/>
          <w:sz w:val="28"/>
          <w:szCs w:val="28"/>
        </w:rPr>
      </w:pPr>
    </w:p>
    <w:p w:rsidR="0028574D" w:rsidRPr="0028574D" w:rsidRDefault="0028574D" w:rsidP="0028574D">
      <w:pPr>
        <w:pStyle w:val="1f8"/>
        <w:spacing w:line="319" w:lineRule="auto"/>
        <w:ind w:firstLine="0"/>
        <w:rPr>
          <w:szCs w:val="24"/>
        </w:rPr>
      </w:pPr>
      <w:r>
        <w:rPr>
          <w:szCs w:val="24"/>
        </w:rPr>
        <w:t xml:space="preserve">     </w:t>
      </w:r>
      <w:r w:rsidRPr="0028574D">
        <w:rPr>
          <w:szCs w:val="24"/>
        </w:rPr>
        <w:t>Проектом предлагается  закрыть несанкционированные существующие  свалки  в районе  х. Григорьевка. Нарушенные земли рекультивировать. Оформить отвод площадки в се</w:t>
      </w:r>
      <w:r w:rsidR="00E2018E">
        <w:rPr>
          <w:szCs w:val="24"/>
        </w:rPr>
        <w:t xml:space="preserve">веро-западном направлении от </w:t>
      </w:r>
      <w:r w:rsidR="00E900C3">
        <w:rPr>
          <w:szCs w:val="24"/>
        </w:rPr>
        <w:t>с</w:t>
      </w:r>
      <w:proofErr w:type="gramStart"/>
      <w:r w:rsidR="00E2018E">
        <w:rPr>
          <w:szCs w:val="24"/>
        </w:rPr>
        <w:t>.</w:t>
      </w:r>
      <w:r w:rsidRPr="0028574D">
        <w:rPr>
          <w:szCs w:val="24"/>
        </w:rPr>
        <w:t>О</w:t>
      </w:r>
      <w:proofErr w:type="gramEnd"/>
      <w:r w:rsidR="00E900C3">
        <w:rPr>
          <w:szCs w:val="24"/>
        </w:rPr>
        <w:t>традовка и обустроить её</w:t>
      </w:r>
      <w:r w:rsidRPr="0028574D">
        <w:rPr>
          <w:szCs w:val="24"/>
        </w:rPr>
        <w:t xml:space="preserve"> для временного хранения бытовых отходов на нормативном расстоянии от населенных пунктов.</w:t>
      </w:r>
    </w:p>
    <w:p w:rsidR="0028574D" w:rsidRPr="0028574D" w:rsidRDefault="0028574D" w:rsidP="0028574D">
      <w:pPr>
        <w:pStyle w:val="1f8"/>
        <w:spacing w:line="319" w:lineRule="auto"/>
        <w:ind w:firstLine="0"/>
        <w:rPr>
          <w:szCs w:val="24"/>
        </w:rPr>
      </w:pPr>
      <w:r>
        <w:rPr>
          <w:szCs w:val="24"/>
        </w:rPr>
        <w:t xml:space="preserve">     </w:t>
      </w:r>
      <w:r w:rsidRPr="0028574D">
        <w:rPr>
          <w:szCs w:val="24"/>
        </w:rPr>
        <w:t xml:space="preserve">Выполнить проектно-сметную документацию под полигон ТБО, который предполагается разместить  на участке, расположенном в бывшем карьере кирпичного завода, где размещалась несанкционированная свалка. </w:t>
      </w:r>
    </w:p>
    <w:p w:rsidR="0028574D" w:rsidRPr="0028574D" w:rsidRDefault="00E2018E" w:rsidP="00E2018E">
      <w:pPr>
        <w:spacing w:line="319" w:lineRule="auto"/>
        <w:ind w:left="0"/>
        <w:rPr>
          <w:rFonts w:ascii="Times New Roman" w:hAnsi="Times New Roman"/>
          <w:lang w:val="ru-RU"/>
        </w:rPr>
      </w:pPr>
      <w:r>
        <w:rPr>
          <w:rFonts w:ascii="Times New Roman" w:hAnsi="Times New Roman"/>
          <w:lang w:val="ru-RU"/>
        </w:rPr>
        <w:t xml:space="preserve">     </w:t>
      </w:r>
      <w:r w:rsidR="0028574D" w:rsidRPr="0028574D">
        <w:rPr>
          <w:rFonts w:ascii="Times New Roman" w:hAnsi="Times New Roman"/>
          <w:lang w:val="ru-RU"/>
        </w:rPr>
        <w:t>Общую проектную вместимость полигонов (Ет) определяют на расчетный период эксплуатации полигонов</w:t>
      </w:r>
      <w:r>
        <w:rPr>
          <w:rFonts w:ascii="Times New Roman" w:hAnsi="Times New Roman"/>
          <w:lang w:val="ru-RU"/>
        </w:rPr>
        <w:t xml:space="preserve"> по формуле:</w:t>
      </w:r>
      <w:r w:rsidR="0028574D" w:rsidRPr="0028574D">
        <w:rPr>
          <w:rFonts w:ascii="Times New Roman" w:hAnsi="Times New Roman"/>
          <w:lang w:val="ru-RU"/>
        </w:rPr>
        <w:t xml:space="preserve"> </w:t>
      </w:r>
    </w:p>
    <w:p w:rsidR="0028574D" w:rsidRPr="0028574D" w:rsidRDefault="0028574D" w:rsidP="0028574D">
      <w:pPr>
        <w:spacing w:line="319" w:lineRule="auto"/>
        <w:ind w:firstLine="709"/>
        <w:rPr>
          <w:rFonts w:ascii="Times New Roman" w:hAnsi="Times New Roman"/>
          <w:lang w:val="ru-RU"/>
        </w:rPr>
      </w:pPr>
      <w:r w:rsidRPr="0028574D">
        <w:rPr>
          <w:rFonts w:ascii="Times New Roman" w:hAnsi="Times New Roman"/>
          <w:noProof/>
          <w:lang w:val="ru-RU" w:eastAsia="ru-RU" w:bidi="ar-SA"/>
        </w:rPr>
        <w:drawing>
          <wp:inline distT="0" distB="0" distL="0" distR="0">
            <wp:extent cx="2771775" cy="419100"/>
            <wp:effectExtent l="19050" t="0" r="0" b="0"/>
            <wp:docPr id="7" name="Рисунок 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d"/>
                    <pic:cNvPicPr>
                      <a:picLocks noChangeAspect="1" noChangeArrowheads="1"/>
                    </pic:cNvPicPr>
                  </pic:nvPicPr>
                  <pic:blipFill>
                    <a:blip r:embed="rId19"/>
                    <a:srcRect/>
                    <a:stretch>
                      <a:fillRect/>
                    </a:stretch>
                  </pic:blipFill>
                  <pic:spPr bwMode="auto">
                    <a:xfrm>
                      <a:off x="0" y="0"/>
                      <a:ext cx="2771775" cy="419100"/>
                    </a:xfrm>
                    <a:prstGeom prst="rect">
                      <a:avLst/>
                    </a:prstGeom>
                    <a:noFill/>
                    <a:ln w="9525">
                      <a:noFill/>
                      <a:miter lim="800000"/>
                      <a:headEnd/>
                      <a:tailEnd/>
                    </a:ln>
                  </pic:spPr>
                </pic:pic>
              </a:graphicData>
            </a:graphic>
          </wp:inline>
        </w:drawing>
      </w:r>
      <w:r w:rsidRPr="0028574D">
        <w:rPr>
          <w:rFonts w:ascii="Times New Roman" w:hAnsi="Times New Roman"/>
          <w:lang w:val="ru-RU"/>
        </w:rPr>
        <w:t>,</w:t>
      </w:r>
    </w:p>
    <w:p w:rsidR="0028574D" w:rsidRPr="0028574D" w:rsidRDefault="0028574D" w:rsidP="00E2018E">
      <w:pPr>
        <w:spacing w:line="319" w:lineRule="auto"/>
        <w:rPr>
          <w:rFonts w:ascii="Times New Roman" w:hAnsi="Times New Roman"/>
          <w:lang w:val="ru-RU"/>
        </w:rPr>
      </w:pPr>
      <w:r w:rsidRPr="0028574D">
        <w:rPr>
          <w:rFonts w:ascii="Times New Roman" w:hAnsi="Times New Roman"/>
          <w:lang w:val="ru-RU"/>
        </w:rPr>
        <w:t>Проектная вместимость полигона ЕТ составит:</w:t>
      </w:r>
    </w:p>
    <w:p w:rsidR="0028574D" w:rsidRPr="0028574D" w:rsidRDefault="0028574D" w:rsidP="0028574D">
      <w:pPr>
        <w:spacing w:line="319" w:lineRule="auto"/>
        <w:ind w:firstLine="709"/>
        <w:rPr>
          <w:rFonts w:ascii="Times New Roman" w:hAnsi="Times New Roman"/>
          <w:lang w:val="ru-RU"/>
        </w:rPr>
      </w:pPr>
      <w:r w:rsidRPr="0028574D">
        <w:rPr>
          <w:rFonts w:ascii="Times New Roman" w:hAnsi="Times New Roman"/>
          <w:position w:val="-24"/>
        </w:rPr>
        <w:object w:dxaOrig="5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30pt" o:ole="">
            <v:imagedata r:id="rId20" o:title=""/>
          </v:shape>
          <o:OLEObject Type="Embed" ProgID="Equation.3" ShapeID="_x0000_i1025" DrawAspect="Content" ObjectID="_1399875461" r:id="rId21"/>
        </w:object>
      </w:r>
      <w:proofErr w:type="gramStart"/>
      <w:r w:rsidRPr="0028574D">
        <w:rPr>
          <w:rFonts w:ascii="Times New Roman" w:hAnsi="Times New Roman"/>
          <w:lang w:val="ru-RU"/>
        </w:rPr>
        <w:t>м</w:t>
      </w:r>
      <w:proofErr w:type="gramEnd"/>
      <w:r w:rsidRPr="0028574D">
        <w:rPr>
          <w:rFonts w:ascii="Times New Roman" w:hAnsi="Times New Roman"/>
          <w:lang w:val="ru-RU"/>
        </w:rPr>
        <w:t>³</w:t>
      </w:r>
    </w:p>
    <w:p w:rsidR="0028574D" w:rsidRPr="0028574D" w:rsidRDefault="0028574D" w:rsidP="00E2018E">
      <w:pPr>
        <w:spacing w:line="319" w:lineRule="auto"/>
        <w:rPr>
          <w:rFonts w:ascii="Times New Roman" w:hAnsi="Times New Roman"/>
          <w:lang w:val="ru-RU"/>
        </w:rPr>
      </w:pPr>
      <w:r w:rsidRPr="0028574D">
        <w:rPr>
          <w:rFonts w:ascii="Times New Roman" w:hAnsi="Times New Roman"/>
          <w:lang w:val="ru-RU"/>
        </w:rPr>
        <w:t xml:space="preserve">Высота складирования ТБО принимается до 10 м. </w:t>
      </w:r>
    </w:p>
    <w:p w:rsidR="0028574D" w:rsidRPr="0028574D" w:rsidRDefault="0028574D" w:rsidP="00E2018E">
      <w:pPr>
        <w:spacing w:line="319" w:lineRule="auto"/>
        <w:rPr>
          <w:rFonts w:ascii="Times New Roman" w:hAnsi="Times New Roman"/>
          <w:lang w:val="ru-RU"/>
        </w:rPr>
      </w:pPr>
      <w:r w:rsidRPr="0028574D">
        <w:rPr>
          <w:rFonts w:ascii="Times New Roman" w:hAnsi="Times New Roman"/>
          <w:lang w:val="ru-RU"/>
        </w:rPr>
        <w:t>Требуемая площадь полигона (Ф) определяется по формуле:</w:t>
      </w:r>
    </w:p>
    <w:p w:rsidR="0028574D" w:rsidRPr="0028574D" w:rsidRDefault="0028574D" w:rsidP="0028574D">
      <w:pPr>
        <w:spacing w:line="319" w:lineRule="auto"/>
        <w:ind w:firstLine="709"/>
        <w:rPr>
          <w:rFonts w:ascii="Times New Roman" w:hAnsi="Times New Roman"/>
          <w:lang w:val="ru-RU"/>
        </w:rPr>
      </w:pPr>
      <w:r w:rsidRPr="0028574D">
        <w:rPr>
          <w:rFonts w:ascii="Times New Roman" w:hAnsi="Times New Roman"/>
          <w:lang w:val="ru-RU"/>
        </w:rPr>
        <w:t>Ф= кЗ*Фус + Фдоп,</w:t>
      </w:r>
    </w:p>
    <w:p w:rsidR="0028574D" w:rsidRPr="0028574D" w:rsidRDefault="005A2295" w:rsidP="0028574D">
      <w:pPr>
        <w:spacing w:line="319" w:lineRule="auto"/>
        <w:ind w:left="0"/>
        <w:rPr>
          <w:rFonts w:ascii="Times New Roman" w:hAnsi="Times New Roman"/>
          <w:lang w:val="ru-RU"/>
        </w:rPr>
      </w:pPr>
      <w:r>
        <w:rPr>
          <w:rFonts w:ascii="Times New Roman" w:hAnsi="Times New Roman"/>
          <w:lang w:val="ru-RU"/>
        </w:rPr>
        <w:t xml:space="preserve">     </w:t>
      </w:r>
      <w:r w:rsidR="0028574D" w:rsidRPr="0028574D">
        <w:rPr>
          <w:rFonts w:ascii="Times New Roman" w:hAnsi="Times New Roman"/>
          <w:lang w:val="ru-RU"/>
        </w:rPr>
        <w:t>Площадь участка складирования находят из формулы определения объема пирамиды:</w:t>
      </w:r>
      <w:r w:rsidR="0028574D" w:rsidRPr="0028574D">
        <w:rPr>
          <w:rFonts w:ascii="Times New Roman" w:hAnsi="Times New Roman"/>
        </w:rPr>
        <w:t> </w:t>
      </w:r>
    </w:p>
    <w:p w:rsidR="0028574D" w:rsidRPr="0028574D" w:rsidRDefault="0028574D" w:rsidP="0028574D">
      <w:pPr>
        <w:spacing w:line="319" w:lineRule="auto"/>
        <w:ind w:firstLine="709"/>
        <w:rPr>
          <w:rFonts w:ascii="Times New Roman" w:hAnsi="Times New Roman"/>
        </w:rPr>
      </w:pPr>
      <w:r w:rsidRPr="0028574D">
        <w:rPr>
          <w:rFonts w:ascii="Times New Roman" w:hAnsi="Times New Roman"/>
        </w:rPr>
        <w:t>Фус=</w:t>
      </w:r>
      <w:r w:rsidRPr="0028574D">
        <w:rPr>
          <w:rFonts w:ascii="Times New Roman" w:hAnsi="Times New Roman"/>
          <w:noProof/>
          <w:lang w:val="ru-RU" w:eastAsia="ru-RU" w:bidi="ar-SA"/>
        </w:rPr>
        <w:drawing>
          <wp:inline distT="0" distB="0" distL="0" distR="0">
            <wp:extent cx="638175" cy="447675"/>
            <wp:effectExtent l="0" t="0" r="9525" b="0"/>
            <wp:docPr id="8" name="Рисунок 9"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s"/>
                    <pic:cNvPicPr>
                      <a:picLocks noChangeAspect="1" noChangeArrowheads="1"/>
                    </pic:cNvPicPr>
                  </pic:nvPicPr>
                  <pic:blipFill>
                    <a:blip r:embed="rId22"/>
                    <a:srcRect/>
                    <a:stretch>
                      <a:fillRect/>
                    </a:stretch>
                  </pic:blipFill>
                  <pic:spPr bwMode="auto">
                    <a:xfrm>
                      <a:off x="0" y="0"/>
                      <a:ext cx="638175" cy="447675"/>
                    </a:xfrm>
                    <a:prstGeom prst="rect">
                      <a:avLst/>
                    </a:prstGeom>
                    <a:noFill/>
                    <a:ln w="9525">
                      <a:noFill/>
                      <a:miter lim="800000"/>
                      <a:headEnd/>
                      <a:tailEnd/>
                    </a:ln>
                  </pic:spPr>
                </pic:pic>
              </a:graphicData>
            </a:graphic>
          </wp:inline>
        </w:drawing>
      </w:r>
      <w:r w:rsidRPr="0028574D">
        <w:rPr>
          <w:rFonts w:ascii="Times New Roman" w:hAnsi="Times New Roman"/>
        </w:rPr>
        <w:t> = (3к4*ЕТ)/Нпл,</w:t>
      </w:r>
    </w:p>
    <w:p w:rsidR="0028574D" w:rsidRPr="0028574D" w:rsidRDefault="0028574D" w:rsidP="0028574D">
      <w:pPr>
        <w:spacing w:line="319" w:lineRule="auto"/>
        <w:ind w:firstLine="709"/>
        <w:rPr>
          <w:rFonts w:ascii="Times New Roman" w:hAnsi="Times New Roman"/>
        </w:rPr>
      </w:pPr>
      <w:r w:rsidRPr="0028574D">
        <w:rPr>
          <w:rFonts w:ascii="Times New Roman" w:hAnsi="Times New Roman"/>
          <w:position w:val="-14"/>
        </w:rPr>
        <w:object w:dxaOrig="3300" w:dyaOrig="380">
          <v:shape id="_x0000_i1026" type="#_x0000_t75" style="width:164.25pt;height:18.75pt" o:ole="">
            <v:imagedata r:id="rId23" o:title=""/>
          </v:shape>
          <o:OLEObject Type="Embed" ProgID="Equation.3" ShapeID="_x0000_i1026" DrawAspect="Content" ObjectID="_1399875462" r:id="rId24"/>
        </w:object>
      </w:r>
    </w:p>
    <w:p w:rsidR="0028574D" w:rsidRPr="0028574D" w:rsidRDefault="0028574D" w:rsidP="0028574D">
      <w:pPr>
        <w:spacing w:line="319" w:lineRule="auto"/>
        <w:ind w:firstLine="709"/>
        <w:rPr>
          <w:rFonts w:ascii="Times New Roman" w:hAnsi="Times New Roman"/>
        </w:rPr>
      </w:pPr>
      <w:r w:rsidRPr="0028574D">
        <w:rPr>
          <w:rFonts w:ascii="Times New Roman" w:hAnsi="Times New Roman"/>
          <w:position w:val="-6"/>
        </w:rPr>
        <w:object w:dxaOrig="3360" w:dyaOrig="279">
          <v:shape id="_x0000_i1027" type="#_x0000_t75" style="width:167.25pt;height:14.25pt" o:ole="">
            <v:imagedata r:id="rId25" o:title=""/>
          </v:shape>
          <o:OLEObject Type="Embed" ProgID="Equation.3" ShapeID="_x0000_i1027" DrawAspect="Content" ObjectID="_1399875463" r:id="rId26"/>
        </w:object>
      </w:r>
    </w:p>
    <w:p w:rsidR="0028574D" w:rsidRPr="0028574D" w:rsidRDefault="0028574D" w:rsidP="002E745E">
      <w:pPr>
        <w:spacing w:line="319" w:lineRule="auto"/>
        <w:ind w:left="0" w:firstLine="284"/>
        <w:rPr>
          <w:rFonts w:ascii="Times New Roman" w:hAnsi="Times New Roman"/>
          <w:lang w:val="ru-RU"/>
        </w:rPr>
      </w:pPr>
      <w:r w:rsidRPr="0028574D">
        <w:rPr>
          <w:rFonts w:ascii="Times New Roman" w:hAnsi="Times New Roman"/>
          <w:lang w:val="ru-RU"/>
        </w:rPr>
        <w:t>Для мусороперерабатывающей установки требуется 0,2га площади.</w:t>
      </w:r>
    </w:p>
    <w:p w:rsidR="0028574D" w:rsidRPr="0028574D" w:rsidRDefault="002E745E" w:rsidP="0028574D">
      <w:pPr>
        <w:spacing w:line="319" w:lineRule="auto"/>
        <w:ind w:left="0" w:firstLine="142"/>
        <w:rPr>
          <w:rFonts w:ascii="Times New Roman" w:hAnsi="Times New Roman"/>
          <w:lang w:val="ru-RU"/>
        </w:rPr>
      </w:pPr>
      <w:r>
        <w:rPr>
          <w:rFonts w:ascii="Times New Roman" w:hAnsi="Times New Roman"/>
          <w:lang w:val="ru-RU"/>
        </w:rPr>
        <w:t xml:space="preserve">   </w:t>
      </w:r>
      <w:r w:rsidR="0028574D" w:rsidRPr="0028574D">
        <w:rPr>
          <w:rFonts w:ascii="Times New Roman" w:hAnsi="Times New Roman"/>
          <w:lang w:val="ru-RU"/>
        </w:rPr>
        <w:t>Таким образом, необходимая площадь для размещения полигона составляет 0,8га. Свободные площади полигонов удовлетворят потребности  в складировании ТБО на расчетный срок для Отрадовского сельского поселения.</w:t>
      </w:r>
    </w:p>
    <w:p w:rsidR="0028574D" w:rsidRPr="0028574D" w:rsidRDefault="0028574D" w:rsidP="002E745E">
      <w:pPr>
        <w:spacing w:line="319" w:lineRule="auto"/>
        <w:ind w:left="0" w:firstLine="284"/>
        <w:rPr>
          <w:rFonts w:ascii="Times New Roman" w:hAnsi="Times New Roman"/>
          <w:lang w:val="ru-RU"/>
        </w:rPr>
      </w:pPr>
      <w:r w:rsidRPr="0028574D">
        <w:rPr>
          <w:rFonts w:ascii="Times New Roman" w:hAnsi="Times New Roman"/>
          <w:lang w:val="ru-RU"/>
        </w:rPr>
        <w:t xml:space="preserve">На полигоне должны быть размещены: сортировочный узел, пакетирующий узел, а также небольшие перерабатывающие установки для получения вторичного промышленного сырья. </w:t>
      </w:r>
    </w:p>
    <w:p w:rsidR="00D3223B" w:rsidRDefault="0028574D" w:rsidP="00323AF4">
      <w:pPr>
        <w:spacing w:line="319" w:lineRule="auto"/>
        <w:ind w:left="0" w:firstLine="284"/>
        <w:rPr>
          <w:rFonts w:ascii="Times New Roman" w:hAnsi="Times New Roman"/>
          <w:lang w:val="ru-RU"/>
        </w:rPr>
      </w:pPr>
      <w:r w:rsidRPr="0028574D">
        <w:rPr>
          <w:rFonts w:ascii="Times New Roman" w:hAnsi="Times New Roman"/>
          <w:lang w:val="ru-RU"/>
        </w:rPr>
        <w:t>Для организации системы обращения с отходами в поселении потребуется создание  мусороуборочного парка. Требуемое количество машин должно быть рассчитано в специальном проекте.</w:t>
      </w:r>
    </w:p>
    <w:p w:rsidR="00DB7412" w:rsidRPr="00323AF4" w:rsidRDefault="00DB7412" w:rsidP="00323AF4">
      <w:pPr>
        <w:spacing w:line="319" w:lineRule="auto"/>
        <w:ind w:left="0" w:firstLine="284"/>
        <w:rPr>
          <w:rFonts w:ascii="Times New Roman" w:hAnsi="Times New Roman"/>
          <w:lang w:val="ru-RU"/>
        </w:rPr>
      </w:pPr>
    </w:p>
    <w:p w:rsidR="0028574D" w:rsidRPr="0028574D" w:rsidRDefault="0028574D" w:rsidP="00323AF4">
      <w:pPr>
        <w:suppressAutoHyphens/>
        <w:spacing w:line="319" w:lineRule="auto"/>
        <w:ind w:left="0"/>
        <w:jc w:val="center"/>
        <w:rPr>
          <w:rFonts w:ascii="Times New Roman" w:hAnsi="Times New Roman"/>
          <w:b/>
          <w:lang w:val="ru-RU" w:eastAsia="ar-SA"/>
        </w:rPr>
      </w:pPr>
      <w:r w:rsidRPr="0028574D">
        <w:rPr>
          <w:rFonts w:ascii="Times New Roman" w:hAnsi="Times New Roman"/>
          <w:b/>
          <w:lang w:val="ru-RU" w:eastAsia="ar-SA"/>
        </w:rPr>
        <w:t>Уборка территории от мусора, смета, снега, мытье усовершенствованных покрытий.</w:t>
      </w:r>
    </w:p>
    <w:p w:rsidR="0028574D" w:rsidRPr="0028574D" w:rsidRDefault="00A066BB" w:rsidP="0028574D">
      <w:pPr>
        <w:spacing w:line="319" w:lineRule="auto"/>
        <w:ind w:left="0" w:firstLine="142"/>
        <w:rPr>
          <w:rFonts w:ascii="Times New Roman" w:hAnsi="Times New Roman"/>
          <w:b/>
          <w:i/>
          <w:lang w:val="ru-RU" w:eastAsia="ar-SA"/>
        </w:rPr>
      </w:pPr>
      <w:r>
        <w:rPr>
          <w:rFonts w:ascii="Times New Roman" w:hAnsi="Times New Roman"/>
          <w:b/>
          <w:i/>
          <w:lang w:val="ru-RU" w:eastAsia="ar-SA"/>
        </w:rPr>
        <w:t xml:space="preserve">   </w:t>
      </w:r>
      <w:r w:rsidR="0028574D" w:rsidRPr="0028574D">
        <w:rPr>
          <w:rFonts w:ascii="Times New Roman" w:hAnsi="Times New Roman"/>
          <w:b/>
          <w:i/>
          <w:lang w:val="ru-RU" w:eastAsia="ar-SA"/>
        </w:rPr>
        <w:t>Существующее положение.</w:t>
      </w:r>
    </w:p>
    <w:p w:rsidR="0028574D" w:rsidRPr="0028574D" w:rsidRDefault="00A066BB" w:rsidP="0028574D">
      <w:pPr>
        <w:suppressAutoHyphens/>
        <w:spacing w:line="319" w:lineRule="auto"/>
        <w:ind w:left="0" w:firstLine="142"/>
        <w:rPr>
          <w:rFonts w:ascii="Times New Roman" w:hAnsi="Times New Roman"/>
          <w:lang w:val="ru-RU" w:eastAsia="ar-SA"/>
        </w:rPr>
      </w:pPr>
      <w:r>
        <w:rPr>
          <w:rFonts w:ascii="Times New Roman" w:hAnsi="Times New Roman"/>
          <w:lang w:val="ru-RU" w:eastAsia="ar-SA"/>
        </w:rPr>
        <w:lastRenderedPageBreak/>
        <w:t xml:space="preserve">   </w:t>
      </w:r>
      <w:r w:rsidR="0028574D" w:rsidRPr="0028574D">
        <w:rPr>
          <w:rFonts w:ascii="Times New Roman" w:hAnsi="Times New Roman"/>
          <w:lang w:val="ru-RU" w:eastAsia="ar-SA"/>
        </w:rPr>
        <w:t>На данный момент предприятия, занимающиеся механической уборкой территории поселения, и автопарк отсутствуют.</w:t>
      </w:r>
    </w:p>
    <w:p w:rsidR="0028574D" w:rsidRPr="0028574D" w:rsidRDefault="0028574D" w:rsidP="0028574D">
      <w:pPr>
        <w:suppressAutoHyphens/>
        <w:spacing w:line="319" w:lineRule="auto"/>
        <w:rPr>
          <w:rFonts w:ascii="Times New Roman" w:hAnsi="Times New Roman"/>
          <w:b/>
          <w:i/>
          <w:lang w:val="ru-RU" w:eastAsia="ar-SA"/>
        </w:rPr>
      </w:pPr>
      <w:r w:rsidRPr="0028574D">
        <w:rPr>
          <w:rFonts w:ascii="Times New Roman" w:hAnsi="Times New Roman"/>
          <w:b/>
          <w:i/>
          <w:lang w:val="ru-RU" w:eastAsia="ar-SA"/>
        </w:rPr>
        <w:t>Проектное предложение.</w:t>
      </w:r>
    </w:p>
    <w:p w:rsidR="0028574D" w:rsidRPr="0028574D" w:rsidRDefault="0028574D" w:rsidP="0028574D">
      <w:pPr>
        <w:suppressAutoHyphens/>
        <w:spacing w:line="319" w:lineRule="auto"/>
        <w:ind w:left="0" w:firstLine="284"/>
        <w:rPr>
          <w:rFonts w:ascii="Times New Roman" w:hAnsi="Times New Roman"/>
          <w:lang w:val="ru-RU" w:eastAsia="ar-SA"/>
        </w:rPr>
      </w:pPr>
      <w:r w:rsidRPr="0028574D">
        <w:rPr>
          <w:rFonts w:ascii="Times New Roman" w:hAnsi="Times New Roman"/>
          <w:lang w:val="ru-RU" w:eastAsia="ar-SA"/>
        </w:rPr>
        <w:t>В Отрадовском сельском поселении  необходимо   организовать планово-регулярную механизированную уборку усовершенствованных покрытий в летнее и зимнее время.  Летняя  уборка предусматривает подметание, мойку и полив покрытий, уборку зеленых зон, очистку прибрежной зеленой полосы с последующим вывозом отходов и смета на полигон.</w:t>
      </w:r>
    </w:p>
    <w:p w:rsidR="0028574D" w:rsidRPr="0028574D" w:rsidRDefault="00A066BB" w:rsidP="0028574D">
      <w:pPr>
        <w:pStyle w:val="affff0"/>
        <w:ind w:firstLine="284"/>
        <w:jc w:val="both"/>
        <w:rPr>
          <w:b w:val="0"/>
          <w:sz w:val="24"/>
          <w:szCs w:val="24"/>
        </w:rPr>
      </w:pPr>
      <w:r>
        <w:rPr>
          <w:b w:val="0"/>
          <w:sz w:val="24"/>
          <w:szCs w:val="24"/>
        </w:rPr>
        <w:t xml:space="preserve">Зимняя </w:t>
      </w:r>
      <w:r w:rsidR="0028574D" w:rsidRPr="0028574D">
        <w:rPr>
          <w:b w:val="0"/>
          <w:sz w:val="24"/>
          <w:szCs w:val="24"/>
        </w:rPr>
        <w:t>уборка предусматривает очистку покрытий от снега, вывоз его и складирование на обочинах проезжей части, борьба с гололедом, предотвращение снежно-ледяных образований. В качестве основного технологического приема утилизации снега принято размещение его на обочинах проезжих частей улиц.</w:t>
      </w:r>
    </w:p>
    <w:p w:rsidR="0028574D" w:rsidRPr="0028574D" w:rsidRDefault="0028574D" w:rsidP="0028574D">
      <w:pPr>
        <w:pStyle w:val="affff0"/>
        <w:ind w:firstLine="284"/>
        <w:jc w:val="both"/>
        <w:rPr>
          <w:b w:val="0"/>
          <w:sz w:val="24"/>
          <w:szCs w:val="24"/>
        </w:rPr>
      </w:pPr>
      <w:r w:rsidRPr="0028574D">
        <w:rPr>
          <w:b w:val="0"/>
          <w:sz w:val="24"/>
          <w:szCs w:val="24"/>
        </w:rPr>
        <w:t>Смет с 1м² твердых покрыт</w:t>
      </w:r>
      <w:r w:rsidR="00A066BB">
        <w:rPr>
          <w:b w:val="0"/>
          <w:sz w:val="24"/>
          <w:szCs w:val="24"/>
        </w:rPr>
        <w:t xml:space="preserve">ий улиц, площадей и парков </w:t>
      </w:r>
      <w:r w:rsidRPr="0028574D">
        <w:rPr>
          <w:b w:val="0"/>
          <w:sz w:val="24"/>
          <w:szCs w:val="24"/>
        </w:rPr>
        <w:t>предполагается по СНиП 2.07.01-89*  в размере 5-15 кг. В среднем количество смета на текущий момент составит 13 257 тонн, на расчетный срок  13 668 тонн.</w:t>
      </w:r>
    </w:p>
    <w:p w:rsidR="00731BC1" w:rsidRPr="007D66CE" w:rsidRDefault="00731BC1" w:rsidP="009433A0">
      <w:pPr>
        <w:suppressAutoHyphens/>
        <w:spacing w:line="319" w:lineRule="auto"/>
        <w:ind w:left="0"/>
        <w:rPr>
          <w:rFonts w:ascii="Times New Roman" w:hAnsi="Times New Roman"/>
          <w:highlight w:val="yellow"/>
          <w:lang w:val="ru-RU"/>
        </w:rPr>
      </w:pPr>
    </w:p>
    <w:p w:rsidR="00E44702" w:rsidRPr="00E44702" w:rsidRDefault="00DF2A2C" w:rsidP="00E44702">
      <w:pPr>
        <w:pStyle w:val="afc"/>
        <w:spacing w:line="319" w:lineRule="auto"/>
        <w:ind w:left="0"/>
        <w:rPr>
          <w:rFonts w:ascii="Times New Roman" w:hAnsi="Times New Roman" w:cs="Times New Roman"/>
          <w:b/>
          <w:szCs w:val="24"/>
          <w:lang w:val="ru-RU"/>
        </w:rPr>
      </w:pPr>
      <w:r w:rsidRPr="00DF2A2C">
        <w:rPr>
          <w:rFonts w:ascii="Times New Roman" w:hAnsi="Times New Roman" w:cs="Times New Roman"/>
          <w:b/>
          <w:szCs w:val="24"/>
          <w:lang w:val="ru-RU"/>
        </w:rPr>
        <w:t xml:space="preserve"> </w:t>
      </w:r>
      <w:r w:rsidR="00E44702">
        <w:rPr>
          <w:rFonts w:ascii="Times New Roman" w:hAnsi="Times New Roman" w:cs="Times New Roman"/>
          <w:b/>
          <w:szCs w:val="24"/>
          <w:lang w:val="ru-RU"/>
        </w:rPr>
        <w:t xml:space="preserve">     </w:t>
      </w:r>
      <w:r w:rsidR="0081675E" w:rsidRPr="00DF2A2C">
        <w:rPr>
          <w:rFonts w:ascii="Times New Roman" w:hAnsi="Times New Roman" w:cs="Times New Roman"/>
          <w:b/>
          <w:szCs w:val="24"/>
          <w:lang w:val="ru-RU"/>
        </w:rPr>
        <w:t>4.10</w:t>
      </w:r>
      <w:r w:rsidRPr="00DF2A2C">
        <w:rPr>
          <w:rFonts w:ascii="Times New Roman" w:hAnsi="Times New Roman" w:cs="Times New Roman"/>
          <w:b/>
          <w:szCs w:val="24"/>
          <w:lang w:val="ru-RU"/>
        </w:rPr>
        <w:t>.</w:t>
      </w:r>
      <w:r w:rsidR="00C354C8" w:rsidRPr="00DF2A2C">
        <w:rPr>
          <w:rFonts w:ascii="Times New Roman" w:hAnsi="Times New Roman" w:cs="Times New Roman"/>
          <w:b/>
          <w:szCs w:val="24"/>
          <w:lang w:val="ru-RU"/>
        </w:rPr>
        <w:t xml:space="preserve">  Транспортная инфраструктура</w:t>
      </w:r>
      <w:r w:rsidRPr="00DF2A2C">
        <w:rPr>
          <w:rFonts w:ascii="Times New Roman" w:hAnsi="Times New Roman" w:cs="Times New Roman"/>
          <w:b/>
          <w:szCs w:val="24"/>
          <w:lang w:val="ru-RU"/>
        </w:rPr>
        <w:t>.</w:t>
      </w:r>
    </w:p>
    <w:p w:rsidR="00E44702" w:rsidRPr="00E44702" w:rsidRDefault="00E44702" w:rsidP="00E44702">
      <w:pPr>
        <w:tabs>
          <w:tab w:val="left" w:pos="284"/>
          <w:tab w:val="left" w:pos="3617"/>
          <w:tab w:val="center" w:pos="4677"/>
        </w:tabs>
        <w:spacing w:line="319" w:lineRule="auto"/>
        <w:ind w:left="0"/>
        <w:rPr>
          <w:rFonts w:ascii="Times New Roman" w:hAnsi="Times New Roman"/>
          <w:b/>
          <w:lang w:val="ru-RU"/>
        </w:rPr>
      </w:pPr>
      <w:r>
        <w:rPr>
          <w:rFonts w:ascii="Times New Roman" w:hAnsi="Times New Roman"/>
          <w:b/>
          <w:lang w:val="ru-RU"/>
        </w:rPr>
        <w:t xml:space="preserve">                               </w:t>
      </w:r>
      <w:r w:rsidRPr="00E44702">
        <w:rPr>
          <w:rFonts w:ascii="Times New Roman" w:hAnsi="Times New Roman"/>
          <w:b/>
          <w:lang w:val="ru-RU"/>
        </w:rPr>
        <w:t>Дорожная сеть поселения и населенных пунктов.</w:t>
      </w:r>
    </w:p>
    <w:p w:rsidR="00E44702" w:rsidRPr="00E44702" w:rsidRDefault="00E44702" w:rsidP="00E44702">
      <w:pPr>
        <w:tabs>
          <w:tab w:val="left" w:pos="284"/>
          <w:tab w:val="left" w:pos="3617"/>
        </w:tabs>
        <w:spacing w:line="319" w:lineRule="auto"/>
        <w:rPr>
          <w:rFonts w:ascii="Times New Roman" w:hAnsi="Times New Roman"/>
          <w:b/>
          <w:i/>
          <w:lang w:val="ru-RU"/>
        </w:rPr>
      </w:pPr>
      <w:r w:rsidRPr="00E44702">
        <w:rPr>
          <w:rFonts w:ascii="Times New Roman" w:hAnsi="Times New Roman"/>
          <w:b/>
          <w:i/>
          <w:lang w:val="ru-RU"/>
        </w:rPr>
        <w:t>Автомобильные дороги.</w:t>
      </w:r>
    </w:p>
    <w:p w:rsidR="00E44702" w:rsidRPr="00E44702" w:rsidRDefault="00E44702" w:rsidP="00E44702">
      <w:pPr>
        <w:tabs>
          <w:tab w:val="left" w:pos="284"/>
          <w:tab w:val="left" w:pos="3617"/>
        </w:tabs>
        <w:spacing w:line="319" w:lineRule="auto"/>
        <w:ind w:left="0"/>
        <w:rPr>
          <w:rFonts w:ascii="Times New Roman" w:hAnsi="Times New Roman"/>
          <w:lang w:val="ru-RU"/>
        </w:rPr>
      </w:pPr>
      <w:r>
        <w:rPr>
          <w:rFonts w:ascii="Times New Roman" w:hAnsi="Times New Roman"/>
          <w:lang w:val="ru-RU"/>
        </w:rPr>
        <w:t xml:space="preserve">     </w:t>
      </w:r>
      <w:r w:rsidRPr="00E44702">
        <w:rPr>
          <w:rFonts w:ascii="Times New Roman" w:hAnsi="Times New Roman"/>
          <w:lang w:val="ru-RU"/>
        </w:rPr>
        <w:t>Каркас транспортной системы Отрадовского сельского поселения составляют региональная, межмуниципальная и местные автомобильные дороги общего пользования, связывающие элементы сложившейся системы расселения.</w:t>
      </w:r>
    </w:p>
    <w:p w:rsidR="00E44702" w:rsidRPr="00E44702" w:rsidRDefault="00E44702" w:rsidP="00E44702">
      <w:pPr>
        <w:tabs>
          <w:tab w:val="left" w:pos="284"/>
          <w:tab w:val="left" w:pos="3617"/>
        </w:tabs>
        <w:spacing w:line="319" w:lineRule="auto"/>
        <w:ind w:left="0"/>
        <w:rPr>
          <w:rFonts w:ascii="Times New Roman" w:hAnsi="Times New Roman"/>
          <w:lang w:val="ru-RU"/>
        </w:rPr>
      </w:pPr>
      <w:r>
        <w:rPr>
          <w:rFonts w:ascii="Times New Roman" w:hAnsi="Times New Roman"/>
          <w:lang w:val="ru-RU"/>
        </w:rPr>
        <w:t xml:space="preserve">     </w:t>
      </w:r>
      <w:r w:rsidRPr="00E44702">
        <w:rPr>
          <w:rFonts w:ascii="Times New Roman" w:hAnsi="Times New Roman"/>
          <w:lang w:val="ru-RU"/>
        </w:rPr>
        <w:t xml:space="preserve">Основными автомобильными дорогами, проходящими по территории поселения, являются: участок автодороги регионального значения </w:t>
      </w:r>
      <w:proofErr w:type="gramStart"/>
      <w:r w:rsidRPr="00E44702">
        <w:rPr>
          <w:rFonts w:ascii="Times New Roman" w:hAnsi="Times New Roman"/>
          <w:lang w:val="ru-RU"/>
        </w:rPr>
        <w:t>Р</w:t>
      </w:r>
      <w:proofErr w:type="gramEnd"/>
      <w:r w:rsidRPr="00E44702">
        <w:rPr>
          <w:rFonts w:ascii="Times New Roman" w:hAnsi="Times New Roman"/>
          <w:lang w:val="ru-RU"/>
        </w:rPr>
        <w:t xml:space="preserve"> 61-57 г. Азов - с. Александровка - ст. Староминская (до границы Краснодарского края) и автодорога межмуниципального значения ММ 61-67 - подъезд от автомобильной дороги г. Азов - с. Александровка -                 ст. Староминская (до границы Краснодарского края) к с. Отрадовка (до границы населенного пункта), которые обеспечивают связь поселения с областным центром, районным центром и соседними поселениями.</w:t>
      </w:r>
    </w:p>
    <w:p w:rsidR="00E44702" w:rsidRPr="00E44702" w:rsidRDefault="00E44702" w:rsidP="00E44702">
      <w:pPr>
        <w:tabs>
          <w:tab w:val="left" w:pos="284"/>
          <w:tab w:val="left" w:pos="3617"/>
        </w:tabs>
        <w:spacing w:line="319" w:lineRule="auto"/>
        <w:ind w:left="0"/>
        <w:rPr>
          <w:rFonts w:ascii="Times New Roman" w:hAnsi="Times New Roman"/>
          <w:lang w:val="ru-RU"/>
        </w:rPr>
      </w:pPr>
      <w:r>
        <w:rPr>
          <w:rFonts w:ascii="Times New Roman" w:hAnsi="Times New Roman"/>
          <w:lang w:val="ru-RU"/>
        </w:rPr>
        <w:t xml:space="preserve">     </w:t>
      </w:r>
      <w:r w:rsidRPr="00E44702">
        <w:rPr>
          <w:rFonts w:ascii="Times New Roman" w:hAnsi="Times New Roman"/>
          <w:lang w:val="ru-RU"/>
        </w:rPr>
        <w:t>По территории поселения проходят автодороги общего пользования местного значения:</w:t>
      </w:r>
    </w:p>
    <w:p w:rsidR="00E44702" w:rsidRPr="00E44702" w:rsidRDefault="00E44702" w:rsidP="00E44702">
      <w:pPr>
        <w:tabs>
          <w:tab w:val="left" w:pos="284"/>
          <w:tab w:val="left" w:pos="3617"/>
        </w:tabs>
        <w:spacing w:line="319" w:lineRule="auto"/>
        <w:ind w:left="0" w:firstLine="709"/>
        <w:rPr>
          <w:rFonts w:ascii="Times New Roman" w:hAnsi="Times New Roman"/>
          <w:lang w:val="ru-RU"/>
        </w:rPr>
      </w:pPr>
      <w:r w:rsidRPr="00E44702">
        <w:rPr>
          <w:rFonts w:ascii="Times New Roman" w:hAnsi="Times New Roman"/>
          <w:lang w:val="ru-RU"/>
        </w:rPr>
        <w:t xml:space="preserve">- участок автодороги с асфальтобетонным покрытием х. Полтава 1-я – </w:t>
      </w:r>
      <w:proofErr w:type="gramStart"/>
      <w:r w:rsidRPr="00E44702">
        <w:rPr>
          <w:rFonts w:ascii="Times New Roman" w:hAnsi="Times New Roman"/>
          <w:lang w:val="ru-RU"/>
        </w:rPr>
        <w:t>с</w:t>
      </w:r>
      <w:proofErr w:type="gramEnd"/>
      <w:r w:rsidRPr="00E44702">
        <w:rPr>
          <w:rFonts w:ascii="Times New Roman" w:hAnsi="Times New Roman"/>
          <w:lang w:val="ru-RU"/>
        </w:rPr>
        <w:t xml:space="preserve">. Орловка; </w:t>
      </w:r>
    </w:p>
    <w:p w:rsidR="00E44702" w:rsidRPr="00E44702" w:rsidRDefault="00E44702" w:rsidP="00E44702">
      <w:pPr>
        <w:tabs>
          <w:tab w:val="left" w:pos="284"/>
          <w:tab w:val="left" w:pos="3617"/>
        </w:tabs>
        <w:spacing w:line="319" w:lineRule="auto"/>
        <w:ind w:left="0" w:firstLine="709"/>
        <w:rPr>
          <w:rFonts w:ascii="Times New Roman" w:hAnsi="Times New Roman"/>
          <w:lang w:val="ru-RU"/>
        </w:rPr>
      </w:pPr>
      <w:r w:rsidRPr="00E44702">
        <w:rPr>
          <w:rFonts w:ascii="Times New Roman" w:hAnsi="Times New Roman"/>
          <w:lang w:val="ru-RU"/>
        </w:rPr>
        <w:t xml:space="preserve">- подъезд с асфальтобетонным покрытием от автомобильной дороги г. Азов -                     с. Александровка - ст. Староминская (до границы Краснодарского края) </w:t>
      </w:r>
      <w:proofErr w:type="gramStart"/>
      <w:r w:rsidRPr="00E44702">
        <w:rPr>
          <w:rFonts w:ascii="Times New Roman" w:hAnsi="Times New Roman"/>
          <w:lang w:val="ru-RU"/>
        </w:rPr>
        <w:t>к</w:t>
      </w:r>
      <w:proofErr w:type="gramEnd"/>
      <w:r w:rsidRPr="00E44702">
        <w:rPr>
          <w:rFonts w:ascii="Times New Roman" w:hAnsi="Times New Roman"/>
          <w:lang w:val="ru-RU"/>
        </w:rPr>
        <w:t xml:space="preserve"> с. Отрадовка (в границах населенного пункта);</w:t>
      </w:r>
    </w:p>
    <w:p w:rsidR="00E44702" w:rsidRPr="00E44702" w:rsidRDefault="00E44702" w:rsidP="00E44702">
      <w:pPr>
        <w:tabs>
          <w:tab w:val="left" w:pos="284"/>
          <w:tab w:val="left" w:pos="3617"/>
        </w:tabs>
        <w:spacing w:line="319" w:lineRule="auto"/>
        <w:ind w:left="0" w:firstLine="709"/>
        <w:rPr>
          <w:rFonts w:ascii="Times New Roman" w:hAnsi="Times New Roman"/>
          <w:lang w:val="ru-RU"/>
        </w:rPr>
      </w:pPr>
      <w:r w:rsidRPr="00E44702">
        <w:rPr>
          <w:rFonts w:ascii="Times New Roman" w:hAnsi="Times New Roman"/>
          <w:lang w:val="ru-RU"/>
        </w:rPr>
        <w:t xml:space="preserve">-  автодорога </w:t>
      </w:r>
      <w:proofErr w:type="gramStart"/>
      <w:r w:rsidRPr="00E44702">
        <w:rPr>
          <w:rFonts w:ascii="Times New Roman" w:hAnsi="Times New Roman"/>
          <w:lang w:val="ru-RU"/>
        </w:rPr>
        <w:t>с</w:t>
      </w:r>
      <w:proofErr w:type="gramEnd"/>
      <w:r w:rsidRPr="00E44702">
        <w:rPr>
          <w:rFonts w:ascii="Times New Roman" w:hAnsi="Times New Roman"/>
          <w:lang w:val="ru-RU"/>
        </w:rPr>
        <w:t xml:space="preserve"> щебеночным покрытием с. Отрадовка – с. Советский Дар;</w:t>
      </w:r>
    </w:p>
    <w:p w:rsidR="00E44702" w:rsidRPr="00E44702" w:rsidRDefault="00E44702" w:rsidP="00E44702">
      <w:pPr>
        <w:tabs>
          <w:tab w:val="left" w:pos="284"/>
          <w:tab w:val="left" w:pos="3617"/>
        </w:tabs>
        <w:spacing w:line="319" w:lineRule="auto"/>
        <w:ind w:left="0" w:firstLine="709"/>
        <w:rPr>
          <w:rFonts w:ascii="Times New Roman" w:hAnsi="Times New Roman"/>
          <w:lang w:val="ru-RU"/>
        </w:rPr>
      </w:pPr>
      <w:r w:rsidRPr="00E44702">
        <w:rPr>
          <w:rFonts w:ascii="Times New Roman" w:hAnsi="Times New Roman"/>
          <w:lang w:val="ru-RU"/>
        </w:rPr>
        <w:t xml:space="preserve">- участок автодороги с асфальтобетонным покрытием </w:t>
      </w:r>
      <w:proofErr w:type="gramStart"/>
      <w:r w:rsidRPr="00E44702">
        <w:rPr>
          <w:rFonts w:ascii="Times New Roman" w:hAnsi="Times New Roman"/>
          <w:lang w:val="ru-RU"/>
        </w:rPr>
        <w:t>с</w:t>
      </w:r>
      <w:proofErr w:type="gramEnd"/>
      <w:r w:rsidRPr="00E44702">
        <w:rPr>
          <w:rFonts w:ascii="Times New Roman" w:hAnsi="Times New Roman"/>
          <w:lang w:val="ru-RU"/>
        </w:rPr>
        <w:t xml:space="preserve">. </w:t>
      </w:r>
      <w:proofErr w:type="gramStart"/>
      <w:r w:rsidRPr="00E44702">
        <w:rPr>
          <w:rFonts w:ascii="Times New Roman" w:hAnsi="Times New Roman"/>
          <w:lang w:val="ru-RU"/>
        </w:rPr>
        <w:t>Орловка</w:t>
      </w:r>
      <w:proofErr w:type="gramEnd"/>
      <w:r w:rsidRPr="00E44702">
        <w:rPr>
          <w:rFonts w:ascii="Times New Roman" w:hAnsi="Times New Roman"/>
          <w:lang w:val="ru-RU"/>
        </w:rPr>
        <w:t xml:space="preserve"> – пос. Ленинский Лесхоз.</w:t>
      </w:r>
    </w:p>
    <w:p w:rsidR="00E44702" w:rsidRPr="00E44702" w:rsidRDefault="00E44702" w:rsidP="00E44702">
      <w:pPr>
        <w:tabs>
          <w:tab w:val="left" w:pos="284"/>
          <w:tab w:val="left" w:pos="3617"/>
        </w:tabs>
        <w:spacing w:line="319" w:lineRule="auto"/>
        <w:ind w:left="0" w:firstLine="709"/>
        <w:rPr>
          <w:rFonts w:ascii="Times New Roman" w:hAnsi="Times New Roman"/>
          <w:lang w:val="ru-RU"/>
        </w:rPr>
      </w:pPr>
      <w:r w:rsidRPr="00E44702">
        <w:rPr>
          <w:rFonts w:ascii="Times New Roman" w:hAnsi="Times New Roman"/>
          <w:lang w:val="ru-RU"/>
        </w:rPr>
        <w:t>Протяженность автомобильных дорог общего пользования на территории поселения составляет 14,3 км, в том числе:</w:t>
      </w:r>
    </w:p>
    <w:p w:rsidR="00E44702" w:rsidRPr="00E44702" w:rsidRDefault="00E44702" w:rsidP="00E44702">
      <w:pPr>
        <w:tabs>
          <w:tab w:val="left" w:pos="284"/>
          <w:tab w:val="left" w:pos="3617"/>
        </w:tabs>
        <w:spacing w:line="319" w:lineRule="auto"/>
        <w:ind w:left="0" w:firstLine="709"/>
        <w:rPr>
          <w:rFonts w:ascii="Times New Roman" w:hAnsi="Times New Roman"/>
          <w:lang w:val="ru-RU"/>
        </w:rPr>
      </w:pPr>
      <w:r w:rsidRPr="00E44702">
        <w:rPr>
          <w:rFonts w:ascii="Times New Roman" w:hAnsi="Times New Roman"/>
          <w:lang w:val="ru-RU"/>
        </w:rPr>
        <w:t>- регионального значения – 7,0 км;</w:t>
      </w:r>
    </w:p>
    <w:p w:rsidR="00E44702" w:rsidRPr="00E44702" w:rsidRDefault="00E44702" w:rsidP="00E44702">
      <w:pPr>
        <w:tabs>
          <w:tab w:val="left" w:pos="284"/>
          <w:tab w:val="left" w:pos="3617"/>
        </w:tabs>
        <w:spacing w:line="319" w:lineRule="auto"/>
        <w:ind w:left="0" w:firstLine="709"/>
        <w:rPr>
          <w:rFonts w:ascii="Times New Roman" w:hAnsi="Times New Roman"/>
          <w:lang w:val="ru-RU"/>
        </w:rPr>
      </w:pPr>
      <w:r w:rsidRPr="00E44702">
        <w:rPr>
          <w:rFonts w:ascii="Times New Roman" w:hAnsi="Times New Roman"/>
          <w:lang w:val="ru-RU"/>
        </w:rPr>
        <w:t>- межмуниципального значения – 6,4 км;</w:t>
      </w:r>
    </w:p>
    <w:p w:rsidR="00E44702" w:rsidRPr="003F6430" w:rsidRDefault="00E44702" w:rsidP="00E44702">
      <w:pPr>
        <w:tabs>
          <w:tab w:val="left" w:pos="284"/>
          <w:tab w:val="left" w:pos="3617"/>
        </w:tabs>
        <w:spacing w:line="319" w:lineRule="auto"/>
        <w:ind w:left="0" w:firstLine="709"/>
        <w:rPr>
          <w:rFonts w:ascii="Times New Roman" w:hAnsi="Times New Roman"/>
        </w:rPr>
      </w:pPr>
      <w:r>
        <w:rPr>
          <w:rFonts w:ascii="Times New Roman" w:hAnsi="Times New Roman"/>
        </w:rPr>
        <w:lastRenderedPageBreak/>
        <w:t xml:space="preserve">- </w:t>
      </w:r>
      <w:proofErr w:type="gramStart"/>
      <w:r>
        <w:rPr>
          <w:rFonts w:ascii="Times New Roman" w:hAnsi="Times New Roman"/>
        </w:rPr>
        <w:t>местного</w:t>
      </w:r>
      <w:proofErr w:type="gramEnd"/>
      <w:r>
        <w:rPr>
          <w:rFonts w:ascii="Times New Roman" w:hAnsi="Times New Roman"/>
        </w:rPr>
        <w:t xml:space="preserve"> значения – 13,9</w:t>
      </w:r>
      <w:r w:rsidRPr="008C5499">
        <w:rPr>
          <w:rFonts w:ascii="Times New Roman" w:hAnsi="Times New Roman"/>
        </w:rPr>
        <w:t xml:space="preserve"> км.</w:t>
      </w:r>
    </w:p>
    <w:p w:rsidR="00E44702" w:rsidRPr="00615119" w:rsidRDefault="00E44702" w:rsidP="00E44702">
      <w:pPr>
        <w:tabs>
          <w:tab w:val="left" w:pos="3617"/>
        </w:tabs>
        <w:ind w:firstLine="709"/>
        <w:rPr>
          <w:rFonts w:ascii="Times New Roman" w:hAnsi="Times New Roman"/>
          <w:color w:val="FF0000"/>
          <w:highlight w:val="yellow"/>
        </w:rPr>
      </w:pPr>
    </w:p>
    <w:p w:rsidR="00E44702" w:rsidRDefault="00E44702" w:rsidP="00E44702">
      <w:pPr>
        <w:tabs>
          <w:tab w:val="left" w:pos="3617"/>
        </w:tabs>
        <w:ind w:firstLine="709"/>
        <w:rPr>
          <w:rFonts w:ascii="Times New Roman" w:hAnsi="Times New Roman"/>
          <w:color w:val="FF0000"/>
          <w:highlight w:val="yellow"/>
          <w:lang w:val="ru-RU"/>
        </w:rPr>
      </w:pPr>
      <w:r>
        <w:rPr>
          <w:noProof/>
          <w:lang w:val="ru-RU" w:eastAsia="ru-RU" w:bidi="ar-SA"/>
        </w:rPr>
        <w:drawing>
          <wp:inline distT="0" distB="0" distL="0" distR="0">
            <wp:extent cx="4791075" cy="1924050"/>
            <wp:effectExtent l="19050" t="0" r="9525" b="0"/>
            <wp:docPr id="4"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44702" w:rsidRDefault="00E44702" w:rsidP="00E44702">
      <w:pPr>
        <w:tabs>
          <w:tab w:val="left" w:pos="3617"/>
        </w:tabs>
        <w:ind w:firstLine="709"/>
        <w:rPr>
          <w:rFonts w:ascii="Times New Roman" w:hAnsi="Times New Roman"/>
          <w:color w:val="FF0000"/>
          <w:highlight w:val="yellow"/>
          <w:lang w:val="ru-RU"/>
        </w:rPr>
      </w:pPr>
    </w:p>
    <w:p w:rsidR="00E44702" w:rsidRPr="00E44702" w:rsidRDefault="00E44702" w:rsidP="00E44702">
      <w:pPr>
        <w:tabs>
          <w:tab w:val="left" w:pos="3617"/>
        </w:tabs>
        <w:ind w:firstLine="709"/>
        <w:rPr>
          <w:rFonts w:ascii="Times New Roman" w:hAnsi="Times New Roman"/>
          <w:color w:val="FF0000"/>
          <w:highlight w:val="yellow"/>
          <w:lang w:val="ru-RU"/>
        </w:rPr>
      </w:pPr>
    </w:p>
    <w:p w:rsidR="00E44702" w:rsidRPr="00E44702" w:rsidRDefault="00E44702" w:rsidP="00E44702">
      <w:pPr>
        <w:tabs>
          <w:tab w:val="left" w:pos="3617"/>
        </w:tabs>
        <w:ind w:firstLine="709"/>
        <w:rPr>
          <w:rFonts w:ascii="Times New Roman" w:hAnsi="Times New Roman"/>
          <w:lang w:val="ru-RU"/>
        </w:rPr>
      </w:pPr>
      <w:r w:rsidRPr="00E44702">
        <w:rPr>
          <w:rFonts w:ascii="Times New Roman" w:hAnsi="Times New Roman"/>
          <w:lang w:val="ru-RU"/>
        </w:rPr>
        <w:t>Рис</w:t>
      </w:r>
      <w:r>
        <w:rPr>
          <w:rFonts w:ascii="Times New Roman" w:hAnsi="Times New Roman"/>
          <w:lang w:val="ru-RU"/>
        </w:rPr>
        <w:t>.</w:t>
      </w:r>
      <w:r w:rsidRPr="00E44702">
        <w:rPr>
          <w:rFonts w:ascii="Times New Roman" w:hAnsi="Times New Roman"/>
          <w:lang w:val="ru-RU"/>
        </w:rPr>
        <w:t xml:space="preserve"> </w:t>
      </w:r>
      <w:r w:rsidR="00D3223B">
        <w:rPr>
          <w:rFonts w:ascii="Times New Roman" w:hAnsi="Times New Roman"/>
          <w:lang w:val="ru-RU"/>
        </w:rPr>
        <w:t xml:space="preserve">8  </w:t>
      </w:r>
      <w:r w:rsidRPr="00E44702">
        <w:rPr>
          <w:rFonts w:ascii="Times New Roman" w:hAnsi="Times New Roman"/>
          <w:lang w:val="ru-RU"/>
        </w:rPr>
        <w:t>Структура автомобильных дорог общего пользования по значению</w:t>
      </w:r>
    </w:p>
    <w:p w:rsidR="00E44702" w:rsidRPr="00E44702" w:rsidRDefault="00E44702" w:rsidP="00E44702">
      <w:pPr>
        <w:tabs>
          <w:tab w:val="left" w:pos="3617"/>
        </w:tabs>
        <w:spacing w:line="319" w:lineRule="auto"/>
        <w:ind w:firstLine="709"/>
        <w:rPr>
          <w:rFonts w:ascii="Times New Roman" w:hAnsi="Times New Roman"/>
          <w:lang w:val="ru-RU"/>
        </w:rPr>
      </w:pPr>
    </w:p>
    <w:p w:rsidR="00E44702" w:rsidRPr="009701E3" w:rsidRDefault="009701E3" w:rsidP="009701E3">
      <w:pPr>
        <w:tabs>
          <w:tab w:val="left" w:pos="3617"/>
        </w:tabs>
        <w:spacing w:line="319" w:lineRule="auto"/>
        <w:ind w:left="0" w:firstLine="284"/>
        <w:rPr>
          <w:rFonts w:ascii="Times New Roman" w:hAnsi="Times New Roman"/>
          <w:lang w:val="ru-RU"/>
        </w:rPr>
      </w:pPr>
      <w:r>
        <w:rPr>
          <w:rFonts w:ascii="Times New Roman" w:hAnsi="Times New Roman"/>
          <w:lang w:val="ru-RU"/>
        </w:rPr>
        <w:t xml:space="preserve"> </w:t>
      </w:r>
      <w:r w:rsidR="00E44702" w:rsidRPr="00E44702">
        <w:rPr>
          <w:rFonts w:ascii="Times New Roman" w:hAnsi="Times New Roman"/>
          <w:lang w:val="ru-RU"/>
        </w:rPr>
        <w:t xml:space="preserve">Хутора Кульбакин, Мечетка и Платоновка не имеют связи по автомобильным дорогам с твердым покрытием с автодорожной сетью поселения. Общая численность населения, проживающего в указанных населенных пунктах, составляет 90 чел. </w:t>
      </w:r>
      <w:r w:rsidR="00E44702">
        <w:rPr>
          <w:rFonts w:ascii="Times New Roman" w:hAnsi="Times New Roman"/>
        </w:rPr>
        <w:t>Протяженность грунтовых разрывов в поселении представлена в табл</w:t>
      </w:r>
      <w:r>
        <w:rPr>
          <w:rFonts w:ascii="Times New Roman" w:hAnsi="Times New Roman"/>
          <w:lang w:val="ru-RU"/>
        </w:rPr>
        <w:t>.</w:t>
      </w:r>
      <w:r w:rsidR="00D3223B">
        <w:rPr>
          <w:rFonts w:ascii="Times New Roman" w:hAnsi="Times New Roman"/>
          <w:lang w:val="ru-RU"/>
        </w:rPr>
        <w:t>26</w:t>
      </w:r>
      <w:r>
        <w:rPr>
          <w:rFonts w:ascii="Times New Roman" w:hAnsi="Times New Roman"/>
          <w:lang w:val="ru-RU"/>
        </w:rPr>
        <w:t>.</w:t>
      </w:r>
    </w:p>
    <w:p w:rsidR="009701E3" w:rsidRPr="009701E3" w:rsidRDefault="00E44702" w:rsidP="009701E3">
      <w:pPr>
        <w:tabs>
          <w:tab w:val="left" w:pos="3617"/>
        </w:tabs>
        <w:spacing w:line="319" w:lineRule="auto"/>
        <w:ind w:firstLine="709"/>
        <w:jc w:val="right"/>
        <w:rPr>
          <w:rFonts w:ascii="Times New Roman" w:hAnsi="Times New Roman"/>
          <w:lang w:val="ru-RU"/>
        </w:rPr>
      </w:pPr>
      <w:r>
        <w:rPr>
          <w:rFonts w:ascii="Times New Roman" w:hAnsi="Times New Roman"/>
        </w:rPr>
        <w:t xml:space="preserve"> </w:t>
      </w:r>
      <w:r w:rsidR="009701E3">
        <w:rPr>
          <w:rFonts w:ascii="Times New Roman" w:hAnsi="Times New Roman"/>
          <w:lang w:val="ru-RU"/>
        </w:rPr>
        <w:t>Таблица</w:t>
      </w:r>
      <w:r w:rsidR="00D3223B">
        <w:rPr>
          <w:rFonts w:ascii="Times New Roman" w:hAnsi="Times New Roman"/>
          <w:lang w:val="ru-RU"/>
        </w:rPr>
        <w:t xml:space="preserve"> 26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2"/>
        <w:gridCol w:w="4961"/>
      </w:tblGrid>
      <w:tr w:rsidR="00E44702" w:rsidRPr="00AB4C65" w:rsidTr="00323AF4">
        <w:tc>
          <w:tcPr>
            <w:tcW w:w="4962" w:type="dxa"/>
            <w:vAlign w:val="center"/>
          </w:tcPr>
          <w:p w:rsidR="00E44702" w:rsidRPr="00AB4C65" w:rsidRDefault="00E44702" w:rsidP="00695472">
            <w:pPr>
              <w:jc w:val="center"/>
              <w:rPr>
                <w:rFonts w:ascii="Times New Roman" w:hAnsi="Times New Roman"/>
              </w:rPr>
            </w:pPr>
            <w:r w:rsidRPr="00AB4C65">
              <w:rPr>
                <w:rFonts w:ascii="Times New Roman" w:hAnsi="Times New Roman"/>
              </w:rPr>
              <w:t>Населенный пункт</w:t>
            </w:r>
          </w:p>
        </w:tc>
        <w:tc>
          <w:tcPr>
            <w:tcW w:w="4961" w:type="dxa"/>
            <w:vAlign w:val="center"/>
          </w:tcPr>
          <w:p w:rsidR="00E44702" w:rsidRPr="00AB4C65" w:rsidRDefault="00E44702" w:rsidP="00695472">
            <w:pPr>
              <w:jc w:val="center"/>
              <w:rPr>
                <w:rFonts w:ascii="Times New Roman" w:hAnsi="Times New Roman"/>
              </w:rPr>
            </w:pPr>
            <w:r w:rsidRPr="00AB4C65">
              <w:rPr>
                <w:rFonts w:ascii="Times New Roman" w:hAnsi="Times New Roman"/>
              </w:rPr>
              <w:t>Грунтовый разрыв, км</w:t>
            </w:r>
          </w:p>
        </w:tc>
      </w:tr>
      <w:tr w:rsidR="00E44702" w:rsidRPr="00AB4C65" w:rsidTr="00323AF4">
        <w:tc>
          <w:tcPr>
            <w:tcW w:w="4962" w:type="dxa"/>
            <w:vAlign w:val="center"/>
          </w:tcPr>
          <w:p w:rsidR="00E44702" w:rsidRPr="00AB4C65" w:rsidRDefault="00E44702" w:rsidP="009701E3">
            <w:pPr>
              <w:rPr>
                <w:rFonts w:ascii="Times New Roman" w:hAnsi="Times New Roman"/>
              </w:rPr>
            </w:pPr>
            <w:r>
              <w:rPr>
                <w:rFonts w:ascii="Times New Roman" w:hAnsi="Times New Roman"/>
              </w:rPr>
              <w:t>х. Кульбакин</w:t>
            </w:r>
          </w:p>
        </w:tc>
        <w:tc>
          <w:tcPr>
            <w:tcW w:w="4961" w:type="dxa"/>
            <w:vAlign w:val="center"/>
          </w:tcPr>
          <w:p w:rsidR="00E44702" w:rsidRPr="00AB4C65" w:rsidRDefault="00E44702" w:rsidP="00695472">
            <w:pPr>
              <w:jc w:val="center"/>
              <w:rPr>
                <w:rFonts w:ascii="Times New Roman" w:hAnsi="Times New Roman"/>
              </w:rPr>
            </w:pPr>
            <w:r>
              <w:rPr>
                <w:rFonts w:ascii="Times New Roman" w:hAnsi="Times New Roman"/>
              </w:rPr>
              <w:t>6,3</w:t>
            </w:r>
          </w:p>
        </w:tc>
      </w:tr>
      <w:tr w:rsidR="00E44702" w:rsidRPr="00AB4C65" w:rsidTr="00323AF4">
        <w:tc>
          <w:tcPr>
            <w:tcW w:w="4962" w:type="dxa"/>
            <w:vAlign w:val="center"/>
          </w:tcPr>
          <w:p w:rsidR="00E44702" w:rsidRPr="00AB4C65" w:rsidRDefault="00E44702" w:rsidP="009701E3">
            <w:pPr>
              <w:rPr>
                <w:rFonts w:ascii="Times New Roman" w:hAnsi="Times New Roman"/>
              </w:rPr>
            </w:pPr>
            <w:r>
              <w:rPr>
                <w:rFonts w:ascii="Times New Roman" w:hAnsi="Times New Roman"/>
              </w:rPr>
              <w:t>х. Мечетка</w:t>
            </w:r>
          </w:p>
        </w:tc>
        <w:tc>
          <w:tcPr>
            <w:tcW w:w="4961" w:type="dxa"/>
            <w:vAlign w:val="center"/>
          </w:tcPr>
          <w:p w:rsidR="00E44702" w:rsidRPr="00AB4C65" w:rsidRDefault="00E44702" w:rsidP="00695472">
            <w:pPr>
              <w:jc w:val="center"/>
              <w:rPr>
                <w:rFonts w:ascii="Times New Roman" w:hAnsi="Times New Roman"/>
              </w:rPr>
            </w:pPr>
            <w:r>
              <w:rPr>
                <w:rFonts w:ascii="Times New Roman" w:hAnsi="Times New Roman"/>
              </w:rPr>
              <w:t>4,6</w:t>
            </w:r>
          </w:p>
        </w:tc>
      </w:tr>
      <w:tr w:rsidR="00E44702" w:rsidRPr="00AB4C65" w:rsidTr="00323AF4">
        <w:trPr>
          <w:trHeight w:val="31"/>
        </w:trPr>
        <w:tc>
          <w:tcPr>
            <w:tcW w:w="4962" w:type="dxa"/>
            <w:vAlign w:val="center"/>
          </w:tcPr>
          <w:p w:rsidR="00E44702" w:rsidRPr="00AB4C65" w:rsidRDefault="00E44702" w:rsidP="009701E3">
            <w:pPr>
              <w:rPr>
                <w:rFonts w:ascii="Times New Roman" w:hAnsi="Times New Roman"/>
              </w:rPr>
            </w:pPr>
            <w:r>
              <w:rPr>
                <w:rFonts w:ascii="Times New Roman" w:hAnsi="Times New Roman"/>
              </w:rPr>
              <w:t>х. Платоновка</w:t>
            </w:r>
          </w:p>
        </w:tc>
        <w:tc>
          <w:tcPr>
            <w:tcW w:w="4961" w:type="dxa"/>
            <w:vAlign w:val="center"/>
          </w:tcPr>
          <w:p w:rsidR="00E44702" w:rsidRPr="00AB4C65" w:rsidRDefault="00E44702" w:rsidP="00695472">
            <w:pPr>
              <w:jc w:val="center"/>
              <w:rPr>
                <w:rFonts w:ascii="Times New Roman" w:hAnsi="Times New Roman"/>
              </w:rPr>
            </w:pPr>
            <w:r>
              <w:rPr>
                <w:rFonts w:ascii="Times New Roman" w:hAnsi="Times New Roman"/>
              </w:rPr>
              <w:t>2,5</w:t>
            </w:r>
          </w:p>
        </w:tc>
      </w:tr>
    </w:tbl>
    <w:p w:rsidR="00E44702" w:rsidRPr="00615119" w:rsidRDefault="00E44702" w:rsidP="009701E3">
      <w:pPr>
        <w:tabs>
          <w:tab w:val="left" w:pos="3617"/>
        </w:tabs>
        <w:spacing w:line="319" w:lineRule="auto"/>
        <w:ind w:left="0" w:firstLine="284"/>
        <w:rPr>
          <w:rFonts w:ascii="Times New Roman" w:hAnsi="Times New Roman"/>
          <w:highlight w:val="yellow"/>
        </w:rPr>
      </w:pPr>
    </w:p>
    <w:p w:rsidR="00E44702" w:rsidRPr="009701E3" w:rsidRDefault="009701E3" w:rsidP="009701E3">
      <w:pPr>
        <w:tabs>
          <w:tab w:val="left" w:pos="3617"/>
        </w:tabs>
        <w:spacing w:line="319" w:lineRule="auto"/>
        <w:ind w:left="0" w:firstLine="284"/>
        <w:rPr>
          <w:rFonts w:ascii="Times New Roman" w:hAnsi="Times New Roman"/>
          <w:color w:val="FF0000"/>
          <w:lang w:val="ru-RU"/>
        </w:rPr>
      </w:pPr>
      <w:r>
        <w:rPr>
          <w:rFonts w:ascii="Times New Roman" w:hAnsi="Times New Roman"/>
          <w:lang w:val="ru-RU"/>
        </w:rPr>
        <w:t xml:space="preserve"> </w:t>
      </w:r>
      <w:r w:rsidR="00E44702" w:rsidRPr="00E44702">
        <w:rPr>
          <w:rFonts w:ascii="Times New Roman" w:hAnsi="Times New Roman"/>
          <w:lang w:val="ru-RU"/>
        </w:rPr>
        <w:t xml:space="preserve">Все автомобильные дороги общего пользования имеют асфальтобетонное покрытие. Плотность автодорог составляет </w:t>
      </w:r>
      <w:r w:rsidR="00D3223B">
        <w:rPr>
          <w:rFonts w:ascii="Times New Roman" w:hAnsi="Times New Roman"/>
          <w:lang w:val="ru-RU"/>
        </w:rPr>
        <w:t>140,5 км на 1000 кв. км</w:t>
      </w:r>
      <w:r w:rsidR="00E44702" w:rsidRPr="00E44702">
        <w:rPr>
          <w:rFonts w:ascii="Times New Roman" w:hAnsi="Times New Roman"/>
          <w:lang w:val="ru-RU"/>
        </w:rPr>
        <w:t xml:space="preserve"> (без учета плотности улично-дорожной сети населенных пунктов). В среднем по Ростовской области данный показатель составляет 134 км на 1000 кв. км.</w:t>
      </w:r>
    </w:p>
    <w:p w:rsidR="00E44702" w:rsidRPr="00E44702" w:rsidRDefault="00E44702" w:rsidP="009701E3">
      <w:pPr>
        <w:spacing w:line="319" w:lineRule="auto"/>
        <w:ind w:left="0" w:firstLine="284"/>
        <w:jc w:val="center"/>
        <w:rPr>
          <w:rFonts w:ascii="Times New Roman" w:hAnsi="Times New Roman"/>
          <w:b/>
          <w:lang w:val="ru-RU"/>
        </w:rPr>
      </w:pPr>
      <w:r w:rsidRPr="00E44702">
        <w:rPr>
          <w:rFonts w:ascii="Times New Roman" w:hAnsi="Times New Roman"/>
          <w:b/>
          <w:lang w:val="ru-RU"/>
        </w:rPr>
        <w:t>Улично-дорожная сеть.</w:t>
      </w:r>
    </w:p>
    <w:p w:rsidR="00E44702" w:rsidRPr="0032745F" w:rsidRDefault="00E44702" w:rsidP="009701E3">
      <w:pPr>
        <w:pStyle w:val="a"/>
        <w:numPr>
          <w:ilvl w:val="0"/>
          <w:numId w:val="0"/>
        </w:numPr>
        <w:ind w:firstLine="284"/>
        <w:rPr>
          <w:sz w:val="24"/>
          <w:szCs w:val="24"/>
        </w:rPr>
      </w:pPr>
      <w:r w:rsidRPr="0032745F">
        <w:rPr>
          <w:sz w:val="24"/>
          <w:szCs w:val="24"/>
        </w:rPr>
        <w:t xml:space="preserve">Улично-дорожная сеть обеспечивает связи отдельных планировочных элементов </w:t>
      </w:r>
      <w:r>
        <w:rPr>
          <w:sz w:val="24"/>
          <w:szCs w:val="24"/>
        </w:rPr>
        <w:t>населенного пункта</w:t>
      </w:r>
      <w:r w:rsidRPr="0032745F">
        <w:rPr>
          <w:sz w:val="24"/>
          <w:szCs w:val="24"/>
        </w:rPr>
        <w:t xml:space="preserve"> с его центром и между собой, проезды и подходы ко всем земельным участкам, зданиям, сооружениям, а также транспортные связи сельского поселения с прилегающими территориями.</w:t>
      </w:r>
    </w:p>
    <w:p w:rsidR="00E44702" w:rsidRPr="00E44702" w:rsidRDefault="00E44702" w:rsidP="009701E3">
      <w:pPr>
        <w:spacing w:line="319" w:lineRule="auto"/>
        <w:ind w:left="0" w:firstLine="284"/>
        <w:rPr>
          <w:rFonts w:ascii="Times New Roman" w:hAnsi="Times New Roman"/>
          <w:lang w:val="ru-RU"/>
        </w:rPr>
      </w:pPr>
      <w:r w:rsidRPr="00E44702">
        <w:rPr>
          <w:rFonts w:ascii="Times New Roman" w:hAnsi="Times New Roman"/>
          <w:lang w:val="ru-RU"/>
        </w:rPr>
        <w:t>В составе улично-дорожной сети выделяются главные улицы, улицы в жилой застройке (основные, второстепенные, проезды), хозяйственные проезды, скотопрогоны.</w:t>
      </w:r>
    </w:p>
    <w:p w:rsidR="00E44702" w:rsidRPr="00E44702" w:rsidRDefault="00E44702" w:rsidP="009701E3">
      <w:pPr>
        <w:spacing w:line="319" w:lineRule="auto"/>
        <w:ind w:left="0" w:firstLine="284"/>
        <w:rPr>
          <w:rFonts w:ascii="Times New Roman" w:hAnsi="Times New Roman"/>
          <w:lang w:val="ru-RU"/>
        </w:rPr>
      </w:pPr>
      <w:r w:rsidRPr="00E44702">
        <w:rPr>
          <w:rFonts w:ascii="Times New Roman" w:hAnsi="Times New Roman"/>
          <w:lang w:val="ru-RU"/>
        </w:rPr>
        <w:t>Существующая улично-дорожная сеть населенных пунктов, входящих в состав Отрадовского сельского поселения имеет преимущественно прямоугольную структуру.</w:t>
      </w:r>
    </w:p>
    <w:p w:rsidR="00E44702" w:rsidRPr="00E44702" w:rsidRDefault="00E44702" w:rsidP="009701E3">
      <w:pPr>
        <w:spacing w:line="319" w:lineRule="auto"/>
        <w:ind w:left="0" w:firstLine="284"/>
        <w:rPr>
          <w:rFonts w:ascii="Times New Roman" w:hAnsi="Times New Roman"/>
          <w:lang w:val="ru-RU"/>
        </w:rPr>
      </w:pPr>
      <w:r w:rsidRPr="00E44702">
        <w:rPr>
          <w:rFonts w:ascii="Times New Roman" w:hAnsi="Times New Roman"/>
          <w:lang w:val="ru-RU"/>
        </w:rPr>
        <w:t>Пешеходное движение в населенных пунктах осуществляется по пешеходным дорожкам, расположенным вдоль жилой застройки. В большинстве случаев дорожки не имеют твердого покрытия.</w:t>
      </w:r>
    </w:p>
    <w:p w:rsidR="00E44702" w:rsidRPr="00E44702" w:rsidRDefault="00E44702" w:rsidP="009701E3">
      <w:pPr>
        <w:spacing w:line="319" w:lineRule="auto"/>
        <w:ind w:left="0" w:firstLine="284"/>
        <w:rPr>
          <w:rFonts w:ascii="Times New Roman" w:hAnsi="Times New Roman"/>
          <w:lang w:val="ru-RU"/>
        </w:rPr>
      </w:pPr>
      <w:r w:rsidRPr="00E44702">
        <w:rPr>
          <w:rFonts w:ascii="Times New Roman" w:hAnsi="Times New Roman"/>
          <w:lang w:val="ru-RU"/>
        </w:rPr>
        <w:t xml:space="preserve">Главными и основными транспортными улицами населенных пунктов являются: </w:t>
      </w:r>
    </w:p>
    <w:p w:rsidR="00E44702" w:rsidRPr="00E44702" w:rsidRDefault="00E44702" w:rsidP="009701E3">
      <w:pPr>
        <w:spacing w:line="319" w:lineRule="auto"/>
        <w:ind w:left="0" w:firstLine="284"/>
        <w:rPr>
          <w:rFonts w:ascii="Times New Roman" w:hAnsi="Times New Roman"/>
          <w:lang w:val="ru-RU"/>
        </w:rPr>
      </w:pPr>
      <w:proofErr w:type="gramStart"/>
      <w:r w:rsidRPr="00E44702">
        <w:rPr>
          <w:rFonts w:ascii="Times New Roman" w:hAnsi="Times New Roman"/>
          <w:lang w:val="ru-RU"/>
        </w:rPr>
        <w:lastRenderedPageBreak/>
        <w:t>- с. Отрадовка: главная - ул. Курышко, основные транспортные -</w:t>
      </w:r>
      <w:r w:rsidR="00323AF4">
        <w:rPr>
          <w:rFonts w:ascii="Times New Roman" w:hAnsi="Times New Roman"/>
          <w:lang w:val="ru-RU"/>
        </w:rPr>
        <w:t xml:space="preserve"> пер. Майский, </w:t>
      </w:r>
      <w:r w:rsidRPr="00E44702">
        <w:rPr>
          <w:rFonts w:ascii="Times New Roman" w:hAnsi="Times New Roman"/>
          <w:lang w:val="ru-RU"/>
        </w:rPr>
        <w:t>ул. Проценко, ул. Строительная (является участком местной автодороги), пер. Школьный;</w:t>
      </w:r>
      <w:proofErr w:type="gramEnd"/>
    </w:p>
    <w:p w:rsidR="00E44702" w:rsidRPr="00E44702" w:rsidRDefault="00E44702" w:rsidP="009701E3">
      <w:pPr>
        <w:spacing w:line="319" w:lineRule="auto"/>
        <w:ind w:left="0" w:firstLine="284"/>
        <w:rPr>
          <w:rFonts w:ascii="Times New Roman" w:hAnsi="Times New Roman"/>
          <w:lang w:val="ru-RU"/>
        </w:rPr>
      </w:pPr>
      <w:r w:rsidRPr="00E44702">
        <w:rPr>
          <w:rFonts w:ascii="Times New Roman" w:hAnsi="Times New Roman"/>
          <w:lang w:val="ru-RU"/>
        </w:rPr>
        <w:t>- х. Григорьевка: главная - ул. Центральная, основная транспортная – пер. Рабочий;</w:t>
      </w:r>
    </w:p>
    <w:p w:rsidR="00E44702" w:rsidRPr="00E44702" w:rsidRDefault="00E44702" w:rsidP="009701E3">
      <w:pPr>
        <w:spacing w:line="319" w:lineRule="auto"/>
        <w:ind w:left="0" w:firstLine="284"/>
        <w:rPr>
          <w:rFonts w:ascii="Times New Roman" w:hAnsi="Times New Roman"/>
          <w:lang w:val="ru-RU"/>
        </w:rPr>
      </w:pPr>
      <w:r w:rsidRPr="00E44702">
        <w:rPr>
          <w:rFonts w:ascii="Times New Roman" w:hAnsi="Times New Roman"/>
          <w:lang w:val="ru-RU"/>
        </w:rPr>
        <w:t xml:space="preserve">- х. Кульбакин – ул. </w:t>
      </w:r>
      <w:proofErr w:type="gramStart"/>
      <w:r w:rsidRPr="00E44702">
        <w:rPr>
          <w:rFonts w:ascii="Times New Roman" w:hAnsi="Times New Roman"/>
          <w:lang w:val="ru-RU"/>
        </w:rPr>
        <w:t>Зеленая</w:t>
      </w:r>
      <w:proofErr w:type="gramEnd"/>
      <w:r w:rsidRPr="00E44702">
        <w:rPr>
          <w:rFonts w:ascii="Times New Roman" w:hAnsi="Times New Roman"/>
          <w:lang w:val="ru-RU"/>
        </w:rPr>
        <w:t>;</w:t>
      </w:r>
    </w:p>
    <w:p w:rsidR="00E44702" w:rsidRPr="00E44702" w:rsidRDefault="00E44702" w:rsidP="009701E3">
      <w:pPr>
        <w:spacing w:line="319" w:lineRule="auto"/>
        <w:ind w:left="0" w:firstLine="284"/>
        <w:rPr>
          <w:rFonts w:ascii="Times New Roman" w:hAnsi="Times New Roman"/>
          <w:lang w:val="ru-RU"/>
        </w:rPr>
      </w:pPr>
      <w:r w:rsidRPr="00E44702">
        <w:rPr>
          <w:rFonts w:ascii="Times New Roman" w:hAnsi="Times New Roman"/>
          <w:lang w:val="ru-RU"/>
        </w:rPr>
        <w:t xml:space="preserve">- х. Марков – ул. </w:t>
      </w:r>
      <w:proofErr w:type="gramStart"/>
      <w:r w:rsidRPr="00E44702">
        <w:rPr>
          <w:rFonts w:ascii="Times New Roman" w:hAnsi="Times New Roman"/>
          <w:lang w:val="ru-RU"/>
        </w:rPr>
        <w:t>Лесная</w:t>
      </w:r>
      <w:proofErr w:type="gramEnd"/>
      <w:r w:rsidRPr="00E44702">
        <w:rPr>
          <w:rFonts w:ascii="Times New Roman" w:hAnsi="Times New Roman"/>
          <w:lang w:val="ru-RU"/>
        </w:rPr>
        <w:t xml:space="preserve"> (является участком местной автодороги);</w:t>
      </w:r>
    </w:p>
    <w:p w:rsidR="00E44702" w:rsidRPr="00E44702" w:rsidRDefault="00E44702" w:rsidP="009701E3">
      <w:pPr>
        <w:spacing w:line="319" w:lineRule="auto"/>
        <w:ind w:left="0" w:firstLine="284"/>
        <w:rPr>
          <w:rFonts w:ascii="Times New Roman" w:hAnsi="Times New Roman"/>
          <w:lang w:val="ru-RU"/>
        </w:rPr>
      </w:pPr>
      <w:r w:rsidRPr="00E44702">
        <w:rPr>
          <w:rFonts w:ascii="Times New Roman" w:hAnsi="Times New Roman"/>
          <w:lang w:val="ru-RU"/>
        </w:rPr>
        <w:t>- х. Мечетка – ул. Арендаторов;</w:t>
      </w:r>
    </w:p>
    <w:p w:rsidR="009701E3" w:rsidRDefault="00E44702" w:rsidP="009701E3">
      <w:pPr>
        <w:spacing w:line="319" w:lineRule="auto"/>
        <w:ind w:left="0" w:firstLine="284"/>
        <w:rPr>
          <w:rFonts w:ascii="Times New Roman" w:hAnsi="Times New Roman"/>
          <w:lang w:val="ru-RU"/>
        </w:rPr>
      </w:pPr>
      <w:proofErr w:type="gramStart"/>
      <w:r w:rsidRPr="00E44702">
        <w:rPr>
          <w:rFonts w:ascii="Times New Roman" w:hAnsi="Times New Roman"/>
          <w:lang w:val="ru-RU"/>
        </w:rPr>
        <w:t>- с. Орловка: главная - ул. Победы, основные транспортные – ул. Донская (является</w:t>
      </w:r>
      <w:proofErr w:type="gramEnd"/>
    </w:p>
    <w:p w:rsidR="00E44702" w:rsidRPr="00E44702" w:rsidRDefault="009701E3" w:rsidP="009701E3">
      <w:pPr>
        <w:spacing w:line="319" w:lineRule="auto"/>
        <w:ind w:left="0" w:firstLine="284"/>
        <w:rPr>
          <w:rFonts w:ascii="Times New Roman" w:hAnsi="Times New Roman"/>
          <w:lang w:val="ru-RU"/>
        </w:rPr>
      </w:pPr>
      <w:r>
        <w:rPr>
          <w:rFonts w:ascii="Times New Roman" w:hAnsi="Times New Roman"/>
          <w:lang w:val="ru-RU"/>
        </w:rPr>
        <w:t xml:space="preserve">      </w:t>
      </w:r>
      <w:r w:rsidR="00E44702" w:rsidRPr="00E44702">
        <w:rPr>
          <w:rFonts w:ascii="Times New Roman" w:hAnsi="Times New Roman"/>
          <w:lang w:val="ru-RU"/>
        </w:rPr>
        <w:t xml:space="preserve">участком местной автодороги), ул. </w:t>
      </w:r>
      <w:proofErr w:type="gramStart"/>
      <w:r w:rsidR="00E44702" w:rsidRPr="00E44702">
        <w:rPr>
          <w:rFonts w:ascii="Times New Roman" w:hAnsi="Times New Roman"/>
          <w:lang w:val="ru-RU"/>
        </w:rPr>
        <w:t>Садовая</w:t>
      </w:r>
      <w:proofErr w:type="gramEnd"/>
      <w:r w:rsidR="00E44702" w:rsidRPr="00E44702">
        <w:rPr>
          <w:rFonts w:ascii="Times New Roman" w:hAnsi="Times New Roman"/>
          <w:lang w:val="ru-RU"/>
        </w:rPr>
        <w:t>;</w:t>
      </w:r>
    </w:p>
    <w:p w:rsidR="00E44702" w:rsidRPr="00E44702" w:rsidRDefault="00E44702" w:rsidP="009701E3">
      <w:pPr>
        <w:spacing w:line="319" w:lineRule="auto"/>
        <w:ind w:left="0" w:firstLine="284"/>
        <w:rPr>
          <w:rFonts w:ascii="Times New Roman" w:hAnsi="Times New Roman"/>
          <w:lang w:val="ru-RU"/>
        </w:rPr>
      </w:pPr>
      <w:r w:rsidRPr="00E44702">
        <w:rPr>
          <w:rFonts w:ascii="Times New Roman" w:hAnsi="Times New Roman"/>
          <w:lang w:val="ru-RU"/>
        </w:rPr>
        <w:t>- х. Платоновка – ул. Охотничья;</w:t>
      </w:r>
    </w:p>
    <w:p w:rsidR="00E44702" w:rsidRPr="00E44702" w:rsidRDefault="00E44702" w:rsidP="009701E3">
      <w:pPr>
        <w:spacing w:line="319" w:lineRule="auto"/>
        <w:ind w:left="0" w:firstLine="284"/>
        <w:rPr>
          <w:rFonts w:ascii="Times New Roman" w:hAnsi="Times New Roman"/>
          <w:lang w:val="ru-RU"/>
        </w:rPr>
      </w:pPr>
      <w:r w:rsidRPr="00E44702">
        <w:rPr>
          <w:rFonts w:ascii="Times New Roman" w:hAnsi="Times New Roman"/>
          <w:lang w:val="ru-RU"/>
        </w:rPr>
        <w:t xml:space="preserve">- с. Советский Дар – пер. Центральный; </w:t>
      </w:r>
    </w:p>
    <w:p w:rsidR="00E44702" w:rsidRPr="00E44702" w:rsidRDefault="00E44702" w:rsidP="009701E3">
      <w:pPr>
        <w:spacing w:line="319" w:lineRule="auto"/>
        <w:ind w:left="0" w:firstLine="284"/>
        <w:rPr>
          <w:rFonts w:ascii="Times New Roman" w:hAnsi="Times New Roman"/>
          <w:lang w:val="ru-RU"/>
        </w:rPr>
      </w:pPr>
      <w:r w:rsidRPr="00E44702">
        <w:rPr>
          <w:rFonts w:ascii="Times New Roman" w:hAnsi="Times New Roman"/>
          <w:lang w:val="ru-RU"/>
        </w:rPr>
        <w:t xml:space="preserve">- </w:t>
      </w:r>
      <w:proofErr w:type="gramStart"/>
      <w:r w:rsidRPr="00E44702">
        <w:rPr>
          <w:rFonts w:ascii="Times New Roman" w:hAnsi="Times New Roman"/>
          <w:lang w:val="ru-RU"/>
        </w:rPr>
        <w:t>х</w:t>
      </w:r>
      <w:proofErr w:type="gramEnd"/>
      <w:r w:rsidRPr="00E44702">
        <w:rPr>
          <w:rFonts w:ascii="Times New Roman" w:hAnsi="Times New Roman"/>
          <w:lang w:val="ru-RU"/>
        </w:rPr>
        <w:t>. Сонино – ул. Мостовая.</w:t>
      </w:r>
    </w:p>
    <w:p w:rsidR="00E44702" w:rsidRPr="00E44702" w:rsidRDefault="00E44702" w:rsidP="009701E3">
      <w:pPr>
        <w:spacing w:line="319" w:lineRule="auto"/>
        <w:ind w:left="0" w:firstLine="284"/>
        <w:rPr>
          <w:rFonts w:ascii="Times New Roman" w:hAnsi="Times New Roman"/>
          <w:lang w:val="ru-RU"/>
        </w:rPr>
      </w:pPr>
      <w:r w:rsidRPr="00E44702">
        <w:rPr>
          <w:rFonts w:ascii="Times New Roman" w:hAnsi="Times New Roman"/>
          <w:lang w:val="ru-RU"/>
        </w:rPr>
        <w:t>Состояние улично-дорожной сети в населенных пунктах поселения представлено ниже:</w:t>
      </w:r>
    </w:p>
    <w:p w:rsidR="009701E3" w:rsidRPr="009701E3" w:rsidRDefault="00E44702" w:rsidP="009701E3">
      <w:pPr>
        <w:pStyle w:val="affff3"/>
        <w:keepNext/>
        <w:spacing w:after="0" w:line="319" w:lineRule="auto"/>
        <w:ind w:firstLine="284"/>
        <w:jc w:val="center"/>
        <w:rPr>
          <w:rFonts w:ascii="Times New Roman" w:hAnsi="Times New Roman"/>
          <w:color w:val="auto"/>
          <w:sz w:val="24"/>
          <w:szCs w:val="24"/>
        </w:rPr>
      </w:pPr>
      <w:r w:rsidRPr="0032745F">
        <w:rPr>
          <w:rFonts w:ascii="Times New Roman" w:hAnsi="Times New Roman"/>
          <w:color w:val="auto"/>
          <w:sz w:val="24"/>
          <w:szCs w:val="24"/>
        </w:rPr>
        <w:t>Состояние улично-дорожной сети</w:t>
      </w:r>
      <w:r w:rsidR="009701E3">
        <w:rPr>
          <w:rFonts w:ascii="Times New Roman" w:hAnsi="Times New Roman"/>
          <w:color w:val="auto"/>
          <w:sz w:val="24"/>
          <w:szCs w:val="24"/>
        </w:rPr>
        <w:t>.</w:t>
      </w:r>
    </w:p>
    <w:p w:rsidR="009701E3" w:rsidRPr="009701E3" w:rsidRDefault="009701E3" w:rsidP="009701E3">
      <w:pPr>
        <w:spacing w:line="319" w:lineRule="auto"/>
        <w:jc w:val="right"/>
        <w:rPr>
          <w:lang w:val="ru-RU" w:eastAsia="ru-RU" w:bidi="ar-SA"/>
        </w:rPr>
      </w:pPr>
      <w:r w:rsidRPr="00695472">
        <w:rPr>
          <w:rFonts w:ascii="Times New Roman" w:hAnsi="Times New Roman"/>
          <w:lang w:val="ru-RU"/>
        </w:rPr>
        <w:t xml:space="preserve">Таблица </w:t>
      </w:r>
      <w:r w:rsidR="00D3223B">
        <w:rPr>
          <w:rFonts w:ascii="Times New Roman" w:hAnsi="Times New Roman"/>
          <w:lang w:val="ru-RU"/>
        </w:rPr>
        <w:t>27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9"/>
        <w:gridCol w:w="1985"/>
        <w:gridCol w:w="1843"/>
        <w:gridCol w:w="1984"/>
        <w:gridCol w:w="1616"/>
        <w:gridCol w:w="2036"/>
      </w:tblGrid>
      <w:tr w:rsidR="00E44702" w:rsidRPr="009701E3" w:rsidTr="00323AF4">
        <w:trPr>
          <w:trHeight w:val="346"/>
        </w:trPr>
        <w:tc>
          <w:tcPr>
            <w:tcW w:w="459" w:type="dxa"/>
            <w:vMerge w:val="restart"/>
          </w:tcPr>
          <w:p w:rsidR="00E44702" w:rsidRDefault="00E44702" w:rsidP="009701E3">
            <w:pPr>
              <w:ind w:left="0"/>
              <w:jc w:val="center"/>
              <w:rPr>
                <w:rFonts w:ascii="Times New Roman" w:hAnsi="Times New Roman"/>
                <w:lang w:val="ru-RU"/>
              </w:rPr>
            </w:pPr>
            <w:r w:rsidRPr="009701E3">
              <w:rPr>
                <w:rFonts w:ascii="Times New Roman" w:hAnsi="Times New Roman"/>
              </w:rPr>
              <w:t>№</w:t>
            </w:r>
          </w:p>
          <w:p w:rsidR="009701E3" w:rsidRPr="009701E3" w:rsidRDefault="009701E3" w:rsidP="009701E3">
            <w:pPr>
              <w:ind w:left="0"/>
              <w:jc w:val="center"/>
              <w:rPr>
                <w:rFonts w:ascii="Times New Roman" w:hAnsi="Times New Roman"/>
                <w:lang w:val="ru-RU"/>
              </w:rPr>
            </w:pPr>
            <w:r>
              <w:rPr>
                <w:rFonts w:ascii="Times New Roman" w:hAnsi="Times New Roman"/>
                <w:lang w:val="ru-RU"/>
              </w:rPr>
              <w:t>пп</w:t>
            </w:r>
          </w:p>
        </w:tc>
        <w:tc>
          <w:tcPr>
            <w:tcW w:w="1985" w:type="dxa"/>
            <w:vMerge w:val="restart"/>
          </w:tcPr>
          <w:p w:rsidR="00E44702" w:rsidRPr="009701E3" w:rsidRDefault="00E44702" w:rsidP="009701E3">
            <w:pPr>
              <w:ind w:left="0"/>
              <w:jc w:val="center"/>
              <w:rPr>
                <w:rFonts w:ascii="Times New Roman" w:hAnsi="Times New Roman"/>
              </w:rPr>
            </w:pPr>
            <w:r w:rsidRPr="009701E3">
              <w:rPr>
                <w:rFonts w:ascii="Times New Roman" w:hAnsi="Times New Roman"/>
              </w:rPr>
              <w:t>Населенный пункт</w:t>
            </w:r>
          </w:p>
        </w:tc>
        <w:tc>
          <w:tcPr>
            <w:tcW w:w="1843" w:type="dxa"/>
            <w:vMerge w:val="restart"/>
          </w:tcPr>
          <w:p w:rsidR="00E44702" w:rsidRPr="009701E3" w:rsidRDefault="00E44702" w:rsidP="009701E3">
            <w:pPr>
              <w:ind w:left="0"/>
              <w:rPr>
                <w:rFonts w:ascii="Times New Roman" w:hAnsi="Times New Roman"/>
                <w:lang w:val="ru-RU"/>
              </w:rPr>
            </w:pPr>
            <w:proofErr w:type="gramStart"/>
            <w:r w:rsidRPr="009701E3">
              <w:rPr>
                <w:rFonts w:ascii="Times New Roman" w:hAnsi="Times New Roman"/>
                <w:lang w:val="ru-RU"/>
              </w:rPr>
              <w:t>Общая</w:t>
            </w:r>
            <w:proofErr w:type="gramEnd"/>
            <w:r w:rsidRPr="009701E3">
              <w:rPr>
                <w:rFonts w:ascii="Times New Roman" w:hAnsi="Times New Roman"/>
                <w:lang w:val="ru-RU"/>
              </w:rPr>
              <w:t xml:space="preserve"> протя</w:t>
            </w:r>
            <w:r w:rsidR="009701E3">
              <w:rPr>
                <w:rFonts w:ascii="Times New Roman" w:hAnsi="Times New Roman"/>
                <w:lang w:val="ru-RU"/>
              </w:rPr>
              <w:t>-</w:t>
            </w:r>
            <w:r w:rsidRPr="009701E3">
              <w:rPr>
                <w:rFonts w:ascii="Times New Roman" w:hAnsi="Times New Roman"/>
                <w:lang w:val="ru-RU"/>
              </w:rPr>
              <w:t>женность ули</w:t>
            </w:r>
            <w:r w:rsidR="009701E3">
              <w:rPr>
                <w:rFonts w:ascii="Times New Roman" w:hAnsi="Times New Roman"/>
                <w:lang w:val="ru-RU"/>
              </w:rPr>
              <w:t>-</w:t>
            </w:r>
            <w:r w:rsidRPr="009701E3">
              <w:rPr>
                <w:rFonts w:ascii="Times New Roman" w:hAnsi="Times New Roman"/>
                <w:lang w:val="ru-RU"/>
              </w:rPr>
              <w:t>чно-дорожной сети, км</w:t>
            </w:r>
          </w:p>
        </w:tc>
        <w:tc>
          <w:tcPr>
            <w:tcW w:w="5636" w:type="dxa"/>
            <w:gridSpan w:val="3"/>
          </w:tcPr>
          <w:p w:rsidR="00E44702" w:rsidRPr="009701E3" w:rsidRDefault="00E44702" w:rsidP="009701E3">
            <w:pPr>
              <w:jc w:val="center"/>
              <w:rPr>
                <w:rFonts w:ascii="Times New Roman" w:hAnsi="Times New Roman"/>
              </w:rPr>
            </w:pPr>
            <w:r w:rsidRPr="009701E3">
              <w:rPr>
                <w:rFonts w:ascii="Times New Roman" w:hAnsi="Times New Roman"/>
              </w:rPr>
              <w:t>в том числе:</w:t>
            </w:r>
          </w:p>
        </w:tc>
      </w:tr>
      <w:tr w:rsidR="009701E3" w:rsidRPr="009701E3" w:rsidTr="00323AF4">
        <w:trPr>
          <w:trHeight w:val="619"/>
        </w:trPr>
        <w:tc>
          <w:tcPr>
            <w:tcW w:w="459" w:type="dxa"/>
            <w:vMerge/>
          </w:tcPr>
          <w:p w:rsidR="00E44702" w:rsidRPr="009701E3" w:rsidRDefault="00E44702" w:rsidP="009701E3">
            <w:pPr>
              <w:jc w:val="center"/>
              <w:rPr>
                <w:rFonts w:ascii="Times New Roman" w:hAnsi="Times New Roman"/>
              </w:rPr>
            </w:pPr>
          </w:p>
        </w:tc>
        <w:tc>
          <w:tcPr>
            <w:tcW w:w="1985" w:type="dxa"/>
            <w:vMerge/>
          </w:tcPr>
          <w:p w:rsidR="00E44702" w:rsidRPr="009701E3" w:rsidRDefault="00E44702" w:rsidP="009701E3">
            <w:pPr>
              <w:jc w:val="center"/>
              <w:rPr>
                <w:rFonts w:ascii="Times New Roman" w:hAnsi="Times New Roman"/>
              </w:rPr>
            </w:pPr>
          </w:p>
        </w:tc>
        <w:tc>
          <w:tcPr>
            <w:tcW w:w="1843" w:type="dxa"/>
            <w:vMerge/>
          </w:tcPr>
          <w:p w:rsidR="00E44702" w:rsidRPr="009701E3" w:rsidRDefault="00E44702" w:rsidP="009701E3">
            <w:pPr>
              <w:jc w:val="center"/>
              <w:rPr>
                <w:rFonts w:ascii="Times New Roman" w:hAnsi="Times New Roman"/>
              </w:rPr>
            </w:pPr>
          </w:p>
        </w:tc>
        <w:tc>
          <w:tcPr>
            <w:tcW w:w="1984" w:type="dxa"/>
          </w:tcPr>
          <w:p w:rsidR="00E44702" w:rsidRPr="009701E3" w:rsidRDefault="00EB3FC4" w:rsidP="009701E3">
            <w:pPr>
              <w:ind w:left="0"/>
              <w:rPr>
                <w:rFonts w:ascii="Times New Roman" w:hAnsi="Times New Roman"/>
                <w:lang w:val="ru-RU"/>
              </w:rPr>
            </w:pPr>
            <w:r>
              <w:rPr>
                <w:rFonts w:ascii="Times New Roman" w:hAnsi="Times New Roman"/>
                <w:lang w:val="ru-RU"/>
              </w:rPr>
              <w:t>с</w:t>
            </w:r>
            <w:r w:rsidR="009701E3">
              <w:rPr>
                <w:rFonts w:ascii="Times New Roman" w:hAnsi="Times New Roman"/>
                <w:lang w:val="ru-RU"/>
              </w:rPr>
              <w:t xml:space="preserve"> </w:t>
            </w:r>
            <w:proofErr w:type="gramStart"/>
            <w:r w:rsidR="00E44702" w:rsidRPr="009701E3">
              <w:rPr>
                <w:rFonts w:ascii="Times New Roman" w:hAnsi="Times New Roman"/>
                <w:lang w:val="ru-RU"/>
              </w:rPr>
              <w:t>асфальто-бетонным</w:t>
            </w:r>
            <w:proofErr w:type="gramEnd"/>
            <w:r w:rsidR="00E44702" w:rsidRPr="009701E3">
              <w:rPr>
                <w:rFonts w:ascii="Times New Roman" w:hAnsi="Times New Roman"/>
                <w:lang w:val="ru-RU"/>
              </w:rPr>
              <w:t xml:space="preserve"> покрытием, км</w:t>
            </w:r>
          </w:p>
        </w:tc>
        <w:tc>
          <w:tcPr>
            <w:tcW w:w="1616" w:type="dxa"/>
          </w:tcPr>
          <w:p w:rsidR="00E44702" w:rsidRPr="00EB3FC4" w:rsidRDefault="00E44702" w:rsidP="00EB3FC4">
            <w:pPr>
              <w:ind w:left="0"/>
              <w:rPr>
                <w:rFonts w:ascii="Times New Roman" w:hAnsi="Times New Roman"/>
                <w:lang w:val="ru-RU"/>
              </w:rPr>
            </w:pPr>
            <w:r w:rsidRPr="00EB3FC4">
              <w:rPr>
                <w:rFonts w:ascii="Times New Roman" w:hAnsi="Times New Roman"/>
                <w:lang w:val="ru-RU"/>
              </w:rPr>
              <w:t xml:space="preserve">с </w:t>
            </w:r>
            <w:proofErr w:type="gramStart"/>
            <w:r w:rsidRPr="00EB3FC4">
              <w:rPr>
                <w:rFonts w:ascii="Times New Roman" w:hAnsi="Times New Roman"/>
                <w:lang w:val="ru-RU"/>
              </w:rPr>
              <w:t>щебеноч</w:t>
            </w:r>
            <w:r w:rsidR="00EB3FC4">
              <w:rPr>
                <w:rFonts w:ascii="Times New Roman" w:hAnsi="Times New Roman"/>
                <w:lang w:val="ru-RU"/>
              </w:rPr>
              <w:t>-</w:t>
            </w:r>
            <w:r w:rsidRPr="00EB3FC4">
              <w:rPr>
                <w:rFonts w:ascii="Times New Roman" w:hAnsi="Times New Roman"/>
                <w:lang w:val="ru-RU"/>
              </w:rPr>
              <w:t>ным</w:t>
            </w:r>
            <w:proofErr w:type="gramEnd"/>
            <w:r w:rsidRPr="00EB3FC4">
              <w:rPr>
                <w:rFonts w:ascii="Times New Roman" w:hAnsi="Times New Roman"/>
                <w:lang w:val="ru-RU"/>
              </w:rPr>
              <w:t xml:space="preserve"> покры</w:t>
            </w:r>
            <w:r w:rsidR="00EB3FC4">
              <w:rPr>
                <w:rFonts w:ascii="Times New Roman" w:hAnsi="Times New Roman"/>
                <w:lang w:val="ru-RU"/>
              </w:rPr>
              <w:t>-</w:t>
            </w:r>
            <w:r w:rsidRPr="00EB3FC4">
              <w:rPr>
                <w:rFonts w:ascii="Times New Roman" w:hAnsi="Times New Roman"/>
                <w:lang w:val="ru-RU"/>
              </w:rPr>
              <w:t>тием, км</w:t>
            </w:r>
          </w:p>
        </w:tc>
        <w:tc>
          <w:tcPr>
            <w:tcW w:w="2036" w:type="dxa"/>
          </w:tcPr>
          <w:p w:rsidR="00E44702" w:rsidRPr="009701E3" w:rsidRDefault="00E44702" w:rsidP="009701E3">
            <w:pPr>
              <w:ind w:left="0"/>
              <w:jc w:val="center"/>
              <w:rPr>
                <w:rFonts w:ascii="Times New Roman" w:hAnsi="Times New Roman"/>
              </w:rPr>
            </w:pPr>
            <w:r w:rsidRPr="009701E3">
              <w:rPr>
                <w:rFonts w:ascii="Times New Roman" w:hAnsi="Times New Roman"/>
              </w:rPr>
              <w:t>грунтовые, км</w:t>
            </w:r>
          </w:p>
        </w:tc>
      </w:tr>
      <w:tr w:rsidR="009701E3" w:rsidRPr="009701E3" w:rsidTr="00323AF4">
        <w:tc>
          <w:tcPr>
            <w:tcW w:w="459" w:type="dxa"/>
            <w:vAlign w:val="center"/>
          </w:tcPr>
          <w:p w:rsidR="00E44702" w:rsidRPr="009701E3" w:rsidRDefault="00E44702" w:rsidP="009701E3">
            <w:pPr>
              <w:ind w:left="0"/>
              <w:jc w:val="center"/>
              <w:rPr>
                <w:rFonts w:ascii="Times New Roman" w:hAnsi="Times New Roman"/>
              </w:rPr>
            </w:pPr>
            <w:r w:rsidRPr="009701E3">
              <w:rPr>
                <w:rFonts w:ascii="Times New Roman" w:hAnsi="Times New Roman"/>
              </w:rPr>
              <w:t>1</w:t>
            </w:r>
          </w:p>
        </w:tc>
        <w:tc>
          <w:tcPr>
            <w:tcW w:w="1985" w:type="dxa"/>
            <w:vAlign w:val="center"/>
          </w:tcPr>
          <w:p w:rsidR="00E44702" w:rsidRPr="009701E3" w:rsidRDefault="00E44702" w:rsidP="009701E3">
            <w:pPr>
              <w:ind w:left="0"/>
              <w:rPr>
                <w:rFonts w:ascii="Times New Roman" w:hAnsi="Times New Roman"/>
              </w:rPr>
            </w:pPr>
            <w:r w:rsidRPr="009701E3">
              <w:rPr>
                <w:rFonts w:ascii="Times New Roman" w:hAnsi="Times New Roman"/>
              </w:rPr>
              <w:t>с. Отрадовка</w:t>
            </w:r>
          </w:p>
        </w:tc>
        <w:tc>
          <w:tcPr>
            <w:tcW w:w="1843" w:type="dxa"/>
            <w:vAlign w:val="center"/>
          </w:tcPr>
          <w:p w:rsidR="00E44702" w:rsidRPr="009701E3" w:rsidRDefault="00E44702" w:rsidP="009701E3">
            <w:pPr>
              <w:jc w:val="center"/>
              <w:rPr>
                <w:rFonts w:ascii="Times New Roman" w:hAnsi="Times New Roman"/>
              </w:rPr>
            </w:pPr>
            <w:r w:rsidRPr="009701E3">
              <w:rPr>
                <w:rFonts w:ascii="Times New Roman" w:hAnsi="Times New Roman"/>
              </w:rPr>
              <w:t>13,0</w:t>
            </w:r>
          </w:p>
        </w:tc>
        <w:tc>
          <w:tcPr>
            <w:tcW w:w="1984" w:type="dxa"/>
            <w:vAlign w:val="center"/>
          </w:tcPr>
          <w:p w:rsidR="00E44702" w:rsidRPr="009701E3" w:rsidRDefault="00E44702" w:rsidP="009701E3">
            <w:pPr>
              <w:jc w:val="center"/>
              <w:rPr>
                <w:rFonts w:ascii="Times New Roman" w:hAnsi="Times New Roman"/>
              </w:rPr>
            </w:pPr>
            <w:r w:rsidRPr="009701E3">
              <w:rPr>
                <w:rFonts w:ascii="Times New Roman" w:hAnsi="Times New Roman"/>
              </w:rPr>
              <w:t>6,95</w:t>
            </w:r>
          </w:p>
        </w:tc>
        <w:tc>
          <w:tcPr>
            <w:tcW w:w="1616" w:type="dxa"/>
            <w:vAlign w:val="center"/>
          </w:tcPr>
          <w:p w:rsidR="00E44702" w:rsidRPr="009701E3" w:rsidRDefault="00E44702" w:rsidP="009701E3">
            <w:pPr>
              <w:jc w:val="center"/>
              <w:rPr>
                <w:rFonts w:ascii="Times New Roman" w:hAnsi="Times New Roman"/>
              </w:rPr>
            </w:pPr>
            <w:r w:rsidRPr="009701E3">
              <w:rPr>
                <w:rFonts w:ascii="Times New Roman" w:hAnsi="Times New Roman"/>
              </w:rPr>
              <w:t>-</w:t>
            </w:r>
          </w:p>
        </w:tc>
        <w:tc>
          <w:tcPr>
            <w:tcW w:w="2036" w:type="dxa"/>
            <w:vAlign w:val="center"/>
          </w:tcPr>
          <w:p w:rsidR="00E44702" w:rsidRPr="009701E3" w:rsidRDefault="00E44702" w:rsidP="009701E3">
            <w:pPr>
              <w:jc w:val="center"/>
              <w:rPr>
                <w:rFonts w:ascii="Times New Roman" w:hAnsi="Times New Roman"/>
              </w:rPr>
            </w:pPr>
            <w:r w:rsidRPr="009701E3">
              <w:rPr>
                <w:rFonts w:ascii="Times New Roman" w:hAnsi="Times New Roman"/>
              </w:rPr>
              <w:t>6,05</w:t>
            </w:r>
          </w:p>
        </w:tc>
      </w:tr>
      <w:tr w:rsidR="009701E3" w:rsidRPr="009701E3" w:rsidTr="00323AF4">
        <w:trPr>
          <w:trHeight w:val="95"/>
        </w:trPr>
        <w:tc>
          <w:tcPr>
            <w:tcW w:w="459" w:type="dxa"/>
            <w:vAlign w:val="center"/>
          </w:tcPr>
          <w:p w:rsidR="00E44702" w:rsidRPr="009701E3" w:rsidRDefault="00E44702" w:rsidP="009701E3">
            <w:pPr>
              <w:ind w:left="0"/>
              <w:jc w:val="center"/>
              <w:rPr>
                <w:rFonts w:ascii="Times New Roman" w:hAnsi="Times New Roman"/>
              </w:rPr>
            </w:pPr>
            <w:r w:rsidRPr="009701E3">
              <w:rPr>
                <w:rFonts w:ascii="Times New Roman" w:hAnsi="Times New Roman"/>
              </w:rPr>
              <w:t>2</w:t>
            </w:r>
          </w:p>
        </w:tc>
        <w:tc>
          <w:tcPr>
            <w:tcW w:w="1985" w:type="dxa"/>
            <w:vAlign w:val="center"/>
          </w:tcPr>
          <w:p w:rsidR="00E44702" w:rsidRPr="009701E3" w:rsidRDefault="00E44702" w:rsidP="009701E3">
            <w:pPr>
              <w:ind w:left="0"/>
              <w:rPr>
                <w:rFonts w:ascii="Times New Roman" w:hAnsi="Times New Roman"/>
              </w:rPr>
            </w:pPr>
            <w:r w:rsidRPr="009701E3">
              <w:rPr>
                <w:rFonts w:ascii="Times New Roman" w:hAnsi="Times New Roman"/>
              </w:rPr>
              <w:t>х. Григорьевка</w:t>
            </w:r>
          </w:p>
        </w:tc>
        <w:tc>
          <w:tcPr>
            <w:tcW w:w="1843" w:type="dxa"/>
            <w:vAlign w:val="center"/>
          </w:tcPr>
          <w:p w:rsidR="00E44702" w:rsidRPr="009701E3" w:rsidRDefault="00E44702" w:rsidP="009701E3">
            <w:pPr>
              <w:jc w:val="center"/>
              <w:rPr>
                <w:rFonts w:ascii="Times New Roman" w:hAnsi="Times New Roman"/>
              </w:rPr>
            </w:pPr>
            <w:r w:rsidRPr="009701E3">
              <w:rPr>
                <w:rFonts w:ascii="Times New Roman" w:hAnsi="Times New Roman"/>
              </w:rPr>
              <w:t>5,45</w:t>
            </w:r>
          </w:p>
        </w:tc>
        <w:tc>
          <w:tcPr>
            <w:tcW w:w="1984" w:type="dxa"/>
            <w:vAlign w:val="center"/>
          </w:tcPr>
          <w:p w:rsidR="00E44702" w:rsidRPr="009701E3" w:rsidRDefault="00E44702" w:rsidP="009701E3">
            <w:pPr>
              <w:jc w:val="center"/>
              <w:rPr>
                <w:rFonts w:ascii="Times New Roman" w:hAnsi="Times New Roman"/>
              </w:rPr>
            </w:pPr>
            <w:r w:rsidRPr="009701E3">
              <w:rPr>
                <w:rFonts w:ascii="Times New Roman" w:hAnsi="Times New Roman"/>
              </w:rPr>
              <w:t>-</w:t>
            </w:r>
          </w:p>
        </w:tc>
        <w:tc>
          <w:tcPr>
            <w:tcW w:w="1616" w:type="dxa"/>
            <w:vAlign w:val="center"/>
          </w:tcPr>
          <w:p w:rsidR="00E44702" w:rsidRPr="009701E3" w:rsidRDefault="00E44702" w:rsidP="009701E3">
            <w:pPr>
              <w:jc w:val="center"/>
              <w:rPr>
                <w:rFonts w:ascii="Times New Roman" w:hAnsi="Times New Roman"/>
              </w:rPr>
            </w:pPr>
            <w:r w:rsidRPr="009701E3">
              <w:rPr>
                <w:rFonts w:ascii="Times New Roman" w:hAnsi="Times New Roman"/>
              </w:rPr>
              <w:t>2,5</w:t>
            </w:r>
          </w:p>
        </w:tc>
        <w:tc>
          <w:tcPr>
            <w:tcW w:w="2036" w:type="dxa"/>
            <w:vAlign w:val="center"/>
          </w:tcPr>
          <w:p w:rsidR="00E44702" w:rsidRPr="009701E3" w:rsidRDefault="00E44702" w:rsidP="009701E3">
            <w:pPr>
              <w:jc w:val="center"/>
              <w:rPr>
                <w:rFonts w:ascii="Times New Roman" w:hAnsi="Times New Roman"/>
              </w:rPr>
            </w:pPr>
            <w:r w:rsidRPr="009701E3">
              <w:rPr>
                <w:rFonts w:ascii="Times New Roman" w:hAnsi="Times New Roman"/>
              </w:rPr>
              <w:t>2,95</w:t>
            </w:r>
          </w:p>
        </w:tc>
      </w:tr>
      <w:tr w:rsidR="009701E3" w:rsidRPr="009701E3" w:rsidTr="00323AF4">
        <w:trPr>
          <w:trHeight w:val="42"/>
        </w:trPr>
        <w:tc>
          <w:tcPr>
            <w:tcW w:w="459" w:type="dxa"/>
            <w:vAlign w:val="center"/>
          </w:tcPr>
          <w:p w:rsidR="00E44702" w:rsidRPr="009701E3" w:rsidRDefault="00E44702" w:rsidP="009701E3">
            <w:pPr>
              <w:ind w:left="0"/>
              <w:jc w:val="center"/>
              <w:rPr>
                <w:rFonts w:ascii="Times New Roman" w:hAnsi="Times New Roman"/>
              </w:rPr>
            </w:pPr>
            <w:r w:rsidRPr="009701E3">
              <w:rPr>
                <w:rFonts w:ascii="Times New Roman" w:hAnsi="Times New Roman"/>
              </w:rPr>
              <w:t>3</w:t>
            </w:r>
          </w:p>
        </w:tc>
        <w:tc>
          <w:tcPr>
            <w:tcW w:w="1985" w:type="dxa"/>
            <w:vAlign w:val="center"/>
          </w:tcPr>
          <w:p w:rsidR="00E44702" w:rsidRPr="009701E3" w:rsidRDefault="00E44702" w:rsidP="009701E3">
            <w:pPr>
              <w:ind w:left="0"/>
              <w:rPr>
                <w:rFonts w:ascii="Times New Roman" w:hAnsi="Times New Roman"/>
              </w:rPr>
            </w:pPr>
            <w:r w:rsidRPr="009701E3">
              <w:rPr>
                <w:rFonts w:ascii="Times New Roman" w:hAnsi="Times New Roman"/>
              </w:rPr>
              <w:t>х. Кульбакин</w:t>
            </w:r>
          </w:p>
        </w:tc>
        <w:tc>
          <w:tcPr>
            <w:tcW w:w="1843" w:type="dxa"/>
            <w:vAlign w:val="center"/>
          </w:tcPr>
          <w:p w:rsidR="00E44702" w:rsidRPr="009701E3" w:rsidRDefault="00E44702" w:rsidP="009701E3">
            <w:pPr>
              <w:jc w:val="center"/>
              <w:rPr>
                <w:rFonts w:ascii="Times New Roman" w:hAnsi="Times New Roman"/>
              </w:rPr>
            </w:pPr>
            <w:r w:rsidRPr="009701E3">
              <w:rPr>
                <w:rFonts w:ascii="Times New Roman" w:hAnsi="Times New Roman"/>
              </w:rPr>
              <w:t>1,3</w:t>
            </w:r>
          </w:p>
        </w:tc>
        <w:tc>
          <w:tcPr>
            <w:tcW w:w="1984" w:type="dxa"/>
            <w:vAlign w:val="center"/>
          </w:tcPr>
          <w:p w:rsidR="00E44702" w:rsidRPr="009701E3" w:rsidRDefault="00E44702" w:rsidP="009701E3">
            <w:pPr>
              <w:jc w:val="center"/>
              <w:rPr>
                <w:rFonts w:ascii="Times New Roman" w:hAnsi="Times New Roman"/>
              </w:rPr>
            </w:pPr>
            <w:r w:rsidRPr="009701E3">
              <w:rPr>
                <w:rFonts w:ascii="Times New Roman" w:hAnsi="Times New Roman"/>
              </w:rPr>
              <w:t>-</w:t>
            </w:r>
          </w:p>
        </w:tc>
        <w:tc>
          <w:tcPr>
            <w:tcW w:w="1616" w:type="dxa"/>
            <w:vAlign w:val="center"/>
          </w:tcPr>
          <w:p w:rsidR="00E44702" w:rsidRPr="009701E3" w:rsidRDefault="00E44702" w:rsidP="009701E3">
            <w:pPr>
              <w:jc w:val="center"/>
              <w:rPr>
                <w:rFonts w:ascii="Times New Roman" w:hAnsi="Times New Roman"/>
              </w:rPr>
            </w:pPr>
            <w:r w:rsidRPr="009701E3">
              <w:rPr>
                <w:rFonts w:ascii="Times New Roman" w:hAnsi="Times New Roman"/>
              </w:rPr>
              <w:t>-</w:t>
            </w:r>
          </w:p>
        </w:tc>
        <w:tc>
          <w:tcPr>
            <w:tcW w:w="2036" w:type="dxa"/>
            <w:vAlign w:val="center"/>
          </w:tcPr>
          <w:p w:rsidR="00E44702" w:rsidRPr="009701E3" w:rsidRDefault="00E44702" w:rsidP="009701E3">
            <w:pPr>
              <w:jc w:val="center"/>
              <w:rPr>
                <w:rFonts w:ascii="Times New Roman" w:hAnsi="Times New Roman"/>
              </w:rPr>
            </w:pPr>
            <w:r w:rsidRPr="009701E3">
              <w:rPr>
                <w:rFonts w:ascii="Times New Roman" w:hAnsi="Times New Roman"/>
              </w:rPr>
              <w:t>1,3</w:t>
            </w:r>
          </w:p>
        </w:tc>
      </w:tr>
      <w:tr w:rsidR="009701E3" w:rsidRPr="009701E3" w:rsidTr="00323AF4">
        <w:trPr>
          <w:trHeight w:val="39"/>
        </w:trPr>
        <w:tc>
          <w:tcPr>
            <w:tcW w:w="459" w:type="dxa"/>
            <w:vAlign w:val="center"/>
          </w:tcPr>
          <w:p w:rsidR="00E44702" w:rsidRPr="009701E3" w:rsidRDefault="00E44702" w:rsidP="009701E3">
            <w:pPr>
              <w:ind w:left="0"/>
              <w:jc w:val="center"/>
              <w:rPr>
                <w:rFonts w:ascii="Times New Roman" w:hAnsi="Times New Roman"/>
              </w:rPr>
            </w:pPr>
            <w:r w:rsidRPr="009701E3">
              <w:rPr>
                <w:rFonts w:ascii="Times New Roman" w:hAnsi="Times New Roman"/>
              </w:rPr>
              <w:t>4</w:t>
            </w:r>
          </w:p>
        </w:tc>
        <w:tc>
          <w:tcPr>
            <w:tcW w:w="1985" w:type="dxa"/>
            <w:vAlign w:val="center"/>
          </w:tcPr>
          <w:p w:rsidR="00E44702" w:rsidRPr="009701E3" w:rsidRDefault="00E44702" w:rsidP="009701E3">
            <w:pPr>
              <w:ind w:left="0"/>
              <w:rPr>
                <w:rFonts w:ascii="Times New Roman" w:hAnsi="Times New Roman"/>
              </w:rPr>
            </w:pPr>
            <w:r w:rsidRPr="009701E3">
              <w:rPr>
                <w:rFonts w:ascii="Times New Roman" w:hAnsi="Times New Roman"/>
              </w:rPr>
              <w:t>х. Марков</w:t>
            </w:r>
          </w:p>
        </w:tc>
        <w:tc>
          <w:tcPr>
            <w:tcW w:w="1843" w:type="dxa"/>
            <w:vAlign w:val="center"/>
          </w:tcPr>
          <w:p w:rsidR="00E44702" w:rsidRPr="009701E3" w:rsidRDefault="00E44702" w:rsidP="009701E3">
            <w:pPr>
              <w:jc w:val="center"/>
              <w:rPr>
                <w:rFonts w:ascii="Times New Roman" w:hAnsi="Times New Roman"/>
              </w:rPr>
            </w:pPr>
            <w:r w:rsidRPr="009701E3">
              <w:rPr>
                <w:rFonts w:ascii="Times New Roman" w:hAnsi="Times New Roman"/>
              </w:rPr>
              <w:t>4,6</w:t>
            </w:r>
          </w:p>
        </w:tc>
        <w:tc>
          <w:tcPr>
            <w:tcW w:w="1984" w:type="dxa"/>
            <w:vAlign w:val="center"/>
          </w:tcPr>
          <w:p w:rsidR="00E44702" w:rsidRPr="009701E3" w:rsidRDefault="00E44702" w:rsidP="009701E3">
            <w:pPr>
              <w:jc w:val="center"/>
              <w:rPr>
                <w:rFonts w:ascii="Times New Roman" w:hAnsi="Times New Roman"/>
              </w:rPr>
            </w:pPr>
            <w:r w:rsidRPr="009701E3">
              <w:rPr>
                <w:rFonts w:ascii="Times New Roman" w:hAnsi="Times New Roman"/>
              </w:rPr>
              <w:t>3,4</w:t>
            </w:r>
          </w:p>
        </w:tc>
        <w:tc>
          <w:tcPr>
            <w:tcW w:w="1616" w:type="dxa"/>
            <w:vAlign w:val="center"/>
          </w:tcPr>
          <w:p w:rsidR="00E44702" w:rsidRPr="009701E3" w:rsidRDefault="00E44702" w:rsidP="009701E3">
            <w:pPr>
              <w:jc w:val="center"/>
              <w:rPr>
                <w:rFonts w:ascii="Times New Roman" w:hAnsi="Times New Roman"/>
              </w:rPr>
            </w:pPr>
            <w:r w:rsidRPr="009701E3">
              <w:rPr>
                <w:rFonts w:ascii="Times New Roman" w:hAnsi="Times New Roman"/>
              </w:rPr>
              <w:t>-</w:t>
            </w:r>
          </w:p>
        </w:tc>
        <w:tc>
          <w:tcPr>
            <w:tcW w:w="2036" w:type="dxa"/>
            <w:vAlign w:val="center"/>
          </w:tcPr>
          <w:p w:rsidR="00E44702" w:rsidRPr="009701E3" w:rsidRDefault="00E44702" w:rsidP="009701E3">
            <w:pPr>
              <w:jc w:val="center"/>
              <w:rPr>
                <w:rFonts w:ascii="Times New Roman" w:hAnsi="Times New Roman"/>
              </w:rPr>
            </w:pPr>
            <w:r w:rsidRPr="009701E3">
              <w:rPr>
                <w:rFonts w:ascii="Times New Roman" w:hAnsi="Times New Roman"/>
              </w:rPr>
              <w:t>1,2</w:t>
            </w:r>
          </w:p>
        </w:tc>
      </w:tr>
      <w:tr w:rsidR="009701E3" w:rsidRPr="009701E3" w:rsidTr="00323AF4">
        <w:trPr>
          <w:trHeight w:val="39"/>
        </w:trPr>
        <w:tc>
          <w:tcPr>
            <w:tcW w:w="459" w:type="dxa"/>
            <w:vAlign w:val="center"/>
          </w:tcPr>
          <w:p w:rsidR="00E44702" w:rsidRPr="009701E3" w:rsidRDefault="00E44702" w:rsidP="009701E3">
            <w:pPr>
              <w:ind w:left="0"/>
              <w:jc w:val="center"/>
              <w:rPr>
                <w:rFonts w:ascii="Times New Roman" w:hAnsi="Times New Roman"/>
              </w:rPr>
            </w:pPr>
            <w:r w:rsidRPr="009701E3">
              <w:rPr>
                <w:rFonts w:ascii="Times New Roman" w:hAnsi="Times New Roman"/>
              </w:rPr>
              <w:t>5</w:t>
            </w:r>
          </w:p>
        </w:tc>
        <w:tc>
          <w:tcPr>
            <w:tcW w:w="1985" w:type="dxa"/>
            <w:vAlign w:val="center"/>
          </w:tcPr>
          <w:p w:rsidR="00E44702" w:rsidRPr="009701E3" w:rsidRDefault="00E44702" w:rsidP="009701E3">
            <w:pPr>
              <w:ind w:left="0"/>
              <w:rPr>
                <w:rFonts w:ascii="Times New Roman" w:hAnsi="Times New Roman"/>
              </w:rPr>
            </w:pPr>
            <w:r w:rsidRPr="009701E3">
              <w:rPr>
                <w:rFonts w:ascii="Times New Roman" w:hAnsi="Times New Roman"/>
              </w:rPr>
              <w:t>х. Мечетка</w:t>
            </w:r>
          </w:p>
        </w:tc>
        <w:tc>
          <w:tcPr>
            <w:tcW w:w="1843" w:type="dxa"/>
            <w:vAlign w:val="center"/>
          </w:tcPr>
          <w:p w:rsidR="00E44702" w:rsidRPr="009701E3" w:rsidRDefault="00E44702" w:rsidP="009701E3">
            <w:pPr>
              <w:jc w:val="center"/>
              <w:rPr>
                <w:rFonts w:ascii="Times New Roman" w:hAnsi="Times New Roman"/>
              </w:rPr>
            </w:pPr>
            <w:r w:rsidRPr="009701E3">
              <w:rPr>
                <w:rFonts w:ascii="Times New Roman" w:hAnsi="Times New Roman"/>
              </w:rPr>
              <w:t>0,8</w:t>
            </w:r>
          </w:p>
        </w:tc>
        <w:tc>
          <w:tcPr>
            <w:tcW w:w="1984" w:type="dxa"/>
            <w:vAlign w:val="center"/>
          </w:tcPr>
          <w:p w:rsidR="00E44702" w:rsidRPr="009701E3" w:rsidRDefault="00E44702" w:rsidP="009701E3">
            <w:pPr>
              <w:jc w:val="center"/>
              <w:rPr>
                <w:rFonts w:ascii="Times New Roman" w:hAnsi="Times New Roman"/>
              </w:rPr>
            </w:pPr>
            <w:r w:rsidRPr="009701E3">
              <w:rPr>
                <w:rFonts w:ascii="Times New Roman" w:hAnsi="Times New Roman"/>
              </w:rPr>
              <w:t>-</w:t>
            </w:r>
          </w:p>
        </w:tc>
        <w:tc>
          <w:tcPr>
            <w:tcW w:w="1616" w:type="dxa"/>
            <w:vAlign w:val="center"/>
          </w:tcPr>
          <w:p w:rsidR="00E44702" w:rsidRPr="009701E3" w:rsidRDefault="00E44702" w:rsidP="009701E3">
            <w:pPr>
              <w:jc w:val="center"/>
              <w:rPr>
                <w:rFonts w:ascii="Times New Roman" w:hAnsi="Times New Roman"/>
              </w:rPr>
            </w:pPr>
            <w:r w:rsidRPr="009701E3">
              <w:rPr>
                <w:rFonts w:ascii="Times New Roman" w:hAnsi="Times New Roman"/>
              </w:rPr>
              <w:t>-</w:t>
            </w:r>
          </w:p>
        </w:tc>
        <w:tc>
          <w:tcPr>
            <w:tcW w:w="2036" w:type="dxa"/>
            <w:vAlign w:val="center"/>
          </w:tcPr>
          <w:p w:rsidR="00E44702" w:rsidRPr="009701E3" w:rsidRDefault="00E44702" w:rsidP="009701E3">
            <w:pPr>
              <w:jc w:val="center"/>
              <w:rPr>
                <w:rFonts w:ascii="Times New Roman" w:hAnsi="Times New Roman"/>
              </w:rPr>
            </w:pPr>
            <w:r w:rsidRPr="009701E3">
              <w:rPr>
                <w:rFonts w:ascii="Times New Roman" w:hAnsi="Times New Roman"/>
              </w:rPr>
              <w:t>0,8</w:t>
            </w:r>
          </w:p>
        </w:tc>
      </w:tr>
      <w:tr w:rsidR="009701E3" w:rsidRPr="009701E3" w:rsidTr="00323AF4">
        <w:trPr>
          <w:trHeight w:val="39"/>
        </w:trPr>
        <w:tc>
          <w:tcPr>
            <w:tcW w:w="459" w:type="dxa"/>
            <w:vAlign w:val="center"/>
          </w:tcPr>
          <w:p w:rsidR="00E44702" w:rsidRPr="009701E3" w:rsidRDefault="00E44702" w:rsidP="009701E3">
            <w:pPr>
              <w:ind w:left="0"/>
              <w:jc w:val="center"/>
              <w:rPr>
                <w:rFonts w:ascii="Times New Roman" w:hAnsi="Times New Roman"/>
              </w:rPr>
            </w:pPr>
            <w:r w:rsidRPr="009701E3">
              <w:rPr>
                <w:rFonts w:ascii="Times New Roman" w:hAnsi="Times New Roman"/>
              </w:rPr>
              <w:t>6</w:t>
            </w:r>
          </w:p>
        </w:tc>
        <w:tc>
          <w:tcPr>
            <w:tcW w:w="1985" w:type="dxa"/>
            <w:vAlign w:val="center"/>
          </w:tcPr>
          <w:p w:rsidR="00E44702" w:rsidRPr="009701E3" w:rsidRDefault="00E44702" w:rsidP="009701E3">
            <w:pPr>
              <w:ind w:left="0"/>
              <w:rPr>
                <w:rFonts w:ascii="Times New Roman" w:hAnsi="Times New Roman"/>
              </w:rPr>
            </w:pPr>
            <w:r w:rsidRPr="009701E3">
              <w:rPr>
                <w:rFonts w:ascii="Times New Roman" w:hAnsi="Times New Roman"/>
              </w:rPr>
              <w:t>с. Орловка</w:t>
            </w:r>
          </w:p>
        </w:tc>
        <w:tc>
          <w:tcPr>
            <w:tcW w:w="1843" w:type="dxa"/>
            <w:vAlign w:val="center"/>
          </w:tcPr>
          <w:p w:rsidR="00E44702" w:rsidRPr="009701E3" w:rsidRDefault="00E44702" w:rsidP="009701E3">
            <w:pPr>
              <w:jc w:val="center"/>
              <w:rPr>
                <w:rFonts w:ascii="Times New Roman" w:hAnsi="Times New Roman"/>
              </w:rPr>
            </w:pPr>
            <w:r w:rsidRPr="009701E3">
              <w:rPr>
                <w:rFonts w:ascii="Times New Roman" w:hAnsi="Times New Roman"/>
              </w:rPr>
              <w:t>13,6</w:t>
            </w:r>
          </w:p>
        </w:tc>
        <w:tc>
          <w:tcPr>
            <w:tcW w:w="1984" w:type="dxa"/>
            <w:vAlign w:val="center"/>
          </w:tcPr>
          <w:p w:rsidR="00E44702" w:rsidRPr="009701E3" w:rsidRDefault="00E44702" w:rsidP="009701E3">
            <w:pPr>
              <w:jc w:val="center"/>
              <w:rPr>
                <w:rFonts w:ascii="Times New Roman" w:hAnsi="Times New Roman"/>
              </w:rPr>
            </w:pPr>
            <w:r w:rsidRPr="009701E3">
              <w:rPr>
                <w:rFonts w:ascii="Times New Roman" w:hAnsi="Times New Roman"/>
              </w:rPr>
              <w:t>6,1</w:t>
            </w:r>
          </w:p>
        </w:tc>
        <w:tc>
          <w:tcPr>
            <w:tcW w:w="1616" w:type="dxa"/>
            <w:vAlign w:val="center"/>
          </w:tcPr>
          <w:p w:rsidR="00E44702" w:rsidRPr="009701E3" w:rsidRDefault="00E44702" w:rsidP="009701E3">
            <w:pPr>
              <w:jc w:val="center"/>
              <w:rPr>
                <w:rFonts w:ascii="Times New Roman" w:hAnsi="Times New Roman"/>
              </w:rPr>
            </w:pPr>
            <w:r w:rsidRPr="009701E3">
              <w:rPr>
                <w:rFonts w:ascii="Times New Roman" w:hAnsi="Times New Roman"/>
              </w:rPr>
              <w:t>-</w:t>
            </w:r>
          </w:p>
        </w:tc>
        <w:tc>
          <w:tcPr>
            <w:tcW w:w="2036" w:type="dxa"/>
            <w:vAlign w:val="center"/>
          </w:tcPr>
          <w:p w:rsidR="00E44702" w:rsidRPr="009701E3" w:rsidRDefault="00E44702" w:rsidP="009701E3">
            <w:pPr>
              <w:jc w:val="center"/>
              <w:rPr>
                <w:rFonts w:ascii="Times New Roman" w:hAnsi="Times New Roman"/>
              </w:rPr>
            </w:pPr>
            <w:r w:rsidRPr="009701E3">
              <w:rPr>
                <w:rFonts w:ascii="Times New Roman" w:hAnsi="Times New Roman"/>
              </w:rPr>
              <w:t>7,5</w:t>
            </w:r>
          </w:p>
        </w:tc>
      </w:tr>
      <w:tr w:rsidR="009701E3" w:rsidRPr="009701E3" w:rsidTr="00323AF4">
        <w:trPr>
          <w:trHeight w:val="39"/>
        </w:trPr>
        <w:tc>
          <w:tcPr>
            <w:tcW w:w="459" w:type="dxa"/>
            <w:vAlign w:val="center"/>
          </w:tcPr>
          <w:p w:rsidR="00E44702" w:rsidRPr="009701E3" w:rsidRDefault="00E44702" w:rsidP="009701E3">
            <w:pPr>
              <w:ind w:left="0"/>
              <w:jc w:val="center"/>
              <w:rPr>
                <w:rFonts w:ascii="Times New Roman" w:hAnsi="Times New Roman"/>
              </w:rPr>
            </w:pPr>
            <w:r w:rsidRPr="009701E3">
              <w:rPr>
                <w:rFonts w:ascii="Times New Roman" w:hAnsi="Times New Roman"/>
              </w:rPr>
              <w:t>7</w:t>
            </w:r>
          </w:p>
        </w:tc>
        <w:tc>
          <w:tcPr>
            <w:tcW w:w="1985" w:type="dxa"/>
            <w:vAlign w:val="center"/>
          </w:tcPr>
          <w:p w:rsidR="00E44702" w:rsidRPr="009701E3" w:rsidRDefault="00E44702" w:rsidP="009701E3">
            <w:pPr>
              <w:ind w:left="0"/>
              <w:rPr>
                <w:rFonts w:ascii="Times New Roman" w:hAnsi="Times New Roman"/>
              </w:rPr>
            </w:pPr>
            <w:r w:rsidRPr="009701E3">
              <w:rPr>
                <w:rFonts w:ascii="Times New Roman" w:hAnsi="Times New Roman"/>
              </w:rPr>
              <w:t>х. Платоновка</w:t>
            </w:r>
          </w:p>
        </w:tc>
        <w:tc>
          <w:tcPr>
            <w:tcW w:w="1843" w:type="dxa"/>
            <w:vAlign w:val="center"/>
          </w:tcPr>
          <w:p w:rsidR="00E44702" w:rsidRPr="009701E3" w:rsidRDefault="00E44702" w:rsidP="009701E3">
            <w:pPr>
              <w:jc w:val="center"/>
              <w:rPr>
                <w:rFonts w:ascii="Times New Roman" w:hAnsi="Times New Roman"/>
              </w:rPr>
            </w:pPr>
            <w:r w:rsidRPr="009701E3">
              <w:rPr>
                <w:rFonts w:ascii="Times New Roman" w:hAnsi="Times New Roman"/>
              </w:rPr>
              <w:t>1,4</w:t>
            </w:r>
          </w:p>
        </w:tc>
        <w:tc>
          <w:tcPr>
            <w:tcW w:w="1984" w:type="dxa"/>
            <w:vAlign w:val="center"/>
          </w:tcPr>
          <w:p w:rsidR="00E44702" w:rsidRPr="009701E3" w:rsidRDefault="00E44702" w:rsidP="009701E3">
            <w:pPr>
              <w:jc w:val="center"/>
              <w:rPr>
                <w:rFonts w:ascii="Times New Roman" w:hAnsi="Times New Roman"/>
              </w:rPr>
            </w:pPr>
            <w:r w:rsidRPr="009701E3">
              <w:rPr>
                <w:rFonts w:ascii="Times New Roman" w:hAnsi="Times New Roman"/>
              </w:rPr>
              <w:t>-</w:t>
            </w:r>
          </w:p>
        </w:tc>
        <w:tc>
          <w:tcPr>
            <w:tcW w:w="1616" w:type="dxa"/>
            <w:vAlign w:val="center"/>
          </w:tcPr>
          <w:p w:rsidR="00E44702" w:rsidRPr="009701E3" w:rsidRDefault="00E44702" w:rsidP="009701E3">
            <w:pPr>
              <w:jc w:val="center"/>
              <w:rPr>
                <w:rFonts w:ascii="Times New Roman" w:hAnsi="Times New Roman"/>
              </w:rPr>
            </w:pPr>
            <w:r w:rsidRPr="009701E3">
              <w:rPr>
                <w:rFonts w:ascii="Times New Roman" w:hAnsi="Times New Roman"/>
              </w:rPr>
              <w:t>-</w:t>
            </w:r>
          </w:p>
        </w:tc>
        <w:tc>
          <w:tcPr>
            <w:tcW w:w="2036" w:type="dxa"/>
            <w:vAlign w:val="center"/>
          </w:tcPr>
          <w:p w:rsidR="00E44702" w:rsidRPr="009701E3" w:rsidRDefault="00E44702" w:rsidP="009701E3">
            <w:pPr>
              <w:jc w:val="center"/>
              <w:rPr>
                <w:rFonts w:ascii="Times New Roman" w:hAnsi="Times New Roman"/>
              </w:rPr>
            </w:pPr>
            <w:r w:rsidRPr="009701E3">
              <w:rPr>
                <w:rFonts w:ascii="Times New Roman" w:hAnsi="Times New Roman"/>
              </w:rPr>
              <w:t>1,4</w:t>
            </w:r>
          </w:p>
        </w:tc>
      </w:tr>
      <w:tr w:rsidR="009701E3" w:rsidRPr="009701E3" w:rsidTr="00323AF4">
        <w:trPr>
          <w:trHeight w:val="39"/>
        </w:trPr>
        <w:tc>
          <w:tcPr>
            <w:tcW w:w="459" w:type="dxa"/>
            <w:vAlign w:val="center"/>
          </w:tcPr>
          <w:p w:rsidR="00E44702" w:rsidRPr="009701E3" w:rsidRDefault="00E44702" w:rsidP="009701E3">
            <w:pPr>
              <w:ind w:left="0"/>
              <w:jc w:val="center"/>
              <w:rPr>
                <w:rFonts w:ascii="Times New Roman" w:hAnsi="Times New Roman"/>
              </w:rPr>
            </w:pPr>
            <w:r w:rsidRPr="009701E3">
              <w:rPr>
                <w:rFonts w:ascii="Times New Roman" w:hAnsi="Times New Roman"/>
              </w:rPr>
              <w:t>8</w:t>
            </w:r>
          </w:p>
        </w:tc>
        <w:tc>
          <w:tcPr>
            <w:tcW w:w="1985" w:type="dxa"/>
            <w:vAlign w:val="center"/>
          </w:tcPr>
          <w:p w:rsidR="00E44702" w:rsidRPr="009701E3" w:rsidRDefault="00E44702" w:rsidP="009701E3">
            <w:pPr>
              <w:ind w:left="0"/>
              <w:rPr>
                <w:rFonts w:ascii="Times New Roman" w:hAnsi="Times New Roman"/>
              </w:rPr>
            </w:pPr>
            <w:r w:rsidRPr="009701E3">
              <w:rPr>
                <w:rFonts w:ascii="Times New Roman" w:hAnsi="Times New Roman"/>
              </w:rPr>
              <w:t>с. Советский Дар</w:t>
            </w:r>
          </w:p>
        </w:tc>
        <w:tc>
          <w:tcPr>
            <w:tcW w:w="1843" w:type="dxa"/>
            <w:vAlign w:val="center"/>
          </w:tcPr>
          <w:p w:rsidR="00E44702" w:rsidRPr="009701E3" w:rsidRDefault="00E44702" w:rsidP="009701E3">
            <w:pPr>
              <w:jc w:val="center"/>
              <w:rPr>
                <w:rFonts w:ascii="Times New Roman" w:hAnsi="Times New Roman"/>
              </w:rPr>
            </w:pPr>
            <w:r w:rsidRPr="009701E3">
              <w:rPr>
                <w:rFonts w:ascii="Times New Roman" w:hAnsi="Times New Roman"/>
              </w:rPr>
              <w:t>7,6</w:t>
            </w:r>
          </w:p>
        </w:tc>
        <w:tc>
          <w:tcPr>
            <w:tcW w:w="1984" w:type="dxa"/>
            <w:vAlign w:val="center"/>
          </w:tcPr>
          <w:p w:rsidR="00E44702" w:rsidRPr="009701E3" w:rsidRDefault="00E44702" w:rsidP="009701E3">
            <w:pPr>
              <w:jc w:val="center"/>
              <w:rPr>
                <w:rFonts w:ascii="Times New Roman" w:hAnsi="Times New Roman"/>
              </w:rPr>
            </w:pPr>
            <w:r w:rsidRPr="009701E3">
              <w:rPr>
                <w:rFonts w:ascii="Times New Roman" w:hAnsi="Times New Roman"/>
              </w:rPr>
              <w:t>-</w:t>
            </w:r>
          </w:p>
        </w:tc>
        <w:tc>
          <w:tcPr>
            <w:tcW w:w="1616" w:type="dxa"/>
            <w:vAlign w:val="center"/>
          </w:tcPr>
          <w:p w:rsidR="00E44702" w:rsidRPr="009701E3" w:rsidRDefault="00E44702" w:rsidP="009701E3">
            <w:pPr>
              <w:jc w:val="center"/>
              <w:rPr>
                <w:rFonts w:ascii="Times New Roman" w:hAnsi="Times New Roman"/>
              </w:rPr>
            </w:pPr>
            <w:r w:rsidRPr="009701E3">
              <w:rPr>
                <w:rFonts w:ascii="Times New Roman" w:hAnsi="Times New Roman"/>
              </w:rPr>
              <w:t>-</w:t>
            </w:r>
          </w:p>
        </w:tc>
        <w:tc>
          <w:tcPr>
            <w:tcW w:w="2036" w:type="dxa"/>
            <w:vAlign w:val="center"/>
          </w:tcPr>
          <w:p w:rsidR="00E44702" w:rsidRPr="009701E3" w:rsidRDefault="00E44702" w:rsidP="009701E3">
            <w:pPr>
              <w:jc w:val="center"/>
              <w:rPr>
                <w:rFonts w:ascii="Times New Roman" w:hAnsi="Times New Roman"/>
              </w:rPr>
            </w:pPr>
            <w:r w:rsidRPr="009701E3">
              <w:rPr>
                <w:rFonts w:ascii="Times New Roman" w:hAnsi="Times New Roman"/>
              </w:rPr>
              <w:t>7,6</w:t>
            </w:r>
          </w:p>
        </w:tc>
      </w:tr>
      <w:tr w:rsidR="009701E3" w:rsidRPr="009701E3" w:rsidTr="00323AF4">
        <w:trPr>
          <w:trHeight w:val="39"/>
        </w:trPr>
        <w:tc>
          <w:tcPr>
            <w:tcW w:w="459" w:type="dxa"/>
            <w:vAlign w:val="center"/>
          </w:tcPr>
          <w:p w:rsidR="00E44702" w:rsidRPr="009701E3" w:rsidRDefault="00E44702" w:rsidP="009701E3">
            <w:pPr>
              <w:ind w:left="0"/>
              <w:jc w:val="center"/>
              <w:rPr>
                <w:rFonts w:ascii="Times New Roman" w:hAnsi="Times New Roman"/>
              </w:rPr>
            </w:pPr>
            <w:r w:rsidRPr="009701E3">
              <w:rPr>
                <w:rFonts w:ascii="Times New Roman" w:hAnsi="Times New Roman"/>
              </w:rPr>
              <w:t>9</w:t>
            </w:r>
          </w:p>
        </w:tc>
        <w:tc>
          <w:tcPr>
            <w:tcW w:w="1985" w:type="dxa"/>
            <w:vAlign w:val="center"/>
          </w:tcPr>
          <w:p w:rsidR="00E44702" w:rsidRPr="009701E3" w:rsidRDefault="00E44702" w:rsidP="009701E3">
            <w:pPr>
              <w:ind w:left="0"/>
              <w:rPr>
                <w:rFonts w:ascii="Times New Roman" w:hAnsi="Times New Roman"/>
              </w:rPr>
            </w:pPr>
            <w:r w:rsidRPr="009701E3">
              <w:rPr>
                <w:rFonts w:ascii="Times New Roman" w:hAnsi="Times New Roman"/>
              </w:rPr>
              <w:t>х. Сонино</w:t>
            </w:r>
          </w:p>
        </w:tc>
        <w:tc>
          <w:tcPr>
            <w:tcW w:w="1843" w:type="dxa"/>
            <w:vAlign w:val="center"/>
          </w:tcPr>
          <w:p w:rsidR="00E44702" w:rsidRPr="009701E3" w:rsidRDefault="00E44702" w:rsidP="009701E3">
            <w:pPr>
              <w:jc w:val="center"/>
              <w:rPr>
                <w:rFonts w:ascii="Times New Roman" w:hAnsi="Times New Roman"/>
              </w:rPr>
            </w:pPr>
            <w:r w:rsidRPr="009701E3">
              <w:rPr>
                <w:rFonts w:ascii="Times New Roman" w:hAnsi="Times New Roman"/>
              </w:rPr>
              <w:t>2,3</w:t>
            </w:r>
          </w:p>
        </w:tc>
        <w:tc>
          <w:tcPr>
            <w:tcW w:w="1984" w:type="dxa"/>
            <w:vAlign w:val="center"/>
          </w:tcPr>
          <w:p w:rsidR="00E44702" w:rsidRPr="009701E3" w:rsidRDefault="00E44702" w:rsidP="009701E3">
            <w:pPr>
              <w:jc w:val="center"/>
              <w:rPr>
                <w:rFonts w:ascii="Times New Roman" w:hAnsi="Times New Roman"/>
              </w:rPr>
            </w:pPr>
            <w:r w:rsidRPr="009701E3">
              <w:rPr>
                <w:rFonts w:ascii="Times New Roman" w:hAnsi="Times New Roman"/>
              </w:rPr>
              <w:t>-</w:t>
            </w:r>
          </w:p>
        </w:tc>
        <w:tc>
          <w:tcPr>
            <w:tcW w:w="1616" w:type="dxa"/>
            <w:vAlign w:val="center"/>
          </w:tcPr>
          <w:p w:rsidR="00E44702" w:rsidRPr="009701E3" w:rsidRDefault="00E44702" w:rsidP="009701E3">
            <w:pPr>
              <w:jc w:val="center"/>
              <w:rPr>
                <w:rFonts w:ascii="Times New Roman" w:hAnsi="Times New Roman"/>
              </w:rPr>
            </w:pPr>
            <w:r w:rsidRPr="009701E3">
              <w:rPr>
                <w:rFonts w:ascii="Times New Roman" w:hAnsi="Times New Roman"/>
              </w:rPr>
              <w:t>1,2</w:t>
            </w:r>
          </w:p>
        </w:tc>
        <w:tc>
          <w:tcPr>
            <w:tcW w:w="2036" w:type="dxa"/>
            <w:vAlign w:val="center"/>
          </w:tcPr>
          <w:p w:rsidR="00E44702" w:rsidRPr="009701E3" w:rsidRDefault="00E44702" w:rsidP="009701E3">
            <w:pPr>
              <w:jc w:val="center"/>
              <w:rPr>
                <w:rFonts w:ascii="Times New Roman" w:hAnsi="Times New Roman"/>
              </w:rPr>
            </w:pPr>
            <w:r w:rsidRPr="009701E3">
              <w:rPr>
                <w:rFonts w:ascii="Times New Roman" w:hAnsi="Times New Roman"/>
              </w:rPr>
              <w:t>1,1</w:t>
            </w:r>
          </w:p>
        </w:tc>
      </w:tr>
      <w:tr w:rsidR="009701E3" w:rsidRPr="009701E3" w:rsidTr="00323AF4">
        <w:trPr>
          <w:trHeight w:val="39"/>
        </w:trPr>
        <w:tc>
          <w:tcPr>
            <w:tcW w:w="459" w:type="dxa"/>
            <w:vAlign w:val="center"/>
          </w:tcPr>
          <w:p w:rsidR="00E44702" w:rsidRPr="009701E3" w:rsidRDefault="00E44702" w:rsidP="009701E3">
            <w:pPr>
              <w:jc w:val="center"/>
              <w:rPr>
                <w:rFonts w:ascii="Times New Roman" w:hAnsi="Times New Roman"/>
                <w:b/>
              </w:rPr>
            </w:pPr>
          </w:p>
        </w:tc>
        <w:tc>
          <w:tcPr>
            <w:tcW w:w="1985" w:type="dxa"/>
            <w:vAlign w:val="center"/>
          </w:tcPr>
          <w:p w:rsidR="00E44702" w:rsidRPr="009701E3" w:rsidRDefault="009701E3" w:rsidP="009701E3">
            <w:pPr>
              <w:jc w:val="center"/>
              <w:rPr>
                <w:rFonts w:ascii="Times New Roman" w:hAnsi="Times New Roman"/>
                <w:b/>
              </w:rPr>
            </w:pPr>
            <w:r w:rsidRPr="009701E3">
              <w:rPr>
                <w:rFonts w:ascii="Times New Roman" w:hAnsi="Times New Roman"/>
                <w:b/>
                <w:lang w:val="ru-RU"/>
              </w:rPr>
              <w:t>В</w:t>
            </w:r>
            <w:r w:rsidR="00E44702" w:rsidRPr="009701E3">
              <w:rPr>
                <w:rFonts w:ascii="Times New Roman" w:hAnsi="Times New Roman"/>
                <w:b/>
              </w:rPr>
              <w:t>сего</w:t>
            </w:r>
          </w:p>
        </w:tc>
        <w:tc>
          <w:tcPr>
            <w:tcW w:w="1843" w:type="dxa"/>
            <w:vAlign w:val="center"/>
          </w:tcPr>
          <w:p w:rsidR="00E44702" w:rsidRPr="009701E3" w:rsidRDefault="00E44702" w:rsidP="009701E3">
            <w:pPr>
              <w:jc w:val="center"/>
              <w:rPr>
                <w:rFonts w:ascii="Times New Roman" w:hAnsi="Times New Roman"/>
                <w:b/>
              </w:rPr>
            </w:pPr>
            <w:r w:rsidRPr="009701E3">
              <w:rPr>
                <w:rFonts w:ascii="Times New Roman" w:hAnsi="Times New Roman"/>
                <w:b/>
              </w:rPr>
              <w:t>50,05</w:t>
            </w:r>
          </w:p>
        </w:tc>
        <w:tc>
          <w:tcPr>
            <w:tcW w:w="1984" w:type="dxa"/>
            <w:vAlign w:val="center"/>
          </w:tcPr>
          <w:p w:rsidR="00E44702" w:rsidRPr="009701E3" w:rsidRDefault="00E44702" w:rsidP="009701E3">
            <w:pPr>
              <w:jc w:val="center"/>
              <w:rPr>
                <w:rFonts w:ascii="Times New Roman" w:hAnsi="Times New Roman"/>
                <w:b/>
              </w:rPr>
            </w:pPr>
            <w:r w:rsidRPr="009701E3">
              <w:rPr>
                <w:rFonts w:ascii="Times New Roman" w:hAnsi="Times New Roman"/>
                <w:b/>
              </w:rPr>
              <w:t>16,45</w:t>
            </w:r>
          </w:p>
        </w:tc>
        <w:tc>
          <w:tcPr>
            <w:tcW w:w="1616" w:type="dxa"/>
            <w:vAlign w:val="center"/>
          </w:tcPr>
          <w:p w:rsidR="00E44702" w:rsidRPr="009701E3" w:rsidRDefault="00E44702" w:rsidP="009701E3">
            <w:pPr>
              <w:jc w:val="center"/>
              <w:rPr>
                <w:rFonts w:ascii="Times New Roman" w:hAnsi="Times New Roman"/>
                <w:b/>
              </w:rPr>
            </w:pPr>
            <w:r w:rsidRPr="009701E3">
              <w:rPr>
                <w:rFonts w:ascii="Times New Roman" w:hAnsi="Times New Roman"/>
                <w:b/>
              </w:rPr>
              <w:t>3,7</w:t>
            </w:r>
          </w:p>
        </w:tc>
        <w:tc>
          <w:tcPr>
            <w:tcW w:w="2036" w:type="dxa"/>
            <w:vAlign w:val="center"/>
          </w:tcPr>
          <w:p w:rsidR="00E44702" w:rsidRPr="009701E3" w:rsidRDefault="00E44702" w:rsidP="009701E3">
            <w:pPr>
              <w:jc w:val="center"/>
              <w:rPr>
                <w:rFonts w:ascii="Times New Roman" w:hAnsi="Times New Roman"/>
                <w:b/>
              </w:rPr>
            </w:pPr>
            <w:r w:rsidRPr="009701E3">
              <w:rPr>
                <w:rFonts w:ascii="Times New Roman" w:hAnsi="Times New Roman"/>
                <w:b/>
              </w:rPr>
              <w:t>29,9</w:t>
            </w:r>
          </w:p>
        </w:tc>
      </w:tr>
    </w:tbl>
    <w:p w:rsidR="00E44702" w:rsidRPr="009701E3" w:rsidRDefault="00E44702" w:rsidP="00E44702">
      <w:pPr>
        <w:tabs>
          <w:tab w:val="left" w:pos="3617"/>
        </w:tabs>
        <w:rPr>
          <w:b/>
        </w:rPr>
      </w:pPr>
    </w:p>
    <w:p w:rsidR="00E44702" w:rsidRPr="00615119" w:rsidRDefault="00E44702" w:rsidP="00E44702">
      <w:pPr>
        <w:tabs>
          <w:tab w:val="left" w:pos="3617"/>
        </w:tabs>
        <w:ind w:firstLine="709"/>
        <w:jc w:val="center"/>
        <w:rPr>
          <w:rFonts w:ascii="Times New Roman" w:hAnsi="Times New Roman"/>
          <w:highlight w:val="yellow"/>
        </w:rPr>
      </w:pPr>
      <w:r>
        <w:rPr>
          <w:noProof/>
          <w:lang w:val="ru-RU" w:eastAsia="ru-RU" w:bidi="ar-SA"/>
        </w:rPr>
        <w:drawing>
          <wp:inline distT="0" distB="0" distL="0" distR="0">
            <wp:extent cx="5000625" cy="1819275"/>
            <wp:effectExtent l="19050" t="0" r="9525"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B3FC4" w:rsidRDefault="00EB3FC4" w:rsidP="00E44702">
      <w:pPr>
        <w:tabs>
          <w:tab w:val="left" w:pos="3617"/>
        </w:tabs>
        <w:ind w:firstLine="709"/>
        <w:rPr>
          <w:rFonts w:ascii="Times New Roman" w:hAnsi="Times New Roman"/>
          <w:lang w:val="ru-RU"/>
        </w:rPr>
      </w:pPr>
    </w:p>
    <w:p w:rsidR="00E44702" w:rsidRPr="00E44702" w:rsidRDefault="00EB3FC4" w:rsidP="00E44702">
      <w:pPr>
        <w:tabs>
          <w:tab w:val="left" w:pos="3617"/>
        </w:tabs>
        <w:ind w:firstLine="709"/>
        <w:rPr>
          <w:rFonts w:ascii="Times New Roman" w:hAnsi="Times New Roman"/>
          <w:lang w:val="ru-RU"/>
        </w:rPr>
      </w:pPr>
      <w:r>
        <w:rPr>
          <w:rFonts w:ascii="Times New Roman" w:hAnsi="Times New Roman"/>
          <w:lang w:val="ru-RU"/>
        </w:rPr>
        <w:t xml:space="preserve">         </w:t>
      </w:r>
      <w:r w:rsidR="00E44702" w:rsidRPr="00E44702">
        <w:rPr>
          <w:rFonts w:ascii="Times New Roman" w:hAnsi="Times New Roman"/>
          <w:lang w:val="ru-RU"/>
        </w:rPr>
        <w:t>Рис</w:t>
      </w:r>
      <w:r w:rsidR="009701E3">
        <w:rPr>
          <w:rFonts w:ascii="Times New Roman" w:hAnsi="Times New Roman"/>
          <w:lang w:val="ru-RU"/>
        </w:rPr>
        <w:t>.</w:t>
      </w:r>
      <w:r w:rsidR="00E44702" w:rsidRPr="00E44702">
        <w:rPr>
          <w:rFonts w:ascii="Times New Roman" w:hAnsi="Times New Roman"/>
          <w:lang w:val="ru-RU"/>
        </w:rPr>
        <w:t xml:space="preserve"> </w:t>
      </w:r>
      <w:r w:rsidR="00D3223B">
        <w:rPr>
          <w:rFonts w:ascii="Times New Roman" w:hAnsi="Times New Roman"/>
          <w:lang w:val="ru-RU"/>
        </w:rPr>
        <w:t xml:space="preserve">9 </w:t>
      </w:r>
      <w:r w:rsidR="00E44702" w:rsidRPr="00E44702">
        <w:rPr>
          <w:rFonts w:ascii="Times New Roman" w:hAnsi="Times New Roman"/>
          <w:lang w:val="ru-RU"/>
        </w:rPr>
        <w:t>Состояние улично-дорожной сети населенных пунктов поселения</w:t>
      </w:r>
    </w:p>
    <w:p w:rsidR="00E44702" w:rsidRPr="00E44702" w:rsidRDefault="00E44702" w:rsidP="00E44702">
      <w:pPr>
        <w:tabs>
          <w:tab w:val="left" w:pos="3617"/>
        </w:tabs>
        <w:ind w:firstLine="709"/>
        <w:rPr>
          <w:rFonts w:ascii="Times New Roman" w:hAnsi="Times New Roman"/>
          <w:lang w:val="ru-RU"/>
        </w:rPr>
      </w:pPr>
    </w:p>
    <w:p w:rsidR="00E44702" w:rsidRPr="00E44702" w:rsidRDefault="00E44702" w:rsidP="009701E3">
      <w:pPr>
        <w:tabs>
          <w:tab w:val="left" w:pos="3617"/>
        </w:tabs>
        <w:spacing w:line="319" w:lineRule="auto"/>
        <w:ind w:left="0" w:firstLine="284"/>
        <w:rPr>
          <w:rFonts w:ascii="Times New Roman" w:hAnsi="Times New Roman"/>
          <w:lang w:val="ru-RU"/>
        </w:rPr>
      </w:pPr>
      <w:r w:rsidRPr="00E44702">
        <w:rPr>
          <w:rFonts w:ascii="Times New Roman" w:hAnsi="Times New Roman"/>
          <w:lang w:val="ru-RU"/>
        </w:rPr>
        <w:t>Плотность улично-дорожной сети населенных пунктов составляет:</w:t>
      </w:r>
    </w:p>
    <w:p w:rsidR="00E44702" w:rsidRPr="00E44702" w:rsidRDefault="00E44702" w:rsidP="00EB3FC4">
      <w:pPr>
        <w:tabs>
          <w:tab w:val="left" w:pos="3617"/>
        </w:tabs>
        <w:spacing w:line="319" w:lineRule="auto"/>
        <w:ind w:left="0" w:firstLine="1843"/>
        <w:rPr>
          <w:rFonts w:ascii="Times New Roman" w:hAnsi="Times New Roman"/>
          <w:lang w:val="ru-RU"/>
        </w:rPr>
      </w:pPr>
      <w:r w:rsidRPr="00E44702">
        <w:rPr>
          <w:rFonts w:ascii="Times New Roman" w:hAnsi="Times New Roman"/>
          <w:lang w:val="ru-RU"/>
        </w:rPr>
        <w:t>- с. Отрадовка – 8,8 км/кв. км;</w:t>
      </w:r>
    </w:p>
    <w:p w:rsidR="00E44702" w:rsidRPr="00E44702" w:rsidRDefault="00E44702" w:rsidP="00EB3FC4">
      <w:pPr>
        <w:tabs>
          <w:tab w:val="left" w:pos="3617"/>
        </w:tabs>
        <w:spacing w:line="319" w:lineRule="auto"/>
        <w:ind w:left="0" w:firstLine="1843"/>
        <w:rPr>
          <w:rFonts w:ascii="Times New Roman" w:hAnsi="Times New Roman"/>
          <w:lang w:val="ru-RU"/>
        </w:rPr>
      </w:pPr>
      <w:r w:rsidRPr="00E44702">
        <w:rPr>
          <w:rFonts w:ascii="Times New Roman" w:hAnsi="Times New Roman"/>
          <w:lang w:val="ru-RU"/>
        </w:rPr>
        <w:t>- х. Григорьевка – 6,9 км/кв. км;</w:t>
      </w:r>
    </w:p>
    <w:p w:rsidR="00E44702" w:rsidRPr="00E44702" w:rsidRDefault="00E44702" w:rsidP="00EB3FC4">
      <w:pPr>
        <w:tabs>
          <w:tab w:val="left" w:pos="3617"/>
        </w:tabs>
        <w:spacing w:line="319" w:lineRule="auto"/>
        <w:ind w:left="0" w:firstLine="1843"/>
        <w:rPr>
          <w:rFonts w:ascii="Times New Roman" w:hAnsi="Times New Roman"/>
          <w:lang w:val="ru-RU"/>
        </w:rPr>
      </w:pPr>
      <w:r w:rsidRPr="00E44702">
        <w:rPr>
          <w:rFonts w:ascii="Times New Roman" w:hAnsi="Times New Roman"/>
          <w:lang w:val="ru-RU"/>
        </w:rPr>
        <w:t>- х. Кульбакин – 3,7 км/кв. км;</w:t>
      </w:r>
    </w:p>
    <w:p w:rsidR="00E44702" w:rsidRPr="00E44702" w:rsidRDefault="00E44702" w:rsidP="00EB3FC4">
      <w:pPr>
        <w:tabs>
          <w:tab w:val="left" w:pos="3617"/>
        </w:tabs>
        <w:spacing w:line="319" w:lineRule="auto"/>
        <w:ind w:left="0" w:firstLine="1843"/>
        <w:rPr>
          <w:rFonts w:ascii="Times New Roman" w:hAnsi="Times New Roman"/>
          <w:lang w:val="ru-RU"/>
        </w:rPr>
      </w:pPr>
      <w:r w:rsidRPr="00E44702">
        <w:rPr>
          <w:rFonts w:ascii="Times New Roman" w:hAnsi="Times New Roman"/>
          <w:lang w:val="ru-RU"/>
        </w:rPr>
        <w:lastRenderedPageBreak/>
        <w:t>- х. Марков – 7,5 км/кв. км;</w:t>
      </w:r>
    </w:p>
    <w:p w:rsidR="00E44702" w:rsidRPr="00E44702" w:rsidRDefault="00E44702" w:rsidP="00EB3FC4">
      <w:pPr>
        <w:tabs>
          <w:tab w:val="left" w:pos="3617"/>
        </w:tabs>
        <w:spacing w:line="319" w:lineRule="auto"/>
        <w:ind w:left="0" w:firstLine="1843"/>
        <w:rPr>
          <w:rFonts w:ascii="Times New Roman" w:hAnsi="Times New Roman"/>
          <w:lang w:val="ru-RU"/>
        </w:rPr>
      </w:pPr>
      <w:r w:rsidRPr="00E44702">
        <w:rPr>
          <w:rFonts w:ascii="Times New Roman" w:hAnsi="Times New Roman"/>
          <w:lang w:val="ru-RU"/>
        </w:rPr>
        <w:t>- х. Мечетка – 2,6 км/кв. км;</w:t>
      </w:r>
    </w:p>
    <w:p w:rsidR="00E44702" w:rsidRPr="00E44702" w:rsidRDefault="00E44702" w:rsidP="00EB3FC4">
      <w:pPr>
        <w:tabs>
          <w:tab w:val="left" w:pos="3617"/>
        </w:tabs>
        <w:spacing w:line="319" w:lineRule="auto"/>
        <w:ind w:left="0" w:firstLine="1843"/>
        <w:rPr>
          <w:rFonts w:ascii="Times New Roman" w:hAnsi="Times New Roman"/>
          <w:lang w:val="ru-RU"/>
        </w:rPr>
      </w:pPr>
      <w:r w:rsidRPr="00E44702">
        <w:rPr>
          <w:rFonts w:ascii="Times New Roman" w:hAnsi="Times New Roman"/>
          <w:lang w:val="ru-RU"/>
        </w:rPr>
        <w:t xml:space="preserve">- </w:t>
      </w:r>
      <w:proofErr w:type="gramStart"/>
      <w:r w:rsidRPr="00E44702">
        <w:rPr>
          <w:rFonts w:ascii="Times New Roman" w:hAnsi="Times New Roman"/>
          <w:lang w:val="ru-RU"/>
        </w:rPr>
        <w:t>с</w:t>
      </w:r>
      <w:proofErr w:type="gramEnd"/>
      <w:r w:rsidRPr="00E44702">
        <w:rPr>
          <w:rFonts w:ascii="Times New Roman" w:hAnsi="Times New Roman"/>
          <w:lang w:val="ru-RU"/>
        </w:rPr>
        <w:t xml:space="preserve">. </w:t>
      </w:r>
      <w:proofErr w:type="gramStart"/>
      <w:r w:rsidRPr="00E44702">
        <w:rPr>
          <w:rFonts w:ascii="Times New Roman" w:hAnsi="Times New Roman"/>
          <w:lang w:val="ru-RU"/>
        </w:rPr>
        <w:t>Орловка</w:t>
      </w:r>
      <w:proofErr w:type="gramEnd"/>
      <w:r w:rsidRPr="00E44702">
        <w:rPr>
          <w:rFonts w:ascii="Times New Roman" w:hAnsi="Times New Roman"/>
          <w:lang w:val="ru-RU"/>
        </w:rPr>
        <w:t xml:space="preserve"> – 4,0 км/кв. км;</w:t>
      </w:r>
    </w:p>
    <w:p w:rsidR="00E44702" w:rsidRPr="00E44702" w:rsidRDefault="00E44702" w:rsidP="00EB3FC4">
      <w:pPr>
        <w:tabs>
          <w:tab w:val="left" w:pos="3617"/>
        </w:tabs>
        <w:spacing w:line="319" w:lineRule="auto"/>
        <w:ind w:left="0" w:firstLine="1843"/>
        <w:rPr>
          <w:rFonts w:ascii="Times New Roman" w:hAnsi="Times New Roman"/>
          <w:lang w:val="ru-RU"/>
        </w:rPr>
      </w:pPr>
      <w:r w:rsidRPr="00E44702">
        <w:rPr>
          <w:rFonts w:ascii="Times New Roman" w:hAnsi="Times New Roman"/>
          <w:lang w:val="ru-RU"/>
        </w:rPr>
        <w:t>- х. Платоновка – 3,3 км/кв. км;</w:t>
      </w:r>
    </w:p>
    <w:p w:rsidR="00E44702" w:rsidRPr="00E44702" w:rsidRDefault="00E44702" w:rsidP="00EB3FC4">
      <w:pPr>
        <w:tabs>
          <w:tab w:val="left" w:pos="3617"/>
        </w:tabs>
        <w:spacing w:line="319" w:lineRule="auto"/>
        <w:ind w:left="0" w:firstLine="1843"/>
        <w:rPr>
          <w:rFonts w:ascii="Times New Roman" w:hAnsi="Times New Roman"/>
          <w:lang w:val="ru-RU"/>
        </w:rPr>
      </w:pPr>
      <w:r w:rsidRPr="00E44702">
        <w:rPr>
          <w:rFonts w:ascii="Times New Roman" w:hAnsi="Times New Roman"/>
          <w:lang w:val="ru-RU"/>
        </w:rPr>
        <w:t>- с. Советский Дар – 7,0 км/кв. км;</w:t>
      </w:r>
    </w:p>
    <w:p w:rsidR="00E44702" w:rsidRDefault="00E44702" w:rsidP="00EB3FC4">
      <w:pPr>
        <w:tabs>
          <w:tab w:val="left" w:pos="3617"/>
        </w:tabs>
        <w:spacing w:line="319" w:lineRule="auto"/>
        <w:ind w:left="0" w:firstLine="1843"/>
        <w:rPr>
          <w:rFonts w:ascii="Times New Roman" w:hAnsi="Times New Roman"/>
          <w:lang w:val="ru-RU"/>
        </w:rPr>
      </w:pPr>
      <w:r w:rsidRPr="00E44702">
        <w:rPr>
          <w:rFonts w:ascii="Times New Roman" w:hAnsi="Times New Roman"/>
          <w:lang w:val="ru-RU"/>
        </w:rPr>
        <w:t xml:space="preserve">- </w:t>
      </w:r>
      <w:proofErr w:type="gramStart"/>
      <w:r w:rsidRPr="00E44702">
        <w:rPr>
          <w:rFonts w:ascii="Times New Roman" w:hAnsi="Times New Roman"/>
          <w:lang w:val="ru-RU"/>
        </w:rPr>
        <w:t>х</w:t>
      </w:r>
      <w:proofErr w:type="gramEnd"/>
      <w:r w:rsidRPr="00E44702">
        <w:rPr>
          <w:rFonts w:ascii="Times New Roman" w:hAnsi="Times New Roman"/>
          <w:lang w:val="ru-RU"/>
        </w:rPr>
        <w:t>. Сонино – 5,5 км/кв. км.</w:t>
      </w:r>
    </w:p>
    <w:p w:rsidR="00EB3FC4" w:rsidRPr="00EB3FC4" w:rsidRDefault="00EB3FC4" w:rsidP="00EB3FC4">
      <w:pPr>
        <w:tabs>
          <w:tab w:val="left" w:pos="3617"/>
        </w:tabs>
        <w:spacing w:line="319" w:lineRule="auto"/>
        <w:ind w:left="0" w:firstLine="1843"/>
        <w:rPr>
          <w:rFonts w:ascii="Times New Roman" w:hAnsi="Times New Roman"/>
          <w:lang w:val="ru-RU"/>
        </w:rPr>
      </w:pPr>
    </w:p>
    <w:p w:rsidR="00A066BB" w:rsidRPr="00E44702" w:rsidRDefault="00E44702" w:rsidP="00323AF4">
      <w:pPr>
        <w:spacing w:line="319" w:lineRule="auto"/>
        <w:ind w:left="0" w:firstLine="284"/>
        <w:jc w:val="center"/>
        <w:rPr>
          <w:rFonts w:ascii="Times New Roman" w:hAnsi="Times New Roman"/>
          <w:b/>
          <w:lang w:val="ru-RU"/>
        </w:rPr>
      </w:pPr>
      <w:r w:rsidRPr="00E44702">
        <w:rPr>
          <w:rFonts w:ascii="Times New Roman" w:hAnsi="Times New Roman"/>
          <w:b/>
          <w:lang w:val="ru-RU"/>
        </w:rPr>
        <w:t>Транспорт и транспортная инфраструктура.</w:t>
      </w:r>
    </w:p>
    <w:p w:rsidR="00E44702" w:rsidRPr="00EB3FC4" w:rsidRDefault="00E44702" w:rsidP="00EB3FC4">
      <w:pPr>
        <w:spacing w:line="319" w:lineRule="auto"/>
        <w:ind w:left="0" w:firstLine="284"/>
        <w:rPr>
          <w:rFonts w:ascii="Times New Roman" w:hAnsi="Times New Roman"/>
          <w:b/>
          <w:i/>
          <w:lang w:val="ru-RU"/>
        </w:rPr>
      </w:pPr>
      <w:r w:rsidRPr="00EB3FC4">
        <w:rPr>
          <w:rFonts w:ascii="Times New Roman" w:hAnsi="Times New Roman"/>
          <w:b/>
          <w:i/>
          <w:lang w:val="ru-RU"/>
        </w:rPr>
        <w:t>Автомобильный транспорт.</w:t>
      </w:r>
    </w:p>
    <w:p w:rsidR="00E44702" w:rsidRPr="00E44702" w:rsidRDefault="00E44702" w:rsidP="009701E3">
      <w:pPr>
        <w:spacing w:line="319" w:lineRule="auto"/>
        <w:ind w:left="0" w:firstLine="284"/>
        <w:rPr>
          <w:rFonts w:ascii="Times New Roman" w:hAnsi="Times New Roman"/>
          <w:lang w:val="ru-RU"/>
        </w:rPr>
      </w:pPr>
      <w:r w:rsidRPr="00E44702">
        <w:rPr>
          <w:rFonts w:ascii="Times New Roman" w:hAnsi="Times New Roman"/>
          <w:lang w:val="ru-RU"/>
        </w:rPr>
        <w:t xml:space="preserve">В условиях социально-экономических преобразований значимость </w:t>
      </w:r>
      <w:r w:rsidRPr="00E44702">
        <w:rPr>
          <w:rFonts w:ascii="Times New Roman" w:hAnsi="Times New Roman"/>
          <w:bCs/>
          <w:lang w:val="ru-RU"/>
        </w:rPr>
        <w:t>автомобильного транспорта</w:t>
      </w:r>
      <w:r w:rsidRPr="00E44702">
        <w:rPr>
          <w:rFonts w:ascii="Times New Roman" w:hAnsi="Times New Roman"/>
          <w:lang w:val="ru-RU"/>
        </w:rPr>
        <w:t xml:space="preserve"> в транспортной системе поселения постоянно возрастает. Быстрыми темпами растет его вклад в обеспечение мобильности населения.</w:t>
      </w:r>
    </w:p>
    <w:p w:rsidR="00E44702" w:rsidRPr="00E44702" w:rsidRDefault="00E44702" w:rsidP="00EB3FC4">
      <w:pPr>
        <w:spacing w:line="319" w:lineRule="auto"/>
        <w:ind w:left="0" w:firstLine="284"/>
        <w:rPr>
          <w:rFonts w:ascii="Times New Roman" w:hAnsi="Times New Roman"/>
          <w:lang w:val="ru-RU"/>
        </w:rPr>
      </w:pPr>
      <w:r w:rsidRPr="00E44702">
        <w:rPr>
          <w:rFonts w:ascii="Times New Roman" w:hAnsi="Times New Roman"/>
          <w:lang w:val="ru-RU"/>
        </w:rPr>
        <w:t>Структура и численность автомобильного парка Отрадовского сельского поселения  приведены ниже:</w:t>
      </w:r>
    </w:p>
    <w:p w:rsidR="00E44702" w:rsidRDefault="00E44702" w:rsidP="00EB3FC4">
      <w:pPr>
        <w:pStyle w:val="affff3"/>
        <w:keepNext/>
        <w:spacing w:after="0" w:line="319" w:lineRule="auto"/>
        <w:ind w:firstLine="284"/>
        <w:jc w:val="center"/>
        <w:rPr>
          <w:rFonts w:ascii="Times New Roman" w:hAnsi="Times New Roman"/>
          <w:color w:val="auto"/>
          <w:sz w:val="24"/>
          <w:szCs w:val="24"/>
        </w:rPr>
      </w:pPr>
      <w:r>
        <w:rPr>
          <w:rFonts w:ascii="Times New Roman" w:hAnsi="Times New Roman"/>
          <w:color w:val="auto"/>
          <w:sz w:val="24"/>
          <w:szCs w:val="24"/>
        </w:rPr>
        <w:t>Численность автомобильного парка</w:t>
      </w:r>
    </w:p>
    <w:p w:rsidR="00EB3FC4" w:rsidRPr="00D3223B" w:rsidRDefault="00EB3FC4" w:rsidP="00D3223B">
      <w:pPr>
        <w:spacing w:line="319" w:lineRule="auto"/>
        <w:jc w:val="right"/>
        <w:rPr>
          <w:lang w:val="ru-RU" w:eastAsia="ru-RU" w:bidi="ar-SA"/>
        </w:rPr>
      </w:pPr>
      <w:r w:rsidRPr="00570F21">
        <w:rPr>
          <w:rFonts w:ascii="Times New Roman" w:hAnsi="Times New Roman"/>
        </w:rPr>
        <w:t xml:space="preserve">Таблица </w:t>
      </w:r>
      <w:r w:rsidR="00D3223B">
        <w:rPr>
          <w:rFonts w:ascii="Times New Roman" w:hAnsi="Times New Roman"/>
          <w:lang w:val="ru-RU"/>
        </w:rPr>
        <w:t>28</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
        <w:gridCol w:w="2923"/>
        <w:gridCol w:w="6379"/>
      </w:tblGrid>
      <w:tr w:rsidR="00E44702" w:rsidRPr="00570F21" w:rsidTr="00323AF4">
        <w:tc>
          <w:tcPr>
            <w:tcW w:w="621" w:type="dxa"/>
            <w:vAlign w:val="center"/>
          </w:tcPr>
          <w:p w:rsidR="00E44702" w:rsidRPr="00570F21" w:rsidRDefault="00EB3FC4" w:rsidP="00EB3FC4">
            <w:pPr>
              <w:ind w:left="0"/>
              <w:rPr>
                <w:rFonts w:ascii="Times New Roman" w:hAnsi="Times New Roman"/>
              </w:rPr>
            </w:pPr>
            <w:r>
              <w:rPr>
                <w:rFonts w:ascii="Times New Roman" w:hAnsi="Times New Roman"/>
                <w:lang w:val="ru-RU"/>
              </w:rPr>
              <w:t xml:space="preserve">  </w:t>
            </w:r>
            <w:r w:rsidR="00E44702">
              <w:rPr>
                <w:rFonts w:ascii="Times New Roman" w:hAnsi="Times New Roman"/>
              </w:rPr>
              <w:t>№</w:t>
            </w:r>
          </w:p>
        </w:tc>
        <w:tc>
          <w:tcPr>
            <w:tcW w:w="2923" w:type="dxa"/>
            <w:vAlign w:val="center"/>
          </w:tcPr>
          <w:p w:rsidR="00E44702" w:rsidRPr="00570F21" w:rsidRDefault="00E44702" w:rsidP="00EB3FC4">
            <w:pPr>
              <w:rPr>
                <w:rFonts w:ascii="Times New Roman" w:hAnsi="Times New Roman"/>
              </w:rPr>
            </w:pPr>
            <w:r>
              <w:rPr>
                <w:rFonts w:ascii="Times New Roman" w:hAnsi="Times New Roman"/>
              </w:rPr>
              <w:t>Вид транспорта</w:t>
            </w:r>
          </w:p>
        </w:tc>
        <w:tc>
          <w:tcPr>
            <w:tcW w:w="6379" w:type="dxa"/>
            <w:vAlign w:val="center"/>
          </w:tcPr>
          <w:p w:rsidR="00E44702" w:rsidRPr="00570F21" w:rsidRDefault="00E44702" w:rsidP="00695472">
            <w:pPr>
              <w:jc w:val="center"/>
              <w:rPr>
                <w:rFonts w:ascii="Times New Roman" w:hAnsi="Times New Roman"/>
              </w:rPr>
            </w:pPr>
            <w:r>
              <w:rPr>
                <w:rFonts w:ascii="Times New Roman" w:hAnsi="Times New Roman"/>
              </w:rPr>
              <w:t>Численность автопарка, авт.</w:t>
            </w:r>
          </w:p>
        </w:tc>
      </w:tr>
      <w:tr w:rsidR="00E44702" w:rsidRPr="00570F21" w:rsidTr="00323AF4">
        <w:tc>
          <w:tcPr>
            <w:tcW w:w="621" w:type="dxa"/>
            <w:vAlign w:val="center"/>
          </w:tcPr>
          <w:p w:rsidR="00E44702" w:rsidRPr="00570F21" w:rsidRDefault="00EB3FC4" w:rsidP="00EB3FC4">
            <w:pPr>
              <w:ind w:left="0"/>
              <w:rPr>
                <w:rFonts w:ascii="Times New Roman" w:hAnsi="Times New Roman"/>
              </w:rPr>
            </w:pPr>
            <w:r>
              <w:rPr>
                <w:rFonts w:ascii="Times New Roman" w:hAnsi="Times New Roman"/>
                <w:lang w:val="ru-RU"/>
              </w:rPr>
              <w:t xml:space="preserve">   </w:t>
            </w:r>
            <w:r w:rsidR="00E44702">
              <w:rPr>
                <w:rFonts w:ascii="Times New Roman" w:hAnsi="Times New Roman"/>
              </w:rPr>
              <w:t>1</w:t>
            </w:r>
          </w:p>
        </w:tc>
        <w:tc>
          <w:tcPr>
            <w:tcW w:w="2923" w:type="dxa"/>
            <w:vAlign w:val="center"/>
          </w:tcPr>
          <w:p w:rsidR="00E44702" w:rsidRPr="00570F21" w:rsidRDefault="00E44702" w:rsidP="00EB3FC4">
            <w:pPr>
              <w:rPr>
                <w:rFonts w:ascii="Times New Roman" w:hAnsi="Times New Roman"/>
              </w:rPr>
            </w:pPr>
            <w:r>
              <w:rPr>
                <w:rFonts w:ascii="Times New Roman" w:hAnsi="Times New Roman"/>
              </w:rPr>
              <w:t>Легковой</w:t>
            </w:r>
          </w:p>
        </w:tc>
        <w:tc>
          <w:tcPr>
            <w:tcW w:w="6379" w:type="dxa"/>
            <w:vAlign w:val="center"/>
          </w:tcPr>
          <w:p w:rsidR="00E44702" w:rsidRPr="00570F21" w:rsidRDefault="00E44702" w:rsidP="00695472">
            <w:pPr>
              <w:jc w:val="center"/>
              <w:rPr>
                <w:rFonts w:ascii="Times New Roman" w:hAnsi="Times New Roman"/>
              </w:rPr>
            </w:pPr>
            <w:r>
              <w:rPr>
                <w:rFonts w:ascii="Times New Roman" w:hAnsi="Times New Roman"/>
              </w:rPr>
              <w:t>493</w:t>
            </w:r>
          </w:p>
        </w:tc>
      </w:tr>
      <w:tr w:rsidR="00E44702" w:rsidRPr="00570F21" w:rsidTr="00323AF4">
        <w:tc>
          <w:tcPr>
            <w:tcW w:w="621" w:type="dxa"/>
            <w:vAlign w:val="center"/>
          </w:tcPr>
          <w:p w:rsidR="00E44702" w:rsidRPr="00570F21" w:rsidRDefault="00EB3FC4" w:rsidP="00EB3FC4">
            <w:pPr>
              <w:ind w:left="0"/>
              <w:rPr>
                <w:rFonts w:ascii="Times New Roman" w:hAnsi="Times New Roman"/>
              </w:rPr>
            </w:pPr>
            <w:r>
              <w:rPr>
                <w:rFonts w:ascii="Times New Roman" w:hAnsi="Times New Roman"/>
                <w:lang w:val="ru-RU"/>
              </w:rPr>
              <w:t xml:space="preserve">   </w:t>
            </w:r>
            <w:r w:rsidR="00E44702">
              <w:rPr>
                <w:rFonts w:ascii="Times New Roman" w:hAnsi="Times New Roman"/>
              </w:rPr>
              <w:t>2</w:t>
            </w:r>
          </w:p>
        </w:tc>
        <w:tc>
          <w:tcPr>
            <w:tcW w:w="2923" w:type="dxa"/>
            <w:vAlign w:val="center"/>
          </w:tcPr>
          <w:p w:rsidR="00E44702" w:rsidRPr="00570F21" w:rsidRDefault="00E44702" w:rsidP="00EB3FC4">
            <w:pPr>
              <w:rPr>
                <w:rFonts w:ascii="Times New Roman" w:hAnsi="Times New Roman"/>
              </w:rPr>
            </w:pPr>
            <w:r>
              <w:rPr>
                <w:rFonts w:ascii="Times New Roman" w:hAnsi="Times New Roman"/>
              </w:rPr>
              <w:t>Грузовой</w:t>
            </w:r>
          </w:p>
        </w:tc>
        <w:tc>
          <w:tcPr>
            <w:tcW w:w="6379" w:type="dxa"/>
            <w:vAlign w:val="center"/>
          </w:tcPr>
          <w:p w:rsidR="00E44702" w:rsidRPr="00570F21" w:rsidRDefault="00E44702" w:rsidP="00695472">
            <w:pPr>
              <w:jc w:val="center"/>
              <w:rPr>
                <w:rFonts w:ascii="Times New Roman" w:hAnsi="Times New Roman"/>
              </w:rPr>
            </w:pPr>
            <w:r>
              <w:rPr>
                <w:rFonts w:ascii="Times New Roman" w:hAnsi="Times New Roman"/>
              </w:rPr>
              <w:t>7</w:t>
            </w:r>
          </w:p>
        </w:tc>
      </w:tr>
      <w:tr w:rsidR="00E44702" w:rsidRPr="00570F21" w:rsidTr="00323AF4">
        <w:trPr>
          <w:trHeight w:val="95"/>
        </w:trPr>
        <w:tc>
          <w:tcPr>
            <w:tcW w:w="621" w:type="dxa"/>
            <w:vAlign w:val="center"/>
          </w:tcPr>
          <w:p w:rsidR="00E44702" w:rsidRPr="00570F21" w:rsidRDefault="00EB3FC4" w:rsidP="00EB3FC4">
            <w:pPr>
              <w:ind w:left="0"/>
              <w:rPr>
                <w:rFonts w:ascii="Times New Roman" w:hAnsi="Times New Roman"/>
              </w:rPr>
            </w:pPr>
            <w:r>
              <w:rPr>
                <w:rFonts w:ascii="Times New Roman" w:hAnsi="Times New Roman"/>
                <w:lang w:val="ru-RU"/>
              </w:rPr>
              <w:t xml:space="preserve">   </w:t>
            </w:r>
            <w:r w:rsidR="00E44702">
              <w:rPr>
                <w:rFonts w:ascii="Times New Roman" w:hAnsi="Times New Roman"/>
              </w:rPr>
              <w:t>3</w:t>
            </w:r>
          </w:p>
        </w:tc>
        <w:tc>
          <w:tcPr>
            <w:tcW w:w="2923" w:type="dxa"/>
            <w:vAlign w:val="center"/>
          </w:tcPr>
          <w:p w:rsidR="00E44702" w:rsidRPr="00570F21" w:rsidRDefault="00E44702" w:rsidP="00EB3FC4">
            <w:pPr>
              <w:rPr>
                <w:rFonts w:ascii="Times New Roman" w:hAnsi="Times New Roman"/>
              </w:rPr>
            </w:pPr>
            <w:r>
              <w:rPr>
                <w:rFonts w:ascii="Times New Roman" w:hAnsi="Times New Roman"/>
              </w:rPr>
              <w:t>Мото</w:t>
            </w:r>
          </w:p>
        </w:tc>
        <w:tc>
          <w:tcPr>
            <w:tcW w:w="6379" w:type="dxa"/>
            <w:vAlign w:val="center"/>
          </w:tcPr>
          <w:p w:rsidR="00E44702" w:rsidRPr="00570F21" w:rsidRDefault="00E44702" w:rsidP="00695472">
            <w:pPr>
              <w:jc w:val="center"/>
              <w:rPr>
                <w:rFonts w:ascii="Times New Roman" w:hAnsi="Times New Roman"/>
              </w:rPr>
            </w:pPr>
            <w:r>
              <w:rPr>
                <w:rFonts w:ascii="Times New Roman" w:hAnsi="Times New Roman"/>
              </w:rPr>
              <w:t>35</w:t>
            </w:r>
          </w:p>
        </w:tc>
      </w:tr>
      <w:tr w:rsidR="00E44702" w:rsidRPr="00570F21" w:rsidTr="00323AF4">
        <w:trPr>
          <w:trHeight w:val="95"/>
        </w:trPr>
        <w:tc>
          <w:tcPr>
            <w:tcW w:w="621" w:type="dxa"/>
            <w:vAlign w:val="center"/>
          </w:tcPr>
          <w:p w:rsidR="00E44702" w:rsidRPr="00570F21" w:rsidRDefault="00EB3FC4" w:rsidP="00EB3FC4">
            <w:pPr>
              <w:ind w:left="0"/>
              <w:rPr>
                <w:rFonts w:ascii="Times New Roman" w:hAnsi="Times New Roman"/>
              </w:rPr>
            </w:pPr>
            <w:r>
              <w:rPr>
                <w:rFonts w:ascii="Times New Roman" w:hAnsi="Times New Roman"/>
                <w:lang w:val="ru-RU"/>
              </w:rPr>
              <w:t xml:space="preserve">   </w:t>
            </w:r>
            <w:r w:rsidR="00E44702">
              <w:rPr>
                <w:rFonts w:ascii="Times New Roman" w:hAnsi="Times New Roman"/>
              </w:rPr>
              <w:t>4</w:t>
            </w:r>
          </w:p>
        </w:tc>
        <w:tc>
          <w:tcPr>
            <w:tcW w:w="2923" w:type="dxa"/>
            <w:vAlign w:val="center"/>
          </w:tcPr>
          <w:p w:rsidR="00E44702" w:rsidRPr="00570F21" w:rsidRDefault="00E44702" w:rsidP="00EB3FC4">
            <w:pPr>
              <w:rPr>
                <w:rFonts w:ascii="Times New Roman" w:hAnsi="Times New Roman"/>
              </w:rPr>
            </w:pPr>
            <w:r>
              <w:rPr>
                <w:rFonts w:ascii="Times New Roman" w:hAnsi="Times New Roman"/>
              </w:rPr>
              <w:t>Прицепы</w:t>
            </w:r>
          </w:p>
        </w:tc>
        <w:tc>
          <w:tcPr>
            <w:tcW w:w="6379" w:type="dxa"/>
            <w:vAlign w:val="center"/>
          </w:tcPr>
          <w:p w:rsidR="00E44702" w:rsidRPr="00570F21" w:rsidRDefault="00E44702" w:rsidP="00695472">
            <w:pPr>
              <w:jc w:val="center"/>
              <w:rPr>
                <w:rFonts w:ascii="Times New Roman" w:hAnsi="Times New Roman"/>
              </w:rPr>
            </w:pPr>
            <w:r>
              <w:rPr>
                <w:rFonts w:ascii="Times New Roman" w:hAnsi="Times New Roman"/>
              </w:rPr>
              <w:t>7</w:t>
            </w:r>
          </w:p>
        </w:tc>
      </w:tr>
      <w:tr w:rsidR="00E44702" w:rsidRPr="00570F21" w:rsidTr="00323AF4">
        <w:trPr>
          <w:trHeight w:val="95"/>
        </w:trPr>
        <w:tc>
          <w:tcPr>
            <w:tcW w:w="621" w:type="dxa"/>
            <w:vAlign w:val="center"/>
          </w:tcPr>
          <w:p w:rsidR="00E44702" w:rsidRDefault="00E44702" w:rsidP="00695472">
            <w:pPr>
              <w:jc w:val="center"/>
              <w:rPr>
                <w:rFonts w:ascii="Times New Roman" w:hAnsi="Times New Roman"/>
              </w:rPr>
            </w:pPr>
          </w:p>
        </w:tc>
        <w:tc>
          <w:tcPr>
            <w:tcW w:w="2923" w:type="dxa"/>
            <w:vAlign w:val="center"/>
          </w:tcPr>
          <w:p w:rsidR="00E44702" w:rsidRPr="00EB3FC4" w:rsidRDefault="00E44702" w:rsidP="00EB3FC4">
            <w:pPr>
              <w:rPr>
                <w:rFonts w:ascii="Times New Roman" w:hAnsi="Times New Roman"/>
                <w:b/>
              </w:rPr>
            </w:pPr>
            <w:r w:rsidRPr="00EB3FC4">
              <w:rPr>
                <w:rFonts w:ascii="Times New Roman" w:hAnsi="Times New Roman"/>
                <w:b/>
              </w:rPr>
              <w:t>Всего</w:t>
            </w:r>
          </w:p>
        </w:tc>
        <w:tc>
          <w:tcPr>
            <w:tcW w:w="6379" w:type="dxa"/>
            <w:vAlign w:val="center"/>
          </w:tcPr>
          <w:p w:rsidR="00E44702" w:rsidRPr="00EB3FC4" w:rsidRDefault="00E44702" w:rsidP="00695472">
            <w:pPr>
              <w:jc w:val="center"/>
              <w:rPr>
                <w:rFonts w:ascii="Times New Roman" w:hAnsi="Times New Roman"/>
                <w:b/>
              </w:rPr>
            </w:pPr>
            <w:r w:rsidRPr="00EB3FC4">
              <w:rPr>
                <w:rFonts w:ascii="Times New Roman" w:hAnsi="Times New Roman"/>
                <w:b/>
              </w:rPr>
              <w:t>542</w:t>
            </w:r>
          </w:p>
        </w:tc>
      </w:tr>
    </w:tbl>
    <w:p w:rsidR="00E44702" w:rsidRPr="00177715" w:rsidRDefault="00E44702" w:rsidP="00E44702">
      <w:pPr>
        <w:rPr>
          <w:rFonts w:ascii="Times New Roman" w:hAnsi="Times New Roman"/>
        </w:rPr>
      </w:pPr>
    </w:p>
    <w:p w:rsidR="00E44702" w:rsidRDefault="00E44702" w:rsidP="00323AF4">
      <w:pPr>
        <w:ind w:firstLine="284"/>
        <w:jc w:val="center"/>
        <w:rPr>
          <w:rFonts w:ascii="Times New Roman" w:hAnsi="Times New Roman"/>
        </w:rPr>
      </w:pPr>
      <w:r>
        <w:rPr>
          <w:noProof/>
          <w:lang w:val="ru-RU" w:eastAsia="ru-RU" w:bidi="ar-SA"/>
        </w:rPr>
        <w:drawing>
          <wp:inline distT="0" distB="0" distL="0" distR="0">
            <wp:extent cx="4914900" cy="2371725"/>
            <wp:effectExtent l="19050" t="0" r="1905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B3FC4" w:rsidRDefault="00EB3FC4" w:rsidP="00E44702">
      <w:pPr>
        <w:ind w:firstLine="284"/>
        <w:rPr>
          <w:rFonts w:ascii="Times New Roman" w:hAnsi="Times New Roman"/>
          <w:lang w:val="ru-RU"/>
        </w:rPr>
      </w:pPr>
    </w:p>
    <w:p w:rsidR="00E44702" w:rsidRPr="00E44702" w:rsidRDefault="00E44702" w:rsidP="00DB7412">
      <w:pPr>
        <w:ind w:firstLine="284"/>
        <w:jc w:val="center"/>
        <w:rPr>
          <w:rFonts w:ascii="Times New Roman" w:hAnsi="Times New Roman"/>
          <w:lang w:val="ru-RU"/>
        </w:rPr>
      </w:pPr>
      <w:r w:rsidRPr="00E44702">
        <w:rPr>
          <w:rFonts w:ascii="Times New Roman" w:hAnsi="Times New Roman"/>
          <w:lang w:val="ru-RU"/>
        </w:rPr>
        <w:t>Рис</w:t>
      </w:r>
      <w:r w:rsidR="00EB3FC4">
        <w:rPr>
          <w:rFonts w:ascii="Times New Roman" w:hAnsi="Times New Roman"/>
          <w:lang w:val="ru-RU"/>
        </w:rPr>
        <w:t>.</w:t>
      </w:r>
      <w:r w:rsidR="00D3223B">
        <w:rPr>
          <w:rFonts w:ascii="Times New Roman" w:hAnsi="Times New Roman"/>
          <w:lang w:val="ru-RU"/>
        </w:rPr>
        <w:t xml:space="preserve">10 </w:t>
      </w:r>
      <w:r w:rsidRPr="00E44702">
        <w:rPr>
          <w:rFonts w:ascii="Times New Roman" w:hAnsi="Times New Roman"/>
          <w:lang w:val="ru-RU"/>
        </w:rPr>
        <w:t>Численность автомобильного парка</w:t>
      </w:r>
    </w:p>
    <w:p w:rsidR="00E44702" w:rsidRPr="00E44702" w:rsidRDefault="00E44702" w:rsidP="00EB3FC4">
      <w:pPr>
        <w:spacing w:line="319" w:lineRule="auto"/>
        <w:ind w:left="0" w:firstLine="284"/>
        <w:rPr>
          <w:rFonts w:ascii="Times New Roman" w:hAnsi="Times New Roman"/>
          <w:lang w:val="ru-RU"/>
        </w:rPr>
      </w:pPr>
    </w:p>
    <w:p w:rsidR="00E44702" w:rsidRPr="00E44702" w:rsidRDefault="00E44702" w:rsidP="00EB3FC4">
      <w:pPr>
        <w:spacing w:line="319" w:lineRule="auto"/>
        <w:ind w:left="0" w:firstLine="284"/>
        <w:rPr>
          <w:rFonts w:ascii="Times New Roman" w:hAnsi="Times New Roman"/>
          <w:lang w:val="ru-RU"/>
        </w:rPr>
      </w:pPr>
      <w:r w:rsidRPr="00E44702">
        <w:rPr>
          <w:rFonts w:ascii="Times New Roman" w:hAnsi="Times New Roman"/>
          <w:lang w:val="ru-RU"/>
        </w:rPr>
        <w:t xml:space="preserve">Одним из важнейших показателей, определяющих развитие транспортной инфраструктуры, является уровень автомобилизации. Он определяется как отношение количества зарегистрированных транспортных средств к общему количеству жителей. Уровень автомобилизации Отрадовского сельского поселения по состоянию на 2011 год составляет 233 автомобиля на 1000 жителей, в том числе легковых автомобилей – 212 на 1000 жителей. По данным Ростовстата количество легковых автомобилей на 1000 человек в Азовском районе </w:t>
      </w:r>
      <w:r w:rsidRPr="00E44702">
        <w:rPr>
          <w:rFonts w:ascii="Times New Roman" w:hAnsi="Times New Roman"/>
          <w:lang w:val="ru-RU"/>
        </w:rPr>
        <w:lastRenderedPageBreak/>
        <w:t>составляет 192 автомобиля. В среднем по Ростовской области данные показатели составляют 275 и 209 автомобилей на 1000 жителей соответственно.</w:t>
      </w:r>
    </w:p>
    <w:p w:rsidR="00E44702" w:rsidRPr="00E44702" w:rsidRDefault="00E44702" w:rsidP="00EB3FC4">
      <w:pPr>
        <w:spacing w:line="319" w:lineRule="auto"/>
        <w:ind w:left="0" w:firstLine="284"/>
        <w:rPr>
          <w:rFonts w:ascii="Times New Roman" w:hAnsi="Times New Roman"/>
          <w:lang w:val="ru-RU"/>
        </w:rPr>
      </w:pPr>
      <w:r w:rsidRPr="00E44702">
        <w:rPr>
          <w:rFonts w:ascii="Times New Roman" w:hAnsi="Times New Roman"/>
          <w:lang w:val="ru-RU"/>
        </w:rPr>
        <w:t>В Отрадовском поселении отсутствуют автотранспортные предприятия, осуществляющие грузовые и пассажирские перевозки.</w:t>
      </w:r>
    </w:p>
    <w:p w:rsidR="00E44702" w:rsidRPr="00E44702" w:rsidRDefault="00E44702" w:rsidP="00EB3FC4">
      <w:pPr>
        <w:spacing w:line="319" w:lineRule="auto"/>
        <w:ind w:left="0" w:firstLine="284"/>
        <w:rPr>
          <w:rFonts w:ascii="Times New Roman" w:hAnsi="Times New Roman"/>
          <w:lang w:val="ru-RU"/>
        </w:rPr>
      </w:pPr>
      <w:r w:rsidRPr="00E44702">
        <w:rPr>
          <w:rFonts w:ascii="Times New Roman" w:hAnsi="Times New Roman"/>
          <w:lang w:val="ru-RU"/>
        </w:rPr>
        <w:t xml:space="preserve">На территории поселения осуществляются местные пассажирские перевозки из населенных пунктов в районный центр. </w:t>
      </w:r>
      <w:proofErr w:type="gramStart"/>
      <w:r w:rsidRPr="00E44702">
        <w:rPr>
          <w:rFonts w:ascii="Times New Roman" w:hAnsi="Times New Roman"/>
          <w:lang w:val="ru-RU"/>
        </w:rPr>
        <w:t>В с. Отрадовка, х. Григорьевка и с. Орловка расположены остановочные пункты для посадки-высадки пассажиров, оборудованные павильонами.</w:t>
      </w:r>
      <w:proofErr w:type="gramEnd"/>
      <w:r w:rsidRPr="00E44702">
        <w:rPr>
          <w:rFonts w:ascii="Times New Roman" w:hAnsi="Times New Roman"/>
          <w:lang w:val="ru-RU"/>
        </w:rPr>
        <w:t xml:space="preserve"> </w:t>
      </w:r>
      <w:proofErr w:type="gramStart"/>
      <w:r w:rsidRPr="00E44702">
        <w:rPr>
          <w:rFonts w:ascii="Times New Roman" w:hAnsi="Times New Roman"/>
          <w:lang w:val="ru-RU"/>
        </w:rPr>
        <w:t>Перевозки обслуживают ежедневные автобусные маршруты «Азов – Советский Дар» (с. Отрадовка, х. Григорьевка, с. Советский Дар) и «А</w:t>
      </w:r>
      <w:r w:rsidR="0002422B">
        <w:rPr>
          <w:rFonts w:ascii="Times New Roman" w:hAnsi="Times New Roman"/>
          <w:lang w:val="ru-RU"/>
        </w:rPr>
        <w:t xml:space="preserve">зов – Лесхоз»  </w:t>
      </w:r>
      <w:r w:rsidRPr="00E44702">
        <w:rPr>
          <w:rFonts w:ascii="Times New Roman" w:hAnsi="Times New Roman"/>
          <w:lang w:val="ru-RU"/>
        </w:rPr>
        <w:t>(х. Марков, с. Орловка).</w:t>
      </w:r>
      <w:proofErr w:type="gramEnd"/>
    </w:p>
    <w:p w:rsidR="00EB3FC4" w:rsidRPr="00EB3FC4" w:rsidRDefault="00E44702" w:rsidP="00EB3FC4">
      <w:pPr>
        <w:spacing w:line="319" w:lineRule="auto"/>
        <w:ind w:left="0" w:firstLine="284"/>
        <w:rPr>
          <w:rFonts w:ascii="Times New Roman" w:hAnsi="Times New Roman"/>
          <w:lang w:val="ru-RU"/>
        </w:rPr>
      </w:pPr>
      <w:r w:rsidRPr="00E44702">
        <w:rPr>
          <w:rFonts w:ascii="Times New Roman" w:hAnsi="Times New Roman"/>
          <w:lang w:val="ru-RU"/>
        </w:rPr>
        <w:t>Внутреннего пассажирского транспорта в поселении нет.</w:t>
      </w:r>
    </w:p>
    <w:p w:rsidR="00E44702" w:rsidRPr="00EB3FC4" w:rsidRDefault="00E44702" w:rsidP="00EB3FC4">
      <w:pPr>
        <w:spacing w:line="319" w:lineRule="auto"/>
        <w:ind w:left="0" w:firstLine="284"/>
        <w:rPr>
          <w:rFonts w:ascii="Times New Roman" w:hAnsi="Times New Roman"/>
          <w:b/>
          <w:i/>
          <w:lang w:val="ru-RU"/>
        </w:rPr>
      </w:pPr>
      <w:r w:rsidRPr="00EB3FC4">
        <w:rPr>
          <w:rFonts w:ascii="Times New Roman" w:hAnsi="Times New Roman"/>
          <w:b/>
          <w:i/>
          <w:lang w:val="ru-RU"/>
        </w:rPr>
        <w:t>Железнодорожный транспорт.</w:t>
      </w:r>
    </w:p>
    <w:p w:rsidR="00E44702" w:rsidRPr="00E44702" w:rsidRDefault="00E44702" w:rsidP="00EB3FC4">
      <w:pPr>
        <w:tabs>
          <w:tab w:val="left" w:pos="3617"/>
        </w:tabs>
        <w:spacing w:line="319" w:lineRule="auto"/>
        <w:ind w:left="0" w:firstLine="284"/>
        <w:rPr>
          <w:rFonts w:ascii="Times New Roman" w:hAnsi="Times New Roman"/>
          <w:lang w:val="ru-RU"/>
        </w:rPr>
      </w:pPr>
      <w:r w:rsidRPr="00E44702">
        <w:rPr>
          <w:rFonts w:ascii="Times New Roman" w:hAnsi="Times New Roman"/>
          <w:lang w:val="ru-RU"/>
        </w:rPr>
        <w:t xml:space="preserve">По территории Отрадовского сельского поселения проходит участок железнодорожной линии маршрута «Север – Юг» с основными направлениями на Новороссийск, Адлер. </w:t>
      </w:r>
    </w:p>
    <w:p w:rsidR="00E44702" w:rsidRPr="00E44702" w:rsidRDefault="00E44702" w:rsidP="00EB3FC4">
      <w:pPr>
        <w:tabs>
          <w:tab w:val="left" w:pos="3617"/>
        </w:tabs>
        <w:spacing w:line="319" w:lineRule="auto"/>
        <w:ind w:left="0" w:firstLine="284"/>
        <w:rPr>
          <w:rFonts w:ascii="Times New Roman" w:hAnsi="Times New Roman"/>
          <w:lang w:val="ru-RU"/>
        </w:rPr>
      </w:pPr>
      <w:r w:rsidRPr="00E44702">
        <w:rPr>
          <w:rFonts w:ascii="Times New Roman" w:hAnsi="Times New Roman"/>
          <w:lang w:val="ru-RU"/>
        </w:rPr>
        <w:t>На территории поселения расположена остановочная площадка ост</w:t>
      </w:r>
      <w:proofErr w:type="gramStart"/>
      <w:r w:rsidRPr="00E44702">
        <w:rPr>
          <w:rFonts w:ascii="Times New Roman" w:hAnsi="Times New Roman"/>
          <w:lang w:val="ru-RU"/>
        </w:rPr>
        <w:t>.</w:t>
      </w:r>
      <w:proofErr w:type="gramEnd"/>
      <w:r w:rsidRPr="00E44702">
        <w:rPr>
          <w:rFonts w:ascii="Times New Roman" w:hAnsi="Times New Roman"/>
          <w:lang w:val="ru-RU"/>
        </w:rPr>
        <w:t xml:space="preserve"> </w:t>
      </w:r>
      <w:proofErr w:type="gramStart"/>
      <w:r w:rsidRPr="00E44702">
        <w:rPr>
          <w:rFonts w:ascii="Times New Roman" w:hAnsi="Times New Roman"/>
          <w:lang w:val="ru-RU"/>
        </w:rPr>
        <w:t>п</w:t>
      </w:r>
      <w:proofErr w:type="gramEnd"/>
      <w:r w:rsidRPr="00E44702">
        <w:rPr>
          <w:rFonts w:ascii="Times New Roman" w:hAnsi="Times New Roman"/>
          <w:lang w:val="ru-RU"/>
        </w:rPr>
        <w:t>. 1418 км, на которой осуществляется посадка-высадка пассажиров.</w:t>
      </w:r>
    </w:p>
    <w:p w:rsidR="00D3223B" w:rsidRDefault="00E44702" w:rsidP="00323AF4">
      <w:pPr>
        <w:spacing w:line="319" w:lineRule="auto"/>
        <w:ind w:left="0" w:firstLine="284"/>
        <w:rPr>
          <w:rFonts w:ascii="Times New Roman" w:hAnsi="Times New Roman"/>
          <w:lang w:val="ru-RU"/>
        </w:rPr>
      </w:pPr>
      <w:r w:rsidRPr="00E44702">
        <w:rPr>
          <w:rFonts w:ascii="Times New Roman" w:hAnsi="Times New Roman"/>
          <w:lang w:val="ru-RU"/>
        </w:rPr>
        <w:t>На пересечении железной дороги с внутрипоселковой дорогой расположен железнодорожный переезд, оборудованный светофорной сигнализацией и заградительными устройствами.</w:t>
      </w:r>
    </w:p>
    <w:p w:rsidR="00DB7412" w:rsidRPr="00E44702" w:rsidRDefault="00DB7412" w:rsidP="00323AF4">
      <w:pPr>
        <w:spacing w:line="319" w:lineRule="auto"/>
        <w:ind w:left="0" w:firstLine="284"/>
        <w:rPr>
          <w:rFonts w:ascii="Times New Roman" w:hAnsi="Times New Roman"/>
          <w:lang w:val="ru-RU"/>
        </w:rPr>
      </w:pPr>
    </w:p>
    <w:p w:rsidR="00E44702" w:rsidRPr="00E44702" w:rsidRDefault="00E44702" w:rsidP="00EB3FC4">
      <w:pPr>
        <w:spacing w:line="319" w:lineRule="auto"/>
        <w:ind w:left="0" w:firstLine="284"/>
        <w:jc w:val="center"/>
        <w:rPr>
          <w:rFonts w:ascii="Times New Roman" w:hAnsi="Times New Roman"/>
          <w:b/>
          <w:lang w:val="ru-RU"/>
        </w:rPr>
      </w:pPr>
      <w:r w:rsidRPr="00E44702">
        <w:rPr>
          <w:rFonts w:ascii="Times New Roman" w:hAnsi="Times New Roman"/>
          <w:b/>
          <w:lang w:val="ru-RU"/>
        </w:rPr>
        <w:t>Транспортная инфраструктура.</w:t>
      </w:r>
    </w:p>
    <w:p w:rsidR="00E44702" w:rsidRPr="00E44702" w:rsidRDefault="00E44702" w:rsidP="00EB3FC4">
      <w:pPr>
        <w:spacing w:line="319" w:lineRule="auto"/>
        <w:ind w:left="0" w:firstLine="284"/>
        <w:rPr>
          <w:rFonts w:ascii="Times New Roman" w:hAnsi="Times New Roman"/>
          <w:lang w:val="ru-RU"/>
        </w:rPr>
      </w:pPr>
      <w:r w:rsidRPr="00E44702">
        <w:rPr>
          <w:rFonts w:ascii="Times New Roman" w:hAnsi="Times New Roman"/>
          <w:lang w:val="ru-RU"/>
        </w:rPr>
        <w:t xml:space="preserve">На территории Отрадовского сельского поселения отсутствуют станции технического обслуживания (СТО) и автозаправочные станции (АЗС) для обслуживания индивидуальных автомобилей. </w:t>
      </w:r>
      <w:proofErr w:type="gramStart"/>
      <w:r w:rsidRPr="00E44702">
        <w:rPr>
          <w:rFonts w:ascii="Times New Roman" w:hAnsi="Times New Roman"/>
          <w:lang w:val="ru-RU"/>
        </w:rPr>
        <w:t>Ближайшая АЗС расположена в с. Александровка, ближайшая СТО - в ст. Староминская.</w:t>
      </w:r>
      <w:proofErr w:type="gramEnd"/>
    </w:p>
    <w:p w:rsidR="00E44702" w:rsidRPr="00E44702" w:rsidRDefault="00E44702" w:rsidP="00EB3FC4">
      <w:pPr>
        <w:spacing w:line="319" w:lineRule="auto"/>
        <w:ind w:left="0" w:firstLine="284"/>
        <w:rPr>
          <w:rFonts w:ascii="Times New Roman" w:hAnsi="Times New Roman"/>
          <w:lang w:val="ru-RU"/>
        </w:rPr>
      </w:pPr>
      <w:r w:rsidRPr="00E44702">
        <w:rPr>
          <w:rFonts w:ascii="Times New Roman" w:hAnsi="Times New Roman"/>
          <w:lang w:val="ru-RU"/>
        </w:rPr>
        <w:t>Искусственные транспортные сооружения на территории поселения представлены автодорожными мостами:</w:t>
      </w:r>
    </w:p>
    <w:p w:rsidR="00E44702" w:rsidRDefault="00E44702" w:rsidP="00EB3FC4">
      <w:pPr>
        <w:pStyle w:val="affff3"/>
        <w:keepNext/>
        <w:spacing w:after="0" w:line="319" w:lineRule="auto"/>
        <w:ind w:firstLine="284"/>
        <w:jc w:val="center"/>
        <w:rPr>
          <w:rFonts w:ascii="Times New Roman" w:hAnsi="Times New Roman"/>
          <w:color w:val="auto"/>
          <w:sz w:val="24"/>
          <w:szCs w:val="24"/>
        </w:rPr>
      </w:pPr>
      <w:r>
        <w:rPr>
          <w:rFonts w:ascii="Times New Roman" w:hAnsi="Times New Roman"/>
          <w:color w:val="auto"/>
          <w:sz w:val="24"/>
          <w:szCs w:val="24"/>
        </w:rPr>
        <w:t>Искусственные транспортные сооружения</w:t>
      </w:r>
    </w:p>
    <w:p w:rsidR="00EB3FC4" w:rsidRPr="00D3223B" w:rsidRDefault="00EB3FC4" w:rsidP="00EB3FC4">
      <w:pPr>
        <w:spacing w:line="319" w:lineRule="auto"/>
        <w:jc w:val="right"/>
        <w:rPr>
          <w:lang w:val="ru-RU" w:eastAsia="ru-RU" w:bidi="ar-SA"/>
        </w:rPr>
      </w:pPr>
      <w:r w:rsidRPr="00E22493">
        <w:rPr>
          <w:rFonts w:ascii="Times New Roman" w:hAnsi="Times New Roman"/>
        </w:rPr>
        <w:t xml:space="preserve">Таблица </w:t>
      </w:r>
      <w:r w:rsidR="00D3223B">
        <w:rPr>
          <w:rFonts w:ascii="Times New Roman" w:hAnsi="Times New Roman"/>
          <w:lang w:val="ru-RU"/>
        </w:rPr>
        <w:t>29</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4144"/>
        <w:gridCol w:w="1701"/>
        <w:gridCol w:w="1951"/>
        <w:gridCol w:w="1701"/>
      </w:tblGrid>
      <w:tr w:rsidR="00E44702" w:rsidRPr="00FA2256" w:rsidTr="00323AF4">
        <w:trPr>
          <w:trHeight w:val="892"/>
        </w:trPr>
        <w:tc>
          <w:tcPr>
            <w:tcW w:w="426" w:type="dxa"/>
            <w:vAlign w:val="center"/>
          </w:tcPr>
          <w:p w:rsidR="00E44702" w:rsidRPr="00FA2256" w:rsidRDefault="00E44702" w:rsidP="00EB3FC4">
            <w:pPr>
              <w:ind w:left="0"/>
              <w:rPr>
                <w:rFonts w:ascii="Times New Roman" w:hAnsi="Times New Roman"/>
              </w:rPr>
            </w:pPr>
            <w:r w:rsidRPr="00FA2256">
              <w:rPr>
                <w:rFonts w:ascii="Times New Roman" w:hAnsi="Times New Roman"/>
              </w:rPr>
              <w:t>№</w:t>
            </w:r>
          </w:p>
        </w:tc>
        <w:tc>
          <w:tcPr>
            <w:tcW w:w="4144" w:type="dxa"/>
            <w:vAlign w:val="center"/>
          </w:tcPr>
          <w:p w:rsidR="00E44702" w:rsidRPr="00FA2256" w:rsidRDefault="00E44702" w:rsidP="00EB3FC4">
            <w:pPr>
              <w:ind w:left="0"/>
              <w:rPr>
                <w:rFonts w:ascii="Times New Roman" w:hAnsi="Times New Roman"/>
              </w:rPr>
            </w:pPr>
            <w:r>
              <w:rPr>
                <w:rFonts w:ascii="Times New Roman" w:hAnsi="Times New Roman"/>
              </w:rPr>
              <w:t>Место расположения</w:t>
            </w:r>
          </w:p>
        </w:tc>
        <w:tc>
          <w:tcPr>
            <w:tcW w:w="1701" w:type="dxa"/>
            <w:vAlign w:val="center"/>
          </w:tcPr>
          <w:p w:rsidR="00E44702" w:rsidRPr="00FA2256" w:rsidRDefault="00E44702" w:rsidP="00EB3FC4">
            <w:pPr>
              <w:ind w:left="0"/>
              <w:rPr>
                <w:rFonts w:ascii="Times New Roman" w:hAnsi="Times New Roman"/>
              </w:rPr>
            </w:pPr>
            <w:r w:rsidRPr="00FA2256">
              <w:rPr>
                <w:rFonts w:ascii="Times New Roman" w:hAnsi="Times New Roman"/>
              </w:rPr>
              <w:t>Пересекае</w:t>
            </w:r>
            <w:r w:rsidR="00EB3FC4">
              <w:rPr>
                <w:rFonts w:ascii="Times New Roman" w:hAnsi="Times New Roman"/>
                <w:lang w:val="ru-RU"/>
              </w:rPr>
              <w:t>-</w:t>
            </w:r>
            <w:r w:rsidRPr="00FA2256">
              <w:rPr>
                <w:rFonts w:ascii="Times New Roman" w:hAnsi="Times New Roman"/>
              </w:rPr>
              <w:t>мое препятствие</w:t>
            </w:r>
          </w:p>
        </w:tc>
        <w:tc>
          <w:tcPr>
            <w:tcW w:w="1951" w:type="dxa"/>
            <w:vAlign w:val="center"/>
          </w:tcPr>
          <w:p w:rsidR="00E44702" w:rsidRPr="00FA2256" w:rsidRDefault="00E44702" w:rsidP="00EB3FC4">
            <w:pPr>
              <w:ind w:left="0"/>
              <w:rPr>
                <w:rFonts w:ascii="Times New Roman" w:hAnsi="Times New Roman"/>
              </w:rPr>
            </w:pPr>
            <w:r>
              <w:rPr>
                <w:rFonts w:ascii="Times New Roman" w:hAnsi="Times New Roman"/>
              </w:rPr>
              <w:t>Конструкция</w:t>
            </w:r>
          </w:p>
        </w:tc>
        <w:tc>
          <w:tcPr>
            <w:tcW w:w="1701" w:type="dxa"/>
            <w:vAlign w:val="center"/>
          </w:tcPr>
          <w:p w:rsidR="00E44702" w:rsidRPr="00FA2256" w:rsidRDefault="00E44702" w:rsidP="00EB3FC4">
            <w:pPr>
              <w:ind w:left="0"/>
              <w:rPr>
                <w:rFonts w:ascii="Times New Roman" w:hAnsi="Times New Roman"/>
              </w:rPr>
            </w:pPr>
            <w:r w:rsidRPr="00FA2256">
              <w:rPr>
                <w:rFonts w:ascii="Times New Roman" w:hAnsi="Times New Roman"/>
              </w:rPr>
              <w:t>Протяжен-ность, м</w:t>
            </w:r>
          </w:p>
        </w:tc>
      </w:tr>
      <w:tr w:rsidR="00E44702" w:rsidRPr="00FA2256" w:rsidTr="00323AF4">
        <w:trPr>
          <w:trHeight w:val="447"/>
        </w:trPr>
        <w:tc>
          <w:tcPr>
            <w:tcW w:w="426" w:type="dxa"/>
            <w:vAlign w:val="center"/>
          </w:tcPr>
          <w:p w:rsidR="00E44702" w:rsidRPr="00FA2256" w:rsidRDefault="00E44702" w:rsidP="00EB3FC4">
            <w:pPr>
              <w:ind w:left="0"/>
              <w:rPr>
                <w:rFonts w:ascii="Times New Roman" w:hAnsi="Times New Roman"/>
              </w:rPr>
            </w:pPr>
            <w:r w:rsidRPr="00FA2256">
              <w:rPr>
                <w:rFonts w:ascii="Times New Roman" w:hAnsi="Times New Roman"/>
              </w:rPr>
              <w:t>1</w:t>
            </w:r>
          </w:p>
        </w:tc>
        <w:tc>
          <w:tcPr>
            <w:tcW w:w="4144" w:type="dxa"/>
            <w:vAlign w:val="center"/>
          </w:tcPr>
          <w:p w:rsidR="00E44702" w:rsidRPr="00EB3FC4" w:rsidRDefault="00E44702" w:rsidP="00EB3FC4">
            <w:pPr>
              <w:ind w:left="0"/>
              <w:rPr>
                <w:rFonts w:ascii="Times New Roman" w:hAnsi="Times New Roman"/>
                <w:lang w:val="ru-RU"/>
              </w:rPr>
            </w:pPr>
            <w:r w:rsidRPr="00E44702">
              <w:rPr>
                <w:rFonts w:ascii="Times New Roman" w:hAnsi="Times New Roman"/>
                <w:lang w:val="ru-RU"/>
              </w:rPr>
              <w:t xml:space="preserve">автодорога </w:t>
            </w:r>
            <w:proofErr w:type="gramStart"/>
            <w:r w:rsidRPr="00E44702">
              <w:rPr>
                <w:rFonts w:ascii="Times New Roman" w:hAnsi="Times New Roman"/>
                <w:lang w:val="ru-RU"/>
              </w:rPr>
              <w:t>Р</w:t>
            </w:r>
            <w:proofErr w:type="gramEnd"/>
            <w:r w:rsidRPr="00E44702">
              <w:rPr>
                <w:rFonts w:ascii="Times New Roman" w:hAnsi="Times New Roman"/>
                <w:lang w:val="ru-RU"/>
              </w:rPr>
              <w:t xml:space="preserve"> 61-57 г. Азов –                                   с. Александровка –  ст. </w:t>
            </w:r>
            <w:r w:rsidRPr="00EB3FC4">
              <w:rPr>
                <w:rFonts w:ascii="Times New Roman" w:hAnsi="Times New Roman"/>
                <w:lang w:val="ru-RU"/>
              </w:rPr>
              <w:t>Староминская (до границы Краснодарского края)</w:t>
            </w:r>
          </w:p>
        </w:tc>
        <w:tc>
          <w:tcPr>
            <w:tcW w:w="1701" w:type="dxa"/>
            <w:vAlign w:val="center"/>
          </w:tcPr>
          <w:p w:rsidR="00E44702" w:rsidRPr="00FA2256" w:rsidRDefault="00E44702" w:rsidP="00D3223B">
            <w:pPr>
              <w:ind w:left="0"/>
              <w:rPr>
                <w:rFonts w:ascii="Times New Roman" w:hAnsi="Times New Roman"/>
              </w:rPr>
            </w:pPr>
            <w:r>
              <w:rPr>
                <w:rFonts w:ascii="Times New Roman" w:hAnsi="Times New Roman"/>
              </w:rPr>
              <w:t>р. Ея</w:t>
            </w:r>
          </w:p>
        </w:tc>
        <w:tc>
          <w:tcPr>
            <w:tcW w:w="1951" w:type="dxa"/>
            <w:vAlign w:val="center"/>
          </w:tcPr>
          <w:p w:rsidR="00E44702" w:rsidRPr="00FA2256" w:rsidRDefault="00EB3FC4" w:rsidP="00EB3FC4">
            <w:pPr>
              <w:ind w:left="0"/>
              <w:rPr>
                <w:rFonts w:ascii="Times New Roman" w:hAnsi="Times New Roman"/>
              </w:rPr>
            </w:pPr>
            <w:r>
              <w:rPr>
                <w:rFonts w:ascii="Times New Roman" w:hAnsi="Times New Roman"/>
              </w:rPr>
              <w:t>Ж</w:t>
            </w:r>
            <w:r w:rsidR="00E44702">
              <w:rPr>
                <w:rFonts w:ascii="Times New Roman" w:hAnsi="Times New Roman"/>
              </w:rPr>
              <w:t>елезобетон</w:t>
            </w:r>
            <w:r>
              <w:rPr>
                <w:rFonts w:ascii="Times New Roman" w:hAnsi="Times New Roman"/>
                <w:lang w:val="ru-RU"/>
              </w:rPr>
              <w:t>-</w:t>
            </w:r>
            <w:r w:rsidR="00E44702">
              <w:rPr>
                <w:rFonts w:ascii="Times New Roman" w:hAnsi="Times New Roman"/>
              </w:rPr>
              <w:t>ный</w:t>
            </w:r>
          </w:p>
        </w:tc>
        <w:tc>
          <w:tcPr>
            <w:tcW w:w="1701" w:type="dxa"/>
            <w:vAlign w:val="center"/>
          </w:tcPr>
          <w:p w:rsidR="00E44702" w:rsidRPr="00FA2256" w:rsidRDefault="00EB3FC4" w:rsidP="00EB3FC4">
            <w:pPr>
              <w:rPr>
                <w:rFonts w:ascii="Times New Roman" w:hAnsi="Times New Roman"/>
              </w:rPr>
            </w:pPr>
            <w:r>
              <w:rPr>
                <w:rFonts w:ascii="Times New Roman" w:hAnsi="Times New Roman"/>
                <w:lang w:val="ru-RU"/>
              </w:rPr>
              <w:t xml:space="preserve">  </w:t>
            </w:r>
            <w:r w:rsidR="00323AF4">
              <w:rPr>
                <w:rFonts w:ascii="Times New Roman" w:hAnsi="Times New Roman"/>
                <w:lang w:val="ru-RU"/>
              </w:rPr>
              <w:t xml:space="preserve">  </w:t>
            </w:r>
            <w:r w:rsidR="00E44702">
              <w:rPr>
                <w:rFonts w:ascii="Times New Roman" w:hAnsi="Times New Roman"/>
              </w:rPr>
              <w:t>96</w:t>
            </w:r>
          </w:p>
        </w:tc>
      </w:tr>
      <w:tr w:rsidR="00E44702" w:rsidRPr="00FA2256" w:rsidTr="00323AF4">
        <w:trPr>
          <w:trHeight w:val="435"/>
        </w:trPr>
        <w:tc>
          <w:tcPr>
            <w:tcW w:w="426" w:type="dxa"/>
            <w:vAlign w:val="center"/>
          </w:tcPr>
          <w:p w:rsidR="00E44702" w:rsidRPr="00FA2256" w:rsidRDefault="00E44702" w:rsidP="00EB3FC4">
            <w:pPr>
              <w:ind w:left="0"/>
              <w:rPr>
                <w:rFonts w:ascii="Times New Roman" w:hAnsi="Times New Roman"/>
              </w:rPr>
            </w:pPr>
            <w:r w:rsidRPr="00FA2256">
              <w:rPr>
                <w:rFonts w:ascii="Times New Roman" w:hAnsi="Times New Roman"/>
              </w:rPr>
              <w:t>2</w:t>
            </w:r>
          </w:p>
        </w:tc>
        <w:tc>
          <w:tcPr>
            <w:tcW w:w="4144" w:type="dxa"/>
            <w:vAlign w:val="center"/>
          </w:tcPr>
          <w:p w:rsidR="00E44702" w:rsidRPr="005517C2" w:rsidRDefault="00E44702" w:rsidP="00EB3FC4">
            <w:pPr>
              <w:ind w:left="0"/>
              <w:rPr>
                <w:rFonts w:ascii="Times New Roman" w:hAnsi="Times New Roman"/>
              </w:rPr>
            </w:pPr>
            <w:r>
              <w:rPr>
                <w:rFonts w:ascii="Times New Roman" w:hAnsi="Times New Roman"/>
              </w:rPr>
              <w:t>с. Орловка, ул. Победы</w:t>
            </w:r>
          </w:p>
        </w:tc>
        <w:tc>
          <w:tcPr>
            <w:tcW w:w="1701" w:type="dxa"/>
            <w:vAlign w:val="center"/>
          </w:tcPr>
          <w:p w:rsidR="00E44702" w:rsidRPr="00FA2256" w:rsidRDefault="00E44702" w:rsidP="00EB3FC4">
            <w:pPr>
              <w:ind w:left="0"/>
              <w:rPr>
                <w:rFonts w:ascii="Times New Roman" w:hAnsi="Times New Roman"/>
              </w:rPr>
            </w:pPr>
            <w:r>
              <w:rPr>
                <w:rFonts w:ascii="Times New Roman" w:hAnsi="Times New Roman"/>
              </w:rPr>
              <w:t xml:space="preserve">р. Мокрая </w:t>
            </w:r>
            <w:r w:rsidR="00D3223B">
              <w:rPr>
                <w:rFonts w:ascii="Times New Roman" w:hAnsi="Times New Roman"/>
              </w:rPr>
              <w:t>Чу</w:t>
            </w:r>
            <w:r>
              <w:rPr>
                <w:rFonts w:ascii="Times New Roman" w:hAnsi="Times New Roman"/>
              </w:rPr>
              <w:t>бурка</w:t>
            </w:r>
          </w:p>
        </w:tc>
        <w:tc>
          <w:tcPr>
            <w:tcW w:w="1951" w:type="dxa"/>
            <w:vAlign w:val="center"/>
          </w:tcPr>
          <w:p w:rsidR="00E44702" w:rsidRPr="00FA2256" w:rsidRDefault="00EB3FC4" w:rsidP="00EB3FC4">
            <w:pPr>
              <w:ind w:left="0"/>
              <w:rPr>
                <w:rFonts w:ascii="Times New Roman" w:hAnsi="Times New Roman"/>
              </w:rPr>
            </w:pPr>
            <w:r>
              <w:rPr>
                <w:rFonts w:ascii="Times New Roman" w:hAnsi="Times New Roman"/>
              </w:rPr>
              <w:t>Ж</w:t>
            </w:r>
            <w:r w:rsidR="00E44702">
              <w:rPr>
                <w:rFonts w:ascii="Times New Roman" w:hAnsi="Times New Roman"/>
              </w:rPr>
              <w:t>елезобетон</w:t>
            </w:r>
            <w:r>
              <w:rPr>
                <w:rFonts w:ascii="Times New Roman" w:hAnsi="Times New Roman"/>
                <w:lang w:val="ru-RU"/>
              </w:rPr>
              <w:t>-</w:t>
            </w:r>
            <w:r w:rsidR="00E44702">
              <w:rPr>
                <w:rFonts w:ascii="Times New Roman" w:hAnsi="Times New Roman"/>
              </w:rPr>
              <w:t>ный</w:t>
            </w:r>
          </w:p>
        </w:tc>
        <w:tc>
          <w:tcPr>
            <w:tcW w:w="1701" w:type="dxa"/>
            <w:vAlign w:val="center"/>
          </w:tcPr>
          <w:p w:rsidR="00E44702" w:rsidRPr="00FA2256" w:rsidRDefault="00EB3FC4" w:rsidP="00EB3FC4">
            <w:pPr>
              <w:rPr>
                <w:rFonts w:ascii="Times New Roman" w:hAnsi="Times New Roman"/>
              </w:rPr>
            </w:pPr>
            <w:r>
              <w:rPr>
                <w:rFonts w:ascii="Times New Roman" w:hAnsi="Times New Roman"/>
                <w:lang w:val="ru-RU"/>
              </w:rPr>
              <w:t xml:space="preserve">  </w:t>
            </w:r>
            <w:r w:rsidR="00323AF4">
              <w:rPr>
                <w:rFonts w:ascii="Times New Roman" w:hAnsi="Times New Roman"/>
                <w:lang w:val="ru-RU"/>
              </w:rPr>
              <w:t xml:space="preserve">  </w:t>
            </w:r>
            <w:r w:rsidR="00E44702">
              <w:rPr>
                <w:rFonts w:ascii="Times New Roman" w:hAnsi="Times New Roman"/>
              </w:rPr>
              <w:t>30</w:t>
            </w:r>
          </w:p>
        </w:tc>
      </w:tr>
    </w:tbl>
    <w:p w:rsidR="00E44702" w:rsidRPr="00835786" w:rsidRDefault="00E44702" w:rsidP="00E44702">
      <w:pPr>
        <w:ind w:firstLine="709"/>
        <w:rPr>
          <w:rFonts w:ascii="Times New Roman" w:hAnsi="Times New Roman"/>
        </w:rPr>
      </w:pPr>
    </w:p>
    <w:p w:rsidR="00E44702" w:rsidRPr="00E44702" w:rsidRDefault="00E44702" w:rsidP="00EB3FC4">
      <w:pPr>
        <w:spacing w:line="319" w:lineRule="auto"/>
        <w:ind w:left="0" w:firstLine="284"/>
        <w:rPr>
          <w:rFonts w:ascii="Times New Roman" w:hAnsi="Times New Roman"/>
          <w:lang w:val="ru-RU"/>
        </w:rPr>
      </w:pPr>
      <w:r w:rsidRPr="00E44702">
        <w:rPr>
          <w:rFonts w:ascii="Times New Roman" w:hAnsi="Times New Roman"/>
          <w:lang w:val="ru-RU"/>
        </w:rPr>
        <w:t xml:space="preserve">Анализируя сложившийся транспортный комплекс Отрадовского сельского поселения и транспортное обслуживание населения можно сделать выводы </w:t>
      </w:r>
      <w:proofErr w:type="gramStart"/>
      <w:r w:rsidRPr="00E44702">
        <w:rPr>
          <w:rFonts w:ascii="Times New Roman" w:hAnsi="Times New Roman"/>
          <w:lang w:val="ru-RU"/>
        </w:rPr>
        <w:t>о</w:t>
      </w:r>
      <w:proofErr w:type="gramEnd"/>
      <w:r w:rsidRPr="00E44702">
        <w:rPr>
          <w:rFonts w:ascii="Times New Roman" w:hAnsi="Times New Roman"/>
          <w:lang w:val="ru-RU"/>
        </w:rPr>
        <w:t xml:space="preserve"> их развитии:</w:t>
      </w:r>
    </w:p>
    <w:p w:rsidR="00E44702" w:rsidRPr="00E44702" w:rsidRDefault="00E44702" w:rsidP="00EB3FC4">
      <w:pPr>
        <w:spacing w:line="319" w:lineRule="auto"/>
        <w:ind w:left="0" w:firstLine="284"/>
        <w:rPr>
          <w:rFonts w:ascii="Times New Roman" w:hAnsi="Times New Roman"/>
          <w:lang w:val="ru-RU"/>
        </w:rPr>
      </w:pPr>
      <w:r w:rsidRPr="00E44702">
        <w:rPr>
          <w:rFonts w:ascii="Times New Roman" w:hAnsi="Times New Roman"/>
          <w:lang w:val="ru-RU"/>
        </w:rPr>
        <w:t>- хутора Кульбакин, х. Мечетка и х. Платоновка не имеют связи по автомобильным дорогам с твердым покрытием с автодорожной сетью поселения;</w:t>
      </w:r>
    </w:p>
    <w:p w:rsidR="00E44702" w:rsidRPr="00E44702" w:rsidRDefault="00E44702" w:rsidP="00EB3FC4">
      <w:pPr>
        <w:spacing w:line="319" w:lineRule="auto"/>
        <w:ind w:left="0" w:firstLine="284"/>
        <w:rPr>
          <w:rFonts w:ascii="Times New Roman" w:hAnsi="Times New Roman"/>
          <w:lang w:val="ru-RU"/>
        </w:rPr>
      </w:pPr>
      <w:r w:rsidRPr="00E44702">
        <w:rPr>
          <w:rFonts w:ascii="Times New Roman" w:hAnsi="Times New Roman"/>
          <w:lang w:val="ru-RU"/>
        </w:rPr>
        <w:t>- часть улично-дорожной сети находится в неудовлетворительном состоянии;</w:t>
      </w:r>
    </w:p>
    <w:p w:rsidR="00E44702" w:rsidRPr="00E44702" w:rsidRDefault="00E44702" w:rsidP="00EB3FC4">
      <w:pPr>
        <w:spacing w:line="319" w:lineRule="auto"/>
        <w:ind w:left="0" w:firstLine="284"/>
        <w:rPr>
          <w:rFonts w:ascii="Times New Roman" w:hAnsi="Times New Roman"/>
          <w:lang w:val="ru-RU"/>
        </w:rPr>
      </w:pPr>
      <w:r w:rsidRPr="00E44702">
        <w:rPr>
          <w:rFonts w:ascii="Times New Roman" w:hAnsi="Times New Roman"/>
          <w:lang w:val="ru-RU"/>
        </w:rPr>
        <w:lastRenderedPageBreak/>
        <w:t>- обслуживание поселения местными пассажирскими перевозками удовлетворяет потребности населения;</w:t>
      </w:r>
    </w:p>
    <w:p w:rsidR="00E44702" w:rsidRPr="00E44702" w:rsidRDefault="00E44702" w:rsidP="00EB3FC4">
      <w:pPr>
        <w:spacing w:line="319" w:lineRule="auto"/>
        <w:ind w:left="0" w:firstLine="284"/>
        <w:rPr>
          <w:rFonts w:ascii="Times New Roman" w:hAnsi="Times New Roman"/>
          <w:lang w:val="ru-RU"/>
        </w:rPr>
      </w:pPr>
      <w:r w:rsidRPr="00E44702">
        <w:rPr>
          <w:rFonts w:ascii="Times New Roman" w:hAnsi="Times New Roman"/>
          <w:lang w:val="ru-RU"/>
        </w:rPr>
        <w:t>- не развита транспортная инфраструктура (отсутствуют АЗС, СТО).</w:t>
      </w:r>
    </w:p>
    <w:p w:rsidR="00E44702" w:rsidRPr="00E44702" w:rsidRDefault="00E44702" w:rsidP="00D3223B">
      <w:pPr>
        <w:tabs>
          <w:tab w:val="left" w:pos="3617"/>
        </w:tabs>
        <w:spacing w:line="319" w:lineRule="auto"/>
        <w:ind w:left="0"/>
        <w:rPr>
          <w:rFonts w:ascii="Times New Roman" w:hAnsi="Times New Roman"/>
          <w:b/>
          <w:lang w:val="ru-RU"/>
        </w:rPr>
      </w:pPr>
    </w:p>
    <w:p w:rsidR="00E44702" w:rsidRPr="00E44702" w:rsidRDefault="00E44702" w:rsidP="00EB3FC4">
      <w:pPr>
        <w:tabs>
          <w:tab w:val="left" w:pos="3617"/>
        </w:tabs>
        <w:spacing w:line="319" w:lineRule="auto"/>
        <w:ind w:left="0" w:firstLine="284"/>
        <w:jc w:val="center"/>
        <w:rPr>
          <w:rFonts w:ascii="Times New Roman" w:hAnsi="Times New Roman"/>
          <w:b/>
          <w:lang w:val="ru-RU"/>
        </w:rPr>
      </w:pPr>
      <w:r w:rsidRPr="00E44702">
        <w:rPr>
          <w:rFonts w:ascii="Times New Roman" w:hAnsi="Times New Roman"/>
          <w:b/>
          <w:lang w:val="ru-RU"/>
        </w:rPr>
        <w:t>Мероприятия по развитию транспортной инфраструктуры.</w:t>
      </w:r>
    </w:p>
    <w:p w:rsidR="00E44702" w:rsidRPr="00E44702" w:rsidRDefault="00E44702" w:rsidP="00EB3FC4">
      <w:pPr>
        <w:tabs>
          <w:tab w:val="left" w:pos="3617"/>
        </w:tabs>
        <w:spacing w:line="319" w:lineRule="auto"/>
        <w:ind w:left="0" w:firstLine="284"/>
        <w:rPr>
          <w:rFonts w:ascii="Times New Roman" w:hAnsi="Times New Roman"/>
          <w:b/>
          <w:lang w:val="ru-RU"/>
        </w:rPr>
      </w:pPr>
      <w:r w:rsidRPr="00E44702">
        <w:rPr>
          <w:rFonts w:ascii="Times New Roman" w:hAnsi="Times New Roman"/>
          <w:b/>
          <w:lang w:val="ru-RU"/>
        </w:rPr>
        <w:t>Дорожная сеть поселения и населенных пунктов.</w:t>
      </w:r>
    </w:p>
    <w:p w:rsidR="00E44702" w:rsidRPr="00E44702" w:rsidRDefault="00E44702" w:rsidP="00EB3FC4">
      <w:pPr>
        <w:spacing w:line="319" w:lineRule="auto"/>
        <w:ind w:left="0" w:firstLine="284"/>
        <w:rPr>
          <w:rFonts w:ascii="Times New Roman" w:hAnsi="Times New Roman"/>
          <w:lang w:val="ru-RU"/>
        </w:rPr>
      </w:pPr>
      <w:r w:rsidRPr="00E44702">
        <w:rPr>
          <w:rFonts w:ascii="Times New Roman" w:hAnsi="Times New Roman"/>
          <w:lang w:val="ru-RU"/>
        </w:rPr>
        <w:t xml:space="preserve">Проектом сохраняются сложившиеся внешние  транспортные связи. </w:t>
      </w:r>
    </w:p>
    <w:p w:rsidR="00E44702" w:rsidRDefault="00E44702" w:rsidP="00EB3FC4">
      <w:pPr>
        <w:pStyle w:val="afffa"/>
        <w:spacing w:line="319" w:lineRule="auto"/>
        <w:ind w:firstLine="284"/>
        <w:rPr>
          <w:sz w:val="24"/>
          <w:szCs w:val="24"/>
        </w:rPr>
      </w:pPr>
      <w:r w:rsidRPr="004319F6">
        <w:rPr>
          <w:sz w:val="24"/>
          <w:szCs w:val="24"/>
        </w:rPr>
        <w:t>Проектом предлагается ряд следующих мероприятий по модернизации дорожной сети поселения:</w:t>
      </w:r>
    </w:p>
    <w:p w:rsidR="00E44702" w:rsidRDefault="00E44702" w:rsidP="00EB3FC4">
      <w:pPr>
        <w:pStyle w:val="afffa"/>
        <w:spacing w:line="319" w:lineRule="auto"/>
        <w:ind w:firstLine="284"/>
        <w:rPr>
          <w:sz w:val="24"/>
          <w:szCs w:val="24"/>
        </w:rPr>
      </w:pPr>
      <w:r>
        <w:rPr>
          <w:sz w:val="24"/>
          <w:szCs w:val="24"/>
        </w:rPr>
        <w:t>- реконструкция автомобильной дороги местного значения с. Отр</w:t>
      </w:r>
      <w:r w:rsidR="00323AF4">
        <w:rPr>
          <w:sz w:val="24"/>
          <w:szCs w:val="24"/>
        </w:rPr>
        <w:t xml:space="preserve">адовка –  </w:t>
      </w:r>
      <w:r>
        <w:rPr>
          <w:sz w:val="24"/>
          <w:szCs w:val="24"/>
        </w:rPr>
        <w:t>с. Советский Дар с устройством асфальтобетонного покрытия;</w:t>
      </w:r>
    </w:p>
    <w:p w:rsidR="00E44702" w:rsidRDefault="00E44702" w:rsidP="00EB3FC4">
      <w:pPr>
        <w:pStyle w:val="afffa"/>
        <w:spacing w:line="319" w:lineRule="auto"/>
        <w:ind w:firstLine="284"/>
        <w:rPr>
          <w:sz w:val="24"/>
          <w:szCs w:val="24"/>
        </w:rPr>
      </w:pPr>
      <w:r>
        <w:rPr>
          <w:sz w:val="24"/>
          <w:szCs w:val="24"/>
        </w:rPr>
        <w:t>- строительство автомобильной дороги местного значения с. Со</w:t>
      </w:r>
      <w:r w:rsidR="00323AF4">
        <w:rPr>
          <w:sz w:val="24"/>
          <w:szCs w:val="24"/>
        </w:rPr>
        <w:t xml:space="preserve">ветский Дар – </w:t>
      </w:r>
      <w:r>
        <w:rPr>
          <w:sz w:val="24"/>
          <w:szCs w:val="24"/>
        </w:rPr>
        <w:t>х. Платоновка, протяженностью около 2,5 км;</w:t>
      </w:r>
    </w:p>
    <w:p w:rsidR="00E44702" w:rsidRPr="00EE3276" w:rsidRDefault="00E44702" w:rsidP="00EB3FC4">
      <w:pPr>
        <w:pStyle w:val="afffa"/>
        <w:spacing w:line="319" w:lineRule="auto"/>
        <w:ind w:firstLine="284"/>
        <w:rPr>
          <w:sz w:val="24"/>
          <w:szCs w:val="24"/>
        </w:rPr>
      </w:pPr>
      <w:r>
        <w:rPr>
          <w:sz w:val="24"/>
          <w:szCs w:val="24"/>
        </w:rPr>
        <w:t>- строительство автомобильной дороги местного значения с. Отрад</w:t>
      </w:r>
      <w:r w:rsidR="00323AF4">
        <w:rPr>
          <w:sz w:val="24"/>
          <w:szCs w:val="24"/>
        </w:rPr>
        <w:t xml:space="preserve">овка –  </w:t>
      </w:r>
      <w:r>
        <w:rPr>
          <w:sz w:val="24"/>
          <w:szCs w:val="24"/>
        </w:rPr>
        <w:t>х. Кульбакин – с. Орловка с заходом в х. Мечетка (протяженностью около 21,5 км), в целях прямого сообщения между крупными населенными пунктами посел</w:t>
      </w:r>
      <w:r w:rsidR="00323AF4">
        <w:rPr>
          <w:sz w:val="24"/>
          <w:szCs w:val="24"/>
        </w:rPr>
        <w:t xml:space="preserve">ения  </w:t>
      </w:r>
      <w:r>
        <w:rPr>
          <w:sz w:val="24"/>
          <w:szCs w:val="24"/>
        </w:rPr>
        <w:t xml:space="preserve">с. Отрадовка и </w:t>
      </w:r>
      <w:proofErr w:type="gramStart"/>
      <w:r>
        <w:rPr>
          <w:sz w:val="24"/>
          <w:szCs w:val="24"/>
        </w:rPr>
        <w:t>с</w:t>
      </w:r>
      <w:proofErr w:type="gramEnd"/>
      <w:r>
        <w:rPr>
          <w:sz w:val="24"/>
          <w:szCs w:val="24"/>
        </w:rPr>
        <w:t xml:space="preserve">. Орловка. </w:t>
      </w:r>
      <w:r w:rsidRPr="00EE3276">
        <w:rPr>
          <w:sz w:val="24"/>
          <w:szCs w:val="24"/>
        </w:rPr>
        <w:t xml:space="preserve">          </w:t>
      </w:r>
    </w:p>
    <w:p w:rsidR="00E44702" w:rsidRPr="00E44702" w:rsidRDefault="00E44702" w:rsidP="00EB3FC4">
      <w:pPr>
        <w:widowControl w:val="0"/>
        <w:autoSpaceDE w:val="0"/>
        <w:autoSpaceDN w:val="0"/>
        <w:adjustRightInd w:val="0"/>
        <w:spacing w:line="319" w:lineRule="auto"/>
        <w:ind w:left="0" w:firstLine="284"/>
        <w:rPr>
          <w:rFonts w:ascii="Times New Roman" w:hAnsi="Times New Roman"/>
          <w:lang w:val="ru-RU"/>
        </w:rPr>
      </w:pPr>
      <w:r w:rsidRPr="00E44702">
        <w:rPr>
          <w:rFonts w:ascii="Times New Roman" w:hAnsi="Times New Roman"/>
          <w:lang w:val="ru-RU"/>
        </w:rPr>
        <w:t>Улично-дорожная сеть на территории Отрадовского сельского поселения формируется во взаимной увязке с внешними транспортными связями.</w:t>
      </w:r>
    </w:p>
    <w:p w:rsidR="00E44702" w:rsidRPr="006E54B7" w:rsidRDefault="00E44702" w:rsidP="00EB3FC4">
      <w:pPr>
        <w:pStyle w:val="afffa"/>
        <w:spacing w:line="319" w:lineRule="auto"/>
        <w:ind w:firstLine="284"/>
        <w:rPr>
          <w:sz w:val="24"/>
          <w:szCs w:val="24"/>
        </w:rPr>
      </w:pPr>
      <w:r w:rsidRPr="006E54B7">
        <w:rPr>
          <w:sz w:val="24"/>
          <w:szCs w:val="24"/>
        </w:rPr>
        <w:t>Проектом предлагается ряд мероприятий по модернизации улично-дорожной сети:</w:t>
      </w:r>
    </w:p>
    <w:p w:rsidR="00E44702" w:rsidRPr="006E54B7" w:rsidRDefault="00E44702" w:rsidP="00EB3FC4">
      <w:pPr>
        <w:pStyle w:val="afffa"/>
        <w:numPr>
          <w:ilvl w:val="0"/>
          <w:numId w:val="26"/>
        </w:numPr>
        <w:spacing w:line="319" w:lineRule="auto"/>
        <w:ind w:left="0" w:firstLine="284"/>
        <w:rPr>
          <w:sz w:val="24"/>
          <w:szCs w:val="24"/>
        </w:rPr>
      </w:pPr>
      <w:r w:rsidRPr="006E54B7">
        <w:rPr>
          <w:sz w:val="24"/>
          <w:szCs w:val="24"/>
        </w:rPr>
        <w:t xml:space="preserve">в пределах существующей застройки </w:t>
      </w:r>
      <w:r w:rsidRPr="006E54B7">
        <w:rPr>
          <w:iCs/>
          <w:sz w:val="24"/>
          <w:szCs w:val="24"/>
        </w:rPr>
        <w:t>реконструкция</w:t>
      </w:r>
      <w:r w:rsidRPr="006E54B7">
        <w:rPr>
          <w:sz w:val="24"/>
          <w:szCs w:val="24"/>
        </w:rPr>
        <w:t xml:space="preserve"> местных улиц и проездов с целью приведения их технических </w:t>
      </w:r>
      <w:r w:rsidRPr="00240B80">
        <w:rPr>
          <w:sz w:val="24"/>
          <w:szCs w:val="24"/>
        </w:rPr>
        <w:t>параметров</w:t>
      </w:r>
      <w:r w:rsidRPr="006E54B7">
        <w:rPr>
          <w:sz w:val="24"/>
          <w:szCs w:val="24"/>
        </w:rPr>
        <w:t xml:space="preserve"> к </w:t>
      </w:r>
      <w:proofErr w:type="gramStart"/>
      <w:r w:rsidRPr="006E54B7">
        <w:rPr>
          <w:sz w:val="24"/>
          <w:szCs w:val="24"/>
        </w:rPr>
        <w:t>нормативным</w:t>
      </w:r>
      <w:proofErr w:type="gramEnd"/>
      <w:r w:rsidRPr="006E54B7">
        <w:rPr>
          <w:sz w:val="24"/>
          <w:szCs w:val="24"/>
        </w:rPr>
        <w:t xml:space="preserve"> с заменой грунтощебеночного покрытия на асфальтобетонное;</w:t>
      </w:r>
    </w:p>
    <w:p w:rsidR="00E44702" w:rsidRPr="006E54B7" w:rsidRDefault="00E44702" w:rsidP="00EB3FC4">
      <w:pPr>
        <w:pStyle w:val="afffa"/>
        <w:numPr>
          <w:ilvl w:val="0"/>
          <w:numId w:val="26"/>
        </w:numPr>
        <w:spacing w:line="319" w:lineRule="auto"/>
        <w:ind w:left="0" w:firstLine="284"/>
        <w:rPr>
          <w:sz w:val="24"/>
          <w:szCs w:val="24"/>
        </w:rPr>
      </w:pPr>
      <w:r w:rsidRPr="006E54B7">
        <w:rPr>
          <w:sz w:val="24"/>
          <w:szCs w:val="24"/>
        </w:rPr>
        <w:t xml:space="preserve">проектом предлагается новое строительство дорог в проектируемых жилых кварталах в соответствии с подлежащими разработке проектами планировки территорий; </w:t>
      </w:r>
    </w:p>
    <w:p w:rsidR="00E44702" w:rsidRPr="006E54B7" w:rsidRDefault="00E44702" w:rsidP="00EB3FC4">
      <w:pPr>
        <w:pStyle w:val="afffa"/>
        <w:numPr>
          <w:ilvl w:val="0"/>
          <w:numId w:val="26"/>
        </w:numPr>
        <w:spacing w:line="319" w:lineRule="auto"/>
        <w:ind w:left="0" w:firstLine="284"/>
        <w:rPr>
          <w:sz w:val="24"/>
          <w:szCs w:val="24"/>
        </w:rPr>
      </w:pPr>
      <w:r w:rsidRPr="006E54B7">
        <w:rPr>
          <w:sz w:val="24"/>
          <w:szCs w:val="24"/>
        </w:rPr>
        <w:t>в существующих и проектируемых жилых кварталах устройство пешеходных дорожек с твердым покрытием;</w:t>
      </w:r>
    </w:p>
    <w:p w:rsidR="00E44702" w:rsidRPr="006E54B7" w:rsidRDefault="00E44702" w:rsidP="00EB3FC4">
      <w:pPr>
        <w:pStyle w:val="afffa"/>
        <w:numPr>
          <w:ilvl w:val="0"/>
          <w:numId w:val="26"/>
        </w:numPr>
        <w:spacing w:line="319" w:lineRule="auto"/>
        <w:ind w:left="0" w:firstLine="284"/>
        <w:rPr>
          <w:sz w:val="24"/>
          <w:szCs w:val="24"/>
        </w:rPr>
      </w:pPr>
      <w:r w:rsidRPr="006E54B7">
        <w:rPr>
          <w:sz w:val="24"/>
          <w:szCs w:val="24"/>
        </w:rPr>
        <w:t xml:space="preserve">доведение технических </w:t>
      </w:r>
      <w:r>
        <w:rPr>
          <w:sz w:val="24"/>
          <w:szCs w:val="24"/>
        </w:rPr>
        <w:t xml:space="preserve">параметров </w:t>
      </w:r>
      <w:r w:rsidRPr="006E54B7">
        <w:rPr>
          <w:sz w:val="24"/>
          <w:szCs w:val="24"/>
        </w:rPr>
        <w:t>улиц до соответствия их назначению;</w:t>
      </w:r>
    </w:p>
    <w:p w:rsidR="00E44702" w:rsidRPr="00E44702" w:rsidRDefault="00E44702" w:rsidP="00EB3FC4">
      <w:pPr>
        <w:numPr>
          <w:ilvl w:val="0"/>
          <w:numId w:val="26"/>
        </w:numPr>
        <w:spacing w:line="319" w:lineRule="auto"/>
        <w:ind w:left="0" w:firstLine="284"/>
        <w:rPr>
          <w:rFonts w:ascii="Times New Roman" w:hAnsi="Times New Roman"/>
          <w:lang w:val="ru-RU"/>
        </w:rPr>
      </w:pPr>
      <w:r w:rsidRPr="00E44702">
        <w:rPr>
          <w:rFonts w:ascii="Times New Roman" w:hAnsi="Times New Roman"/>
          <w:lang w:val="ru-RU"/>
        </w:rPr>
        <w:t xml:space="preserve">в целях развития улично-дорожной сети населенных пунктов разработать муниципальную программу строительства, реконструкции и капитального </w:t>
      </w:r>
      <w:proofErr w:type="gramStart"/>
      <w:r w:rsidRPr="00E44702">
        <w:rPr>
          <w:rFonts w:ascii="Times New Roman" w:hAnsi="Times New Roman"/>
          <w:lang w:val="ru-RU"/>
        </w:rPr>
        <w:t>ремонта</w:t>
      </w:r>
      <w:proofErr w:type="gramEnd"/>
      <w:r w:rsidRPr="00E44702">
        <w:rPr>
          <w:rFonts w:ascii="Times New Roman" w:hAnsi="Times New Roman"/>
          <w:lang w:val="ru-RU"/>
        </w:rPr>
        <w:t xml:space="preserve"> автомобильных дорог.</w:t>
      </w:r>
    </w:p>
    <w:p w:rsidR="00E44702" w:rsidRPr="00E44702" w:rsidRDefault="00E44702" w:rsidP="00EB3FC4">
      <w:pPr>
        <w:spacing w:line="319" w:lineRule="auto"/>
        <w:ind w:left="0" w:firstLine="284"/>
        <w:rPr>
          <w:rFonts w:ascii="Times New Roman" w:hAnsi="Times New Roman"/>
          <w:szCs w:val="28"/>
          <w:lang w:val="ru-RU"/>
        </w:rPr>
      </w:pPr>
      <w:r w:rsidRPr="00E44702">
        <w:rPr>
          <w:rFonts w:ascii="Times New Roman" w:hAnsi="Times New Roman"/>
          <w:szCs w:val="28"/>
          <w:lang w:val="ru-RU"/>
        </w:rPr>
        <w:t>Схема планируемых работ по устройству улично-дорожной сети населенных пунктов приведена в графической части проекта.</w:t>
      </w:r>
    </w:p>
    <w:p w:rsidR="00E44702" w:rsidRPr="00E44702" w:rsidRDefault="00E44702" w:rsidP="00EB3FC4">
      <w:pPr>
        <w:spacing w:line="319" w:lineRule="auto"/>
        <w:ind w:left="0" w:firstLine="284"/>
        <w:rPr>
          <w:rFonts w:ascii="Times New Roman" w:hAnsi="Times New Roman"/>
          <w:szCs w:val="28"/>
          <w:lang w:val="ru-RU"/>
        </w:rPr>
      </w:pPr>
      <w:r w:rsidRPr="00E44702">
        <w:rPr>
          <w:rFonts w:ascii="Times New Roman" w:hAnsi="Times New Roman"/>
          <w:szCs w:val="28"/>
          <w:lang w:val="ru-RU"/>
        </w:rPr>
        <w:t xml:space="preserve">После модернизации прогнозируемая протяженность улично-дорожной сети населенных пунктов может составить: </w:t>
      </w:r>
    </w:p>
    <w:p w:rsidR="00E44702" w:rsidRPr="00E44702" w:rsidRDefault="00E44702" w:rsidP="00EB3FC4">
      <w:pPr>
        <w:tabs>
          <w:tab w:val="left" w:pos="3617"/>
        </w:tabs>
        <w:spacing w:line="319" w:lineRule="auto"/>
        <w:ind w:left="0" w:firstLine="1701"/>
        <w:rPr>
          <w:rFonts w:ascii="Times New Roman" w:hAnsi="Times New Roman"/>
          <w:lang w:val="ru-RU"/>
        </w:rPr>
      </w:pPr>
      <w:r w:rsidRPr="00E44702">
        <w:rPr>
          <w:rFonts w:ascii="Times New Roman" w:hAnsi="Times New Roman"/>
          <w:lang w:val="ru-RU"/>
        </w:rPr>
        <w:t>- с. Отрадовка – 13,0 км;</w:t>
      </w:r>
    </w:p>
    <w:p w:rsidR="00E44702" w:rsidRPr="00E44702" w:rsidRDefault="00E44702" w:rsidP="00EB3FC4">
      <w:pPr>
        <w:tabs>
          <w:tab w:val="left" w:pos="3617"/>
        </w:tabs>
        <w:spacing w:line="319" w:lineRule="auto"/>
        <w:ind w:left="0" w:firstLine="1701"/>
        <w:rPr>
          <w:rFonts w:ascii="Times New Roman" w:hAnsi="Times New Roman"/>
          <w:lang w:val="ru-RU"/>
        </w:rPr>
      </w:pPr>
      <w:r w:rsidRPr="00E44702">
        <w:rPr>
          <w:rFonts w:ascii="Times New Roman" w:hAnsi="Times New Roman"/>
          <w:lang w:val="ru-RU"/>
        </w:rPr>
        <w:t>- х. Григорьевка – 6,0 км;</w:t>
      </w:r>
    </w:p>
    <w:p w:rsidR="00E44702" w:rsidRPr="00E44702" w:rsidRDefault="00E44702" w:rsidP="00EB3FC4">
      <w:pPr>
        <w:tabs>
          <w:tab w:val="left" w:pos="3617"/>
        </w:tabs>
        <w:spacing w:line="319" w:lineRule="auto"/>
        <w:ind w:left="0" w:firstLine="1701"/>
        <w:rPr>
          <w:rFonts w:ascii="Times New Roman" w:hAnsi="Times New Roman"/>
          <w:lang w:val="ru-RU"/>
        </w:rPr>
      </w:pPr>
      <w:r w:rsidRPr="00E44702">
        <w:rPr>
          <w:rFonts w:ascii="Times New Roman" w:hAnsi="Times New Roman"/>
          <w:lang w:val="ru-RU"/>
        </w:rPr>
        <w:t>- х. Кульбакин – 2,8 км;</w:t>
      </w:r>
    </w:p>
    <w:p w:rsidR="00E44702" w:rsidRPr="00E44702" w:rsidRDefault="00E44702" w:rsidP="00EB3FC4">
      <w:pPr>
        <w:tabs>
          <w:tab w:val="left" w:pos="3617"/>
        </w:tabs>
        <w:spacing w:line="319" w:lineRule="auto"/>
        <w:ind w:left="0" w:firstLine="1701"/>
        <w:rPr>
          <w:rFonts w:ascii="Times New Roman" w:hAnsi="Times New Roman"/>
          <w:lang w:val="ru-RU"/>
        </w:rPr>
      </w:pPr>
      <w:r w:rsidRPr="00E44702">
        <w:rPr>
          <w:rFonts w:ascii="Times New Roman" w:hAnsi="Times New Roman"/>
          <w:lang w:val="ru-RU"/>
        </w:rPr>
        <w:t>- х. Марков – 4,6 км;</w:t>
      </w:r>
    </w:p>
    <w:p w:rsidR="00E44702" w:rsidRPr="00E44702" w:rsidRDefault="00E44702" w:rsidP="00EB3FC4">
      <w:pPr>
        <w:tabs>
          <w:tab w:val="left" w:pos="3617"/>
        </w:tabs>
        <w:spacing w:line="319" w:lineRule="auto"/>
        <w:ind w:left="0" w:firstLine="1701"/>
        <w:rPr>
          <w:rFonts w:ascii="Times New Roman" w:hAnsi="Times New Roman"/>
          <w:lang w:val="ru-RU"/>
        </w:rPr>
      </w:pPr>
      <w:r w:rsidRPr="00E44702">
        <w:rPr>
          <w:rFonts w:ascii="Times New Roman" w:hAnsi="Times New Roman"/>
          <w:lang w:val="ru-RU"/>
        </w:rPr>
        <w:t>- х. Мечетка – 2,1 км;</w:t>
      </w:r>
    </w:p>
    <w:p w:rsidR="00E44702" w:rsidRPr="00E44702" w:rsidRDefault="00E44702" w:rsidP="00EB3FC4">
      <w:pPr>
        <w:tabs>
          <w:tab w:val="left" w:pos="3617"/>
        </w:tabs>
        <w:spacing w:line="319" w:lineRule="auto"/>
        <w:ind w:left="0" w:firstLine="1701"/>
        <w:rPr>
          <w:rFonts w:ascii="Times New Roman" w:hAnsi="Times New Roman"/>
          <w:lang w:val="ru-RU"/>
        </w:rPr>
      </w:pPr>
      <w:r w:rsidRPr="00E44702">
        <w:rPr>
          <w:rFonts w:ascii="Times New Roman" w:hAnsi="Times New Roman"/>
          <w:lang w:val="ru-RU"/>
        </w:rPr>
        <w:t xml:space="preserve">- </w:t>
      </w:r>
      <w:proofErr w:type="gramStart"/>
      <w:r w:rsidRPr="00E44702">
        <w:rPr>
          <w:rFonts w:ascii="Times New Roman" w:hAnsi="Times New Roman"/>
          <w:lang w:val="ru-RU"/>
        </w:rPr>
        <w:t>с</w:t>
      </w:r>
      <w:proofErr w:type="gramEnd"/>
      <w:r w:rsidRPr="00E44702">
        <w:rPr>
          <w:rFonts w:ascii="Times New Roman" w:hAnsi="Times New Roman"/>
          <w:lang w:val="ru-RU"/>
        </w:rPr>
        <w:t xml:space="preserve">. </w:t>
      </w:r>
      <w:proofErr w:type="gramStart"/>
      <w:r w:rsidRPr="00E44702">
        <w:rPr>
          <w:rFonts w:ascii="Times New Roman" w:hAnsi="Times New Roman"/>
          <w:lang w:val="ru-RU"/>
        </w:rPr>
        <w:t>Орловка</w:t>
      </w:r>
      <w:proofErr w:type="gramEnd"/>
      <w:r w:rsidRPr="00E44702">
        <w:rPr>
          <w:rFonts w:ascii="Times New Roman" w:hAnsi="Times New Roman"/>
          <w:lang w:val="ru-RU"/>
        </w:rPr>
        <w:t xml:space="preserve"> – 16,0 км;</w:t>
      </w:r>
    </w:p>
    <w:p w:rsidR="00E44702" w:rsidRPr="00E44702" w:rsidRDefault="00E44702" w:rsidP="00EB3FC4">
      <w:pPr>
        <w:tabs>
          <w:tab w:val="left" w:pos="3617"/>
        </w:tabs>
        <w:spacing w:line="319" w:lineRule="auto"/>
        <w:ind w:left="0" w:firstLine="1701"/>
        <w:rPr>
          <w:rFonts w:ascii="Times New Roman" w:hAnsi="Times New Roman"/>
          <w:lang w:val="ru-RU"/>
        </w:rPr>
      </w:pPr>
      <w:r w:rsidRPr="00E44702">
        <w:rPr>
          <w:rFonts w:ascii="Times New Roman" w:hAnsi="Times New Roman"/>
          <w:lang w:val="ru-RU"/>
        </w:rPr>
        <w:lastRenderedPageBreak/>
        <w:t>- х. Платоновка – 1,8 км;</w:t>
      </w:r>
    </w:p>
    <w:p w:rsidR="00E44702" w:rsidRPr="00E44702" w:rsidRDefault="00E44702" w:rsidP="00EB3FC4">
      <w:pPr>
        <w:tabs>
          <w:tab w:val="left" w:pos="3617"/>
        </w:tabs>
        <w:spacing w:line="319" w:lineRule="auto"/>
        <w:ind w:left="0" w:firstLine="1701"/>
        <w:rPr>
          <w:rFonts w:ascii="Times New Roman" w:hAnsi="Times New Roman"/>
          <w:lang w:val="ru-RU"/>
        </w:rPr>
      </w:pPr>
      <w:r w:rsidRPr="00E44702">
        <w:rPr>
          <w:rFonts w:ascii="Times New Roman" w:hAnsi="Times New Roman"/>
          <w:lang w:val="ru-RU"/>
        </w:rPr>
        <w:t>- с. Советский Дар – 8,5 км;</w:t>
      </w:r>
    </w:p>
    <w:p w:rsidR="00E44702" w:rsidRPr="00E44702" w:rsidRDefault="00E44702" w:rsidP="00EB3FC4">
      <w:pPr>
        <w:tabs>
          <w:tab w:val="left" w:pos="3617"/>
        </w:tabs>
        <w:spacing w:line="319" w:lineRule="auto"/>
        <w:ind w:left="0" w:firstLine="1701"/>
        <w:rPr>
          <w:rFonts w:ascii="Times New Roman" w:hAnsi="Times New Roman"/>
          <w:lang w:val="ru-RU"/>
        </w:rPr>
      </w:pPr>
      <w:r w:rsidRPr="00E44702">
        <w:rPr>
          <w:rFonts w:ascii="Times New Roman" w:hAnsi="Times New Roman"/>
          <w:lang w:val="ru-RU"/>
        </w:rPr>
        <w:t xml:space="preserve">- </w:t>
      </w:r>
      <w:proofErr w:type="gramStart"/>
      <w:r w:rsidRPr="00E44702">
        <w:rPr>
          <w:rFonts w:ascii="Times New Roman" w:hAnsi="Times New Roman"/>
          <w:lang w:val="ru-RU"/>
        </w:rPr>
        <w:t>х</w:t>
      </w:r>
      <w:proofErr w:type="gramEnd"/>
      <w:r w:rsidRPr="00E44702">
        <w:rPr>
          <w:rFonts w:ascii="Times New Roman" w:hAnsi="Times New Roman"/>
          <w:lang w:val="ru-RU"/>
        </w:rPr>
        <w:t>. Сонино – 2,9 км.</w:t>
      </w:r>
    </w:p>
    <w:p w:rsidR="00E44702" w:rsidRPr="00E44702" w:rsidRDefault="00E44702" w:rsidP="00EB3FC4">
      <w:pPr>
        <w:spacing w:line="319" w:lineRule="auto"/>
        <w:ind w:left="0" w:firstLine="284"/>
        <w:rPr>
          <w:rFonts w:ascii="Times New Roman" w:hAnsi="Times New Roman"/>
          <w:szCs w:val="28"/>
          <w:lang w:val="ru-RU"/>
        </w:rPr>
      </w:pPr>
      <w:r w:rsidRPr="00E44702">
        <w:rPr>
          <w:rFonts w:ascii="Times New Roman" w:hAnsi="Times New Roman"/>
          <w:szCs w:val="28"/>
          <w:lang w:val="ru-RU"/>
        </w:rPr>
        <w:t>Соответственно прогнозируемая плотность улично-дорожной сети может составить:</w:t>
      </w:r>
    </w:p>
    <w:p w:rsidR="00E44702" w:rsidRPr="00E44702" w:rsidRDefault="00E44702" w:rsidP="00EB3FC4">
      <w:pPr>
        <w:tabs>
          <w:tab w:val="left" w:pos="3617"/>
        </w:tabs>
        <w:spacing w:line="319" w:lineRule="auto"/>
        <w:ind w:left="0" w:firstLine="1701"/>
        <w:rPr>
          <w:rFonts w:ascii="Times New Roman" w:hAnsi="Times New Roman"/>
          <w:lang w:val="ru-RU"/>
        </w:rPr>
      </w:pPr>
      <w:r w:rsidRPr="00E44702">
        <w:rPr>
          <w:rFonts w:ascii="Times New Roman" w:hAnsi="Times New Roman"/>
          <w:lang w:val="ru-RU"/>
        </w:rPr>
        <w:t>- с. Отрадовка – 8,7 км/кв. км;</w:t>
      </w:r>
    </w:p>
    <w:p w:rsidR="00E44702" w:rsidRPr="00E44702" w:rsidRDefault="00E44702" w:rsidP="00EB3FC4">
      <w:pPr>
        <w:tabs>
          <w:tab w:val="left" w:pos="3617"/>
        </w:tabs>
        <w:spacing w:line="319" w:lineRule="auto"/>
        <w:ind w:left="0" w:firstLine="1701"/>
        <w:rPr>
          <w:rFonts w:ascii="Times New Roman" w:hAnsi="Times New Roman"/>
          <w:lang w:val="ru-RU"/>
        </w:rPr>
      </w:pPr>
      <w:r w:rsidRPr="00E44702">
        <w:rPr>
          <w:rFonts w:ascii="Times New Roman" w:hAnsi="Times New Roman"/>
          <w:lang w:val="ru-RU"/>
        </w:rPr>
        <w:t>- х. Григорьевка – 7,6 км/кв. км;</w:t>
      </w:r>
    </w:p>
    <w:p w:rsidR="00E44702" w:rsidRPr="00E44702" w:rsidRDefault="00E44702" w:rsidP="00EB3FC4">
      <w:pPr>
        <w:tabs>
          <w:tab w:val="left" w:pos="3617"/>
        </w:tabs>
        <w:spacing w:line="319" w:lineRule="auto"/>
        <w:ind w:left="0" w:firstLine="1701"/>
        <w:rPr>
          <w:rFonts w:ascii="Times New Roman" w:hAnsi="Times New Roman"/>
          <w:lang w:val="ru-RU"/>
        </w:rPr>
      </w:pPr>
      <w:r w:rsidRPr="00E44702">
        <w:rPr>
          <w:rFonts w:ascii="Times New Roman" w:hAnsi="Times New Roman"/>
          <w:lang w:val="ru-RU"/>
        </w:rPr>
        <w:t>- х. Кульбакин – 8,0 км/кв. км;</w:t>
      </w:r>
    </w:p>
    <w:p w:rsidR="00E44702" w:rsidRPr="00E44702" w:rsidRDefault="00E44702" w:rsidP="00EB3FC4">
      <w:pPr>
        <w:tabs>
          <w:tab w:val="left" w:pos="3617"/>
        </w:tabs>
        <w:spacing w:line="319" w:lineRule="auto"/>
        <w:ind w:left="0" w:firstLine="1701"/>
        <w:rPr>
          <w:rFonts w:ascii="Times New Roman" w:hAnsi="Times New Roman"/>
          <w:lang w:val="ru-RU"/>
        </w:rPr>
      </w:pPr>
      <w:r w:rsidRPr="00E44702">
        <w:rPr>
          <w:rFonts w:ascii="Times New Roman" w:hAnsi="Times New Roman"/>
          <w:lang w:val="ru-RU"/>
        </w:rPr>
        <w:t>- х. Марков – 6,5 км/кв. км;</w:t>
      </w:r>
    </w:p>
    <w:p w:rsidR="00E44702" w:rsidRPr="00E44702" w:rsidRDefault="00E44702" w:rsidP="00EB3FC4">
      <w:pPr>
        <w:tabs>
          <w:tab w:val="left" w:pos="3617"/>
        </w:tabs>
        <w:spacing w:line="319" w:lineRule="auto"/>
        <w:ind w:left="0" w:firstLine="1701"/>
        <w:rPr>
          <w:rFonts w:ascii="Times New Roman" w:hAnsi="Times New Roman"/>
          <w:lang w:val="ru-RU"/>
        </w:rPr>
      </w:pPr>
      <w:r w:rsidRPr="00E44702">
        <w:rPr>
          <w:rFonts w:ascii="Times New Roman" w:hAnsi="Times New Roman"/>
          <w:lang w:val="ru-RU"/>
        </w:rPr>
        <w:t>- х. Мечетка – 6,8 км/кв. км;</w:t>
      </w:r>
    </w:p>
    <w:p w:rsidR="00E44702" w:rsidRPr="00E44702" w:rsidRDefault="00E44702" w:rsidP="00EB3FC4">
      <w:pPr>
        <w:tabs>
          <w:tab w:val="left" w:pos="3617"/>
        </w:tabs>
        <w:spacing w:line="319" w:lineRule="auto"/>
        <w:ind w:left="0" w:firstLine="1701"/>
        <w:rPr>
          <w:rFonts w:ascii="Times New Roman" w:hAnsi="Times New Roman"/>
          <w:lang w:val="ru-RU"/>
        </w:rPr>
      </w:pPr>
      <w:r w:rsidRPr="00E44702">
        <w:rPr>
          <w:rFonts w:ascii="Times New Roman" w:hAnsi="Times New Roman"/>
          <w:lang w:val="ru-RU"/>
        </w:rPr>
        <w:t xml:space="preserve">- </w:t>
      </w:r>
      <w:proofErr w:type="gramStart"/>
      <w:r w:rsidRPr="00E44702">
        <w:rPr>
          <w:rFonts w:ascii="Times New Roman" w:hAnsi="Times New Roman"/>
          <w:lang w:val="ru-RU"/>
        </w:rPr>
        <w:t>с</w:t>
      </w:r>
      <w:proofErr w:type="gramEnd"/>
      <w:r w:rsidRPr="00E44702">
        <w:rPr>
          <w:rFonts w:ascii="Times New Roman" w:hAnsi="Times New Roman"/>
          <w:lang w:val="ru-RU"/>
        </w:rPr>
        <w:t xml:space="preserve">. </w:t>
      </w:r>
      <w:proofErr w:type="gramStart"/>
      <w:r w:rsidRPr="00E44702">
        <w:rPr>
          <w:rFonts w:ascii="Times New Roman" w:hAnsi="Times New Roman"/>
          <w:lang w:val="ru-RU"/>
        </w:rPr>
        <w:t>Орловка</w:t>
      </w:r>
      <w:proofErr w:type="gramEnd"/>
      <w:r w:rsidRPr="00E44702">
        <w:rPr>
          <w:rFonts w:ascii="Times New Roman" w:hAnsi="Times New Roman"/>
          <w:lang w:val="ru-RU"/>
        </w:rPr>
        <w:t xml:space="preserve"> – 4,6 км/кв. км;</w:t>
      </w:r>
    </w:p>
    <w:p w:rsidR="00E44702" w:rsidRPr="00E44702" w:rsidRDefault="00E44702" w:rsidP="00EB3FC4">
      <w:pPr>
        <w:tabs>
          <w:tab w:val="left" w:pos="3617"/>
        </w:tabs>
        <w:spacing w:line="319" w:lineRule="auto"/>
        <w:ind w:left="0" w:firstLine="1701"/>
        <w:rPr>
          <w:rFonts w:ascii="Times New Roman" w:hAnsi="Times New Roman"/>
          <w:lang w:val="ru-RU"/>
        </w:rPr>
      </w:pPr>
      <w:r w:rsidRPr="00E44702">
        <w:rPr>
          <w:rFonts w:ascii="Times New Roman" w:hAnsi="Times New Roman"/>
          <w:lang w:val="ru-RU"/>
        </w:rPr>
        <w:t>- х. Платоновка – 4,3 км/кв. км;</w:t>
      </w:r>
    </w:p>
    <w:p w:rsidR="00E44702" w:rsidRPr="00E44702" w:rsidRDefault="00E44702" w:rsidP="00EB3FC4">
      <w:pPr>
        <w:tabs>
          <w:tab w:val="left" w:pos="3617"/>
        </w:tabs>
        <w:spacing w:line="319" w:lineRule="auto"/>
        <w:ind w:left="0" w:firstLine="1701"/>
        <w:rPr>
          <w:rFonts w:ascii="Times New Roman" w:hAnsi="Times New Roman"/>
          <w:lang w:val="ru-RU"/>
        </w:rPr>
      </w:pPr>
      <w:r w:rsidRPr="00E44702">
        <w:rPr>
          <w:rFonts w:ascii="Times New Roman" w:hAnsi="Times New Roman"/>
          <w:lang w:val="ru-RU"/>
        </w:rPr>
        <w:t>- с. Советский Дар – 7,7 км/кв. км;</w:t>
      </w:r>
    </w:p>
    <w:p w:rsidR="00E44702" w:rsidRPr="00E44702" w:rsidRDefault="00E44702" w:rsidP="004D7813">
      <w:pPr>
        <w:tabs>
          <w:tab w:val="left" w:pos="3617"/>
        </w:tabs>
        <w:spacing w:line="319" w:lineRule="auto"/>
        <w:ind w:left="0" w:firstLine="1701"/>
        <w:rPr>
          <w:rFonts w:ascii="Times New Roman" w:hAnsi="Times New Roman"/>
          <w:lang w:val="ru-RU"/>
        </w:rPr>
      </w:pPr>
      <w:r w:rsidRPr="00E44702">
        <w:rPr>
          <w:rFonts w:ascii="Times New Roman" w:hAnsi="Times New Roman"/>
          <w:lang w:val="ru-RU"/>
        </w:rPr>
        <w:t xml:space="preserve">- </w:t>
      </w:r>
      <w:proofErr w:type="gramStart"/>
      <w:r w:rsidRPr="00E44702">
        <w:rPr>
          <w:rFonts w:ascii="Times New Roman" w:hAnsi="Times New Roman"/>
          <w:lang w:val="ru-RU"/>
        </w:rPr>
        <w:t>х</w:t>
      </w:r>
      <w:proofErr w:type="gramEnd"/>
      <w:r w:rsidRPr="00E44702">
        <w:rPr>
          <w:rFonts w:ascii="Times New Roman" w:hAnsi="Times New Roman"/>
          <w:lang w:val="ru-RU"/>
        </w:rPr>
        <w:t>. Сонино – 6,9 км/кв. км.</w:t>
      </w:r>
    </w:p>
    <w:p w:rsidR="00E44702" w:rsidRPr="00E44702" w:rsidRDefault="00E44702" w:rsidP="00EB3FC4">
      <w:pPr>
        <w:spacing w:line="319" w:lineRule="auto"/>
        <w:ind w:left="0" w:firstLine="284"/>
        <w:jc w:val="center"/>
        <w:rPr>
          <w:rFonts w:ascii="Times New Roman" w:hAnsi="Times New Roman"/>
          <w:b/>
          <w:lang w:val="ru-RU"/>
        </w:rPr>
      </w:pPr>
      <w:r w:rsidRPr="00E44702">
        <w:rPr>
          <w:rFonts w:ascii="Times New Roman" w:hAnsi="Times New Roman"/>
          <w:b/>
          <w:lang w:val="ru-RU"/>
        </w:rPr>
        <w:t>Транспортная инфраструктура.</w:t>
      </w:r>
    </w:p>
    <w:p w:rsidR="00E44702" w:rsidRPr="00E44702" w:rsidRDefault="00E44702" w:rsidP="00EB3FC4">
      <w:pPr>
        <w:spacing w:line="319" w:lineRule="auto"/>
        <w:ind w:left="0" w:firstLine="284"/>
        <w:rPr>
          <w:rFonts w:ascii="Times New Roman" w:hAnsi="Times New Roman"/>
          <w:lang w:val="ru-RU"/>
        </w:rPr>
      </w:pPr>
      <w:r w:rsidRPr="00E44702">
        <w:rPr>
          <w:rFonts w:ascii="Times New Roman" w:hAnsi="Times New Roman"/>
          <w:lang w:val="ru-RU"/>
        </w:rPr>
        <w:t>Существующий уровень автомобилизации Отрадовского сельского поселения в настоящее время составляет 212 легковых автомобилей на 1000 жителей.</w:t>
      </w:r>
    </w:p>
    <w:p w:rsidR="00E44702" w:rsidRPr="00E44702" w:rsidRDefault="00E44702" w:rsidP="00EB3FC4">
      <w:pPr>
        <w:spacing w:line="319" w:lineRule="auto"/>
        <w:ind w:left="0" w:firstLine="284"/>
        <w:rPr>
          <w:rFonts w:ascii="Times New Roman" w:hAnsi="Times New Roman"/>
          <w:lang w:val="ru-RU"/>
        </w:rPr>
      </w:pPr>
      <w:r w:rsidRPr="00E44702">
        <w:rPr>
          <w:rFonts w:ascii="Times New Roman" w:hAnsi="Times New Roman"/>
          <w:lang w:val="ru-RU"/>
        </w:rPr>
        <w:t>Согласно нормативам градостроительного проектирования городских округов и поселений Ростовской области уровень автомобилизации на расчетный срок рекомендуется принимать до 350 легковых автомобилей на 1000 жителей.</w:t>
      </w:r>
    </w:p>
    <w:p w:rsidR="00E44702" w:rsidRPr="00E44702" w:rsidRDefault="00E44702" w:rsidP="00EB3FC4">
      <w:pPr>
        <w:spacing w:line="319" w:lineRule="auto"/>
        <w:ind w:left="0" w:firstLine="284"/>
        <w:rPr>
          <w:rFonts w:ascii="Times New Roman" w:hAnsi="Times New Roman"/>
          <w:lang w:val="ru-RU"/>
        </w:rPr>
      </w:pPr>
      <w:r w:rsidRPr="00E44702">
        <w:rPr>
          <w:rFonts w:ascii="Times New Roman" w:hAnsi="Times New Roman"/>
          <w:lang w:val="ru-RU"/>
        </w:rPr>
        <w:t xml:space="preserve">В соответствии с </w:t>
      </w:r>
      <w:proofErr w:type="gramStart"/>
      <w:r w:rsidRPr="00E44702">
        <w:rPr>
          <w:rFonts w:ascii="Times New Roman" w:hAnsi="Times New Roman"/>
          <w:lang w:val="ru-RU"/>
        </w:rPr>
        <w:t>прогнозируемыми</w:t>
      </w:r>
      <w:proofErr w:type="gramEnd"/>
      <w:r w:rsidRPr="00E44702">
        <w:rPr>
          <w:rFonts w:ascii="Times New Roman" w:hAnsi="Times New Roman"/>
          <w:lang w:val="ru-RU"/>
        </w:rPr>
        <w:t xml:space="preserve"> уровнем автомобилизации и численностью населения, количество легковых автомобилей в Отрадовском сельском поселении на расчетный срок может составить: 350*2221/1000</w:t>
      </w:r>
      <w:r w:rsidR="00EB3FC4">
        <w:rPr>
          <w:rFonts w:ascii="Times New Roman" w:hAnsi="Times New Roman"/>
          <w:lang w:val="ru-RU"/>
        </w:rPr>
        <w:t xml:space="preserve"> </w:t>
      </w:r>
      <w:r w:rsidRPr="00E44702">
        <w:rPr>
          <w:rFonts w:ascii="Times New Roman" w:hAnsi="Times New Roman"/>
          <w:lang w:val="ru-RU"/>
        </w:rPr>
        <w:t>=</w:t>
      </w:r>
      <w:r w:rsidR="00EB3FC4">
        <w:rPr>
          <w:rFonts w:ascii="Times New Roman" w:hAnsi="Times New Roman"/>
          <w:lang w:val="ru-RU"/>
        </w:rPr>
        <w:t xml:space="preserve"> </w:t>
      </w:r>
      <w:r w:rsidRPr="00E44702">
        <w:rPr>
          <w:rFonts w:ascii="Times New Roman" w:hAnsi="Times New Roman"/>
          <w:lang w:val="ru-RU"/>
        </w:rPr>
        <w:t>777 легковых автомобилей.</w:t>
      </w:r>
    </w:p>
    <w:p w:rsidR="00E44702" w:rsidRPr="00E44702" w:rsidRDefault="00E44702" w:rsidP="00EB3FC4">
      <w:pPr>
        <w:spacing w:line="319" w:lineRule="auto"/>
        <w:ind w:left="0" w:firstLine="284"/>
        <w:rPr>
          <w:rFonts w:ascii="Times New Roman" w:hAnsi="Times New Roman"/>
          <w:lang w:val="ru-RU"/>
        </w:rPr>
      </w:pPr>
      <w:r w:rsidRPr="00E44702">
        <w:rPr>
          <w:rFonts w:ascii="Times New Roman" w:hAnsi="Times New Roman"/>
          <w:lang w:val="ru-RU"/>
        </w:rPr>
        <w:t>Проектом предлагается размещение в х. Марков и с. Советский Дар остановочных пунктов для посадки-высадки пассажиров, оборудованных павильонами.</w:t>
      </w:r>
    </w:p>
    <w:p w:rsidR="00E44702" w:rsidRPr="00E44702" w:rsidRDefault="00E44702" w:rsidP="00EB3FC4">
      <w:pPr>
        <w:spacing w:line="319" w:lineRule="auto"/>
        <w:ind w:left="0" w:firstLine="284"/>
        <w:rPr>
          <w:rFonts w:ascii="Times New Roman" w:hAnsi="Times New Roman"/>
          <w:lang w:val="ru-RU"/>
        </w:rPr>
      </w:pPr>
      <w:r w:rsidRPr="00E44702">
        <w:rPr>
          <w:rFonts w:ascii="Times New Roman" w:hAnsi="Times New Roman"/>
          <w:lang w:val="ru-RU"/>
        </w:rPr>
        <w:t xml:space="preserve">Согласно нормативам градостроительного проектирования проектом в </w:t>
      </w:r>
      <w:proofErr w:type="gramStart"/>
      <w:r w:rsidRPr="00E44702">
        <w:rPr>
          <w:rFonts w:ascii="Times New Roman" w:hAnsi="Times New Roman"/>
          <w:lang w:val="ru-RU"/>
        </w:rPr>
        <w:t>х</w:t>
      </w:r>
      <w:proofErr w:type="gramEnd"/>
      <w:r w:rsidRPr="00E44702">
        <w:rPr>
          <w:rFonts w:ascii="Times New Roman" w:hAnsi="Times New Roman"/>
          <w:lang w:val="ru-RU"/>
        </w:rPr>
        <w:t>. Сонино предлагается разместить автозаправочную станцию на одну заправочную колонку и станцию технического обслуживания легковых автомобилей на два поста.</w:t>
      </w:r>
    </w:p>
    <w:p w:rsidR="00E44702" w:rsidRPr="004D7813" w:rsidRDefault="00E44702" w:rsidP="004D7813">
      <w:pPr>
        <w:spacing w:line="319" w:lineRule="auto"/>
        <w:ind w:left="0" w:firstLine="284"/>
        <w:rPr>
          <w:rFonts w:ascii="Times New Roman" w:hAnsi="Times New Roman"/>
          <w:lang w:val="ru-RU"/>
        </w:rPr>
      </w:pPr>
      <w:r w:rsidRPr="00E44702">
        <w:rPr>
          <w:rFonts w:ascii="Times New Roman" w:hAnsi="Times New Roman"/>
          <w:lang w:val="ru-RU"/>
        </w:rPr>
        <w:t xml:space="preserve">В западной части </w:t>
      </w:r>
      <w:proofErr w:type="gramStart"/>
      <w:r w:rsidRPr="00E44702">
        <w:rPr>
          <w:rFonts w:ascii="Times New Roman" w:hAnsi="Times New Roman"/>
          <w:lang w:val="ru-RU"/>
        </w:rPr>
        <w:t>с</w:t>
      </w:r>
      <w:proofErr w:type="gramEnd"/>
      <w:r w:rsidRPr="00E44702">
        <w:rPr>
          <w:rFonts w:ascii="Times New Roman" w:hAnsi="Times New Roman"/>
          <w:lang w:val="ru-RU"/>
        </w:rPr>
        <w:t xml:space="preserve">. </w:t>
      </w:r>
      <w:proofErr w:type="gramStart"/>
      <w:r w:rsidRPr="00E44702">
        <w:rPr>
          <w:rFonts w:ascii="Times New Roman" w:hAnsi="Times New Roman"/>
          <w:lang w:val="ru-RU"/>
        </w:rPr>
        <w:t>Орловка</w:t>
      </w:r>
      <w:proofErr w:type="gramEnd"/>
      <w:r w:rsidRPr="00E44702">
        <w:rPr>
          <w:rFonts w:ascii="Times New Roman" w:hAnsi="Times New Roman"/>
          <w:lang w:val="ru-RU"/>
        </w:rPr>
        <w:t xml:space="preserve"> предлагается строительство автодорожного моста через р. Мокрая Чумбурка для связи северной и южной частей населенного пункта.</w:t>
      </w:r>
    </w:p>
    <w:p w:rsidR="00D3223B" w:rsidRPr="00DF2A2C" w:rsidRDefault="00D3223B" w:rsidP="0007003D">
      <w:pPr>
        <w:pStyle w:val="afc"/>
        <w:spacing w:line="319" w:lineRule="auto"/>
        <w:ind w:left="0"/>
        <w:rPr>
          <w:rFonts w:ascii="Times New Roman" w:hAnsi="Times New Roman" w:cs="Times New Roman"/>
          <w:b/>
          <w:szCs w:val="24"/>
          <w:lang w:val="ru-RU"/>
        </w:rPr>
      </w:pPr>
    </w:p>
    <w:p w:rsidR="0007003D" w:rsidRPr="0007003D" w:rsidRDefault="00E44702" w:rsidP="0007003D">
      <w:pPr>
        <w:pStyle w:val="afc"/>
        <w:spacing w:line="319" w:lineRule="auto"/>
        <w:rPr>
          <w:rFonts w:ascii="Times New Roman" w:hAnsi="Times New Roman"/>
          <w:b/>
          <w:szCs w:val="24"/>
          <w:lang w:val="ru-RU"/>
        </w:rPr>
      </w:pPr>
      <w:r w:rsidRPr="00E44702">
        <w:rPr>
          <w:rFonts w:ascii="Times New Roman" w:hAnsi="Times New Roman"/>
          <w:b/>
          <w:szCs w:val="24"/>
          <w:lang w:val="ru-RU"/>
        </w:rPr>
        <w:t xml:space="preserve"> </w:t>
      </w:r>
      <w:r w:rsidR="0081675E" w:rsidRPr="00DF2A2C">
        <w:rPr>
          <w:rFonts w:ascii="Times New Roman" w:hAnsi="Times New Roman"/>
          <w:b/>
          <w:szCs w:val="24"/>
          <w:lang w:val="ru-RU"/>
        </w:rPr>
        <w:t>4.11</w:t>
      </w:r>
      <w:r w:rsidR="00DF2A2C" w:rsidRPr="00DF2A2C">
        <w:rPr>
          <w:rFonts w:ascii="Times New Roman" w:hAnsi="Times New Roman"/>
          <w:b/>
          <w:szCs w:val="24"/>
          <w:lang w:val="ru-RU"/>
        </w:rPr>
        <w:t>.</w:t>
      </w:r>
      <w:r w:rsidR="00FA7550" w:rsidRPr="00DF2A2C">
        <w:rPr>
          <w:rFonts w:ascii="Times New Roman" w:hAnsi="Times New Roman"/>
          <w:b/>
          <w:szCs w:val="24"/>
          <w:lang w:val="ru-RU"/>
        </w:rPr>
        <w:t xml:space="preserve">  </w:t>
      </w:r>
      <w:r w:rsidR="00BE642C" w:rsidRPr="00DF2A2C">
        <w:rPr>
          <w:rFonts w:ascii="Times New Roman" w:hAnsi="Times New Roman"/>
          <w:b/>
          <w:szCs w:val="24"/>
          <w:lang w:val="ru-RU"/>
        </w:rPr>
        <w:t>Инженерная инфраструктура</w:t>
      </w:r>
      <w:r w:rsidR="00DF2A2C" w:rsidRPr="00DF2A2C">
        <w:rPr>
          <w:rFonts w:ascii="Times New Roman" w:hAnsi="Times New Roman"/>
          <w:b/>
          <w:szCs w:val="24"/>
          <w:lang w:val="ru-RU"/>
        </w:rPr>
        <w:t>.</w:t>
      </w:r>
    </w:p>
    <w:p w:rsidR="00945E01" w:rsidRPr="0007003D" w:rsidRDefault="0007003D" w:rsidP="0007003D">
      <w:pPr>
        <w:spacing w:line="319" w:lineRule="auto"/>
        <w:ind w:left="0"/>
        <w:rPr>
          <w:rFonts w:ascii="Times New Roman" w:hAnsi="Times New Roman"/>
          <w:lang w:val="ru-RU"/>
        </w:rPr>
      </w:pPr>
      <w:r>
        <w:rPr>
          <w:rFonts w:ascii="Times New Roman" w:hAnsi="Times New Roman"/>
          <w:lang w:val="ru-RU"/>
        </w:rPr>
        <w:t xml:space="preserve">     </w:t>
      </w:r>
      <w:r w:rsidRPr="0007003D">
        <w:rPr>
          <w:rFonts w:ascii="Times New Roman" w:hAnsi="Times New Roman"/>
          <w:lang w:val="ru-RU"/>
        </w:rPr>
        <w:t>Настоящий раздел проекта генерального плана Отрадовского сельского поселения выполнен на основании следующих показателей, определенных в задании отдела территориально-градостроительного проектирования.</w:t>
      </w:r>
    </w:p>
    <w:p w:rsidR="0007003D" w:rsidRPr="00C837A1" w:rsidRDefault="0007003D" w:rsidP="0007003D">
      <w:pPr>
        <w:spacing w:line="319" w:lineRule="auto"/>
        <w:ind w:left="0" w:firstLine="709"/>
        <w:rPr>
          <w:rFonts w:ascii="Times New Roman" w:hAnsi="Times New Roman"/>
        </w:rPr>
      </w:pPr>
      <w:r w:rsidRPr="00C837A1">
        <w:rPr>
          <w:rFonts w:ascii="Times New Roman" w:hAnsi="Times New Roman"/>
        </w:rPr>
        <w:t>Данные по населению:</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6"/>
        <w:gridCol w:w="2127"/>
        <w:gridCol w:w="2268"/>
        <w:gridCol w:w="2722"/>
      </w:tblGrid>
      <w:tr w:rsidR="0007003D" w:rsidRPr="00C837A1" w:rsidTr="0002422B">
        <w:tc>
          <w:tcPr>
            <w:tcW w:w="2806" w:type="dxa"/>
            <w:vMerge w:val="restart"/>
            <w:vAlign w:val="center"/>
          </w:tcPr>
          <w:p w:rsidR="0007003D" w:rsidRPr="00C837A1" w:rsidRDefault="0007003D" w:rsidP="0007003D">
            <w:pPr>
              <w:ind w:left="0"/>
              <w:jc w:val="center"/>
              <w:rPr>
                <w:rFonts w:ascii="Times New Roman" w:hAnsi="Times New Roman"/>
              </w:rPr>
            </w:pPr>
            <w:r w:rsidRPr="00C837A1">
              <w:rPr>
                <w:rFonts w:ascii="Times New Roman" w:hAnsi="Times New Roman"/>
              </w:rPr>
              <w:t>Населенный пункт</w:t>
            </w:r>
          </w:p>
        </w:tc>
        <w:tc>
          <w:tcPr>
            <w:tcW w:w="7117" w:type="dxa"/>
            <w:gridSpan w:val="3"/>
            <w:vAlign w:val="center"/>
          </w:tcPr>
          <w:p w:rsidR="0007003D" w:rsidRPr="00C837A1" w:rsidRDefault="0007003D" w:rsidP="0007003D">
            <w:pPr>
              <w:ind w:left="0"/>
              <w:jc w:val="center"/>
              <w:rPr>
                <w:rFonts w:ascii="Times New Roman" w:hAnsi="Times New Roman"/>
              </w:rPr>
            </w:pPr>
            <w:r w:rsidRPr="00C837A1">
              <w:rPr>
                <w:rFonts w:ascii="Times New Roman" w:hAnsi="Times New Roman"/>
              </w:rPr>
              <w:t>Население, чел.</w:t>
            </w:r>
          </w:p>
        </w:tc>
      </w:tr>
      <w:tr w:rsidR="0007003D" w:rsidRPr="00C837A1" w:rsidTr="0002422B">
        <w:tc>
          <w:tcPr>
            <w:tcW w:w="2806" w:type="dxa"/>
            <w:vMerge/>
            <w:vAlign w:val="center"/>
          </w:tcPr>
          <w:p w:rsidR="0007003D" w:rsidRPr="00C837A1" w:rsidRDefault="0007003D" w:rsidP="0007003D">
            <w:pPr>
              <w:ind w:left="0"/>
              <w:jc w:val="center"/>
              <w:rPr>
                <w:rFonts w:ascii="Times New Roman" w:hAnsi="Times New Roman"/>
              </w:rPr>
            </w:pPr>
          </w:p>
        </w:tc>
        <w:tc>
          <w:tcPr>
            <w:tcW w:w="2127" w:type="dxa"/>
            <w:vAlign w:val="center"/>
          </w:tcPr>
          <w:p w:rsidR="0007003D" w:rsidRPr="00C837A1" w:rsidRDefault="0007003D" w:rsidP="0007003D">
            <w:pPr>
              <w:ind w:left="0"/>
              <w:jc w:val="center"/>
              <w:rPr>
                <w:rFonts w:ascii="Times New Roman" w:hAnsi="Times New Roman"/>
              </w:rPr>
            </w:pPr>
            <w:r w:rsidRPr="00C837A1">
              <w:rPr>
                <w:rFonts w:ascii="Times New Roman" w:hAnsi="Times New Roman"/>
              </w:rPr>
              <w:t>Существующее</w:t>
            </w:r>
          </w:p>
        </w:tc>
        <w:tc>
          <w:tcPr>
            <w:tcW w:w="2268" w:type="dxa"/>
            <w:vAlign w:val="center"/>
          </w:tcPr>
          <w:p w:rsidR="0007003D" w:rsidRPr="00C837A1" w:rsidRDefault="0007003D" w:rsidP="0007003D">
            <w:pPr>
              <w:tabs>
                <w:tab w:val="left" w:pos="435"/>
                <w:tab w:val="center" w:pos="1026"/>
              </w:tabs>
              <w:ind w:left="0"/>
              <w:jc w:val="center"/>
              <w:rPr>
                <w:rFonts w:ascii="Times New Roman" w:hAnsi="Times New Roman"/>
              </w:rPr>
            </w:pPr>
            <w:r w:rsidRPr="00C837A1">
              <w:rPr>
                <w:rFonts w:ascii="Times New Roman" w:hAnsi="Times New Roman"/>
              </w:rPr>
              <w:t>I очередь</w:t>
            </w:r>
          </w:p>
        </w:tc>
        <w:tc>
          <w:tcPr>
            <w:tcW w:w="2722" w:type="dxa"/>
            <w:vAlign w:val="center"/>
          </w:tcPr>
          <w:p w:rsidR="0007003D" w:rsidRPr="00C837A1" w:rsidRDefault="0007003D" w:rsidP="0007003D">
            <w:pPr>
              <w:ind w:left="0"/>
              <w:jc w:val="center"/>
              <w:rPr>
                <w:rFonts w:ascii="Times New Roman" w:hAnsi="Times New Roman"/>
              </w:rPr>
            </w:pPr>
            <w:r w:rsidRPr="00C837A1">
              <w:rPr>
                <w:rFonts w:ascii="Times New Roman" w:hAnsi="Times New Roman"/>
              </w:rPr>
              <w:t>Расчетный срок</w:t>
            </w:r>
          </w:p>
        </w:tc>
      </w:tr>
      <w:tr w:rsidR="0007003D" w:rsidRPr="00C837A1" w:rsidTr="0002422B">
        <w:tc>
          <w:tcPr>
            <w:tcW w:w="2806" w:type="dxa"/>
            <w:vAlign w:val="center"/>
          </w:tcPr>
          <w:p w:rsidR="0007003D" w:rsidRPr="00C837A1" w:rsidRDefault="0007003D" w:rsidP="0007003D">
            <w:pPr>
              <w:ind w:left="0"/>
              <w:rPr>
                <w:rFonts w:ascii="Times New Roman" w:hAnsi="Times New Roman"/>
              </w:rPr>
            </w:pPr>
            <w:r>
              <w:rPr>
                <w:rFonts w:ascii="Times New Roman" w:hAnsi="Times New Roman"/>
              </w:rPr>
              <w:t>с.Отрадовка</w:t>
            </w:r>
          </w:p>
        </w:tc>
        <w:tc>
          <w:tcPr>
            <w:tcW w:w="2127" w:type="dxa"/>
            <w:vAlign w:val="center"/>
          </w:tcPr>
          <w:p w:rsidR="0007003D" w:rsidRPr="00C837A1" w:rsidRDefault="0007003D" w:rsidP="0007003D">
            <w:pPr>
              <w:ind w:left="0"/>
              <w:jc w:val="center"/>
              <w:rPr>
                <w:rFonts w:ascii="Times New Roman" w:hAnsi="Times New Roman"/>
              </w:rPr>
            </w:pPr>
            <w:r>
              <w:rPr>
                <w:rFonts w:ascii="Times New Roman" w:hAnsi="Times New Roman"/>
              </w:rPr>
              <w:t>754</w:t>
            </w:r>
          </w:p>
        </w:tc>
        <w:tc>
          <w:tcPr>
            <w:tcW w:w="2268" w:type="dxa"/>
            <w:vAlign w:val="center"/>
          </w:tcPr>
          <w:p w:rsidR="0007003D" w:rsidRPr="00C837A1" w:rsidRDefault="0007003D" w:rsidP="0007003D">
            <w:pPr>
              <w:ind w:left="0"/>
              <w:jc w:val="center"/>
              <w:rPr>
                <w:rFonts w:ascii="Times New Roman" w:hAnsi="Times New Roman"/>
              </w:rPr>
            </w:pPr>
            <w:r>
              <w:rPr>
                <w:rFonts w:ascii="Times New Roman" w:hAnsi="Times New Roman"/>
              </w:rPr>
              <w:t>740</w:t>
            </w:r>
          </w:p>
        </w:tc>
        <w:tc>
          <w:tcPr>
            <w:tcW w:w="2722" w:type="dxa"/>
            <w:vAlign w:val="center"/>
          </w:tcPr>
          <w:p w:rsidR="0007003D" w:rsidRPr="00C837A1" w:rsidRDefault="0007003D" w:rsidP="0007003D">
            <w:pPr>
              <w:ind w:left="0"/>
              <w:jc w:val="center"/>
              <w:rPr>
                <w:rFonts w:ascii="Times New Roman" w:hAnsi="Times New Roman"/>
              </w:rPr>
            </w:pPr>
            <w:r>
              <w:rPr>
                <w:rFonts w:ascii="Times New Roman" w:hAnsi="Times New Roman"/>
              </w:rPr>
              <w:t>697</w:t>
            </w:r>
          </w:p>
        </w:tc>
      </w:tr>
      <w:tr w:rsidR="0007003D" w:rsidRPr="00C837A1" w:rsidTr="0002422B">
        <w:tc>
          <w:tcPr>
            <w:tcW w:w="2806" w:type="dxa"/>
            <w:vAlign w:val="center"/>
          </w:tcPr>
          <w:p w:rsidR="0007003D" w:rsidRPr="00C837A1" w:rsidRDefault="0007003D" w:rsidP="0007003D">
            <w:pPr>
              <w:ind w:left="0"/>
              <w:rPr>
                <w:rFonts w:ascii="Times New Roman" w:hAnsi="Times New Roman"/>
              </w:rPr>
            </w:pPr>
            <w:r>
              <w:rPr>
                <w:rFonts w:ascii="Times New Roman" w:hAnsi="Times New Roman"/>
              </w:rPr>
              <w:t>с.Орловка</w:t>
            </w:r>
          </w:p>
        </w:tc>
        <w:tc>
          <w:tcPr>
            <w:tcW w:w="2127" w:type="dxa"/>
            <w:vAlign w:val="center"/>
          </w:tcPr>
          <w:p w:rsidR="0007003D" w:rsidRPr="00C837A1" w:rsidRDefault="0007003D" w:rsidP="0007003D">
            <w:pPr>
              <w:ind w:left="0"/>
              <w:jc w:val="center"/>
              <w:rPr>
                <w:rFonts w:ascii="Times New Roman" w:hAnsi="Times New Roman"/>
              </w:rPr>
            </w:pPr>
            <w:r>
              <w:rPr>
                <w:rFonts w:ascii="Times New Roman" w:hAnsi="Times New Roman"/>
              </w:rPr>
              <w:t>873</w:t>
            </w:r>
          </w:p>
        </w:tc>
        <w:tc>
          <w:tcPr>
            <w:tcW w:w="2268" w:type="dxa"/>
            <w:vAlign w:val="center"/>
          </w:tcPr>
          <w:p w:rsidR="0007003D" w:rsidRPr="00C837A1" w:rsidRDefault="0007003D" w:rsidP="0007003D">
            <w:pPr>
              <w:ind w:left="0"/>
              <w:jc w:val="center"/>
              <w:rPr>
                <w:rFonts w:ascii="Times New Roman" w:hAnsi="Times New Roman"/>
              </w:rPr>
            </w:pPr>
            <w:r>
              <w:rPr>
                <w:rFonts w:ascii="Times New Roman" w:hAnsi="Times New Roman"/>
              </w:rPr>
              <w:t>871</w:t>
            </w:r>
          </w:p>
        </w:tc>
        <w:tc>
          <w:tcPr>
            <w:tcW w:w="2722" w:type="dxa"/>
            <w:vAlign w:val="center"/>
          </w:tcPr>
          <w:p w:rsidR="0007003D" w:rsidRPr="00C837A1" w:rsidRDefault="0007003D" w:rsidP="0007003D">
            <w:pPr>
              <w:ind w:left="0"/>
              <w:jc w:val="center"/>
              <w:rPr>
                <w:rFonts w:ascii="Times New Roman" w:hAnsi="Times New Roman"/>
              </w:rPr>
            </w:pPr>
            <w:r>
              <w:rPr>
                <w:rFonts w:ascii="Times New Roman" w:hAnsi="Times New Roman"/>
              </w:rPr>
              <w:t>865</w:t>
            </w:r>
          </w:p>
        </w:tc>
      </w:tr>
      <w:tr w:rsidR="0007003D" w:rsidRPr="00C837A1" w:rsidTr="0002422B">
        <w:tc>
          <w:tcPr>
            <w:tcW w:w="2806" w:type="dxa"/>
            <w:vAlign w:val="center"/>
          </w:tcPr>
          <w:p w:rsidR="0007003D" w:rsidRPr="00C837A1" w:rsidRDefault="0007003D" w:rsidP="0007003D">
            <w:pPr>
              <w:ind w:left="0"/>
              <w:rPr>
                <w:rFonts w:ascii="Times New Roman" w:hAnsi="Times New Roman"/>
              </w:rPr>
            </w:pPr>
            <w:r>
              <w:rPr>
                <w:rFonts w:ascii="Times New Roman" w:hAnsi="Times New Roman"/>
              </w:rPr>
              <w:t>х.Григорьевка</w:t>
            </w:r>
          </w:p>
        </w:tc>
        <w:tc>
          <w:tcPr>
            <w:tcW w:w="2127" w:type="dxa"/>
            <w:vAlign w:val="center"/>
          </w:tcPr>
          <w:p w:rsidR="0007003D" w:rsidRPr="00C837A1" w:rsidRDefault="0007003D" w:rsidP="0007003D">
            <w:pPr>
              <w:ind w:left="0"/>
              <w:jc w:val="center"/>
              <w:rPr>
                <w:rFonts w:ascii="Times New Roman" w:hAnsi="Times New Roman"/>
              </w:rPr>
            </w:pPr>
            <w:r>
              <w:rPr>
                <w:rFonts w:ascii="Times New Roman" w:hAnsi="Times New Roman"/>
              </w:rPr>
              <w:t>224</w:t>
            </w:r>
          </w:p>
        </w:tc>
        <w:tc>
          <w:tcPr>
            <w:tcW w:w="2268" w:type="dxa"/>
            <w:vAlign w:val="center"/>
          </w:tcPr>
          <w:p w:rsidR="0007003D" w:rsidRPr="00C837A1" w:rsidRDefault="0007003D" w:rsidP="0007003D">
            <w:pPr>
              <w:ind w:left="0"/>
              <w:jc w:val="center"/>
              <w:rPr>
                <w:rFonts w:ascii="Times New Roman" w:hAnsi="Times New Roman"/>
              </w:rPr>
            </w:pPr>
            <w:r>
              <w:rPr>
                <w:rFonts w:ascii="Times New Roman" w:hAnsi="Times New Roman"/>
              </w:rPr>
              <w:t>219</w:t>
            </w:r>
          </w:p>
        </w:tc>
        <w:tc>
          <w:tcPr>
            <w:tcW w:w="2722" w:type="dxa"/>
            <w:vAlign w:val="center"/>
          </w:tcPr>
          <w:p w:rsidR="0007003D" w:rsidRPr="00C837A1" w:rsidRDefault="0007003D" w:rsidP="0007003D">
            <w:pPr>
              <w:ind w:left="0"/>
              <w:jc w:val="center"/>
              <w:rPr>
                <w:rFonts w:ascii="Times New Roman" w:hAnsi="Times New Roman"/>
              </w:rPr>
            </w:pPr>
            <w:r>
              <w:rPr>
                <w:rFonts w:ascii="Times New Roman" w:hAnsi="Times New Roman"/>
              </w:rPr>
              <w:t>205</w:t>
            </w:r>
          </w:p>
        </w:tc>
      </w:tr>
      <w:tr w:rsidR="0007003D" w:rsidRPr="00C837A1" w:rsidTr="0002422B">
        <w:tc>
          <w:tcPr>
            <w:tcW w:w="2806" w:type="dxa"/>
            <w:vAlign w:val="center"/>
          </w:tcPr>
          <w:p w:rsidR="0007003D" w:rsidRPr="00C837A1" w:rsidRDefault="0007003D" w:rsidP="0007003D">
            <w:pPr>
              <w:ind w:left="0"/>
              <w:rPr>
                <w:rFonts w:ascii="Times New Roman" w:hAnsi="Times New Roman"/>
              </w:rPr>
            </w:pPr>
            <w:r>
              <w:rPr>
                <w:rFonts w:ascii="Times New Roman" w:hAnsi="Times New Roman"/>
              </w:rPr>
              <w:t>с.Советский Дар</w:t>
            </w:r>
          </w:p>
        </w:tc>
        <w:tc>
          <w:tcPr>
            <w:tcW w:w="2127" w:type="dxa"/>
            <w:vAlign w:val="center"/>
          </w:tcPr>
          <w:p w:rsidR="0007003D" w:rsidRPr="00C837A1" w:rsidRDefault="0007003D" w:rsidP="0007003D">
            <w:pPr>
              <w:ind w:left="0"/>
              <w:jc w:val="center"/>
              <w:rPr>
                <w:rFonts w:ascii="Times New Roman" w:hAnsi="Times New Roman"/>
              </w:rPr>
            </w:pPr>
            <w:r>
              <w:rPr>
                <w:rFonts w:ascii="Times New Roman" w:hAnsi="Times New Roman"/>
              </w:rPr>
              <w:t>210</w:t>
            </w:r>
          </w:p>
        </w:tc>
        <w:tc>
          <w:tcPr>
            <w:tcW w:w="2268" w:type="dxa"/>
            <w:vAlign w:val="center"/>
          </w:tcPr>
          <w:p w:rsidR="0007003D" w:rsidRPr="00C837A1" w:rsidRDefault="0007003D" w:rsidP="0007003D">
            <w:pPr>
              <w:ind w:left="0"/>
              <w:jc w:val="center"/>
              <w:rPr>
                <w:rFonts w:ascii="Times New Roman" w:hAnsi="Times New Roman"/>
              </w:rPr>
            </w:pPr>
            <w:r>
              <w:rPr>
                <w:rFonts w:ascii="Times New Roman" w:hAnsi="Times New Roman"/>
              </w:rPr>
              <w:t>204</w:t>
            </w:r>
          </w:p>
        </w:tc>
        <w:tc>
          <w:tcPr>
            <w:tcW w:w="2722" w:type="dxa"/>
            <w:vAlign w:val="center"/>
          </w:tcPr>
          <w:p w:rsidR="0007003D" w:rsidRPr="00C837A1" w:rsidRDefault="0007003D" w:rsidP="0007003D">
            <w:pPr>
              <w:ind w:left="0"/>
              <w:jc w:val="center"/>
              <w:rPr>
                <w:rFonts w:ascii="Times New Roman" w:hAnsi="Times New Roman"/>
              </w:rPr>
            </w:pPr>
            <w:r>
              <w:rPr>
                <w:rFonts w:ascii="Times New Roman" w:hAnsi="Times New Roman"/>
              </w:rPr>
              <w:t>189</w:t>
            </w:r>
          </w:p>
        </w:tc>
      </w:tr>
      <w:tr w:rsidR="0007003D" w:rsidRPr="00C837A1" w:rsidTr="0002422B">
        <w:tc>
          <w:tcPr>
            <w:tcW w:w="2806" w:type="dxa"/>
            <w:vAlign w:val="center"/>
          </w:tcPr>
          <w:p w:rsidR="0007003D" w:rsidRPr="00C837A1" w:rsidRDefault="0007003D" w:rsidP="0007003D">
            <w:pPr>
              <w:ind w:left="0"/>
              <w:rPr>
                <w:rFonts w:ascii="Times New Roman" w:hAnsi="Times New Roman"/>
              </w:rPr>
            </w:pPr>
            <w:r>
              <w:rPr>
                <w:rFonts w:ascii="Times New Roman" w:hAnsi="Times New Roman"/>
              </w:rPr>
              <w:lastRenderedPageBreak/>
              <w:t>х.Марков</w:t>
            </w:r>
          </w:p>
        </w:tc>
        <w:tc>
          <w:tcPr>
            <w:tcW w:w="2127" w:type="dxa"/>
            <w:vAlign w:val="center"/>
          </w:tcPr>
          <w:p w:rsidR="0007003D" w:rsidRPr="00C837A1" w:rsidRDefault="0007003D" w:rsidP="0007003D">
            <w:pPr>
              <w:ind w:left="0"/>
              <w:jc w:val="center"/>
              <w:rPr>
                <w:rFonts w:ascii="Times New Roman" w:hAnsi="Times New Roman"/>
              </w:rPr>
            </w:pPr>
            <w:r>
              <w:rPr>
                <w:rFonts w:ascii="Times New Roman" w:hAnsi="Times New Roman"/>
              </w:rPr>
              <w:t>114</w:t>
            </w:r>
          </w:p>
        </w:tc>
        <w:tc>
          <w:tcPr>
            <w:tcW w:w="2268" w:type="dxa"/>
            <w:vAlign w:val="center"/>
          </w:tcPr>
          <w:p w:rsidR="0007003D" w:rsidRPr="00C837A1" w:rsidRDefault="0007003D" w:rsidP="0007003D">
            <w:pPr>
              <w:ind w:left="0"/>
              <w:jc w:val="center"/>
              <w:rPr>
                <w:rFonts w:ascii="Times New Roman" w:hAnsi="Times New Roman"/>
              </w:rPr>
            </w:pPr>
            <w:r>
              <w:rPr>
                <w:rFonts w:ascii="Times New Roman" w:hAnsi="Times New Roman"/>
              </w:rPr>
              <w:t>116</w:t>
            </w:r>
          </w:p>
        </w:tc>
        <w:tc>
          <w:tcPr>
            <w:tcW w:w="2722" w:type="dxa"/>
            <w:vAlign w:val="center"/>
          </w:tcPr>
          <w:p w:rsidR="0007003D" w:rsidRPr="00C837A1" w:rsidRDefault="0007003D" w:rsidP="0007003D">
            <w:pPr>
              <w:ind w:left="0"/>
              <w:jc w:val="center"/>
              <w:rPr>
                <w:rFonts w:ascii="Times New Roman" w:hAnsi="Times New Roman"/>
              </w:rPr>
            </w:pPr>
            <w:r>
              <w:rPr>
                <w:rFonts w:ascii="Times New Roman" w:hAnsi="Times New Roman"/>
              </w:rPr>
              <w:t>122</w:t>
            </w:r>
          </w:p>
        </w:tc>
      </w:tr>
      <w:tr w:rsidR="0007003D" w:rsidRPr="00C837A1" w:rsidTr="0002422B">
        <w:tc>
          <w:tcPr>
            <w:tcW w:w="2806" w:type="dxa"/>
            <w:vAlign w:val="center"/>
          </w:tcPr>
          <w:p w:rsidR="0007003D" w:rsidRPr="00C837A1" w:rsidRDefault="0007003D" w:rsidP="0007003D">
            <w:pPr>
              <w:ind w:left="0"/>
              <w:rPr>
                <w:rFonts w:ascii="Times New Roman" w:hAnsi="Times New Roman"/>
              </w:rPr>
            </w:pPr>
            <w:r>
              <w:rPr>
                <w:rFonts w:ascii="Times New Roman" w:hAnsi="Times New Roman"/>
              </w:rPr>
              <w:t>х.Платоновка</w:t>
            </w:r>
          </w:p>
        </w:tc>
        <w:tc>
          <w:tcPr>
            <w:tcW w:w="2127" w:type="dxa"/>
            <w:vAlign w:val="center"/>
          </w:tcPr>
          <w:p w:rsidR="0007003D" w:rsidRPr="00C837A1" w:rsidRDefault="0007003D" w:rsidP="0007003D">
            <w:pPr>
              <w:ind w:left="0"/>
              <w:jc w:val="center"/>
              <w:rPr>
                <w:rFonts w:ascii="Times New Roman" w:hAnsi="Times New Roman"/>
              </w:rPr>
            </w:pPr>
            <w:r>
              <w:rPr>
                <w:rFonts w:ascii="Times New Roman" w:hAnsi="Times New Roman"/>
              </w:rPr>
              <w:t>70</w:t>
            </w:r>
          </w:p>
        </w:tc>
        <w:tc>
          <w:tcPr>
            <w:tcW w:w="2268" w:type="dxa"/>
            <w:vAlign w:val="center"/>
          </w:tcPr>
          <w:p w:rsidR="0007003D" w:rsidRPr="00C837A1" w:rsidRDefault="0007003D" w:rsidP="0007003D">
            <w:pPr>
              <w:ind w:left="0"/>
              <w:jc w:val="center"/>
              <w:rPr>
                <w:rFonts w:ascii="Times New Roman" w:hAnsi="Times New Roman"/>
              </w:rPr>
            </w:pPr>
            <w:r>
              <w:rPr>
                <w:rFonts w:ascii="Times New Roman" w:hAnsi="Times New Roman"/>
              </w:rPr>
              <w:t>69</w:t>
            </w:r>
          </w:p>
        </w:tc>
        <w:tc>
          <w:tcPr>
            <w:tcW w:w="2722" w:type="dxa"/>
            <w:vAlign w:val="center"/>
          </w:tcPr>
          <w:p w:rsidR="0007003D" w:rsidRPr="00C837A1" w:rsidRDefault="0007003D" w:rsidP="0007003D">
            <w:pPr>
              <w:ind w:left="0"/>
              <w:jc w:val="center"/>
              <w:rPr>
                <w:rFonts w:ascii="Times New Roman" w:hAnsi="Times New Roman"/>
              </w:rPr>
            </w:pPr>
            <w:r>
              <w:rPr>
                <w:rFonts w:ascii="Times New Roman" w:hAnsi="Times New Roman"/>
              </w:rPr>
              <w:t>65</w:t>
            </w:r>
          </w:p>
        </w:tc>
      </w:tr>
      <w:tr w:rsidR="0007003D" w:rsidRPr="00C837A1" w:rsidTr="0002422B">
        <w:tc>
          <w:tcPr>
            <w:tcW w:w="2806" w:type="dxa"/>
            <w:vAlign w:val="center"/>
          </w:tcPr>
          <w:p w:rsidR="0007003D" w:rsidRPr="00C837A1" w:rsidRDefault="0007003D" w:rsidP="0007003D">
            <w:pPr>
              <w:ind w:left="0"/>
              <w:rPr>
                <w:rFonts w:ascii="Times New Roman" w:hAnsi="Times New Roman"/>
              </w:rPr>
            </w:pPr>
            <w:r>
              <w:rPr>
                <w:rFonts w:ascii="Times New Roman" w:hAnsi="Times New Roman"/>
              </w:rPr>
              <w:t>х.Сонино</w:t>
            </w:r>
          </w:p>
        </w:tc>
        <w:tc>
          <w:tcPr>
            <w:tcW w:w="2127" w:type="dxa"/>
            <w:vAlign w:val="center"/>
          </w:tcPr>
          <w:p w:rsidR="0007003D" w:rsidRPr="00C837A1" w:rsidRDefault="0007003D" w:rsidP="0007003D">
            <w:pPr>
              <w:ind w:left="0"/>
              <w:jc w:val="center"/>
              <w:rPr>
                <w:rFonts w:ascii="Times New Roman" w:hAnsi="Times New Roman"/>
              </w:rPr>
            </w:pPr>
            <w:r>
              <w:rPr>
                <w:rFonts w:ascii="Times New Roman" w:hAnsi="Times New Roman"/>
              </w:rPr>
              <w:t>65</w:t>
            </w:r>
          </w:p>
        </w:tc>
        <w:tc>
          <w:tcPr>
            <w:tcW w:w="2268" w:type="dxa"/>
            <w:vAlign w:val="center"/>
          </w:tcPr>
          <w:p w:rsidR="0007003D" w:rsidRPr="00C837A1" w:rsidRDefault="0007003D" w:rsidP="0007003D">
            <w:pPr>
              <w:ind w:left="0"/>
              <w:jc w:val="center"/>
              <w:rPr>
                <w:rFonts w:ascii="Times New Roman" w:hAnsi="Times New Roman"/>
              </w:rPr>
            </w:pPr>
            <w:r>
              <w:rPr>
                <w:rFonts w:ascii="Times New Roman" w:hAnsi="Times New Roman"/>
              </w:rPr>
              <w:t>63</w:t>
            </w:r>
          </w:p>
        </w:tc>
        <w:tc>
          <w:tcPr>
            <w:tcW w:w="2722" w:type="dxa"/>
            <w:vAlign w:val="center"/>
          </w:tcPr>
          <w:p w:rsidR="0007003D" w:rsidRPr="00C837A1" w:rsidRDefault="0007003D" w:rsidP="0007003D">
            <w:pPr>
              <w:ind w:left="0"/>
              <w:jc w:val="center"/>
              <w:rPr>
                <w:rFonts w:ascii="Times New Roman" w:hAnsi="Times New Roman"/>
              </w:rPr>
            </w:pPr>
            <w:r>
              <w:rPr>
                <w:rFonts w:ascii="Times New Roman" w:hAnsi="Times New Roman"/>
              </w:rPr>
              <w:t>57</w:t>
            </w:r>
          </w:p>
        </w:tc>
      </w:tr>
      <w:tr w:rsidR="0007003D" w:rsidRPr="00C837A1" w:rsidTr="0002422B">
        <w:tc>
          <w:tcPr>
            <w:tcW w:w="2806" w:type="dxa"/>
            <w:vAlign w:val="center"/>
          </w:tcPr>
          <w:p w:rsidR="0007003D" w:rsidRPr="00C837A1" w:rsidRDefault="0007003D" w:rsidP="0007003D">
            <w:pPr>
              <w:ind w:left="0"/>
              <w:rPr>
                <w:rFonts w:ascii="Times New Roman" w:hAnsi="Times New Roman"/>
              </w:rPr>
            </w:pPr>
            <w:r>
              <w:rPr>
                <w:rFonts w:ascii="Times New Roman" w:hAnsi="Times New Roman"/>
              </w:rPr>
              <w:t>х.Кульбакин</w:t>
            </w:r>
          </w:p>
        </w:tc>
        <w:tc>
          <w:tcPr>
            <w:tcW w:w="2127" w:type="dxa"/>
            <w:vAlign w:val="center"/>
          </w:tcPr>
          <w:p w:rsidR="0007003D" w:rsidRPr="00C837A1" w:rsidRDefault="0007003D" w:rsidP="0007003D">
            <w:pPr>
              <w:ind w:left="0"/>
              <w:jc w:val="center"/>
              <w:rPr>
                <w:rFonts w:ascii="Times New Roman" w:hAnsi="Times New Roman"/>
              </w:rPr>
            </w:pPr>
            <w:r>
              <w:rPr>
                <w:rFonts w:ascii="Times New Roman" w:hAnsi="Times New Roman"/>
              </w:rPr>
              <w:t>11</w:t>
            </w:r>
          </w:p>
        </w:tc>
        <w:tc>
          <w:tcPr>
            <w:tcW w:w="2268" w:type="dxa"/>
            <w:vAlign w:val="center"/>
          </w:tcPr>
          <w:p w:rsidR="0007003D" w:rsidRPr="00C837A1" w:rsidRDefault="0007003D" w:rsidP="0007003D">
            <w:pPr>
              <w:ind w:left="0"/>
              <w:jc w:val="center"/>
              <w:rPr>
                <w:rFonts w:ascii="Times New Roman" w:hAnsi="Times New Roman"/>
              </w:rPr>
            </w:pPr>
            <w:r>
              <w:rPr>
                <w:rFonts w:ascii="Times New Roman" w:hAnsi="Times New Roman"/>
              </w:rPr>
              <w:t>11</w:t>
            </w:r>
          </w:p>
        </w:tc>
        <w:tc>
          <w:tcPr>
            <w:tcW w:w="2722" w:type="dxa"/>
            <w:vAlign w:val="center"/>
          </w:tcPr>
          <w:p w:rsidR="0007003D" w:rsidRPr="00C837A1" w:rsidRDefault="0007003D" w:rsidP="0007003D">
            <w:pPr>
              <w:ind w:left="0"/>
              <w:jc w:val="center"/>
              <w:rPr>
                <w:rFonts w:ascii="Times New Roman" w:hAnsi="Times New Roman"/>
              </w:rPr>
            </w:pPr>
            <w:r>
              <w:rPr>
                <w:rFonts w:ascii="Times New Roman" w:hAnsi="Times New Roman"/>
              </w:rPr>
              <w:t>13</w:t>
            </w:r>
          </w:p>
        </w:tc>
      </w:tr>
      <w:tr w:rsidR="0007003D" w:rsidRPr="00C837A1" w:rsidTr="0002422B">
        <w:tc>
          <w:tcPr>
            <w:tcW w:w="2806" w:type="dxa"/>
            <w:vAlign w:val="center"/>
          </w:tcPr>
          <w:p w:rsidR="0007003D" w:rsidRPr="00C837A1" w:rsidRDefault="0007003D" w:rsidP="0007003D">
            <w:pPr>
              <w:ind w:left="0"/>
              <w:rPr>
                <w:rFonts w:ascii="Times New Roman" w:hAnsi="Times New Roman"/>
              </w:rPr>
            </w:pPr>
            <w:r>
              <w:rPr>
                <w:rFonts w:ascii="Times New Roman" w:hAnsi="Times New Roman"/>
              </w:rPr>
              <w:t>х.Мечетка</w:t>
            </w:r>
          </w:p>
        </w:tc>
        <w:tc>
          <w:tcPr>
            <w:tcW w:w="2127" w:type="dxa"/>
            <w:vAlign w:val="center"/>
          </w:tcPr>
          <w:p w:rsidR="0007003D" w:rsidRPr="00C837A1" w:rsidRDefault="0007003D" w:rsidP="0007003D">
            <w:pPr>
              <w:ind w:left="0"/>
              <w:jc w:val="center"/>
              <w:rPr>
                <w:rFonts w:ascii="Times New Roman" w:hAnsi="Times New Roman"/>
              </w:rPr>
            </w:pPr>
            <w:r>
              <w:rPr>
                <w:rFonts w:ascii="Times New Roman" w:hAnsi="Times New Roman"/>
              </w:rPr>
              <w:t>9</w:t>
            </w:r>
          </w:p>
        </w:tc>
        <w:tc>
          <w:tcPr>
            <w:tcW w:w="2268" w:type="dxa"/>
            <w:vAlign w:val="center"/>
          </w:tcPr>
          <w:p w:rsidR="0007003D" w:rsidRPr="00C837A1" w:rsidRDefault="0007003D" w:rsidP="0007003D">
            <w:pPr>
              <w:ind w:left="0"/>
              <w:jc w:val="center"/>
              <w:rPr>
                <w:rFonts w:ascii="Times New Roman" w:hAnsi="Times New Roman"/>
              </w:rPr>
            </w:pPr>
            <w:r>
              <w:rPr>
                <w:rFonts w:ascii="Times New Roman" w:hAnsi="Times New Roman"/>
              </w:rPr>
              <w:t>9</w:t>
            </w:r>
          </w:p>
        </w:tc>
        <w:tc>
          <w:tcPr>
            <w:tcW w:w="2722" w:type="dxa"/>
            <w:vAlign w:val="center"/>
          </w:tcPr>
          <w:p w:rsidR="0007003D" w:rsidRPr="00C837A1" w:rsidRDefault="0007003D" w:rsidP="0007003D">
            <w:pPr>
              <w:ind w:left="0"/>
              <w:jc w:val="center"/>
              <w:rPr>
                <w:rFonts w:ascii="Times New Roman" w:hAnsi="Times New Roman"/>
              </w:rPr>
            </w:pPr>
            <w:r>
              <w:rPr>
                <w:rFonts w:ascii="Times New Roman" w:hAnsi="Times New Roman"/>
              </w:rPr>
              <w:t>8</w:t>
            </w:r>
          </w:p>
        </w:tc>
      </w:tr>
      <w:tr w:rsidR="0007003D" w:rsidRPr="00C837A1" w:rsidTr="0002422B">
        <w:tc>
          <w:tcPr>
            <w:tcW w:w="2806" w:type="dxa"/>
            <w:vAlign w:val="center"/>
          </w:tcPr>
          <w:p w:rsidR="0007003D" w:rsidRPr="00C837A1" w:rsidRDefault="0007003D" w:rsidP="0007003D">
            <w:pPr>
              <w:ind w:left="0"/>
              <w:rPr>
                <w:rFonts w:ascii="Times New Roman" w:hAnsi="Times New Roman"/>
                <w:b/>
              </w:rPr>
            </w:pPr>
            <w:r w:rsidRPr="00C837A1">
              <w:rPr>
                <w:rFonts w:ascii="Times New Roman" w:hAnsi="Times New Roman"/>
                <w:b/>
              </w:rPr>
              <w:t>Итого по поселению:</w:t>
            </w:r>
          </w:p>
        </w:tc>
        <w:tc>
          <w:tcPr>
            <w:tcW w:w="2127" w:type="dxa"/>
            <w:vAlign w:val="center"/>
          </w:tcPr>
          <w:p w:rsidR="0007003D" w:rsidRPr="00C837A1" w:rsidRDefault="0007003D" w:rsidP="0007003D">
            <w:pPr>
              <w:ind w:left="0"/>
              <w:jc w:val="center"/>
              <w:rPr>
                <w:rFonts w:ascii="Times New Roman" w:hAnsi="Times New Roman"/>
                <w:b/>
              </w:rPr>
            </w:pPr>
            <w:r>
              <w:rPr>
                <w:rFonts w:ascii="Times New Roman" w:hAnsi="Times New Roman"/>
                <w:b/>
              </w:rPr>
              <w:t>2330</w:t>
            </w:r>
          </w:p>
        </w:tc>
        <w:tc>
          <w:tcPr>
            <w:tcW w:w="2268" w:type="dxa"/>
            <w:vAlign w:val="center"/>
          </w:tcPr>
          <w:p w:rsidR="0007003D" w:rsidRPr="00C837A1" w:rsidRDefault="0007003D" w:rsidP="0007003D">
            <w:pPr>
              <w:ind w:left="0"/>
              <w:jc w:val="center"/>
              <w:rPr>
                <w:rFonts w:ascii="Times New Roman" w:hAnsi="Times New Roman"/>
                <w:b/>
              </w:rPr>
            </w:pPr>
            <w:r>
              <w:rPr>
                <w:rFonts w:ascii="Times New Roman" w:hAnsi="Times New Roman"/>
                <w:b/>
              </w:rPr>
              <w:t>2302</w:t>
            </w:r>
          </w:p>
        </w:tc>
        <w:tc>
          <w:tcPr>
            <w:tcW w:w="2722" w:type="dxa"/>
            <w:vAlign w:val="center"/>
          </w:tcPr>
          <w:p w:rsidR="0007003D" w:rsidRPr="00C837A1" w:rsidRDefault="0007003D" w:rsidP="0007003D">
            <w:pPr>
              <w:ind w:left="0"/>
              <w:jc w:val="center"/>
              <w:rPr>
                <w:rFonts w:ascii="Times New Roman" w:hAnsi="Times New Roman"/>
                <w:b/>
              </w:rPr>
            </w:pPr>
            <w:r>
              <w:rPr>
                <w:rFonts w:ascii="Times New Roman" w:hAnsi="Times New Roman"/>
                <w:b/>
              </w:rPr>
              <w:t>2221</w:t>
            </w:r>
          </w:p>
        </w:tc>
      </w:tr>
    </w:tbl>
    <w:p w:rsidR="0007003D" w:rsidRPr="00C837A1" w:rsidRDefault="0007003D" w:rsidP="0007003D">
      <w:pPr>
        <w:spacing w:line="319" w:lineRule="auto"/>
        <w:ind w:left="0" w:firstLine="709"/>
        <w:rPr>
          <w:rFonts w:ascii="Times New Roman" w:hAnsi="Times New Roman"/>
        </w:rPr>
      </w:pPr>
    </w:p>
    <w:p w:rsidR="0007003D" w:rsidRPr="00C837A1" w:rsidRDefault="0007003D" w:rsidP="0007003D">
      <w:pPr>
        <w:spacing w:line="319" w:lineRule="auto"/>
        <w:ind w:left="0" w:firstLine="709"/>
        <w:rPr>
          <w:rFonts w:ascii="Times New Roman" w:hAnsi="Times New Roman"/>
        </w:rPr>
      </w:pPr>
      <w:r w:rsidRPr="00C837A1">
        <w:rPr>
          <w:rFonts w:ascii="Times New Roman" w:hAnsi="Times New Roman"/>
        </w:rPr>
        <w:t>Данные по жилищному фонду: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94"/>
        <w:gridCol w:w="1134"/>
        <w:gridCol w:w="1134"/>
        <w:gridCol w:w="1276"/>
        <w:gridCol w:w="1134"/>
        <w:gridCol w:w="1951"/>
      </w:tblGrid>
      <w:tr w:rsidR="0007003D" w:rsidRPr="00C837A1" w:rsidTr="0002422B">
        <w:tc>
          <w:tcPr>
            <w:tcW w:w="3294" w:type="dxa"/>
            <w:vMerge w:val="restart"/>
            <w:vAlign w:val="center"/>
          </w:tcPr>
          <w:p w:rsidR="0007003D" w:rsidRPr="00C837A1" w:rsidRDefault="0007003D" w:rsidP="0007003D">
            <w:pPr>
              <w:ind w:left="0"/>
              <w:jc w:val="center"/>
              <w:rPr>
                <w:rFonts w:ascii="Times New Roman" w:hAnsi="Times New Roman"/>
              </w:rPr>
            </w:pPr>
          </w:p>
          <w:p w:rsidR="0007003D" w:rsidRPr="00C837A1" w:rsidRDefault="0007003D" w:rsidP="0007003D">
            <w:pPr>
              <w:ind w:left="0"/>
              <w:jc w:val="center"/>
              <w:rPr>
                <w:rFonts w:ascii="Times New Roman" w:hAnsi="Times New Roman"/>
              </w:rPr>
            </w:pPr>
          </w:p>
          <w:p w:rsidR="0007003D" w:rsidRPr="00C837A1" w:rsidRDefault="0007003D" w:rsidP="0007003D">
            <w:pPr>
              <w:ind w:left="0"/>
              <w:jc w:val="center"/>
              <w:rPr>
                <w:rFonts w:ascii="Times New Roman" w:hAnsi="Times New Roman"/>
              </w:rPr>
            </w:pPr>
            <w:r w:rsidRPr="00C837A1">
              <w:rPr>
                <w:rFonts w:ascii="Times New Roman" w:hAnsi="Times New Roman"/>
              </w:rPr>
              <w:t>Структура жилой застройки</w:t>
            </w:r>
          </w:p>
        </w:tc>
        <w:tc>
          <w:tcPr>
            <w:tcW w:w="6629" w:type="dxa"/>
            <w:gridSpan w:val="5"/>
            <w:vAlign w:val="center"/>
          </w:tcPr>
          <w:p w:rsidR="0007003D" w:rsidRPr="00C837A1" w:rsidRDefault="0007003D" w:rsidP="0007003D">
            <w:pPr>
              <w:ind w:left="0"/>
              <w:jc w:val="center"/>
              <w:rPr>
                <w:rFonts w:ascii="Times New Roman" w:hAnsi="Times New Roman"/>
              </w:rPr>
            </w:pPr>
            <w:r w:rsidRPr="00C837A1">
              <w:rPr>
                <w:rFonts w:ascii="Times New Roman" w:hAnsi="Times New Roman"/>
              </w:rPr>
              <w:t>Жилищный фонд, тыс.м</w:t>
            </w:r>
            <w:r w:rsidRPr="00C837A1">
              <w:rPr>
                <w:rFonts w:ascii="Times New Roman" w:hAnsi="Times New Roman"/>
                <w:vertAlign w:val="superscript"/>
              </w:rPr>
              <w:t>2</w:t>
            </w:r>
          </w:p>
        </w:tc>
      </w:tr>
      <w:tr w:rsidR="0007003D" w:rsidRPr="00C837A1" w:rsidTr="0002422B">
        <w:tc>
          <w:tcPr>
            <w:tcW w:w="3294" w:type="dxa"/>
            <w:vMerge/>
            <w:vAlign w:val="center"/>
          </w:tcPr>
          <w:p w:rsidR="0007003D" w:rsidRPr="00C837A1" w:rsidRDefault="0007003D" w:rsidP="0007003D">
            <w:pPr>
              <w:ind w:left="0"/>
              <w:jc w:val="center"/>
              <w:rPr>
                <w:rFonts w:ascii="Times New Roman" w:hAnsi="Times New Roman"/>
              </w:rPr>
            </w:pPr>
          </w:p>
        </w:tc>
        <w:tc>
          <w:tcPr>
            <w:tcW w:w="1134" w:type="dxa"/>
            <w:vMerge w:val="restart"/>
            <w:tcBorders>
              <w:right w:val="single" w:sz="4" w:space="0" w:color="auto"/>
            </w:tcBorders>
            <w:vAlign w:val="center"/>
          </w:tcPr>
          <w:p w:rsidR="0007003D" w:rsidRPr="00C837A1" w:rsidRDefault="0007003D" w:rsidP="0007003D">
            <w:pPr>
              <w:ind w:left="0"/>
              <w:jc w:val="center"/>
              <w:rPr>
                <w:rFonts w:ascii="Times New Roman" w:hAnsi="Times New Roman"/>
              </w:rPr>
            </w:pPr>
          </w:p>
          <w:p w:rsidR="0007003D" w:rsidRPr="00C837A1" w:rsidRDefault="0007003D" w:rsidP="0007003D">
            <w:pPr>
              <w:ind w:left="0"/>
              <w:jc w:val="center"/>
              <w:rPr>
                <w:rFonts w:ascii="Times New Roman" w:hAnsi="Times New Roman"/>
              </w:rPr>
            </w:pPr>
            <w:r w:rsidRPr="00C837A1">
              <w:rPr>
                <w:rFonts w:ascii="Times New Roman" w:hAnsi="Times New Roman"/>
              </w:rPr>
              <w:t>Существующий</w:t>
            </w:r>
          </w:p>
        </w:tc>
        <w:tc>
          <w:tcPr>
            <w:tcW w:w="2410" w:type="dxa"/>
            <w:gridSpan w:val="2"/>
            <w:tcBorders>
              <w:left w:val="single" w:sz="4" w:space="0" w:color="auto"/>
            </w:tcBorders>
            <w:vAlign w:val="center"/>
          </w:tcPr>
          <w:p w:rsidR="0007003D" w:rsidRPr="00C837A1" w:rsidRDefault="0007003D" w:rsidP="0007003D">
            <w:pPr>
              <w:ind w:left="0"/>
              <w:jc w:val="center"/>
              <w:rPr>
                <w:rFonts w:ascii="Times New Roman" w:hAnsi="Times New Roman"/>
              </w:rPr>
            </w:pPr>
            <w:r w:rsidRPr="00C837A1">
              <w:rPr>
                <w:rFonts w:ascii="Times New Roman" w:hAnsi="Times New Roman"/>
              </w:rPr>
              <w:t>I очередь</w:t>
            </w:r>
          </w:p>
        </w:tc>
        <w:tc>
          <w:tcPr>
            <w:tcW w:w="3085" w:type="dxa"/>
            <w:gridSpan w:val="2"/>
            <w:tcBorders>
              <w:left w:val="single" w:sz="4" w:space="0" w:color="auto"/>
            </w:tcBorders>
            <w:vAlign w:val="center"/>
          </w:tcPr>
          <w:p w:rsidR="0007003D" w:rsidRPr="00C837A1" w:rsidRDefault="0007003D" w:rsidP="0007003D">
            <w:pPr>
              <w:ind w:left="0"/>
              <w:jc w:val="center"/>
              <w:rPr>
                <w:rFonts w:ascii="Times New Roman" w:hAnsi="Times New Roman"/>
              </w:rPr>
            </w:pPr>
            <w:r w:rsidRPr="00C837A1">
              <w:rPr>
                <w:rFonts w:ascii="Times New Roman" w:hAnsi="Times New Roman"/>
              </w:rPr>
              <w:t>Расчетный срок</w:t>
            </w:r>
          </w:p>
        </w:tc>
      </w:tr>
      <w:tr w:rsidR="0007003D" w:rsidRPr="00C837A1" w:rsidTr="0002422B">
        <w:tc>
          <w:tcPr>
            <w:tcW w:w="3294" w:type="dxa"/>
            <w:vMerge/>
            <w:vAlign w:val="center"/>
          </w:tcPr>
          <w:p w:rsidR="0007003D" w:rsidRPr="00C837A1" w:rsidRDefault="0007003D" w:rsidP="0007003D">
            <w:pPr>
              <w:ind w:left="0"/>
              <w:jc w:val="center"/>
              <w:rPr>
                <w:rFonts w:ascii="Times New Roman" w:hAnsi="Times New Roman"/>
              </w:rPr>
            </w:pPr>
          </w:p>
        </w:tc>
        <w:tc>
          <w:tcPr>
            <w:tcW w:w="1134" w:type="dxa"/>
            <w:vMerge/>
            <w:tcBorders>
              <w:right w:val="single" w:sz="4" w:space="0" w:color="auto"/>
            </w:tcBorders>
            <w:vAlign w:val="center"/>
          </w:tcPr>
          <w:p w:rsidR="0007003D" w:rsidRPr="00C837A1" w:rsidRDefault="0007003D" w:rsidP="0007003D">
            <w:pPr>
              <w:ind w:left="0"/>
              <w:jc w:val="center"/>
              <w:rPr>
                <w:rFonts w:ascii="Times New Roman" w:hAnsi="Times New Roman"/>
              </w:rPr>
            </w:pPr>
          </w:p>
        </w:tc>
        <w:tc>
          <w:tcPr>
            <w:tcW w:w="1134" w:type="dxa"/>
            <w:tcBorders>
              <w:left w:val="single" w:sz="4" w:space="0" w:color="auto"/>
            </w:tcBorders>
            <w:vAlign w:val="center"/>
          </w:tcPr>
          <w:p w:rsidR="0007003D" w:rsidRPr="00C837A1" w:rsidRDefault="0007003D" w:rsidP="0007003D">
            <w:pPr>
              <w:ind w:left="0"/>
              <w:jc w:val="center"/>
              <w:rPr>
                <w:rFonts w:ascii="Times New Roman" w:hAnsi="Times New Roman"/>
              </w:rPr>
            </w:pPr>
            <w:r w:rsidRPr="00C837A1">
              <w:rPr>
                <w:rFonts w:ascii="Times New Roman" w:hAnsi="Times New Roman"/>
              </w:rPr>
              <w:t>Сохраня- емый</w:t>
            </w:r>
          </w:p>
        </w:tc>
        <w:tc>
          <w:tcPr>
            <w:tcW w:w="1276" w:type="dxa"/>
            <w:vAlign w:val="center"/>
          </w:tcPr>
          <w:p w:rsidR="0007003D" w:rsidRPr="00C837A1" w:rsidRDefault="0007003D" w:rsidP="0007003D">
            <w:pPr>
              <w:ind w:left="0"/>
              <w:jc w:val="center"/>
              <w:rPr>
                <w:rFonts w:ascii="Times New Roman" w:hAnsi="Times New Roman"/>
              </w:rPr>
            </w:pPr>
            <w:r w:rsidRPr="00C837A1">
              <w:rPr>
                <w:rFonts w:ascii="Times New Roman" w:hAnsi="Times New Roman"/>
              </w:rPr>
              <w:t>Новое строитель ство</w:t>
            </w:r>
          </w:p>
        </w:tc>
        <w:tc>
          <w:tcPr>
            <w:tcW w:w="1134" w:type="dxa"/>
            <w:vAlign w:val="center"/>
          </w:tcPr>
          <w:p w:rsidR="0007003D" w:rsidRPr="00C837A1" w:rsidRDefault="0007003D" w:rsidP="0007003D">
            <w:pPr>
              <w:ind w:left="0"/>
              <w:jc w:val="center"/>
              <w:rPr>
                <w:rFonts w:ascii="Times New Roman" w:hAnsi="Times New Roman"/>
              </w:rPr>
            </w:pPr>
            <w:r w:rsidRPr="00C837A1">
              <w:rPr>
                <w:rFonts w:ascii="Times New Roman" w:hAnsi="Times New Roman"/>
              </w:rPr>
              <w:t>Сохраня-емый</w:t>
            </w:r>
          </w:p>
        </w:tc>
        <w:tc>
          <w:tcPr>
            <w:tcW w:w="1951" w:type="dxa"/>
            <w:vAlign w:val="center"/>
          </w:tcPr>
          <w:p w:rsidR="0007003D" w:rsidRPr="00C837A1" w:rsidRDefault="0007003D" w:rsidP="0007003D">
            <w:pPr>
              <w:ind w:left="0"/>
              <w:jc w:val="center"/>
              <w:rPr>
                <w:rFonts w:ascii="Times New Roman" w:hAnsi="Times New Roman"/>
              </w:rPr>
            </w:pPr>
            <w:r w:rsidRPr="00C837A1">
              <w:rPr>
                <w:rFonts w:ascii="Times New Roman" w:hAnsi="Times New Roman"/>
              </w:rPr>
              <w:t>Новое строитель-ство</w:t>
            </w:r>
          </w:p>
        </w:tc>
      </w:tr>
      <w:tr w:rsidR="0007003D" w:rsidRPr="00C837A1" w:rsidTr="0002422B">
        <w:tc>
          <w:tcPr>
            <w:tcW w:w="9923" w:type="dxa"/>
            <w:gridSpan w:val="6"/>
            <w:vAlign w:val="center"/>
          </w:tcPr>
          <w:p w:rsidR="0007003D" w:rsidRPr="004D4145" w:rsidRDefault="0007003D" w:rsidP="0007003D">
            <w:pPr>
              <w:ind w:left="0"/>
              <w:jc w:val="center"/>
              <w:rPr>
                <w:rFonts w:ascii="Times New Roman" w:hAnsi="Times New Roman"/>
              </w:rPr>
            </w:pPr>
            <w:r w:rsidRPr="004D4145">
              <w:rPr>
                <w:rFonts w:ascii="Times New Roman" w:hAnsi="Times New Roman"/>
              </w:rPr>
              <w:t>с.Отрадовка</w:t>
            </w:r>
          </w:p>
        </w:tc>
      </w:tr>
      <w:tr w:rsidR="0007003D" w:rsidRPr="00C837A1" w:rsidTr="0002422B">
        <w:tc>
          <w:tcPr>
            <w:tcW w:w="3294" w:type="dxa"/>
            <w:vAlign w:val="center"/>
          </w:tcPr>
          <w:p w:rsidR="0007003D" w:rsidRPr="00C837A1" w:rsidRDefault="0007003D" w:rsidP="0007003D">
            <w:pPr>
              <w:ind w:left="0"/>
              <w:rPr>
                <w:rFonts w:ascii="Times New Roman" w:hAnsi="Times New Roman"/>
              </w:rPr>
            </w:pPr>
            <w:r w:rsidRPr="00C837A1">
              <w:rPr>
                <w:rFonts w:ascii="Times New Roman" w:hAnsi="Times New Roman"/>
              </w:rPr>
              <w:t>Индивидуальные жилые дома</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15,07</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15,07</w:t>
            </w:r>
          </w:p>
        </w:tc>
        <w:tc>
          <w:tcPr>
            <w:tcW w:w="1276" w:type="dxa"/>
            <w:vAlign w:val="center"/>
          </w:tcPr>
          <w:p w:rsidR="0007003D" w:rsidRPr="00C837A1" w:rsidRDefault="0007003D" w:rsidP="0007003D">
            <w:pPr>
              <w:ind w:left="0"/>
              <w:jc w:val="center"/>
              <w:rPr>
                <w:rFonts w:ascii="Times New Roman" w:hAnsi="Times New Roman"/>
              </w:rPr>
            </w:pPr>
            <w:r>
              <w:rPr>
                <w:rFonts w:ascii="Times New Roman" w:hAnsi="Times New Roman"/>
              </w:rPr>
              <w:t>0,42</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15,43</w:t>
            </w:r>
          </w:p>
        </w:tc>
        <w:tc>
          <w:tcPr>
            <w:tcW w:w="1951" w:type="dxa"/>
            <w:vAlign w:val="center"/>
          </w:tcPr>
          <w:p w:rsidR="0007003D" w:rsidRPr="00C837A1" w:rsidRDefault="0007003D" w:rsidP="0007003D">
            <w:pPr>
              <w:ind w:left="0"/>
              <w:jc w:val="center"/>
              <w:rPr>
                <w:rFonts w:ascii="Times New Roman" w:hAnsi="Times New Roman"/>
              </w:rPr>
            </w:pPr>
            <w:r>
              <w:rPr>
                <w:rFonts w:ascii="Times New Roman" w:hAnsi="Times New Roman"/>
              </w:rPr>
              <w:t>0,94</w:t>
            </w:r>
          </w:p>
        </w:tc>
      </w:tr>
      <w:tr w:rsidR="0007003D" w:rsidRPr="00C837A1" w:rsidTr="0002422B">
        <w:tc>
          <w:tcPr>
            <w:tcW w:w="9923" w:type="dxa"/>
            <w:gridSpan w:val="6"/>
            <w:vAlign w:val="center"/>
          </w:tcPr>
          <w:p w:rsidR="0007003D" w:rsidRPr="004D4145" w:rsidRDefault="0007003D" w:rsidP="0007003D">
            <w:pPr>
              <w:ind w:left="0"/>
              <w:jc w:val="center"/>
              <w:rPr>
                <w:rFonts w:ascii="Times New Roman" w:hAnsi="Times New Roman"/>
              </w:rPr>
            </w:pPr>
            <w:r w:rsidRPr="004D4145">
              <w:rPr>
                <w:rFonts w:ascii="Times New Roman" w:hAnsi="Times New Roman"/>
              </w:rPr>
              <w:t>с.Орловка</w:t>
            </w:r>
          </w:p>
        </w:tc>
      </w:tr>
      <w:tr w:rsidR="0007003D" w:rsidRPr="00C837A1" w:rsidTr="0002422B">
        <w:tc>
          <w:tcPr>
            <w:tcW w:w="3294" w:type="dxa"/>
            <w:vAlign w:val="center"/>
          </w:tcPr>
          <w:p w:rsidR="0007003D" w:rsidRPr="00C837A1" w:rsidRDefault="0007003D" w:rsidP="0007003D">
            <w:pPr>
              <w:ind w:left="0"/>
              <w:rPr>
                <w:rFonts w:ascii="Times New Roman" w:hAnsi="Times New Roman"/>
              </w:rPr>
            </w:pPr>
            <w:r w:rsidRPr="00C837A1">
              <w:rPr>
                <w:rFonts w:ascii="Times New Roman" w:hAnsi="Times New Roman"/>
              </w:rPr>
              <w:t>Индивидуальные жилые дома</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16,86</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16,86</w:t>
            </w:r>
          </w:p>
        </w:tc>
        <w:tc>
          <w:tcPr>
            <w:tcW w:w="1276" w:type="dxa"/>
            <w:vAlign w:val="center"/>
          </w:tcPr>
          <w:p w:rsidR="0007003D" w:rsidRPr="00C837A1" w:rsidRDefault="0007003D" w:rsidP="0007003D">
            <w:pPr>
              <w:ind w:left="0"/>
              <w:jc w:val="center"/>
              <w:rPr>
                <w:rFonts w:ascii="Times New Roman" w:hAnsi="Times New Roman"/>
              </w:rPr>
            </w:pPr>
            <w:r>
              <w:rPr>
                <w:rFonts w:ascii="Times New Roman" w:hAnsi="Times New Roman"/>
              </w:rPr>
              <w:t>1,29</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17,36</w:t>
            </w:r>
          </w:p>
        </w:tc>
        <w:tc>
          <w:tcPr>
            <w:tcW w:w="1951" w:type="dxa"/>
            <w:vAlign w:val="center"/>
          </w:tcPr>
          <w:p w:rsidR="0007003D" w:rsidRPr="00C837A1" w:rsidRDefault="0007003D" w:rsidP="0007003D">
            <w:pPr>
              <w:ind w:left="0"/>
              <w:jc w:val="center"/>
              <w:rPr>
                <w:rFonts w:ascii="Times New Roman" w:hAnsi="Times New Roman"/>
              </w:rPr>
            </w:pPr>
            <w:r>
              <w:rPr>
                <w:rFonts w:ascii="Times New Roman" w:hAnsi="Times New Roman"/>
              </w:rPr>
              <w:t>1,17</w:t>
            </w:r>
          </w:p>
        </w:tc>
      </w:tr>
      <w:tr w:rsidR="0007003D" w:rsidRPr="00C837A1" w:rsidTr="0002422B">
        <w:tc>
          <w:tcPr>
            <w:tcW w:w="9923" w:type="dxa"/>
            <w:gridSpan w:val="6"/>
            <w:vAlign w:val="center"/>
          </w:tcPr>
          <w:p w:rsidR="0007003D" w:rsidRPr="004D4145" w:rsidRDefault="0007003D" w:rsidP="0007003D">
            <w:pPr>
              <w:ind w:left="0"/>
              <w:jc w:val="center"/>
              <w:rPr>
                <w:rFonts w:ascii="Times New Roman" w:hAnsi="Times New Roman"/>
              </w:rPr>
            </w:pPr>
            <w:r w:rsidRPr="004D4145">
              <w:rPr>
                <w:rFonts w:ascii="Times New Roman" w:hAnsi="Times New Roman"/>
              </w:rPr>
              <w:t>х.Григорьевка</w:t>
            </w:r>
          </w:p>
        </w:tc>
      </w:tr>
      <w:tr w:rsidR="0007003D" w:rsidRPr="00C837A1" w:rsidTr="0002422B">
        <w:tc>
          <w:tcPr>
            <w:tcW w:w="3294" w:type="dxa"/>
            <w:vAlign w:val="center"/>
          </w:tcPr>
          <w:p w:rsidR="0007003D" w:rsidRPr="00C837A1" w:rsidRDefault="0007003D" w:rsidP="0007003D">
            <w:pPr>
              <w:ind w:left="0"/>
              <w:rPr>
                <w:rFonts w:ascii="Times New Roman" w:hAnsi="Times New Roman"/>
              </w:rPr>
            </w:pPr>
            <w:r w:rsidRPr="00C837A1">
              <w:rPr>
                <w:rFonts w:ascii="Times New Roman" w:hAnsi="Times New Roman"/>
              </w:rPr>
              <w:t>Индивидуальные жилые дома</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4,45</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4,45</w:t>
            </w:r>
          </w:p>
        </w:tc>
        <w:tc>
          <w:tcPr>
            <w:tcW w:w="1276" w:type="dxa"/>
            <w:vAlign w:val="center"/>
          </w:tcPr>
          <w:p w:rsidR="0007003D" w:rsidRPr="00C837A1" w:rsidRDefault="0007003D" w:rsidP="0007003D">
            <w:pPr>
              <w:ind w:left="0"/>
              <w:jc w:val="center"/>
              <w:rPr>
                <w:rFonts w:ascii="Times New Roman" w:hAnsi="Times New Roman"/>
              </w:rPr>
            </w:pPr>
            <w:r>
              <w:rPr>
                <w:rFonts w:ascii="Times New Roman" w:hAnsi="Times New Roman"/>
              </w:rPr>
              <w:t>0,14</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4.59</w:t>
            </w:r>
          </w:p>
        </w:tc>
        <w:tc>
          <w:tcPr>
            <w:tcW w:w="1951" w:type="dxa"/>
            <w:vAlign w:val="center"/>
          </w:tcPr>
          <w:p w:rsidR="0007003D" w:rsidRPr="00C837A1" w:rsidRDefault="0007003D" w:rsidP="0007003D">
            <w:pPr>
              <w:ind w:left="0"/>
              <w:jc w:val="center"/>
              <w:rPr>
                <w:rFonts w:ascii="Times New Roman" w:hAnsi="Times New Roman"/>
              </w:rPr>
            </w:pPr>
            <w:r>
              <w:rPr>
                <w:rFonts w:ascii="Times New Roman" w:hAnsi="Times New Roman"/>
              </w:rPr>
              <w:t>0,28</w:t>
            </w:r>
          </w:p>
        </w:tc>
      </w:tr>
      <w:tr w:rsidR="0007003D" w:rsidRPr="00C837A1" w:rsidTr="0002422B">
        <w:tc>
          <w:tcPr>
            <w:tcW w:w="9923" w:type="dxa"/>
            <w:gridSpan w:val="6"/>
            <w:vAlign w:val="center"/>
          </w:tcPr>
          <w:p w:rsidR="0007003D" w:rsidRPr="004D4145" w:rsidRDefault="0007003D" w:rsidP="0007003D">
            <w:pPr>
              <w:ind w:left="0"/>
              <w:jc w:val="center"/>
              <w:rPr>
                <w:rFonts w:ascii="Times New Roman" w:hAnsi="Times New Roman"/>
              </w:rPr>
            </w:pPr>
            <w:r w:rsidRPr="004D4145">
              <w:rPr>
                <w:rFonts w:ascii="Times New Roman" w:hAnsi="Times New Roman"/>
              </w:rPr>
              <w:t>с.Советский Дар</w:t>
            </w:r>
          </w:p>
        </w:tc>
      </w:tr>
      <w:tr w:rsidR="0007003D" w:rsidRPr="00C837A1" w:rsidTr="0002422B">
        <w:tc>
          <w:tcPr>
            <w:tcW w:w="3294" w:type="dxa"/>
            <w:vAlign w:val="center"/>
          </w:tcPr>
          <w:p w:rsidR="0007003D" w:rsidRPr="00C837A1" w:rsidRDefault="0007003D" w:rsidP="0007003D">
            <w:pPr>
              <w:ind w:left="0"/>
              <w:rPr>
                <w:rFonts w:ascii="Times New Roman" w:hAnsi="Times New Roman"/>
              </w:rPr>
            </w:pPr>
            <w:r w:rsidRPr="00C837A1">
              <w:rPr>
                <w:rFonts w:ascii="Times New Roman" w:hAnsi="Times New Roman"/>
              </w:rPr>
              <w:t>Индивидуальные жилые дома</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3,84</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3,84</w:t>
            </w:r>
          </w:p>
        </w:tc>
        <w:tc>
          <w:tcPr>
            <w:tcW w:w="1276" w:type="dxa"/>
            <w:vAlign w:val="center"/>
          </w:tcPr>
          <w:p w:rsidR="0007003D" w:rsidRPr="00C837A1" w:rsidRDefault="0007003D" w:rsidP="0007003D">
            <w:pPr>
              <w:ind w:left="0"/>
              <w:jc w:val="center"/>
              <w:rPr>
                <w:rFonts w:ascii="Times New Roman" w:hAnsi="Times New Roman"/>
              </w:rPr>
            </w:pPr>
            <w:r>
              <w:rPr>
                <w:rFonts w:ascii="Times New Roman" w:hAnsi="Times New Roman"/>
              </w:rPr>
              <w:t>0,09</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3,93</w:t>
            </w:r>
          </w:p>
        </w:tc>
        <w:tc>
          <w:tcPr>
            <w:tcW w:w="1951" w:type="dxa"/>
            <w:vAlign w:val="center"/>
          </w:tcPr>
          <w:p w:rsidR="0007003D" w:rsidRPr="00C837A1" w:rsidRDefault="0007003D" w:rsidP="0007003D">
            <w:pPr>
              <w:ind w:left="0"/>
              <w:jc w:val="center"/>
              <w:rPr>
                <w:rFonts w:ascii="Times New Roman" w:hAnsi="Times New Roman"/>
              </w:rPr>
            </w:pPr>
            <w:r>
              <w:rPr>
                <w:rFonts w:ascii="Times New Roman" w:hAnsi="Times New Roman"/>
              </w:rPr>
              <w:t>0,26</w:t>
            </w:r>
          </w:p>
        </w:tc>
      </w:tr>
      <w:tr w:rsidR="0007003D" w:rsidRPr="00C837A1" w:rsidTr="0002422B">
        <w:tc>
          <w:tcPr>
            <w:tcW w:w="9923" w:type="dxa"/>
            <w:gridSpan w:val="6"/>
            <w:vAlign w:val="center"/>
          </w:tcPr>
          <w:p w:rsidR="0007003D" w:rsidRPr="00C837A1" w:rsidRDefault="0007003D" w:rsidP="0007003D">
            <w:pPr>
              <w:ind w:left="0"/>
              <w:jc w:val="center"/>
              <w:rPr>
                <w:rFonts w:ascii="Times New Roman" w:hAnsi="Times New Roman"/>
              </w:rPr>
            </w:pPr>
            <w:r>
              <w:rPr>
                <w:rFonts w:ascii="Times New Roman" w:hAnsi="Times New Roman"/>
              </w:rPr>
              <w:t>х.Марков</w:t>
            </w:r>
          </w:p>
        </w:tc>
      </w:tr>
      <w:tr w:rsidR="0007003D" w:rsidRPr="00C837A1" w:rsidTr="0002422B">
        <w:tc>
          <w:tcPr>
            <w:tcW w:w="3294" w:type="dxa"/>
            <w:vAlign w:val="center"/>
          </w:tcPr>
          <w:p w:rsidR="0007003D" w:rsidRPr="00C837A1" w:rsidRDefault="0007003D" w:rsidP="0007003D">
            <w:pPr>
              <w:ind w:left="0"/>
              <w:rPr>
                <w:rFonts w:ascii="Times New Roman" w:hAnsi="Times New Roman"/>
              </w:rPr>
            </w:pPr>
            <w:r w:rsidRPr="00C837A1">
              <w:rPr>
                <w:rFonts w:ascii="Times New Roman" w:hAnsi="Times New Roman"/>
              </w:rPr>
              <w:t>Индивидуальные жилые дома</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2,08</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2,08</w:t>
            </w:r>
          </w:p>
        </w:tc>
        <w:tc>
          <w:tcPr>
            <w:tcW w:w="1276" w:type="dxa"/>
            <w:vAlign w:val="center"/>
          </w:tcPr>
          <w:p w:rsidR="0007003D" w:rsidRPr="00C837A1" w:rsidRDefault="0007003D" w:rsidP="0007003D">
            <w:pPr>
              <w:ind w:left="0"/>
              <w:jc w:val="center"/>
              <w:rPr>
                <w:rFonts w:ascii="Times New Roman" w:hAnsi="Times New Roman"/>
              </w:rPr>
            </w:pPr>
            <w:r>
              <w:rPr>
                <w:rFonts w:ascii="Times New Roman" w:hAnsi="Times New Roman"/>
              </w:rPr>
              <w:t>0,05</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2,13</w:t>
            </w:r>
          </w:p>
        </w:tc>
        <w:tc>
          <w:tcPr>
            <w:tcW w:w="1951" w:type="dxa"/>
            <w:vAlign w:val="center"/>
          </w:tcPr>
          <w:p w:rsidR="0007003D" w:rsidRPr="00C837A1" w:rsidRDefault="0007003D" w:rsidP="0007003D">
            <w:pPr>
              <w:ind w:left="0"/>
              <w:jc w:val="center"/>
              <w:rPr>
                <w:rFonts w:ascii="Times New Roman" w:hAnsi="Times New Roman"/>
              </w:rPr>
            </w:pPr>
            <w:r>
              <w:rPr>
                <w:rFonts w:ascii="Times New Roman" w:hAnsi="Times New Roman"/>
              </w:rPr>
              <w:t>0,16</w:t>
            </w:r>
          </w:p>
        </w:tc>
      </w:tr>
      <w:tr w:rsidR="0007003D" w:rsidRPr="00C837A1" w:rsidTr="0002422B">
        <w:tc>
          <w:tcPr>
            <w:tcW w:w="9923" w:type="dxa"/>
            <w:gridSpan w:val="6"/>
            <w:vAlign w:val="center"/>
          </w:tcPr>
          <w:p w:rsidR="0007003D" w:rsidRPr="00C837A1" w:rsidRDefault="0007003D" w:rsidP="0007003D">
            <w:pPr>
              <w:ind w:left="0"/>
              <w:jc w:val="center"/>
              <w:rPr>
                <w:rFonts w:ascii="Times New Roman" w:hAnsi="Times New Roman"/>
              </w:rPr>
            </w:pPr>
            <w:r>
              <w:rPr>
                <w:rFonts w:ascii="Times New Roman" w:hAnsi="Times New Roman"/>
              </w:rPr>
              <w:t>х.Платоновка</w:t>
            </w:r>
          </w:p>
        </w:tc>
      </w:tr>
      <w:tr w:rsidR="0007003D" w:rsidRPr="00C837A1" w:rsidTr="0002422B">
        <w:tc>
          <w:tcPr>
            <w:tcW w:w="3294" w:type="dxa"/>
            <w:vAlign w:val="center"/>
          </w:tcPr>
          <w:p w:rsidR="0007003D" w:rsidRPr="00C837A1" w:rsidRDefault="0007003D" w:rsidP="0007003D">
            <w:pPr>
              <w:ind w:left="0"/>
              <w:rPr>
                <w:rFonts w:ascii="Times New Roman" w:hAnsi="Times New Roman"/>
              </w:rPr>
            </w:pPr>
            <w:r w:rsidRPr="00C837A1">
              <w:rPr>
                <w:rFonts w:ascii="Times New Roman" w:hAnsi="Times New Roman"/>
              </w:rPr>
              <w:t>Индивидуальные жилые дома</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1,34</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1,34</w:t>
            </w:r>
          </w:p>
        </w:tc>
        <w:tc>
          <w:tcPr>
            <w:tcW w:w="1276" w:type="dxa"/>
            <w:vAlign w:val="center"/>
          </w:tcPr>
          <w:p w:rsidR="0007003D" w:rsidRPr="00C837A1" w:rsidRDefault="0007003D" w:rsidP="0007003D">
            <w:pPr>
              <w:ind w:left="0"/>
              <w:jc w:val="center"/>
              <w:rPr>
                <w:rFonts w:ascii="Times New Roman" w:hAnsi="Times New Roman"/>
              </w:rPr>
            </w:pPr>
            <w:r>
              <w:rPr>
                <w:rFonts w:ascii="Times New Roman" w:hAnsi="Times New Roman"/>
              </w:rPr>
              <w:t>0,03</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1,37</w:t>
            </w:r>
          </w:p>
        </w:tc>
        <w:tc>
          <w:tcPr>
            <w:tcW w:w="1951" w:type="dxa"/>
            <w:vAlign w:val="center"/>
          </w:tcPr>
          <w:p w:rsidR="0007003D" w:rsidRPr="00C837A1" w:rsidRDefault="0007003D" w:rsidP="0007003D">
            <w:pPr>
              <w:ind w:left="0"/>
              <w:jc w:val="center"/>
              <w:rPr>
                <w:rFonts w:ascii="Times New Roman" w:hAnsi="Times New Roman"/>
              </w:rPr>
            </w:pPr>
            <w:r>
              <w:rPr>
                <w:rFonts w:ascii="Times New Roman" w:hAnsi="Times New Roman"/>
              </w:rPr>
              <w:t>0,09</w:t>
            </w:r>
          </w:p>
        </w:tc>
      </w:tr>
      <w:tr w:rsidR="0007003D" w:rsidRPr="00C837A1" w:rsidTr="0002422B">
        <w:tc>
          <w:tcPr>
            <w:tcW w:w="9923" w:type="dxa"/>
            <w:gridSpan w:val="6"/>
            <w:vAlign w:val="center"/>
          </w:tcPr>
          <w:p w:rsidR="0007003D" w:rsidRPr="00C837A1" w:rsidRDefault="0007003D" w:rsidP="0007003D">
            <w:pPr>
              <w:ind w:left="0"/>
              <w:jc w:val="center"/>
              <w:rPr>
                <w:rFonts w:ascii="Times New Roman" w:hAnsi="Times New Roman"/>
              </w:rPr>
            </w:pPr>
            <w:r>
              <w:rPr>
                <w:rFonts w:ascii="Times New Roman" w:hAnsi="Times New Roman"/>
              </w:rPr>
              <w:t>х.Сонино</w:t>
            </w:r>
          </w:p>
        </w:tc>
      </w:tr>
      <w:tr w:rsidR="0007003D" w:rsidRPr="00C837A1" w:rsidTr="0002422B">
        <w:tc>
          <w:tcPr>
            <w:tcW w:w="3294" w:type="dxa"/>
            <w:vAlign w:val="center"/>
          </w:tcPr>
          <w:p w:rsidR="0007003D" w:rsidRPr="00C837A1" w:rsidRDefault="0007003D" w:rsidP="0007003D">
            <w:pPr>
              <w:ind w:left="0"/>
              <w:rPr>
                <w:rFonts w:ascii="Times New Roman" w:hAnsi="Times New Roman"/>
              </w:rPr>
            </w:pPr>
            <w:r w:rsidRPr="00C837A1">
              <w:rPr>
                <w:rFonts w:ascii="Times New Roman" w:hAnsi="Times New Roman"/>
              </w:rPr>
              <w:t>Индивидуальные жилые дома</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1,27</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1,27</w:t>
            </w:r>
          </w:p>
        </w:tc>
        <w:tc>
          <w:tcPr>
            <w:tcW w:w="1276" w:type="dxa"/>
            <w:vAlign w:val="center"/>
          </w:tcPr>
          <w:p w:rsidR="0007003D" w:rsidRPr="00C837A1" w:rsidRDefault="0007003D" w:rsidP="0007003D">
            <w:pPr>
              <w:ind w:left="0"/>
              <w:jc w:val="center"/>
              <w:rPr>
                <w:rFonts w:ascii="Times New Roman" w:hAnsi="Times New Roman"/>
              </w:rPr>
            </w:pPr>
            <w:r>
              <w:rPr>
                <w:rFonts w:ascii="Times New Roman" w:hAnsi="Times New Roman"/>
              </w:rPr>
              <w:t>0,03</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1,3</w:t>
            </w:r>
          </w:p>
        </w:tc>
        <w:tc>
          <w:tcPr>
            <w:tcW w:w="1951" w:type="dxa"/>
            <w:vAlign w:val="center"/>
          </w:tcPr>
          <w:p w:rsidR="0007003D" w:rsidRPr="00C837A1" w:rsidRDefault="0007003D" w:rsidP="0007003D">
            <w:pPr>
              <w:ind w:left="0"/>
              <w:jc w:val="center"/>
              <w:rPr>
                <w:rFonts w:ascii="Times New Roman" w:hAnsi="Times New Roman"/>
              </w:rPr>
            </w:pPr>
            <w:r>
              <w:rPr>
                <w:rFonts w:ascii="Times New Roman" w:hAnsi="Times New Roman"/>
              </w:rPr>
              <w:t>0,08</w:t>
            </w:r>
          </w:p>
        </w:tc>
      </w:tr>
      <w:tr w:rsidR="0007003D" w:rsidRPr="00C837A1" w:rsidTr="0002422B">
        <w:tc>
          <w:tcPr>
            <w:tcW w:w="9923" w:type="dxa"/>
            <w:gridSpan w:val="6"/>
            <w:vAlign w:val="center"/>
          </w:tcPr>
          <w:p w:rsidR="0007003D" w:rsidRPr="00C837A1" w:rsidRDefault="0007003D" w:rsidP="0007003D">
            <w:pPr>
              <w:ind w:left="0"/>
              <w:jc w:val="center"/>
              <w:rPr>
                <w:rFonts w:ascii="Times New Roman" w:hAnsi="Times New Roman"/>
              </w:rPr>
            </w:pPr>
            <w:r>
              <w:rPr>
                <w:rFonts w:ascii="Times New Roman" w:hAnsi="Times New Roman"/>
              </w:rPr>
              <w:t>х.Кульбакин</w:t>
            </w:r>
          </w:p>
        </w:tc>
      </w:tr>
      <w:tr w:rsidR="0007003D" w:rsidRPr="00C837A1" w:rsidTr="0002422B">
        <w:tc>
          <w:tcPr>
            <w:tcW w:w="3294" w:type="dxa"/>
            <w:vAlign w:val="center"/>
          </w:tcPr>
          <w:p w:rsidR="0007003D" w:rsidRPr="00C837A1" w:rsidRDefault="0007003D" w:rsidP="0007003D">
            <w:pPr>
              <w:ind w:left="0"/>
              <w:rPr>
                <w:rFonts w:ascii="Times New Roman" w:hAnsi="Times New Roman"/>
              </w:rPr>
            </w:pPr>
            <w:r w:rsidRPr="00C837A1">
              <w:rPr>
                <w:rFonts w:ascii="Times New Roman" w:hAnsi="Times New Roman"/>
              </w:rPr>
              <w:t>Индивидуальные жилые дома</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1,27</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1,27</w:t>
            </w:r>
          </w:p>
        </w:tc>
        <w:tc>
          <w:tcPr>
            <w:tcW w:w="1276" w:type="dxa"/>
            <w:vAlign w:val="center"/>
          </w:tcPr>
          <w:p w:rsidR="0007003D" w:rsidRPr="00C837A1" w:rsidRDefault="0007003D" w:rsidP="0007003D">
            <w:pPr>
              <w:ind w:left="0"/>
              <w:jc w:val="center"/>
              <w:rPr>
                <w:rFonts w:ascii="Times New Roman" w:hAnsi="Times New Roman"/>
              </w:rPr>
            </w:pPr>
            <w:r>
              <w:rPr>
                <w:rFonts w:ascii="Times New Roman" w:hAnsi="Times New Roman"/>
              </w:rPr>
              <w:t>0,01</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0,26</w:t>
            </w:r>
          </w:p>
        </w:tc>
        <w:tc>
          <w:tcPr>
            <w:tcW w:w="1951" w:type="dxa"/>
            <w:vAlign w:val="center"/>
          </w:tcPr>
          <w:p w:rsidR="0007003D" w:rsidRPr="00C837A1" w:rsidRDefault="0007003D" w:rsidP="0007003D">
            <w:pPr>
              <w:ind w:left="0"/>
              <w:jc w:val="center"/>
              <w:rPr>
                <w:rFonts w:ascii="Times New Roman" w:hAnsi="Times New Roman"/>
              </w:rPr>
            </w:pPr>
            <w:r>
              <w:rPr>
                <w:rFonts w:ascii="Times New Roman" w:hAnsi="Times New Roman"/>
              </w:rPr>
              <w:t>0,02</w:t>
            </w:r>
          </w:p>
        </w:tc>
      </w:tr>
      <w:tr w:rsidR="0007003D" w:rsidRPr="00C837A1" w:rsidTr="0002422B">
        <w:tc>
          <w:tcPr>
            <w:tcW w:w="9923" w:type="dxa"/>
            <w:gridSpan w:val="6"/>
            <w:vAlign w:val="center"/>
          </w:tcPr>
          <w:p w:rsidR="0007003D" w:rsidRPr="00C837A1" w:rsidRDefault="0007003D" w:rsidP="0007003D">
            <w:pPr>
              <w:ind w:left="0"/>
              <w:jc w:val="center"/>
              <w:rPr>
                <w:rFonts w:ascii="Times New Roman" w:hAnsi="Times New Roman"/>
              </w:rPr>
            </w:pPr>
            <w:r>
              <w:rPr>
                <w:rFonts w:ascii="Times New Roman" w:hAnsi="Times New Roman"/>
              </w:rPr>
              <w:t>х.Мечетка</w:t>
            </w:r>
          </w:p>
        </w:tc>
      </w:tr>
      <w:tr w:rsidR="0007003D" w:rsidRPr="00C837A1" w:rsidTr="0002422B">
        <w:tc>
          <w:tcPr>
            <w:tcW w:w="3294" w:type="dxa"/>
            <w:vAlign w:val="center"/>
          </w:tcPr>
          <w:p w:rsidR="0007003D" w:rsidRPr="00C837A1" w:rsidRDefault="0007003D" w:rsidP="0007003D">
            <w:pPr>
              <w:ind w:left="0"/>
              <w:rPr>
                <w:rFonts w:ascii="Times New Roman" w:hAnsi="Times New Roman"/>
              </w:rPr>
            </w:pPr>
            <w:r w:rsidRPr="00C837A1">
              <w:rPr>
                <w:rFonts w:ascii="Times New Roman" w:hAnsi="Times New Roman"/>
              </w:rPr>
              <w:t>Индивидуальные жилые дома</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0,14</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0,14</w:t>
            </w:r>
          </w:p>
        </w:tc>
        <w:tc>
          <w:tcPr>
            <w:tcW w:w="1276" w:type="dxa"/>
            <w:vAlign w:val="center"/>
          </w:tcPr>
          <w:p w:rsidR="0007003D" w:rsidRPr="00C837A1" w:rsidRDefault="0007003D" w:rsidP="0007003D">
            <w:pPr>
              <w:ind w:left="0"/>
              <w:jc w:val="center"/>
              <w:rPr>
                <w:rFonts w:ascii="Times New Roman" w:hAnsi="Times New Roman"/>
              </w:rPr>
            </w:pPr>
            <w:r>
              <w:rPr>
                <w:rFonts w:ascii="Times New Roman" w:hAnsi="Times New Roman"/>
              </w:rPr>
              <w:t>-</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0,14</w:t>
            </w:r>
          </w:p>
        </w:tc>
        <w:tc>
          <w:tcPr>
            <w:tcW w:w="1951" w:type="dxa"/>
            <w:vAlign w:val="center"/>
          </w:tcPr>
          <w:p w:rsidR="0007003D" w:rsidRPr="00C837A1" w:rsidRDefault="0007003D" w:rsidP="0007003D">
            <w:pPr>
              <w:ind w:left="0"/>
              <w:jc w:val="center"/>
              <w:rPr>
                <w:rFonts w:ascii="Times New Roman" w:hAnsi="Times New Roman"/>
              </w:rPr>
            </w:pPr>
            <w:r>
              <w:rPr>
                <w:rFonts w:ascii="Times New Roman" w:hAnsi="Times New Roman"/>
              </w:rPr>
              <w:t>0,01</w:t>
            </w:r>
          </w:p>
        </w:tc>
      </w:tr>
      <w:tr w:rsidR="0007003D" w:rsidRPr="00C837A1" w:rsidTr="0002422B">
        <w:tc>
          <w:tcPr>
            <w:tcW w:w="3294" w:type="dxa"/>
            <w:vAlign w:val="center"/>
          </w:tcPr>
          <w:p w:rsidR="0007003D" w:rsidRPr="00C837A1" w:rsidRDefault="0007003D" w:rsidP="0007003D">
            <w:pPr>
              <w:ind w:left="0"/>
              <w:jc w:val="center"/>
              <w:rPr>
                <w:rFonts w:ascii="Times New Roman" w:hAnsi="Times New Roman"/>
              </w:rPr>
            </w:pPr>
            <w:r w:rsidRPr="00C837A1">
              <w:rPr>
                <w:rFonts w:ascii="Times New Roman" w:hAnsi="Times New Roman"/>
                <w:b/>
              </w:rPr>
              <w:t>Итого по поселению:</w:t>
            </w:r>
          </w:p>
        </w:tc>
        <w:tc>
          <w:tcPr>
            <w:tcW w:w="1134" w:type="dxa"/>
            <w:vAlign w:val="center"/>
          </w:tcPr>
          <w:p w:rsidR="0007003D" w:rsidRPr="00BF5662" w:rsidRDefault="0007003D" w:rsidP="0007003D">
            <w:pPr>
              <w:ind w:left="0"/>
              <w:jc w:val="center"/>
              <w:rPr>
                <w:rFonts w:ascii="Times New Roman" w:hAnsi="Times New Roman"/>
                <w:b/>
              </w:rPr>
            </w:pPr>
            <w:r w:rsidRPr="00BF5662">
              <w:rPr>
                <w:rFonts w:ascii="Times New Roman" w:hAnsi="Times New Roman"/>
                <w:b/>
              </w:rPr>
              <w:t>45,30</w:t>
            </w:r>
          </w:p>
        </w:tc>
        <w:tc>
          <w:tcPr>
            <w:tcW w:w="1134" w:type="dxa"/>
            <w:vAlign w:val="center"/>
          </w:tcPr>
          <w:p w:rsidR="0007003D" w:rsidRPr="00BF5662" w:rsidRDefault="0007003D" w:rsidP="0007003D">
            <w:pPr>
              <w:ind w:left="0"/>
              <w:jc w:val="center"/>
              <w:rPr>
                <w:rFonts w:ascii="Times New Roman" w:hAnsi="Times New Roman"/>
                <w:b/>
              </w:rPr>
            </w:pPr>
            <w:r w:rsidRPr="00BF5662">
              <w:rPr>
                <w:rFonts w:ascii="Times New Roman" w:hAnsi="Times New Roman"/>
                <w:b/>
              </w:rPr>
              <w:t>45,30</w:t>
            </w:r>
          </w:p>
        </w:tc>
        <w:tc>
          <w:tcPr>
            <w:tcW w:w="1276" w:type="dxa"/>
            <w:vAlign w:val="center"/>
          </w:tcPr>
          <w:p w:rsidR="0007003D" w:rsidRPr="00BF5662" w:rsidRDefault="0007003D" w:rsidP="0007003D">
            <w:pPr>
              <w:ind w:left="0"/>
              <w:jc w:val="center"/>
              <w:rPr>
                <w:rFonts w:ascii="Times New Roman" w:hAnsi="Times New Roman"/>
                <w:b/>
              </w:rPr>
            </w:pPr>
            <w:r>
              <w:rPr>
                <w:rFonts w:ascii="Times New Roman" w:hAnsi="Times New Roman"/>
                <w:b/>
              </w:rPr>
              <w:t>2,06</w:t>
            </w:r>
          </w:p>
        </w:tc>
        <w:tc>
          <w:tcPr>
            <w:tcW w:w="1134" w:type="dxa"/>
            <w:vAlign w:val="center"/>
          </w:tcPr>
          <w:p w:rsidR="0007003D" w:rsidRPr="00BF5662" w:rsidRDefault="0007003D" w:rsidP="0007003D">
            <w:pPr>
              <w:ind w:left="0"/>
              <w:jc w:val="center"/>
              <w:rPr>
                <w:rFonts w:ascii="Times New Roman" w:hAnsi="Times New Roman"/>
                <w:b/>
              </w:rPr>
            </w:pPr>
            <w:r>
              <w:rPr>
                <w:rFonts w:ascii="Times New Roman" w:hAnsi="Times New Roman"/>
                <w:b/>
              </w:rPr>
              <w:t>46,51</w:t>
            </w:r>
          </w:p>
        </w:tc>
        <w:tc>
          <w:tcPr>
            <w:tcW w:w="1951" w:type="dxa"/>
            <w:vAlign w:val="center"/>
          </w:tcPr>
          <w:p w:rsidR="0007003D" w:rsidRPr="00BF5662" w:rsidRDefault="0007003D" w:rsidP="0007003D">
            <w:pPr>
              <w:ind w:left="0"/>
              <w:jc w:val="center"/>
              <w:rPr>
                <w:rFonts w:ascii="Times New Roman" w:hAnsi="Times New Roman"/>
                <w:b/>
              </w:rPr>
            </w:pPr>
            <w:r>
              <w:rPr>
                <w:rFonts w:ascii="Times New Roman" w:hAnsi="Times New Roman"/>
                <w:b/>
              </w:rPr>
              <w:t>3,01</w:t>
            </w:r>
          </w:p>
        </w:tc>
      </w:tr>
    </w:tbl>
    <w:p w:rsidR="0007003D" w:rsidRPr="0007003D" w:rsidRDefault="0007003D" w:rsidP="0007003D">
      <w:pPr>
        <w:spacing w:line="319" w:lineRule="auto"/>
        <w:ind w:left="0"/>
        <w:rPr>
          <w:rFonts w:ascii="Times New Roman" w:hAnsi="Times New Roman"/>
          <w:lang w:val="ru-RU"/>
        </w:rPr>
      </w:pPr>
    </w:p>
    <w:p w:rsidR="0007003D" w:rsidRPr="0007003D" w:rsidRDefault="0007003D" w:rsidP="0007003D">
      <w:pPr>
        <w:spacing w:line="319" w:lineRule="auto"/>
        <w:ind w:left="0" w:firstLine="284"/>
        <w:rPr>
          <w:rFonts w:ascii="Times New Roman" w:hAnsi="Times New Roman"/>
          <w:lang w:val="ru-RU"/>
        </w:rPr>
      </w:pPr>
      <w:r w:rsidRPr="0007003D">
        <w:rPr>
          <w:rFonts w:ascii="Times New Roman" w:hAnsi="Times New Roman"/>
          <w:lang w:val="ru-RU"/>
        </w:rPr>
        <w:t>При разработке раздела были использованы следующие материалы:</w:t>
      </w:r>
    </w:p>
    <w:p w:rsidR="0007003D" w:rsidRPr="0007003D" w:rsidRDefault="0007003D" w:rsidP="0007003D">
      <w:pPr>
        <w:spacing w:line="319" w:lineRule="auto"/>
        <w:ind w:left="0" w:firstLine="284"/>
        <w:rPr>
          <w:rFonts w:ascii="Times New Roman" w:hAnsi="Times New Roman"/>
          <w:lang w:val="ru-RU"/>
        </w:rPr>
      </w:pPr>
      <w:r>
        <w:rPr>
          <w:rFonts w:ascii="Times New Roman" w:hAnsi="Times New Roman"/>
          <w:lang w:val="ru-RU"/>
        </w:rPr>
        <w:t xml:space="preserve">   </w:t>
      </w:r>
      <w:r w:rsidRPr="0007003D">
        <w:rPr>
          <w:rFonts w:ascii="Times New Roman" w:hAnsi="Times New Roman"/>
          <w:lang w:val="ru-RU"/>
        </w:rPr>
        <w:t>1. Территориальная комплексная  схема градостроительного планирования развития территории Ростовской области, разработанная ФГУП РосНИПИУрбанистики, г</w:t>
      </w:r>
      <w:proofErr w:type="gramStart"/>
      <w:r w:rsidRPr="0007003D">
        <w:rPr>
          <w:rFonts w:ascii="Times New Roman" w:hAnsi="Times New Roman"/>
          <w:lang w:val="ru-RU"/>
        </w:rPr>
        <w:t>.С</w:t>
      </w:r>
      <w:proofErr w:type="gramEnd"/>
      <w:r w:rsidRPr="0007003D">
        <w:rPr>
          <w:rFonts w:ascii="Times New Roman" w:hAnsi="Times New Roman"/>
          <w:lang w:val="ru-RU"/>
        </w:rPr>
        <w:t>анкт-Петербург, 2004 год.</w:t>
      </w:r>
    </w:p>
    <w:p w:rsidR="0007003D" w:rsidRPr="0007003D" w:rsidRDefault="0007003D" w:rsidP="0007003D">
      <w:pPr>
        <w:spacing w:line="319" w:lineRule="auto"/>
        <w:ind w:left="0" w:firstLine="284"/>
        <w:rPr>
          <w:rFonts w:ascii="Times New Roman" w:hAnsi="Times New Roman"/>
          <w:lang w:val="ru-RU"/>
        </w:rPr>
      </w:pPr>
      <w:r>
        <w:rPr>
          <w:rFonts w:ascii="Times New Roman" w:hAnsi="Times New Roman"/>
          <w:lang w:val="ru-RU"/>
        </w:rPr>
        <w:t xml:space="preserve">   </w:t>
      </w:r>
      <w:r w:rsidRPr="0007003D">
        <w:rPr>
          <w:rFonts w:ascii="Times New Roman" w:hAnsi="Times New Roman"/>
          <w:lang w:val="ru-RU"/>
        </w:rPr>
        <w:t>2.</w:t>
      </w:r>
      <w:r>
        <w:rPr>
          <w:rFonts w:ascii="Times New Roman" w:hAnsi="Times New Roman"/>
          <w:lang w:val="ru-RU"/>
        </w:rPr>
        <w:t xml:space="preserve"> </w:t>
      </w:r>
      <w:r w:rsidRPr="0007003D">
        <w:rPr>
          <w:rFonts w:ascii="Times New Roman" w:hAnsi="Times New Roman"/>
          <w:lang w:val="ru-RU"/>
        </w:rPr>
        <w:t>Схема Территориального планирования Азовского района, выполненная институтом РосНИПИУрбанистики в составе схемы территориального планирования Юго-Западного района Ростовской области.</w:t>
      </w:r>
    </w:p>
    <w:p w:rsidR="0007003D" w:rsidRPr="0007003D" w:rsidRDefault="0007003D" w:rsidP="0007003D">
      <w:pPr>
        <w:spacing w:line="319" w:lineRule="auto"/>
        <w:ind w:left="0" w:firstLine="284"/>
        <w:rPr>
          <w:rFonts w:ascii="Times New Roman" w:hAnsi="Times New Roman"/>
          <w:lang w:val="ru-RU"/>
        </w:rPr>
      </w:pPr>
      <w:r>
        <w:rPr>
          <w:rFonts w:ascii="Times New Roman" w:hAnsi="Times New Roman"/>
          <w:lang w:val="ru-RU"/>
        </w:rPr>
        <w:t xml:space="preserve">   </w:t>
      </w:r>
      <w:r w:rsidRPr="0007003D">
        <w:rPr>
          <w:rFonts w:ascii="Times New Roman" w:hAnsi="Times New Roman"/>
          <w:lang w:val="ru-RU"/>
        </w:rPr>
        <w:t>3.</w:t>
      </w:r>
      <w:r>
        <w:rPr>
          <w:rFonts w:ascii="Times New Roman" w:hAnsi="Times New Roman"/>
          <w:lang w:val="ru-RU"/>
        </w:rPr>
        <w:t xml:space="preserve"> </w:t>
      </w:r>
      <w:r w:rsidRPr="0007003D">
        <w:rPr>
          <w:rFonts w:ascii="Times New Roman" w:hAnsi="Times New Roman"/>
          <w:lang w:val="ru-RU"/>
        </w:rPr>
        <w:t>Материалы, предоставленные администрациями Азовского района и Отрадовского сельского поселения, организациями, эксплуатирующими системы инженерно-технического обеспечения в сельском поселении, а так же информация, полученная в результате натурных обследований.</w:t>
      </w:r>
    </w:p>
    <w:p w:rsidR="0007003D" w:rsidRPr="0007003D" w:rsidRDefault="0007003D" w:rsidP="0007003D">
      <w:pPr>
        <w:spacing w:line="319" w:lineRule="auto"/>
        <w:ind w:left="0" w:firstLine="284"/>
        <w:rPr>
          <w:rFonts w:ascii="Times New Roman" w:hAnsi="Times New Roman"/>
          <w:lang w:val="ru-RU"/>
        </w:rPr>
      </w:pPr>
      <w:r>
        <w:rPr>
          <w:rFonts w:ascii="Times New Roman" w:hAnsi="Times New Roman"/>
          <w:lang w:val="ru-RU"/>
        </w:rPr>
        <w:t xml:space="preserve">   </w:t>
      </w:r>
      <w:r w:rsidRPr="0007003D">
        <w:rPr>
          <w:rFonts w:ascii="Times New Roman" w:hAnsi="Times New Roman"/>
          <w:lang w:val="ru-RU"/>
        </w:rPr>
        <w:t>4.</w:t>
      </w:r>
      <w:r>
        <w:rPr>
          <w:rFonts w:ascii="Times New Roman" w:hAnsi="Times New Roman"/>
          <w:lang w:val="ru-RU"/>
        </w:rPr>
        <w:t xml:space="preserve"> </w:t>
      </w:r>
      <w:r w:rsidRPr="0007003D">
        <w:rPr>
          <w:rFonts w:ascii="Times New Roman" w:hAnsi="Times New Roman"/>
          <w:lang w:val="ru-RU"/>
        </w:rPr>
        <w:t>Областная долгосрочная целевая программа энергосбережения и повышения энергетической эффективности в Ростовской области на период до 2020 г., утвержденная постановлением Администрации Ростовской области № 186 от 16.09.2010 г.</w:t>
      </w:r>
    </w:p>
    <w:p w:rsidR="0007003D" w:rsidRPr="0007003D" w:rsidRDefault="0007003D" w:rsidP="0007003D">
      <w:pPr>
        <w:spacing w:line="319" w:lineRule="auto"/>
        <w:ind w:left="0" w:firstLine="284"/>
        <w:rPr>
          <w:rFonts w:ascii="Times New Roman" w:hAnsi="Times New Roman"/>
          <w:lang w:val="ru-RU"/>
        </w:rPr>
      </w:pPr>
      <w:r>
        <w:rPr>
          <w:rFonts w:ascii="Times New Roman" w:hAnsi="Times New Roman"/>
          <w:lang w:val="ru-RU"/>
        </w:rPr>
        <w:lastRenderedPageBreak/>
        <w:t xml:space="preserve">   </w:t>
      </w:r>
      <w:r w:rsidRPr="0007003D">
        <w:rPr>
          <w:rFonts w:ascii="Times New Roman" w:hAnsi="Times New Roman"/>
          <w:lang w:val="ru-RU"/>
        </w:rPr>
        <w:t>5. Районная долгосрочная целевая программа «Модернизация объектов коммунальной инфраструктуры Азовского района на 2010-2014 годы», утвержденная постановлением администрации Азовского района от 19.03.2010 года № 119 и постановлением № 107 от 14.02.2011 года «О внесении изменений в Районную долгосрочную целевую программу «Модернизация объектов коммунальной инфраструктуры Азовского района на 2010-2014 годы»</w:t>
      </w:r>
    </w:p>
    <w:p w:rsidR="0007003D" w:rsidRPr="0007003D" w:rsidRDefault="0007003D" w:rsidP="0007003D">
      <w:pPr>
        <w:spacing w:line="319" w:lineRule="auto"/>
        <w:ind w:left="0" w:firstLine="284"/>
        <w:rPr>
          <w:rFonts w:ascii="Times New Roman" w:hAnsi="Times New Roman"/>
          <w:lang w:val="ru-RU"/>
        </w:rPr>
      </w:pPr>
      <w:r w:rsidRPr="0007003D">
        <w:rPr>
          <w:rFonts w:ascii="Times New Roman" w:hAnsi="Times New Roman"/>
          <w:lang w:val="ru-RU"/>
        </w:rPr>
        <w:t>Расчеты нагрузок всех видов инженерно-технического обеспечения территорий, выполненные для населенных пунктов по удельным и укрупненным показателям, являются предварительными и подлежат уточнению на последующих стадиях проектирования, при выполнении документации по планировке территорий и разработке проектной документации на строительство.</w:t>
      </w:r>
    </w:p>
    <w:p w:rsidR="0007003D" w:rsidRPr="0007003D" w:rsidRDefault="0007003D" w:rsidP="0007003D">
      <w:pPr>
        <w:spacing w:line="319" w:lineRule="auto"/>
        <w:ind w:left="0" w:firstLine="284"/>
        <w:rPr>
          <w:rFonts w:ascii="Times New Roman" w:hAnsi="Times New Roman"/>
          <w:sz w:val="28"/>
          <w:szCs w:val="28"/>
          <w:lang w:val="ru-RU"/>
        </w:rPr>
      </w:pPr>
      <w:r w:rsidRPr="0007003D">
        <w:rPr>
          <w:rFonts w:ascii="Times New Roman" w:hAnsi="Times New Roman"/>
          <w:lang w:val="ru-RU"/>
        </w:rPr>
        <w:t xml:space="preserve">Предлагаемые в проекте генерального плана схемы размещения сетей и сооружений инженерно-технического обеспечения обозначают необходимость подведения к территориям нового строительства соответствующих коммуникаций и размещения сооружений.  При выполнении проектов планировки, в развитие генерального плана, необходимо, на основании уточненных расчетов инженерных нагрузок и соответствующих технических условий (рекомендаций) ресурсоснабжающих организаций, разработать принципиальные схемы размещения сетей и сооружений инженерно-технического обеспечения. Точки присоединения проектируемых сетей к существующим сетям и сооружениям так же определяются на основании технических условий (рекомендаций) ресурсоснабжающих организаций.  </w:t>
      </w:r>
    </w:p>
    <w:p w:rsidR="0002422B" w:rsidRPr="0007003D" w:rsidRDefault="0007003D" w:rsidP="00DB7412">
      <w:pPr>
        <w:spacing w:line="319" w:lineRule="auto"/>
        <w:ind w:left="0" w:firstLine="284"/>
        <w:rPr>
          <w:rFonts w:ascii="Times New Roman" w:hAnsi="Times New Roman"/>
          <w:lang w:val="ru-RU"/>
        </w:rPr>
      </w:pPr>
      <w:r w:rsidRPr="0007003D">
        <w:rPr>
          <w:rFonts w:ascii="Times New Roman" w:hAnsi="Times New Roman"/>
          <w:lang w:val="ru-RU"/>
        </w:rPr>
        <w:t xml:space="preserve">Проектом генерального плана прогнозируется, что на расчетный срок весь жилищный фонд и объекты общественного назначения в поселении будут оборудованы централизованным водоснабжением с вводами в здания. </w:t>
      </w:r>
    </w:p>
    <w:p w:rsidR="0007003D" w:rsidRPr="0007003D" w:rsidRDefault="00261B12" w:rsidP="0007003D">
      <w:pPr>
        <w:spacing w:line="319" w:lineRule="auto"/>
        <w:ind w:left="0" w:firstLine="284"/>
        <w:jc w:val="center"/>
        <w:rPr>
          <w:rFonts w:ascii="Times New Roman" w:hAnsi="Times New Roman"/>
          <w:b/>
          <w:lang w:val="ru-RU"/>
        </w:rPr>
      </w:pPr>
      <w:r>
        <w:rPr>
          <w:rFonts w:ascii="Times New Roman" w:hAnsi="Times New Roman"/>
          <w:b/>
          <w:lang w:val="ru-RU"/>
        </w:rPr>
        <w:t>Водоснабжение</w:t>
      </w:r>
    </w:p>
    <w:p w:rsidR="0007003D" w:rsidRPr="0007003D" w:rsidRDefault="0007003D" w:rsidP="00051303">
      <w:pPr>
        <w:spacing w:line="319" w:lineRule="auto"/>
        <w:ind w:left="0" w:firstLine="284"/>
        <w:rPr>
          <w:rFonts w:ascii="Times New Roman" w:hAnsi="Times New Roman"/>
          <w:lang w:val="ru-RU"/>
        </w:rPr>
      </w:pPr>
      <w:proofErr w:type="gramStart"/>
      <w:r w:rsidRPr="0007003D">
        <w:rPr>
          <w:rFonts w:ascii="Times New Roman" w:hAnsi="Times New Roman"/>
          <w:lang w:val="ru-RU"/>
        </w:rPr>
        <w:t>Для определения ориентировочных нормативных суточных расходов воды системы хозяйственно-питьевого водоснабжения по населенным пунктам, в проекте генерального плана принято удельное среднесуточное (за год) водопотребление на одного жителя в объеме 160 л (табл.1 СНиП 2.04.02-84*), которое включает в себя расходы воды  на  хозяйственно-питьевые нужды в жилых и общественных зданиях, Удельное среднесуточное за поливочный сезон потребление воды на поливку, в расчете</w:t>
      </w:r>
      <w:proofErr w:type="gramEnd"/>
      <w:r w:rsidRPr="0007003D">
        <w:rPr>
          <w:rFonts w:ascii="Times New Roman" w:hAnsi="Times New Roman"/>
          <w:lang w:val="ru-RU"/>
        </w:rPr>
        <w:t xml:space="preserve"> на одного жителя, принимается 70 л (прим.1 табл. 3 СНиП 2.04.02.84*). Учитывая прогнозируемое снижение численности населения, расчет водопотребления по населенным пунктам выполнен на расчетный срок и приведен в табл</w:t>
      </w:r>
      <w:r>
        <w:rPr>
          <w:rFonts w:ascii="Times New Roman" w:hAnsi="Times New Roman"/>
          <w:lang w:val="ru-RU"/>
        </w:rPr>
        <w:t>.</w:t>
      </w:r>
      <w:r w:rsidR="00D3223B" w:rsidRPr="00D3223B">
        <w:rPr>
          <w:rFonts w:ascii="Times New Roman" w:hAnsi="Times New Roman"/>
          <w:lang w:val="ru-RU"/>
        </w:rPr>
        <w:t>30</w:t>
      </w:r>
      <w:r w:rsidRPr="00D3223B">
        <w:rPr>
          <w:rFonts w:ascii="Times New Roman" w:hAnsi="Times New Roman"/>
          <w:lang w:val="ru-RU"/>
        </w:rPr>
        <w:t>.</w:t>
      </w:r>
    </w:p>
    <w:p w:rsidR="0007003D" w:rsidRPr="0007003D" w:rsidRDefault="0007003D" w:rsidP="00051303">
      <w:pPr>
        <w:spacing w:line="319" w:lineRule="auto"/>
        <w:ind w:left="0" w:firstLine="709"/>
        <w:jc w:val="right"/>
        <w:rPr>
          <w:rFonts w:ascii="Times New Roman" w:hAnsi="Times New Roman"/>
          <w:lang w:val="ru-RU"/>
        </w:rPr>
      </w:pPr>
      <w:r>
        <w:rPr>
          <w:rFonts w:ascii="Times New Roman" w:hAnsi="Times New Roman"/>
          <w:lang w:val="ru-RU"/>
        </w:rPr>
        <w:t>Таблица</w:t>
      </w:r>
      <w:r w:rsidR="00D3223B">
        <w:rPr>
          <w:rFonts w:ascii="Times New Roman" w:hAnsi="Times New Roman"/>
          <w:lang w:val="ru-RU"/>
        </w:rPr>
        <w:t xml:space="preserve"> 30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2"/>
        <w:gridCol w:w="1134"/>
        <w:gridCol w:w="992"/>
        <w:gridCol w:w="993"/>
        <w:gridCol w:w="850"/>
        <w:gridCol w:w="992"/>
        <w:gridCol w:w="993"/>
        <w:gridCol w:w="1667"/>
      </w:tblGrid>
      <w:tr w:rsidR="0007003D" w:rsidRPr="00C21829" w:rsidTr="0002422B">
        <w:tc>
          <w:tcPr>
            <w:tcW w:w="2302" w:type="dxa"/>
            <w:vMerge w:val="restart"/>
            <w:vAlign w:val="center"/>
          </w:tcPr>
          <w:p w:rsidR="0007003D" w:rsidRPr="0007003D" w:rsidRDefault="0007003D" w:rsidP="0002422B">
            <w:pPr>
              <w:ind w:left="0"/>
              <w:jc w:val="center"/>
              <w:rPr>
                <w:rFonts w:ascii="Times New Roman" w:hAnsi="Times New Roman"/>
                <w:lang w:val="ru-RU"/>
              </w:rPr>
            </w:pPr>
          </w:p>
          <w:p w:rsidR="0007003D" w:rsidRPr="0007003D" w:rsidRDefault="0007003D" w:rsidP="0002422B">
            <w:pPr>
              <w:ind w:left="0"/>
              <w:jc w:val="center"/>
              <w:rPr>
                <w:rFonts w:ascii="Times New Roman" w:hAnsi="Times New Roman"/>
                <w:lang w:val="ru-RU"/>
              </w:rPr>
            </w:pPr>
          </w:p>
          <w:p w:rsidR="0007003D" w:rsidRPr="00C21829" w:rsidRDefault="0007003D" w:rsidP="0002422B">
            <w:pPr>
              <w:ind w:left="0"/>
              <w:jc w:val="center"/>
              <w:rPr>
                <w:rFonts w:ascii="Times New Roman" w:hAnsi="Times New Roman"/>
              </w:rPr>
            </w:pPr>
            <w:r w:rsidRPr="00C21829">
              <w:rPr>
                <w:rFonts w:ascii="Times New Roman" w:hAnsi="Times New Roman"/>
              </w:rPr>
              <w:t>Населенный          пункт</w:t>
            </w:r>
          </w:p>
        </w:tc>
        <w:tc>
          <w:tcPr>
            <w:tcW w:w="1134" w:type="dxa"/>
            <w:vMerge w:val="restart"/>
            <w:vAlign w:val="center"/>
          </w:tcPr>
          <w:p w:rsidR="0007003D" w:rsidRPr="0007003D" w:rsidRDefault="0007003D" w:rsidP="0002422B">
            <w:pPr>
              <w:ind w:left="0"/>
              <w:rPr>
                <w:rFonts w:ascii="Times New Roman" w:hAnsi="Times New Roman"/>
                <w:lang w:val="ru-RU"/>
              </w:rPr>
            </w:pPr>
            <w:proofErr w:type="gramStart"/>
            <w:r w:rsidRPr="0007003D">
              <w:rPr>
                <w:rFonts w:ascii="Times New Roman" w:hAnsi="Times New Roman"/>
                <w:lang w:val="ru-RU"/>
              </w:rPr>
              <w:t>Удель</w:t>
            </w:r>
            <w:r w:rsidR="00051303">
              <w:rPr>
                <w:rFonts w:ascii="Times New Roman" w:hAnsi="Times New Roman"/>
                <w:lang w:val="ru-RU"/>
              </w:rPr>
              <w:t>-</w:t>
            </w:r>
            <w:r w:rsidRPr="0007003D">
              <w:rPr>
                <w:rFonts w:ascii="Times New Roman" w:hAnsi="Times New Roman"/>
                <w:lang w:val="ru-RU"/>
              </w:rPr>
              <w:t>ная</w:t>
            </w:r>
            <w:proofErr w:type="gramEnd"/>
            <w:r w:rsidRPr="0007003D">
              <w:rPr>
                <w:rFonts w:ascii="Times New Roman" w:hAnsi="Times New Roman"/>
                <w:lang w:val="ru-RU"/>
              </w:rPr>
              <w:t xml:space="preserve"> нор</w:t>
            </w:r>
            <w:r w:rsidR="00051303">
              <w:rPr>
                <w:rFonts w:ascii="Times New Roman" w:hAnsi="Times New Roman"/>
                <w:lang w:val="ru-RU"/>
              </w:rPr>
              <w:t xml:space="preserve">-ма </w:t>
            </w:r>
            <w:r w:rsidRPr="0007003D">
              <w:rPr>
                <w:rFonts w:ascii="Times New Roman" w:hAnsi="Times New Roman"/>
                <w:lang w:val="ru-RU"/>
              </w:rPr>
              <w:t>водо</w:t>
            </w:r>
            <w:r w:rsidR="00051303">
              <w:rPr>
                <w:rFonts w:ascii="Times New Roman" w:hAnsi="Times New Roman"/>
                <w:lang w:val="ru-RU"/>
              </w:rPr>
              <w:t>-пот</w:t>
            </w:r>
            <w:r w:rsidRPr="0007003D">
              <w:rPr>
                <w:rFonts w:ascii="Times New Roman" w:hAnsi="Times New Roman"/>
                <w:lang w:val="ru-RU"/>
              </w:rPr>
              <w:t>реб</w:t>
            </w:r>
            <w:r w:rsidR="00051303">
              <w:rPr>
                <w:rFonts w:ascii="Times New Roman" w:hAnsi="Times New Roman"/>
                <w:lang w:val="ru-RU"/>
              </w:rPr>
              <w:t>-</w:t>
            </w:r>
            <w:r w:rsidRPr="0007003D">
              <w:rPr>
                <w:rFonts w:ascii="Times New Roman" w:hAnsi="Times New Roman"/>
                <w:lang w:val="ru-RU"/>
              </w:rPr>
              <w:t>ления на одного жителя  л/сут</w:t>
            </w:r>
          </w:p>
        </w:tc>
        <w:tc>
          <w:tcPr>
            <w:tcW w:w="992" w:type="dxa"/>
            <w:vMerge w:val="restart"/>
            <w:vAlign w:val="center"/>
          </w:tcPr>
          <w:p w:rsidR="0007003D" w:rsidRPr="00C21829" w:rsidRDefault="0007003D" w:rsidP="0002422B">
            <w:pPr>
              <w:ind w:left="0"/>
              <w:rPr>
                <w:rFonts w:ascii="Times New Roman" w:hAnsi="Times New Roman"/>
              </w:rPr>
            </w:pPr>
            <w:r w:rsidRPr="00C21829">
              <w:rPr>
                <w:rFonts w:ascii="Times New Roman" w:hAnsi="Times New Roman"/>
              </w:rPr>
              <w:t>Численность населе ния,     чел.</w:t>
            </w:r>
          </w:p>
        </w:tc>
        <w:tc>
          <w:tcPr>
            <w:tcW w:w="5495" w:type="dxa"/>
            <w:gridSpan w:val="5"/>
            <w:vAlign w:val="center"/>
          </w:tcPr>
          <w:p w:rsidR="0007003D" w:rsidRPr="00C21829" w:rsidRDefault="0007003D" w:rsidP="0002422B">
            <w:pPr>
              <w:ind w:left="0"/>
              <w:jc w:val="center"/>
              <w:rPr>
                <w:rFonts w:ascii="Times New Roman" w:hAnsi="Times New Roman"/>
              </w:rPr>
            </w:pPr>
            <w:r w:rsidRPr="00C21829">
              <w:rPr>
                <w:rFonts w:ascii="Times New Roman" w:hAnsi="Times New Roman"/>
              </w:rPr>
              <w:t>Водопотребление, м</w:t>
            </w:r>
            <w:r w:rsidRPr="00C21829">
              <w:rPr>
                <w:rFonts w:ascii="Times New Roman" w:hAnsi="Times New Roman"/>
                <w:vertAlign w:val="superscript"/>
              </w:rPr>
              <w:t>3</w:t>
            </w:r>
            <w:r w:rsidRPr="00C21829">
              <w:rPr>
                <w:rFonts w:ascii="Times New Roman" w:hAnsi="Times New Roman"/>
              </w:rPr>
              <w:t>/сут</w:t>
            </w:r>
          </w:p>
        </w:tc>
      </w:tr>
      <w:tr w:rsidR="0007003D" w:rsidRPr="00C21829" w:rsidTr="0002422B">
        <w:trPr>
          <w:trHeight w:val="1553"/>
        </w:trPr>
        <w:tc>
          <w:tcPr>
            <w:tcW w:w="2302" w:type="dxa"/>
            <w:vMerge/>
            <w:vAlign w:val="center"/>
          </w:tcPr>
          <w:p w:rsidR="0007003D" w:rsidRPr="00C21829" w:rsidRDefault="0007003D" w:rsidP="0002422B">
            <w:pPr>
              <w:ind w:left="0"/>
              <w:jc w:val="center"/>
              <w:rPr>
                <w:rFonts w:ascii="Times New Roman" w:hAnsi="Times New Roman"/>
              </w:rPr>
            </w:pPr>
          </w:p>
        </w:tc>
        <w:tc>
          <w:tcPr>
            <w:tcW w:w="1134" w:type="dxa"/>
            <w:vMerge/>
            <w:vAlign w:val="center"/>
          </w:tcPr>
          <w:p w:rsidR="0007003D" w:rsidRPr="00C21829" w:rsidRDefault="0007003D" w:rsidP="0002422B">
            <w:pPr>
              <w:ind w:left="0"/>
              <w:jc w:val="center"/>
              <w:rPr>
                <w:rFonts w:ascii="Times New Roman" w:hAnsi="Times New Roman"/>
              </w:rPr>
            </w:pPr>
          </w:p>
        </w:tc>
        <w:tc>
          <w:tcPr>
            <w:tcW w:w="992" w:type="dxa"/>
            <w:vMerge/>
            <w:vAlign w:val="center"/>
          </w:tcPr>
          <w:p w:rsidR="0007003D" w:rsidRPr="00C21829" w:rsidRDefault="0007003D" w:rsidP="0002422B">
            <w:pPr>
              <w:ind w:left="0"/>
              <w:jc w:val="center"/>
              <w:rPr>
                <w:rFonts w:ascii="Times New Roman" w:hAnsi="Times New Roman"/>
              </w:rPr>
            </w:pPr>
          </w:p>
        </w:tc>
        <w:tc>
          <w:tcPr>
            <w:tcW w:w="993" w:type="dxa"/>
            <w:vAlign w:val="center"/>
          </w:tcPr>
          <w:p w:rsidR="0007003D" w:rsidRPr="00C21829" w:rsidRDefault="0007003D" w:rsidP="0002422B">
            <w:pPr>
              <w:ind w:left="0"/>
              <w:rPr>
                <w:rFonts w:ascii="Times New Roman" w:hAnsi="Times New Roman"/>
              </w:rPr>
            </w:pPr>
            <w:r w:rsidRPr="00C21829">
              <w:rPr>
                <w:rFonts w:ascii="Times New Roman" w:hAnsi="Times New Roman"/>
              </w:rPr>
              <w:t>Хоз-питье вые</w:t>
            </w:r>
          </w:p>
          <w:p w:rsidR="0007003D" w:rsidRPr="00C21829" w:rsidRDefault="0007003D" w:rsidP="0002422B">
            <w:pPr>
              <w:ind w:left="0"/>
              <w:jc w:val="center"/>
              <w:rPr>
                <w:rFonts w:ascii="Times New Roman" w:hAnsi="Times New Roman"/>
              </w:rPr>
            </w:pPr>
            <w:r w:rsidRPr="00C21829">
              <w:rPr>
                <w:rFonts w:ascii="Times New Roman" w:hAnsi="Times New Roman"/>
              </w:rPr>
              <w:t>нужды</w:t>
            </w:r>
          </w:p>
        </w:tc>
        <w:tc>
          <w:tcPr>
            <w:tcW w:w="850" w:type="dxa"/>
            <w:vAlign w:val="center"/>
          </w:tcPr>
          <w:p w:rsidR="0007003D" w:rsidRPr="00C21829" w:rsidRDefault="0007003D" w:rsidP="0002422B">
            <w:pPr>
              <w:ind w:left="0"/>
              <w:rPr>
                <w:rFonts w:ascii="Times New Roman" w:hAnsi="Times New Roman"/>
              </w:rPr>
            </w:pPr>
            <w:r w:rsidRPr="00C21829">
              <w:rPr>
                <w:rFonts w:ascii="Times New Roman" w:hAnsi="Times New Roman"/>
              </w:rPr>
              <w:t>По</w:t>
            </w:r>
            <w:r w:rsidR="00051303">
              <w:rPr>
                <w:rFonts w:ascii="Times New Roman" w:hAnsi="Times New Roman"/>
                <w:lang w:val="ru-RU"/>
              </w:rPr>
              <w:t>-</w:t>
            </w:r>
            <w:r w:rsidRPr="00C21829">
              <w:rPr>
                <w:rFonts w:ascii="Times New Roman" w:hAnsi="Times New Roman"/>
              </w:rPr>
              <w:t>лив</w:t>
            </w:r>
          </w:p>
        </w:tc>
        <w:tc>
          <w:tcPr>
            <w:tcW w:w="992" w:type="dxa"/>
            <w:vAlign w:val="center"/>
          </w:tcPr>
          <w:p w:rsidR="0007003D" w:rsidRPr="00C21829" w:rsidRDefault="0007003D" w:rsidP="0002422B">
            <w:pPr>
              <w:ind w:left="0"/>
              <w:rPr>
                <w:rFonts w:ascii="Times New Roman" w:hAnsi="Times New Roman"/>
              </w:rPr>
            </w:pPr>
            <w:r w:rsidRPr="00C21829">
              <w:rPr>
                <w:rFonts w:ascii="Times New Roman" w:hAnsi="Times New Roman"/>
              </w:rPr>
              <w:t>Сельскохозяйственные нужды 10%</w:t>
            </w:r>
          </w:p>
        </w:tc>
        <w:tc>
          <w:tcPr>
            <w:tcW w:w="993" w:type="dxa"/>
            <w:vAlign w:val="center"/>
          </w:tcPr>
          <w:p w:rsidR="0007003D" w:rsidRPr="00C21829" w:rsidRDefault="0007003D" w:rsidP="0002422B">
            <w:pPr>
              <w:ind w:left="0"/>
              <w:rPr>
                <w:rFonts w:ascii="Times New Roman" w:hAnsi="Times New Roman"/>
              </w:rPr>
            </w:pPr>
            <w:r w:rsidRPr="00C21829">
              <w:rPr>
                <w:rFonts w:ascii="Times New Roman" w:hAnsi="Times New Roman"/>
              </w:rPr>
              <w:t>Неуч-тенные</w:t>
            </w:r>
          </w:p>
          <w:p w:rsidR="0007003D" w:rsidRPr="00C21829" w:rsidRDefault="0007003D" w:rsidP="0002422B">
            <w:pPr>
              <w:ind w:left="0"/>
              <w:jc w:val="center"/>
              <w:rPr>
                <w:rFonts w:ascii="Times New Roman" w:hAnsi="Times New Roman"/>
              </w:rPr>
            </w:pPr>
            <w:r w:rsidRPr="00C21829">
              <w:rPr>
                <w:rFonts w:ascii="Times New Roman" w:hAnsi="Times New Roman"/>
              </w:rPr>
              <w:t>расхо-ды</w:t>
            </w:r>
          </w:p>
          <w:p w:rsidR="0007003D" w:rsidRPr="00C21829" w:rsidRDefault="0007003D" w:rsidP="0002422B">
            <w:pPr>
              <w:ind w:left="0"/>
              <w:jc w:val="center"/>
              <w:rPr>
                <w:rFonts w:ascii="Times New Roman" w:hAnsi="Times New Roman"/>
              </w:rPr>
            </w:pPr>
            <w:r w:rsidRPr="00C21829">
              <w:rPr>
                <w:rFonts w:ascii="Times New Roman" w:hAnsi="Times New Roman"/>
              </w:rPr>
              <w:t>10%</w:t>
            </w:r>
          </w:p>
        </w:tc>
        <w:tc>
          <w:tcPr>
            <w:tcW w:w="1667" w:type="dxa"/>
            <w:vAlign w:val="center"/>
          </w:tcPr>
          <w:p w:rsidR="0007003D" w:rsidRPr="00C21829" w:rsidRDefault="0007003D" w:rsidP="0002422B">
            <w:pPr>
              <w:ind w:left="0"/>
              <w:rPr>
                <w:rFonts w:ascii="Times New Roman" w:hAnsi="Times New Roman"/>
              </w:rPr>
            </w:pPr>
            <w:r w:rsidRPr="00C21829">
              <w:rPr>
                <w:rFonts w:ascii="Times New Roman" w:hAnsi="Times New Roman"/>
              </w:rPr>
              <w:t>Всего</w:t>
            </w:r>
          </w:p>
        </w:tc>
      </w:tr>
      <w:tr w:rsidR="0007003D" w:rsidRPr="00C21829" w:rsidTr="0002422B">
        <w:tc>
          <w:tcPr>
            <w:tcW w:w="9923" w:type="dxa"/>
            <w:gridSpan w:val="8"/>
          </w:tcPr>
          <w:p w:rsidR="0007003D" w:rsidRPr="00C21829" w:rsidRDefault="0007003D" w:rsidP="0002422B">
            <w:pPr>
              <w:ind w:left="0"/>
              <w:jc w:val="center"/>
              <w:rPr>
                <w:rFonts w:ascii="Times New Roman" w:hAnsi="Times New Roman"/>
                <w:b/>
              </w:rPr>
            </w:pPr>
            <w:r w:rsidRPr="00C21829">
              <w:rPr>
                <w:rFonts w:ascii="Times New Roman" w:hAnsi="Times New Roman"/>
                <w:b/>
              </w:rPr>
              <w:t>Расчетный срок</w:t>
            </w:r>
          </w:p>
        </w:tc>
      </w:tr>
      <w:tr w:rsidR="0007003D" w:rsidRPr="00414647" w:rsidTr="0002422B">
        <w:tc>
          <w:tcPr>
            <w:tcW w:w="2302" w:type="dxa"/>
            <w:vAlign w:val="center"/>
          </w:tcPr>
          <w:p w:rsidR="0007003D" w:rsidRPr="00414647" w:rsidRDefault="0007003D" w:rsidP="0002422B">
            <w:pPr>
              <w:ind w:left="0"/>
              <w:rPr>
                <w:rFonts w:ascii="Times New Roman" w:hAnsi="Times New Roman"/>
              </w:rPr>
            </w:pPr>
            <w:r w:rsidRPr="00414647">
              <w:rPr>
                <w:rFonts w:ascii="Times New Roman" w:hAnsi="Times New Roman"/>
              </w:rPr>
              <w:t>с.Отрадовка</w:t>
            </w:r>
          </w:p>
        </w:tc>
        <w:tc>
          <w:tcPr>
            <w:tcW w:w="1134" w:type="dxa"/>
          </w:tcPr>
          <w:p w:rsidR="0007003D" w:rsidRPr="00414647" w:rsidRDefault="0007003D" w:rsidP="0002422B">
            <w:pPr>
              <w:ind w:left="0"/>
              <w:jc w:val="center"/>
              <w:rPr>
                <w:rFonts w:ascii="Times New Roman" w:hAnsi="Times New Roman"/>
              </w:rPr>
            </w:pPr>
            <w:r w:rsidRPr="00414647">
              <w:rPr>
                <w:rFonts w:ascii="Times New Roman" w:hAnsi="Times New Roman"/>
              </w:rPr>
              <w:t>160,70</w:t>
            </w:r>
          </w:p>
        </w:tc>
        <w:tc>
          <w:tcPr>
            <w:tcW w:w="992" w:type="dxa"/>
            <w:vAlign w:val="center"/>
          </w:tcPr>
          <w:p w:rsidR="0007003D" w:rsidRPr="00414647" w:rsidRDefault="0007003D" w:rsidP="0002422B">
            <w:pPr>
              <w:ind w:left="0"/>
              <w:jc w:val="center"/>
              <w:rPr>
                <w:rFonts w:ascii="Times New Roman" w:hAnsi="Times New Roman"/>
              </w:rPr>
            </w:pPr>
            <w:r w:rsidRPr="00414647">
              <w:rPr>
                <w:rFonts w:ascii="Times New Roman" w:hAnsi="Times New Roman"/>
              </w:rPr>
              <w:t>697</w:t>
            </w:r>
          </w:p>
        </w:tc>
        <w:tc>
          <w:tcPr>
            <w:tcW w:w="993" w:type="dxa"/>
            <w:vAlign w:val="center"/>
          </w:tcPr>
          <w:p w:rsidR="0007003D" w:rsidRPr="00414647" w:rsidRDefault="0007003D" w:rsidP="0002422B">
            <w:pPr>
              <w:ind w:left="0"/>
              <w:jc w:val="center"/>
              <w:rPr>
                <w:rFonts w:ascii="Times New Roman" w:hAnsi="Times New Roman"/>
              </w:rPr>
            </w:pPr>
            <w:r w:rsidRPr="00414647">
              <w:rPr>
                <w:rFonts w:ascii="Times New Roman" w:hAnsi="Times New Roman"/>
              </w:rPr>
              <w:t>112,0</w:t>
            </w:r>
          </w:p>
        </w:tc>
        <w:tc>
          <w:tcPr>
            <w:tcW w:w="850" w:type="dxa"/>
          </w:tcPr>
          <w:p w:rsidR="0007003D" w:rsidRPr="00414647" w:rsidRDefault="0007003D" w:rsidP="0002422B">
            <w:pPr>
              <w:ind w:left="0"/>
              <w:jc w:val="center"/>
              <w:rPr>
                <w:rFonts w:ascii="Times New Roman" w:hAnsi="Times New Roman"/>
              </w:rPr>
            </w:pPr>
            <w:r w:rsidRPr="00414647">
              <w:rPr>
                <w:rFonts w:ascii="Times New Roman" w:hAnsi="Times New Roman"/>
              </w:rPr>
              <w:t>49,0</w:t>
            </w:r>
          </w:p>
        </w:tc>
        <w:tc>
          <w:tcPr>
            <w:tcW w:w="992" w:type="dxa"/>
          </w:tcPr>
          <w:p w:rsidR="0007003D" w:rsidRPr="00414647" w:rsidRDefault="0007003D" w:rsidP="0002422B">
            <w:pPr>
              <w:ind w:left="0"/>
              <w:jc w:val="center"/>
              <w:rPr>
                <w:rFonts w:ascii="Times New Roman" w:hAnsi="Times New Roman"/>
              </w:rPr>
            </w:pPr>
            <w:r w:rsidRPr="00414647">
              <w:rPr>
                <w:rFonts w:ascii="Times New Roman" w:hAnsi="Times New Roman"/>
              </w:rPr>
              <w:t>11,0</w:t>
            </w:r>
          </w:p>
        </w:tc>
        <w:tc>
          <w:tcPr>
            <w:tcW w:w="993" w:type="dxa"/>
          </w:tcPr>
          <w:p w:rsidR="0007003D" w:rsidRPr="00414647" w:rsidRDefault="0007003D" w:rsidP="0002422B">
            <w:pPr>
              <w:ind w:left="0"/>
              <w:jc w:val="center"/>
              <w:rPr>
                <w:rFonts w:ascii="Times New Roman" w:hAnsi="Times New Roman"/>
              </w:rPr>
            </w:pPr>
            <w:r w:rsidRPr="00414647">
              <w:rPr>
                <w:rFonts w:ascii="Times New Roman" w:hAnsi="Times New Roman"/>
              </w:rPr>
              <w:t>11,0</w:t>
            </w:r>
          </w:p>
        </w:tc>
        <w:tc>
          <w:tcPr>
            <w:tcW w:w="1667" w:type="dxa"/>
          </w:tcPr>
          <w:p w:rsidR="0007003D" w:rsidRPr="00414647" w:rsidRDefault="0007003D" w:rsidP="0002422B">
            <w:pPr>
              <w:ind w:left="0"/>
              <w:jc w:val="center"/>
              <w:rPr>
                <w:rFonts w:ascii="Times New Roman" w:hAnsi="Times New Roman"/>
              </w:rPr>
            </w:pPr>
            <w:r w:rsidRPr="00414647">
              <w:rPr>
                <w:rFonts w:ascii="Times New Roman" w:hAnsi="Times New Roman"/>
              </w:rPr>
              <w:t>183,0</w:t>
            </w:r>
          </w:p>
        </w:tc>
      </w:tr>
      <w:tr w:rsidR="0007003D" w:rsidRPr="00414647" w:rsidTr="0002422B">
        <w:tc>
          <w:tcPr>
            <w:tcW w:w="2302" w:type="dxa"/>
            <w:vAlign w:val="center"/>
          </w:tcPr>
          <w:p w:rsidR="0007003D" w:rsidRPr="00414647" w:rsidRDefault="0007003D" w:rsidP="0002422B">
            <w:pPr>
              <w:ind w:left="0"/>
              <w:rPr>
                <w:rFonts w:ascii="Times New Roman" w:hAnsi="Times New Roman"/>
              </w:rPr>
            </w:pPr>
            <w:r w:rsidRPr="00414647">
              <w:rPr>
                <w:rFonts w:ascii="Times New Roman" w:hAnsi="Times New Roman"/>
              </w:rPr>
              <w:lastRenderedPageBreak/>
              <w:t>с.Орловка</w:t>
            </w:r>
          </w:p>
        </w:tc>
        <w:tc>
          <w:tcPr>
            <w:tcW w:w="1134" w:type="dxa"/>
          </w:tcPr>
          <w:p w:rsidR="0007003D" w:rsidRPr="00414647" w:rsidRDefault="0007003D" w:rsidP="0002422B">
            <w:pPr>
              <w:ind w:left="0"/>
              <w:jc w:val="center"/>
              <w:rPr>
                <w:rFonts w:ascii="Times New Roman" w:hAnsi="Times New Roman"/>
              </w:rPr>
            </w:pPr>
            <w:r w:rsidRPr="00414647">
              <w:rPr>
                <w:rFonts w:ascii="Times New Roman" w:hAnsi="Times New Roman"/>
              </w:rPr>
              <w:t>«</w:t>
            </w:r>
          </w:p>
        </w:tc>
        <w:tc>
          <w:tcPr>
            <w:tcW w:w="992" w:type="dxa"/>
            <w:vAlign w:val="center"/>
          </w:tcPr>
          <w:p w:rsidR="0007003D" w:rsidRPr="00414647" w:rsidRDefault="0007003D" w:rsidP="0002422B">
            <w:pPr>
              <w:ind w:left="0"/>
              <w:jc w:val="center"/>
              <w:rPr>
                <w:rFonts w:ascii="Times New Roman" w:hAnsi="Times New Roman"/>
              </w:rPr>
            </w:pPr>
            <w:r w:rsidRPr="00414647">
              <w:rPr>
                <w:rFonts w:ascii="Times New Roman" w:hAnsi="Times New Roman"/>
              </w:rPr>
              <w:t>865</w:t>
            </w:r>
          </w:p>
        </w:tc>
        <w:tc>
          <w:tcPr>
            <w:tcW w:w="993" w:type="dxa"/>
            <w:vAlign w:val="center"/>
          </w:tcPr>
          <w:p w:rsidR="0007003D" w:rsidRPr="00414647" w:rsidRDefault="0007003D" w:rsidP="0002422B">
            <w:pPr>
              <w:ind w:left="0"/>
              <w:jc w:val="center"/>
              <w:rPr>
                <w:rFonts w:ascii="Times New Roman" w:hAnsi="Times New Roman"/>
              </w:rPr>
            </w:pPr>
            <w:r w:rsidRPr="00414647">
              <w:rPr>
                <w:rFonts w:ascii="Times New Roman" w:hAnsi="Times New Roman"/>
              </w:rPr>
              <w:t>138,0</w:t>
            </w:r>
          </w:p>
        </w:tc>
        <w:tc>
          <w:tcPr>
            <w:tcW w:w="850" w:type="dxa"/>
          </w:tcPr>
          <w:p w:rsidR="0007003D" w:rsidRPr="00414647" w:rsidRDefault="0007003D" w:rsidP="0002422B">
            <w:pPr>
              <w:ind w:left="0"/>
              <w:jc w:val="center"/>
              <w:rPr>
                <w:rFonts w:ascii="Times New Roman" w:hAnsi="Times New Roman"/>
              </w:rPr>
            </w:pPr>
            <w:r w:rsidRPr="00414647">
              <w:rPr>
                <w:rFonts w:ascii="Times New Roman" w:hAnsi="Times New Roman"/>
              </w:rPr>
              <w:t>60,0</w:t>
            </w:r>
          </w:p>
        </w:tc>
        <w:tc>
          <w:tcPr>
            <w:tcW w:w="992" w:type="dxa"/>
          </w:tcPr>
          <w:p w:rsidR="0007003D" w:rsidRPr="00414647" w:rsidRDefault="0007003D" w:rsidP="0002422B">
            <w:pPr>
              <w:ind w:left="0"/>
              <w:jc w:val="center"/>
              <w:rPr>
                <w:rFonts w:ascii="Times New Roman" w:hAnsi="Times New Roman"/>
              </w:rPr>
            </w:pPr>
            <w:r w:rsidRPr="00414647">
              <w:rPr>
                <w:rFonts w:ascii="Times New Roman" w:hAnsi="Times New Roman"/>
              </w:rPr>
              <w:t>13,0</w:t>
            </w:r>
          </w:p>
        </w:tc>
        <w:tc>
          <w:tcPr>
            <w:tcW w:w="993" w:type="dxa"/>
          </w:tcPr>
          <w:p w:rsidR="0007003D" w:rsidRPr="00414647" w:rsidRDefault="0007003D" w:rsidP="0002422B">
            <w:pPr>
              <w:ind w:left="0"/>
              <w:jc w:val="center"/>
              <w:rPr>
                <w:rFonts w:ascii="Times New Roman" w:hAnsi="Times New Roman"/>
              </w:rPr>
            </w:pPr>
            <w:r w:rsidRPr="00414647">
              <w:rPr>
                <w:rFonts w:ascii="Times New Roman" w:hAnsi="Times New Roman"/>
              </w:rPr>
              <w:t>13,0</w:t>
            </w:r>
          </w:p>
        </w:tc>
        <w:tc>
          <w:tcPr>
            <w:tcW w:w="1667" w:type="dxa"/>
          </w:tcPr>
          <w:p w:rsidR="0007003D" w:rsidRPr="00414647" w:rsidRDefault="0007003D" w:rsidP="0002422B">
            <w:pPr>
              <w:ind w:left="0"/>
              <w:jc w:val="center"/>
              <w:rPr>
                <w:rFonts w:ascii="Times New Roman" w:hAnsi="Times New Roman"/>
              </w:rPr>
            </w:pPr>
            <w:r w:rsidRPr="00414647">
              <w:rPr>
                <w:rFonts w:ascii="Times New Roman" w:hAnsi="Times New Roman"/>
              </w:rPr>
              <w:t>224,0</w:t>
            </w:r>
          </w:p>
        </w:tc>
      </w:tr>
      <w:tr w:rsidR="0007003D" w:rsidRPr="00414647" w:rsidTr="0002422B">
        <w:tc>
          <w:tcPr>
            <w:tcW w:w="2302" w:type="dxa"/>
            <w:vAlign w:val="center"/>
          </w:tcPr>
          <w:p w:rsidR="0007003D" w:rsidRPr="00414647" w:rsidRDefault="0007003D" w:rsidP="0002422B">
            <w:pPr>
              <w:ind w:left="0"/>
              <w:rPr>
                <w:rFonts w:ascii="Times New Roman" w:hAnsi="Times New Roman"/>
              </w:rPr>
            </w:pPr>
            <w:r w:rsidRPr="00414647">
              <w:rPr>
                <w:rFonts w:ascii="Times New Roman" w:hAnsi="Times New Roman"/>
              </w:rPr>
              <w:t>х.Григорьевка</w:t>
            </w:r>
          </w:p>
        </w:tc>
        <w:tc>
          <w:tcPr>
            <w:tcW w:w="1134" w:type="dxa"/>
          </w:tcPr>
          <w:p w:rsidR="0007003D" w:rsidRPr="00414647" w:rsidRDefault="0007003D" w:rsidP="0002422B">
            <w:pPr>
              <w:ind w:left="0"/>
              <w:jc w:val="center"/>
              <w:rPr>
                <w:rFonts w:ascii="Times New Roman" w:hAnsi="Times New Roman"/>
              </w:rPr>
            </w:pPr>
            <w:r w:rsidRPr="00414647">
              <w:rPr>
                <w:rFonts w:ascii="Times New Roman" w:hAnsi="Times New Roman"/>
              </w:rPr>
              <w:t>«</w:t>
            </w:r>
          </w:p>
        </w:tc>
        <w:tc>
          <w:tcPr>
            <w:tcW w:w="992" w:type="dxa"/>
            <w:vAlign w:val="center"/>
          </w:tcPr>
          <w:p w:rsidR="0007003D" w:rsidRPr="00414647" w:rsidRDefault="0007003D" w:rsidP="0002422B">
            <w:pPr>
              <w:ind w:left="0"/>
              <w:jc w:val="center"/>
              <w:rPr>
                <w:rFonts w:ascii="Times New Roman" w:hAnsi="Times New Roman"/>
              </w:rPr>
            </w:pPr>
            <w:r w:rsidRPr="00414647">
              <w:rPr>
                <w:rFonts w:ascii="Times New Roman" w:hAnsi="Times New Roman"/>
              </w:rPr>
              <w:t>205</w:t>
            </w:r>
          </w:p>
        </w:tc>
        <w:tc>
          <w:tcPr>
            <w:tcW w:w="993" w:type="dxa"/>
            <w:vAlign w:val="center"/>
          </w:tcPr>
          <w:p w:rsidR="0007003D" w:rsidRPr="00414647" w:rsidRDefault="0007003D" w:rsidP="0002422B">
            <w:pPr>
              <w:ind w:left="0"/>
              <w:jc w:val="center"/>
              <w:rPr>
                <w:rFonts w:ascii="Times New Roman" w:hAnsi="Times New Roman"/>
              </w:rPr>
            </w:pPr>
            <w:r w:rsidRPr="00414647">
              <w:rPr>
                <w:rFonts w:ascii="Times New Roman" w:hAnsi="Times New Roman"/>
              </w:rPr>
              <w:t>33,0</w:t>
            </w:r>
          </w:p>
        </w:tc>
        <w:tc>
          <w:tcPr>
            <w:tcW w:w="850" w:type="dxa"/>
          </w:tcPr>
          <w:p w:rsidR="0007003D" w:rsidRPr="00414647" w:rsidRDefault="0007003D" w:rsidP="0002422B">
            <w:pPr>
              <w:ind w:left="0"/>
              <w:jc w:val="center"/>
              <w:rPr>
                <w:rFonts w:ascii="Times New Roman" w:hAnsi="Times New Roman"/>
              </w:rPr>
            </w:pPr>
            <w:r w:rsidRPr="00414647">
              <w:rPr>
                <w:rFonts w:ascii="Times New Roman" w:hAnsi="Times New Roman"/>
              </w:rPr>
              <w:t>14,0</w:t>
            </w:r>
          </w:p>
        </w:tc>
        <w:tc>
          <w:tcPr>
            <w:tcW w:w="992" w:type="dxa"/>
          </w:tcPr>
          <w:p w:rsidR="0007003D" w:rsidRPr="00414647" w:rsidRDefault="0007003D" w:rsidP="0002422B">
            <w:pPr>
              <w:ind w:left="0"/>
              <w:jc w:val="center"/>
              <w:rPr>
                <w:rFonts w:ascii="Times New Roman" w:hAnsi="Times New Roman"/>
              </w:rPr>
            </w:pPr>
            <w:r w:rsidRPr="00414647">
              <w:rPr>
                <w:rFonts w:ascii="Times New Roman" w:hAnsi="Times New Roman"/>
              </w:rPr>
              <w:t>3,0</w:t>
            </w:r>
          </w:p>
        </w:tc>
        <w:tc>
          <w:tcPr>
            <w:tcW w:w="993" w:type="dxa"/>
          </w:tcPr>
          <w:p w:rsidR="0007003D" w:rsidRPr="00414647" w:rsidRDefault="0007003D" w:rsidP="0002422B">
            <w:pPr>
              <w:ind w:left="0"/>
              <w:jc w:val="center"/>
              <w:rPr>
                <w:rFonts w:ascii="Times New Roman" w:hAnsi="Times New Roman"/>
              </w:rPr>
            </w:pPr>
            <w:r w:rsidRPr="00414647">
              <w:rPr>
                <w:rFonts w:ascii="Times New Roman" w:hAnsi="Times New Roman"/>
              </w:rPr>
              <w:t>3,0</w:t>
            </w:r>
          </w:p>
        </w:tc>
        <w:tc>
          <w:tcPr>
            <w:tcW w:w="1667" w:type="dxa"/>
          </w:tcPr>
          <w:p w:rsidR="0007003D" w:rsidRPr="00414647" w:rsidRDefault="0007003D" w:rsidP="0002422B">
            <w:pPr>
              <w:ind w:left="0"/>
              <w:jc w:val="center"/>
              <w:rPr>
                <w:rFonts w:ascii="Times New Roman" w:hAnsi="Times New Roman"/>
              </w:rPr>
            </w:pPr>
            <w:r w:rsidRPr="00414647">
              <w:rPr>
                <w:rFonts w:ascii="Times New Roman" w:hAnsi="Times New Roman"/>
              </w:rPr>
              <w:t>53,0</w:t>
            </w:r>
          </w:p>
        </w:tc>
      </w:tr>
      <w:tr w:rsidR="0007003D" w:rsidRPr="00414647" w:rsidTr="0002422B">
        <w:tc>
          <w:tcPr>
            <w:tcW w:w="2302" w:type="dxa"/>
            <w:vAlign w:val="center"/>
          </w:tcPr>
          <w:p w:rsidR="0007003D" w:rsidRPr="00414647" w:rsidRDefault="0007003D" w:rsidP="0002422B">
            <w:pPr>
              <w:ind w:left="0"/>
              <w:rPr>
                <w:rFonts w:ascii="Times New Roman" w:hAnsi="Times New Roman"/>
              </w:rPr>
            </w:pPr>
            <w:r w:rsidRPr="00414647">
              <w:rPr>
                <w:rFonts w:ascii="Times New Roman" w:hAnsi="Times New Roman"/>
              </w:rPr>
              <w:t>с.Советский Дар</w:t>
            </w:r>
          </w:p>
        </w:tc>
        <w:tc>
          <w:tcPr>
            <w:tcW w:w="1134" w:type="dxa"/>
          </w:tcPr>
          <w:p w:rsidR="0007003D" w:rsidRPr="00414647" w:rsidRDefault="0007003D" w:rsidP="0002422B">
            <w:pPr>
              <w:ind w:left="0"/>
              <w:jc w:val="center"/>
              <w:rPr>
                <w:rFonts w:ascii="Times New Roman" w:hAnsi="Times New Roman"/>
              </w:rPr>
            </w:pPr>
            <w:r w:rsidRPr="00414647">
              <w:rPr>
                <w:rFonts w:ascii="Times New Roman" w:hAnsi="Times New Roman"/>
              </w:rPr>
              <w:t>«</w:t>
            </w:r>
          </w:p>
        </w:tc>
        <w:tc>
          <w:tcPr>
            <w:tcW w:w="992" w:type="dxa"/>
            <w:vAlign w:val="center"/>
          </w:tcPr>
          <w:p w:rsidR="0007003D" w:rsidRPr="00414647" w:rsidRDefault="0007003D" w:rsidP="0002422B">
            <w:pPr>
              <w:ind w:left="0"/>
              <w:jc w:val="center"/>
              <w:rPr>
                <w:rFonts w:ascii="Times New Roman" w:hAnsi="Times New Roman"/>
              </w:rPr>
            </w:pPr>
            <w:r w:rsidRPr="00414647">
              <w:rPr>
                <w:rFonts w:ascii="Times New Roman" w:hAnsi="Times New Roman"/>
              </w:rPr>
              <w:t>189</w:t>
            </w:r>
          </w:p>
        </w:tc>
        <w:tc>
          <w:tcPr>
            <w:tcW w:w="993" w:type="dxa"/>
            <w:vAlign w:val="center"/>
          </w:tcPr>
          <w:p w:rsidR="0007003D" w:rsidRPr="00414647" w:rsidRDefault="0007003D" w:rsidP="0002422B">
            <w:pPr>
              <w:ind w:left="0"/>
              <w:jc w:val="center"/>
              <w:rPr>
                <w:rFonts w:ascii="Times New Roman" w:hAnsi="Times New Roman"/>
              </w:rPr>
            </w:pPr>
            <w:r w:rsidRPr="00414647">
              <w:rPr>
                <w:rFonts w:ascii="Times New Roman" w:hAnsi="Times New Roman"/>
              </w:rPr>
              <w:t>30,0</w:t>
            </w:r>
          </w:p>
        </w:tc>
        <w:tc>
          <w:tcPr>
            <w:tcW w:w="850" w:type="dxa"/>
          </w:tcPr>
          <w:p w:rsidR="0007003D" w:rsidRPr="00414647" w:rsidRDefault="0007003D" w:rsidP="0002422B">
            <w:pPr>
              <w:ind w:left="0"/>
              <w:jc w:val="center"/>
              <w:rPr>
                <w:rFonts w:ascii="Times New Roman" w:hAnsi="Times New Roman"/>
              </w:rPr>
            </w:pPr>
            <w:r w:rsidRPr="00414647">
              <w:rPr>
                <w:rFonts w:ascii="Times New Roman" w:hAnsi="Times New Roman"/>
              </w:rPr>
              <w:t>13,0</w:t>
            </w:r>
          </w:p>
        </w:tc>
        <w:tc>
          <w:tcPr>
            <w:tcW w:w="992" w:type="dxa"/>
          </w:tcPr>
          <w:p w:rsidR="0007003D" w:rsidRPr="00414647" w:rsidRDefault="0007003D" w:rsidP="0002422B">
            <w:pPr>
              <w:ind w:left="0"/>
              <w:jc w:val="center"/>
              <w:rPr>
                <w:rFonts w:ascii="Times New Roman" w:hAnsi="Times New Roman"/>
              </w:rPr>
            </w:pPr>
            <w:r w:rsidRPr="00414647">
              <w:rPr>
                <w:rFonts w:ascii="Times New Roman" w:hAnsi="Times New Roman"/>
              </w:rPr>
              <w:t>3,0</w:t>
            </w:r>
          </w:p>
        </w:tc>
        <w:tc>
          <w:tcPr>
            <w:tcW w:w="993" w:type="dxa"/>
          </w:tcPr>
          <w:p w:rsidR="0007003D" w:rsidRPr="00414647" w:rsidRDefault="0007003D" w:rsidP="0002422B">
            <w:pPr>
              <w:ind w:left="0"/>
              <w:jc w:val="center"/>
              <w:rPr>
                <w:rFonts w:ascii="Times New Roman" w:hAnsi="Times New Roman"/>
              </w:rPr>
            </w:pPr>
            <w:r w:rsidRPr="00414647">
              <w:rPr>
                <w:rFonts w:ascii="Times New Roman" w:hAnsi="Times New Roman"/>
              </w:rPr>
              <w:t>3,0</w:t>
            </w:r>
          </w:p>
        </w:tc>
        <w:tc>
          <w:tcPr>
            <w:tcW w:w="1667" w:type="dxa"/>
          </w:tcPr>
          <w:p w:rsidR="0007003D" w:rsidRPr="00414647" w:rsidRDefault="0007003D" w:rsidP="0002422B">
            <w:pPr>
              <w:ind w:left="0"/>
              <w:jc w:val="center"/>
              <w:rPr>
                <w:rFonts w:ascii="Times New Roman" w:hAnsi="Times New Roman"/>
              </w:rPr>
            </w:pPr>
            <w:r w:rsidRPr="00414647">
              <w:rPr>
                <w:rFonts w:ascii="Times New Roman" w:hAnsi="Times New Roman"/>
              </w:rPr>
              <w:t>49,0</w:t>
            </w:r>
          </w:p>
        </w:tc>
      </w:tr>
      <w:tr w:rsidR="0007003D" w:rsidRPr="00414647" w:rsidTr="0002422B">
        <w:tc>
          <w:tcPr>
            <w:tcW w:w="2302" w:type="dxa"/>
            <w:vAlign w:val="center"/>
          </w:tcPr>
          <w:p w:rsidR="0007003D" w:rsidRPr="00414647" w:rsidRDefault="0007003D" w:rsidP="0002422B">
            <w:pPr>
              <w:ind w:left="0"/>
              <w:rPr>
                <w:rFonts w:ascii="Times New Roman" w:hAnsi="Times New Roman"/>
              </w:rPr>
            </w:pPr>
            <w:r w:rsidRPr="00414647">
              <w:rPr>
                <w:rFonts w:ascii="Times New Roman" w:hAnsi="Times New Roman"/>
              </w:rPr>
              <w:t>х.Марков</w:t>
            </w:r>
          </w:p>
        </w:tc>
        <w:tc>
          <w:tcPr>
            <w:tcW w:w="1134" w:type="dxa"/>
          </w:tcPr>
          <w:p w:rsidR="0007003D" w:rsidRPr="00414647" w:rsidRDefault="0007003D" w:rsidP="0002422B">
            <w:pPr>
              <w:ind w:left="0"/>
              <w:jc w:val="center"/>
              <w:rPr>
                <w:rFonts w:ascii="Times New Roman" w:hAnsi="Times New Roman"/>
              </w:rPr>
            </w:pPr>
            <w:r w:rsidRPr="00414647">
              <w:rPr>
                <w:rFonts w:ascii="Times New Roman" w:hAnsi="Times New Roman"/>
              </w:rPr>
              <w:t>«</w:t>
            </w:r>
          </w:p>
        </w:tc>
        <w:tc>
          <w:tcPr>
            <w:tcW w:w="992" w:type="dxa"/>
            <w:vAlign w:val="center"/>
          </w:tcPr>
          <w:p w:rsidR="0007003D" w:rsidRPr="00414647" w:rsidRDefault="0007003D" w:rsidP="0002422B">
            <w:pPr>
              <w:ind w:left="0"/>
              <w:jc w:val="center"/>
              <w:rPr>
                <w:rFonts w:ascii="Times New Roman" w:hAnsi="Times New Roman"/>
              </w:rPr>
            </w:pPr>
            <w:r w:rsidRPr="00414647">
              <w:rPr>
                <w:rFonts w:ascii="Times New Roman" w:hAnsi="Times New Roman"/>
              </w:rPr>
              <w:t>122</w:t>
            </w:r>
          </w:p>
        </w:tc>
        <w:tc>
          <w:tcPr>
            <w:tcW w:w="993" w:type="dxa"/>
            <w:vAlign w:val="center"/>
          </w:tcPr>
          <w:p w:rsidR="0007003D" w:rsidRPr="00414647" w:rsidRDefault="0007003D" w:rsidP="0002422B">
            <w:pPr>
              <w:ind w:left="0"/>
              <w:jc w:val="center"/>
              <w:rPr>
                <w:rFonts w:ascii="Times New Roman" w:hAnsi="Times New Roman"/>
              </w:rPr>
            </w:pPr>
            <w:r w:rsidRPr="00414647">
              <w:rPr>
                <w:rFonts w:ascii="Times New Roman" w:hAnsi="Times New Roman"/>
              </w:rPr>
              <w:t>20,0</w:t>
            </w:r>
          </w:p>
        </w:tc>
        <w:tc>
          <w:tcPr>
            <w:tcW w:w="850" w:type="dxa"/>
          </w:tcPr>
          <w:p w:rsidR="0007003D" w:rsidRPr="00414647" w:rsidRDefault="0007003D" w:rsidP="0002422B">
            <w:pPr>
              <w:ind w:left="0"/>
              <w:jc w:val="center"/>
              <w:rPr>
                <w:rFonts w:ascii="Times New Roman" w:hAnsi="Times New Roman"/>
              </w:rPr>
            </w:pPr>
            <w:r w:rsidRPr="00414647">
              <w:rPr>
                <w:rFonts w:ascii="Times New Roman" w:hAnsi="Times New Roman"/>
              </w:rPr>
              <w:t>8,0</w:t>
            </w:r>
          </w:p>
        </w:tc>
        <w:tc>
          <w:tcPr>
            <w:tcW w:w="992" w:type="dxa"/>
          </w:tcPr>
          <w:p w:rsidR="0007003D" w:rsidRPr="00414647" w:rsidRDefault="0007003D" w:rsidP="0002422B">
            <w:pPr>
              <w:ind w:left="0"/>
              <w:jc w:val="center"/>
              <w:rPr>
                <w:rFonts w:ascii="Times New Roman" w:hAnsi="Times New Roman"/>
              </w:rPr>
            </w:pPr>
            <w:r w:rsidRPr="00414647">
              <w:rPr>
                <w:rFonts w:ascii="Times New Roman" w:hAnsi="Times New Roman"/>
              </w:rPr>
              <w:t>2,0</w:t>
            </w:r>
          </w:p>
        </w:tc>
        <w:tc>
          <w:tcPr>
            <w:tcW w:w="993" w:type="dxa"/>
          </w:tcPr>
          <w:p w:rsidR="0007003D" w:rsidRPr="00414647" w:rsidRDefault="0007003D" w:rsidP="0002422B">
            <w:pPr>
              <w:ind w:left="0"/>
              <w:jc w:val="center"/>
              <w:rPr>
                <w:rFonts w:ascii="Times New Roman" w:hAnsi="Times New Roman"/>
              </w:rPr>
            </w:pPr>
            <w:r w:rsidRPr="00414647">
              <w:rPr>
                <w:rFonts w:ascii="Times New Roman" w:hAnsi="Times New Roman"/>
              </w:rPr>
              <w:t>2,0</w:t>
            </w:r>
          </w:p>
        </w:tc>
        <w:tc>
          <w:tcPr>
            <w:tcW w:w="1667" w:type="dxa"/>
          </w:tcPr>
          <w:p w:rsidR="0007003D" w:rsidRPr="00414647" w:rsidRDefault="0007003D" w:rsidP="0002422B">
            <w:pPr>
              <w:ind w:left="0"/>
              <w:jc w:val="center"/>
              <w:rPr>
                <w:rFonts w:ascii="Times New Roman" w:hAnsi="Times New Roman"/>
              </w:rPr>
            </w:pPr>
            <w:r w:rsidRPr="00414647">
              <w:rPr>
                <w:rFonts w:ascii="Times New Roman" w:hAnsi="Times New Roman"/>
              </w:rPr>
              <w:t>32,0</w:t>
            </w:r>
          </w:p>
        </w:tc>
      </w:tr>
      <w:tr w:rsidR="0007003D" w:rsidRPr="00414647" w:rsidTr="0002422B">
        <w:tc>
          <w:tcPr>
            <w:tcW w:w="2302" w:type="dxa"/>
            <w:vAlign w:val="center"/>
          </w:tcPr>
          <w:p w:rsidR="0007003D" w:rsidRPr="00414647" w:rsidRDefault="0007003D" w:rsidP="0002422B">
            <w:pPr>
              <w:ind w:left="0"/>
              <w:rPr>
                <w:rFonts w:ascii="Times New Roman" w:hAnsi="Times New Roman"/>
              </w:rPr>
            </w:pPr>
            <w:r w:rsidRPr="00414647">
              <w:rPr>
                <w:rFonts w:ascii="Times New Roman" w:hAnsi="Times New Roman"/>
              </w:rPr>
              <w:t>х.Платоновка</w:t>
            </w:r>
          </w:p>
        </w:tc>
        <w:tc>
          <w:tcPr>
            <w:tcW w:w="1134" w:type="dxa"/>
          </w:tcPr>
          <w:p w:rsidR="0007003D" w:rsidRPr="00414647" w:rsidRDefault="0007003D" w:rsidP="0002422B">
            <w:pPr>
              <w:ind w:left="0"/>
              <w:jc w:val="center"/>
              <w:rPr>
                <w:rFonts w:ascii="Times New Roman" w:hAnsi="Times New Roman"/>
              </w:rPr>
            </w:pPr>
            <w:r w:rsidRPr="00414647">
              <w:rPr>
                <w:rFonts w:ascii="Times New Roman" w:hAnsi="Times New Roman"/>
              </w:rPr>
              <w:t>«</w:t>
            </w:r>
          </w:p>
        </w:tc>
        <w:tc>
          <w:tcPr>
            <w:tcW w:w="992" w:type="dxa"/>
            <w:vAlign w:val="center"/>
          </w:tcPr>
          <w:p w:rsidR="0007003D" w:rsidRPr="00414647" w:rsidRDefault="0007003D" w:rsidP="0002422B">
            <w:pPr>
              <w:ind w:left="0"/>
              <w:jc w:val="center"/>
              <w:rPr>
                <w:rFonts w:ascii="Times New Roman" w:hAnsi="Times New Roman"/>
              </w:rPr>
            </w:pPr>
            <w:r w:rsidRPr="00414647">
              <w:rPr>
                <w:rFonts w:ascii="Times New Roman" w:hAnsi="Times New Roman"/>
              </w:rPr>
              <w:t>65</w:t>
            </w:r>
          </w:p>
        </w:tc>
        <w:tc>
          <w:tcPr>
            <w:tcW w:w="993" w:type="dxa"/>
            <w:vAlign w:val="center"/>
          </w:tcPr>
          <w:p w:rsidR="0007003D" w:rsidRPr="00414647" w:rsidRDefault="0007003D" w:rsidP="0002422B">
            <w:pPr>
              <w:ind w:left="0"/>
              <w:jc w:val="center"/>
              <w:rPr>
                <w:rFonts w:ascii="Times New Roman" w:hAnsi="Times New Roman"/>
              </w:rPr>
            </w:pPr>
            <w:r w:rsidRPr="00414647">
              <w:rPr>
                <w:rFonts w:ascii="Times New Roman" w:hAnsi="Times New Roman"/>
              </w:rPr>
              <w:t>10,0</w:t>
            </w:r>
          </w:p>
        </w:tc>
        <w:tc>
          <w:tcPr>
            <w:tcW w:w="850" w:type="dxa"/>
          </w:tcPr>
          <w:p w:rsidR="0007003D" w:rsidRPr="00414647" w:rsidRDefault="0007003D" w:rsidP="0002422B">
            <w:pPr>
              <w:ind w:left="0"/>
              <w:jc w:val="center"/>
              <w:rPr>
                <w:rFonts w:ascii="Times New Roman" w:hAnsi="Times New Roman"/>
              </w:rPr>
            </w:pPr>
            <w:r w:rsidRPr="00414647">
              <w:rPr>
                <w:rFonts w:ascii="Times New Roman" w:hAnsi="Times New Roman"/>
              </w:rPr>
              <w:t>4,0</w:t>
            </w:r>
          </w:p>
        </w:tc>
        <w:tc>
          <w:tcPr>
            <w:tcW w:w="992" w:type="dxa"/>
          </w:tcPr>
          <w:p w:rsidR="0007003D" w:rsidRPr="00414647" w:rsidRDefault="0007003D" w:rsidP="0002422B">
            <w:pPr>
              <w:ind w:left="0"/>
              <w:jc w:val="center"/>
              <w:rPr>
                <w:rFonts w:ascii="Times New Roman" w:hAnsi="Times New Roman"/>
              </w:rPr>
            </w:pPr>
            <w:r w:rsidRPr="00414647">
              <w:rPr>
                <w:rFonts w:ascii="Times New Roman" w:hAnsi="Times New Roman"/>
              </w:rPr>
              <w:t>1,0</w:t>
            </w:r>
          </w:p>
        </w:tc>
        <w:tc>
          <w:tcPr>
            <w:tcW w:w="993" w:type="dxa"/>
          </w:tcPr>
          <w:p w:rsidR="0007003D" w:rsidRPr="00414647" w:rsidRDefault="0007003D" w:rsidP="0002422B">
            <w:pPr>
              <w:ind w:left="0"/>
              <w:jc w:val="center"/>
              <w:rPr>
                <w:rFonts w:ascii="Times New Roman" w:hAnsi="Times New Roman"/>
              </w:rPr>
            </w:pPr>
            <w:r w:rsidRPr="00414647">
              <w:rPr>
                <w:rFonts w:ascii="Times New Roman" w:hAnsi="Times New Roman"/>
              </w:rPr>
              <w:t>1,0</w:t>
            </w:r>
          </w:p>
        </w:tc>
        <w:tc>
          <w:tcPr>
            <w:tcW w:w="1667" w:type="dxa"/>
          </w:tcPr>
          <w:p w:rsidR="0007003D" w:rsidRPr="00414647" w:rsidRDefault="0007003D" w:rsidP="0002422B">
            <w:pPr>
              <w:ind w:left="0"/>
              <w:jc w:val="center"/>
              <w:rPr>
                <w:rFonts w:ascii="Times New Roman" w:hAnsi="Times New Roman"/>
              </w:rPr>
            </w:pPr>
            <w:r w:rsidRPr="00414647">
              <w:rPr>
                <w:rFonts w:ascii="Times New Roman" w:hAnsi="Times New Roman"/>
              </w:rPr>
              <w:t>16,0</w:t>
            </w:r>
          </w:p>
        </w:tc>
      </w:tr>
      <w:tr w:rsidR="0007003D" w:rsidRPr="00414647" w:rsidTr="0002422B">
        <w:tc>
          <w:tcPr>
            <w:tcW w:w="2302" w:type="dxa"/>
            <w:vAlign w:val="center"/>
          </w:tcPr>
          <w:p w:rsidR="0007003D" w:rsidRPr="00414647" w:rsidRDefault="0007003D" w:rsidP="0002422B">
            <w:pPr>
              <w:ind w:left="0"/>
              <w:rPr>
                <w:rFonts w:ascii="Times New Roman" w:hAnsi="Times New Roman"/>
              </w:rPr>
            </w:pPr>
            <w:r w:rsidRPr="00414647">
              <w:rPr>
                <w:rFonts w:ascii="Times New Roman" w:hAnsi="Times New Roman"/>
              </w:rPr>
              <w:t>х.Сонино</w:t>
            </w:r>
          </w:p>
        </w:tc>
        <w:tc>
          <w:tcPr>
            <w:tcW w:w="1134" w:type="dxa"/>
          </w:tcPr>
          <w:p w:rsidR="0007003D" w:rsidRPr="00414647" w:rsidRDefault="0007003D" w:rsidP="0002422B">
            <w:pPr>
              <w:ind w:left="0"/>
              <w:jc w:val="center"/>
              <w:rPr>
                <w:rFonts w:ascii="Times New Roman" w:hAnsi="Times New Roman"/>
              </w:rPr>
            </w:pPr>
            <w:r w:rsidRPr="00414647">
              <w:rPr>
                <w:rFonts w:ascii="Times New Roman" w:hAnsi="Times New Roman"/>
              </w:rPr>
              <w:t>«</w:t>
            </w:r>
          </w:p>
        </w:tc>
        <w:tc>
          <w:tcPr>
            <w:tcW w:w="992" w:type="dxa"/>
            <w:vAlign w:val="center"/>
          </w:tcPr>
          <w:p w:rsidR="0007003D" w:rsidRPr="00414647" w:rsidRDefault="0007003D" w:rsidP="0002422B">
            <w:pPr>
              <w:ind w:left="0"/>
              <w:jc w:val="center"/>
              <w:rPr>
                <w:rFonts w:ascii="Times New Roman" w:hAnsi="Times New Roman"/>
              </w:rPr>
            </w:pPr>
            <w:r w:rsidRPr="00414647">
              <w:rPr>
                <w:rFonts w:ascii="Times New Roman" w:hAnsi="Times New Roman"/>
              </w:rPr>
              <w:t>57</w:t>
            </w:r>
          </w:p>
        </w:tc>
        <w:tc>
          <w:tcPr>
            <w:tcW w:w="993" w:type="dxa"/>
            <w:vAlign w:val="center"/>
          </w:tcPr>
          <w:p w:rsidR="0007003D" w:rsidRPr="00414647" w:rsidRDefault="0007003D" w:rsidP="0002422B">
            <w:pPr>
              <w:ind w:left="0"/>
              <w:jc w:val="center"/>
              <w:rPr>
                <w:rFonts w:ascii="Times New Roman" w:hAnsi="Times New Roman"/>
              </w:rPr>
            </w:pPr>
            <w:r w:rsidRPr="00414647">
              <w:rPr>
                <w:rFonts w:ascii="Times New Roman" w:hAnsi="Times New Roman"/>
              </w:rPr>
              <w:t>9,0</w:t>
            </w:r>
          </w:p>
        </w:tc>
        <w:tc>
          <w:tcPr>
            <w:tcW w:w="850" w:type="dxa"/>
          </w:tcPr>
          <w:p w:rsidR="0007003D" w:rsidRPr="00414647" w:rsidRDefault="0007003D" w:rsidP="0002422B">
            <w:pPr>
              <w:ind w:left="0"/>
              <w:jc w:val="center"/>
              <w:rPr>
                <w:rFonts w:ascii="Times New Roman" w:hAnsi="Times New Roman"/>
              </w:rPr>
            </w:pPr>
            <w:r w:rsidRPr="00414647">
              <w:rPr>
                <w:rFonts w:ascii="Times New Roman" w:hAnsi="Times New Roman"/>
              </w:rPr>
              <w:t>4,0</w:t>
            </w:r>
          </w:p>
        </w:tc>
        <w:tc>
          <w:tcPr>
            <w:tcW w:w="992" w:type="dxa"/>
          </w:tcPr>
          <w:p w:rsidR="0007003D" w:rsidRPr="00414647" w:rsidRDefault="0007003D" w:rsidP="0002422B">
            <w:pPr>
              <w:ind w:left="0"/>
              <w:jc w:val="center"/>
              <w:rPr>
                <w:rFonts w:ascii="Times New Roman" w:hAnsi="Times New Roman"/>
              </w:rPr>
            </w:pPr>
            <w:r w:rsidRPr="00414647">
              <w:rPr>
                <w:rFonts w:ascii="Times New Roman" w:hAnsi="Times New Roman"/>
              </w:rPr>
              <w:t>1,0</w:t>
            </w:r>
          </w:p>
        </w:tc>
        <w:tc>
          <w:tcPr>
            <w:tcW w:w="993" w:type="dxa"/>
          </w:tcPr>
          <w:p w:rsidR="0007003D" w:rsidRPr="00414647" w:rsidRDefault="0007003D" w:rsidP="0002422B">
            <w:pPr>
              <w:ind w:left="0"/>
              <w:jc w:val="center"/>
              <w:rPr>
                <w:rFonts w:ascii="Times New Roman" w:hAnsi="Times New Roman"/>
              </w:rPr>
            </w:pPr>
            <w:r w:rsidRPr="00414647">
              <w:rPr>
                <w:rFonts w:ascii="Times New Roman" w:hAnsi="Times New Roman"/>
              </w:rPr>
              <w:t>1,0</w:t>
            </w:r>
          </w:p>
        </w:tc>
        <w:tc>
          <w:tcPr>
            <w:tcW w:w="1667" w:type="dxa"/>
          </w:tcPr>
          <w:p w:rsidR="0007003D" w:rsidRPr="00414647" w:rsidRDefault="0007003D" w:rsidP="0002422B">
            <w:pPr>
              <w:ind w:left="0"/>
              <w:jc w:val="center"/>
              <w:rPr>
                <w:rFonts w:ascii="Times New Roman" w:hAnsi="Times New Roman"/>
              </w:rPr>
            </w:pPr>
            <w:r w:rsidRPr="00414647">
              <w:rPr>
                <w:rFonts w:ascii="Times New Roman" w:hAnsi="Times New Roman"/>
              </w:rPr>
              <w:t>15,0</w:t>
            </w:r>
          </w:p>
        </w:tc>
      </w:tr>
      <w:tr w:rsidR="0007003D" w:rsidRPr="00414647" w:rsidTr="0002422B">
        <w:tc>
          <w:tcPr>
            <w:tcW w:w="2302" w:type="dxa"/>
            <w:vAlign w:val="center"/>
          </w:tcPr>
          <w:p w:rsidR="0007003D" w:rsidRPr="00414647" w:rsidRDefault="0007003D" w:rsidP="0002422B">
            <w:pPr>
              <w:ind w:left="0"/>
              <w:rPr>
                <w:rFonts w:ascii="Times New Roman" w:hAnsi="Times New Roman"/>
              </w:rPr>
            </w:pPr>
            <w:r w:rsidRPr="00414647">
              <w:rPr>
                <w:rFonts w:ascii="Times New Roman" w:hAnsi="Times New Roman"/>
              </w:rPr>
              <w:t>х.Кульбакин</w:t>
            </w:r>
          </w:p>
        </w:tc>
        <w:tc>
          <w:tcPr>
            <w:tcW w:w="1134" w:type="dxa"/>
          </w:tcPr>
          <w:p w:rsidR="0007003D" w:rsidRPr="00414647" w:rsidRDefault="0007003D" w:rsidP="0002422B">
            <w:pPr>
              <w:ind w:left="0"/>
              <w:jc w:val="center"/>
              <w:rPr>
                <w:rFonts w:ascii="Times New Roman" w:hAnsi="Times New Roman"/>
              </w:rPr>
            </w:pPr>
            <w:r w:rsidRPr="00414647">
              <w:rPr>
                <w:rFonts w:ascii="Times New Roman" w:hAnsi="Times New Roman"/>
              </w:rPr>
              <w:t>«</w:t>
            </w:r>
          </w:p>
        </w:tc>
        <w:tc>
          <w:tcPr>
            <w:tcW w:w="992" w:type="dxa"/>
            <w:vAlign w:val="center"/>
          </w:tcPr>
          <w:p w:rsidR="0007003D" w:rsidRPr="00414647" w:rsidRDefault="0007003D" w:rsidP="0002422B">
            <w:pPr>
              <w:ind w:left="0"/>
              <w:jc w:val="center"/>
              <w:rPr>
                <w:rFonts w:ascii="Times New Roman" w:hAnsi="Times New Roman"/>
              </w:rPr>
            </w:pPr>
            <w:r w:rsidRPr="00414647">
              <w:rPr>
                <w:rFonts w:ascii="Times New Roman" w:hAnsi="Times New Roman"/>
              </w:rPr>
              <w:t>13</w:t>
            </w:r>
          </w:p>
        </w:tc>
        <w:tc>
          <w:tcPr>
            <w:tcW w:w="993" w:type="dxa"/>
            <w:vAlign w:val="center"/>
          </w:tcPr>
          <w:p w:rsidR="0007003D" w:rsidRPr="00414647" w:rsidRDefault="0007003D" w:rsidP="0002422B">
            <w:pPr>
              <w:ind w:left="0"/>
              <w:jc w:val="center"/>
              <w:rPr>
                <w:rFonts w:ascii="Times New Roman" w:hAnsi="Times New Roman"/>
              </w:rPr>
            </w:pPr>
            <w:r w:rsidRPr="00414647">
              <w:rPr>
                <w:rFonts w:ascii="Times New Roman" w:hAnsi="Times New Roman"/>
              </w:rPr>
              <w:t>2,0</w:t>
            </w:r>
          </w:p>
        </w:tc>
        <w:tc>
          <w:tcPr>
            <w:tcW w:w="850" w:type="dxa"/>
          </w:tcPr>
          <w:p w:rsidR="0007003D" w:rsidRPr="00414647" w:rsidRDefault="0007003D" w:rsidP="0002422B">
            <w:pPr>
              <w:ind w:left="0"/>
              <w:jc w:val="center"/>
              <w:rPr>
                <w:rFonts w:ascii="Times New Roman" w:hAnsi="Times New Roman"/>
              </w:rPr>
            </w:pPr>
            <w:r w:rsidRPr="00414647">
              <w:rPr>
                <w:rFonts w:ascii="Times New Roman" w:hAnsi="Times New Roman"/>
              </w:rPr>
              <w:t>0,5</w:t>
            </w:r>
          </w:p>
        </w:tc>
        <w:tc>
          <w:tcPr>
            <w:tcW w:w="992" w:type="dxa"/>
          </w:tcPr>
          <w:p w:rsidR="0007003D" w:rsidRPr="00414647" w:rsidRDefault="0007003D" w:rsidP="0002422B">
            <w:pPr>
              <w:ind w:left="0"/>
              <w:jc w:val="center"/>
              <w:rPr>
                <w:rFonts w:ascii="Times New Roman" w:hAnsi="Times New Roman"/>
              </w:rPr>
            </w:pPr>
            <w:r w:rsidRPr="00414647">
              <w:rPr>
                <w:rFonts w:ascii="Times New Roman" w:hAnsi="Times New Roman"/>
              </w:rPr>
              <w:t>-</w:t>
            </w:r>
          </w:p>
        </w:tc>
        <w:tc>
          <w:tcPr>
            <w:tcW w:w="993" w:type="dxa"/>
          </w:tcPr>
          <w:p w:rsidR="0007003D" w:rsidRPr="00414647" w:rsidRDefault="0007003D" w:rsidP="0002422B">
            <w:pPr>
              <w:ind w:left="0"/>
              <w:jc w:val="center"/>
              <w:rPr>
                <w:rFonts w:ascii="Times New Roman" w:hAnsi="Times New Roman"/>
              </w:rPr>
            </w:pPr>
            <w:r w:rsidRPr="00414647">
              <w:rPr>
                <w:rFonts w:ascii="Times New Roman" w:hAnsi="Times New Roman"/>
              </w:rPr>
              <w:t>0,5</w:t>
            </w:r>
          </w:p>
        </w:tc>
        <w:tc>
          <w:tcPr>
            <w:tcW w:w="1667" w:type="dxa"/>
          </w:tcPr>
          <w:p w:rsidR="0007003D" w:rsidRPr="00414647" w:rsidRDefault="0007003D" w:rsidP="0002422B">
            <w:pPr>
              <w:ind w:left="0"/>
              <w:jc w:val="center"/>
              <w:rPr>
                <w:rFonts w:ascii="Times New Roman" w:hAnsi="Times New Roman"/>
              </w:rPr>
            </w:pPr>
            <w:r w:rsidRPr="00414647">
              <w:rPr>
                <w:rFonts w:ascii="Times New Roman" w:hAnsi="Times New Roman"/>
              </w:rPr>
              <w:t>3,0</w:t>
            </w:r>
          </w:p>
        </w:tc>
      </w:tr>
      <w:tr w:rsidR="0007003D" w:rsidRPr="00414647" w:rsidTr="0002422B">
        <w:tc>
          <w:tcPr>
            <w:tcW w:w="2302" w:type="dxa"/>
            <w:vAlign w:val="center"/>
          </w:tcPr>
          <w:p w:rsidR="0007003D" w:rsidRPr="00414647" w:rsidRDefault="0007003D" w:rsidP="0002422B">
            <w:pPr>
              <w:ind w:left="0"/>
              <w:rPr>
                <w:rFonts w:ascii="Times New Roman" w:hAnsi="Times New Roman"/>
              </w:rPr>
            </w:pPr>
            <w:r w:rsidRPr="00414647">
              <w:rPr>
                <w:rFonts w:ascii="Times New Roman" w:hAnsi="Times New Roman"/>
              </w:rPr>
              <w:t>х.Мечетка</w:t>
            </w:r>
          </w:p>
        </w:tc>
        <w:tc>
          <w:tcPr>
            <w:tcW w:w="1134" w:type="dxa"/>
          </w:tcPr>
          <w:p w:rsidR="0007003D" w:rsidRPr="00414647" w:rsidRDefault="0007003D" w:rsidP="0002422B">
            <w:pPr>
              <w:ind w:left="0"/>
              <w:jc w:val="center"/>
              <w:rPr>
                <w:rFonts w:ascii="Times New Roman" w:hAnsi="Times New Roman"/>
              </w:rPr>
            </w:pPr>
            <w:r w:rsidRPr="00414647">
              <w:rPr>
                <w:rFonts w:ascii="Times New Roman" w:hAnsi="Times New Roman"/>
              </w:rPr>
              <w:t>«</w:t>
            </w:r>
          </w:p>
        </w:tc>
        <w:tc>
          <w:tcPr>
            <w:tcW w:w="992" w:type="dxa"/>
            <w:vAlign w:val="center"/>
          </w:tcPr>
          <w:p w:rsidR="0007003D" w:rsidRPr="00414647" w:rsidRDefault="0007003D" w:rsidP="0002422B">
            <w:pPr>
              <w:ind w:left="0"/>
              <w:jc w:val="center"/>
              <w:rPr>
                <w:rFonts w:ascii="Times New Roman" w:hAnsi="Times New Roman"/>
              </w:rPr>
            </w:pPr>
            <w:r w:rsidRPr="00414647">
              <w:rPr>
                <w:rFonts w:ascii="Times New Roman" w:hAnsi="Times New Roman"/>
              </w:rPr>
              <w:t>8</w:t>
            </w:r>
          </w:p>
        </w:tc>
        <w:tc>
          <w:tcPr>
            <w:tcW w:w="993" w:type="dxa"/>
            <w:vAlign w:val="center"/>
          </w:tcPr>
          <w:p w:rsidR="0007003D" w:rsidRPr="00414647" w:rsidRDefault="0007003D" w:rsidP="0002422B">
            <w:pPr>
              <w:ind w:left="0"/>
              <w:jc w:val="center"/>
              <w:rPr>
                <w:rFonts w:ascii="Times New Roman" w:hAnsi="Times New Roman"/>
              </w:rPr>
            </w:pPr>
            <w:r w:rsidRPr="00414647">
              <w:rPr>
                <w:rFonts w:ascii="Times New Roman" w:hAnsi="Times New Roman"/>
              </w:rPr>
              <w:t>2,0</w:t>
            </w:r>
          </w:p>
        </w:tc>
        <w:tc>
          <w:tcPr>
            <w:tcW w:w="850" w:type="dxa"/>
          </w:tcPr>
          <w:p w:rsidR="0007003D" w:rsidRPr="00414647" w:rsidRDefault="0007003D" w:rsidP="0002422B">
            <w:pPr>
              <w:ind w:left="0"/>
              <w:jc w:val="center"/>
              <w:rPr>
                <w:rFonts w:ascii="Times New Roman" w:hAnsi="Times New Roman"/>
              </w:rPr>
            </w:pPr>
            <w:r w:rsidRPr="00414647">
              <w:rPr>
                <w:rFonts w:ascii="Times New Roman" w:hAnsi="Times New Roman"/>
              </w:rPr>
              <w:t>0,5</w:t>
            </w:r>
          </w:p>
        </w:tc>
        <w:tc>
          <w:tcPr>
            <w:tcW w:w="992" w:type="dxa"/>
          </w:tcPr>
          <w:p w:rsidR="0007003D" w:rsidRPr="00414647" w:rsidRDefault="0007003D" w:rsidP="0002422B">
            <w:pPr>
              <w:ind w:left="0"/>
              <w:jc w:val="center"/>
              <w:rPr>
                <w:rFonts w:ascii="Times New Roman" w:hAnsi="Times New Roman"/>
              </w:rPr>
            </w:pPr>
            <w:r w:rsidRPr="00414647">
              <w:rPr>
                <w:rFonts w:ascii="Times New Roman" w:hAnsi="Times New Roman"/>
              </w:rPr>
              <w:t>-</w:t>
            </w:r>
          </w:p>
        </w:tc>
        <w:tc>
          <w:tcPr>
            <w:tcW w:w="993" w:type="dxa"/>
          </w:tcPr>
          <w:p w:rsidR="0007003D" w:rsidRPr="00414647" w:rsidRDefault="0007003D" w:rsidP="0002422B">
            <w:pPr>
              <w:ind w:left="0"/>
              <w:jc w:val="center"/>
              <w:rPr>
                <w:rFonts w:ascii="Times New Roman" w:hAnsi="Times New Roman"/>
              </w:rPr>
            </w:pPr>
            <w:r w:rsidRPr="00414647">
              <w:rPr>
                <w:rFonts w:ascii="Times New Roman" w:hAnsi="Times New Roman"/>
              </w:rPr>
              <w:t>0,5</w:t>
            </w:r>
          </w:p>
        </w:tc>
        <w:tc>
          <w:tcPr>
            <w:tcW w:w="1667" w:type="dxa"/>
          </w:tcPr>
          <w:p w:rsidR="0007003D" w:rsidRPr="00414647" w:rsidRDefault="0007003D" w:rsidP="0002422B">
            <w:pPr>
              <w:ind w:left="0"/>
              <w:jc w:val="center"/>
              <w:rPr>
                <w:rFonts w:ascii="Times New Roman" w:hAnsi="Times New Roman"/>
              </w:rPr>
            </w:pPr>
            <w:r w:rsidRPr="00414647">
              <w:rPr>
                <w:rFonts w:ascii="Times New Roman" w:hAnsi="Times New Roman"/>
              </w:rPr>
              <w:t>3,0</w:t>
            </w:r>
          </w:p>
        </w:tc>
      </w:tr>
      <w:tr w:rsidR="0007003D" w:rsidRPr="00414647" w:rsidTr="0002422B">
        <w:tc>
          <w:tcPr>
            <w:tcW w:w="3436" w:type="dxa"/>
            <w:gridSpan w:val="2"/>
          </w:tcPr>
          <w:p w:rsidR="0007003D" w:rsidRPr="00414647" w:rsidRDefault="0007003D" w:rsidP="0002422B">
            <w:pPr>
              <w:ind w:left="0"/>
              <w:jc w:val="center"/>
              <w:rPr>
                <w:rFonts w:ascii="Times New Roman" w:hAnsi="Times New Roman"/>
                <w:b/>
              </w:rPr>
            </w:pPr>
            <w:r w:rsidRPr="00414647">
              <w:rPr>
                <w:rFonts w:ascii="Times New Roman" w:hAnsi="Times New Roman"/>
                <w:b/>
              </w:rPr>
              <w:t>Итого по поселению:</w:t>
            </w:r>
          </w:p>
        </w:tc>
        <w:tc>
          <w:tcPr>
            <w:tcW w:w="992" w:type="dxa"/>
          </w:tcPr>
          <w:p w:rsidR="0007003D" w:rsidRPr="00414647" w:rsidRDefault="0007003D" w:rsidP="0002422B">
            <w:pPr>
              <w:ind w:left="0"/>
              <w:jc w:val="center"/>
              <w:rPr>
                <w:rFonts w:ascii="Times New Roman" w:hAnsi="Times New Roman"/>
                <w:b/>
              </w:rPr>
            </w:pPr>
            <w:r w:rsidRPr="00414647">
              <w:rPr>
                <w:rFonts w:ascii="Times New Roman" w:hAnsi="Times New Roman"/>
                <w:b/>
              </w:rPr>
              <w:t>2221</w:t>
            </w:r>
          </w:p>
        </w:tc>
        <w:tc>
          <w:tcPr>
            <w:tcW w:w="993" w:type="dxa"/>
            <w:vAlign w:val="center"/>
          </w:tcPr>
          <w:p w:rsidR="0007003D" w:rsidRPr="00414647" w:rsidRDefault="0007003D" w:rsidP="0002422B">
            <w:pPr>
              <w:ind w:left="0"/>
              <w:jc w:val="center"/>
              <w:rPr>
                <w:rFonts w:ascii="Times New Roman" w:hAnsi="Times New Roman"/>
                <w:b/>
              </w:rPr>
            </w:pPr>
            <w:r w:rsidRPr="00414647">
              <w:rPr>
                <w:rFonts w:ascii="Times New Roman" w:hAnsi="Times New Roman"/>
                <w:b/>
              </w:rPr>
              <w:t>356,0</w:t>
            </w:r>
          </w:p>
        </w:tc>
        <w:tc>
          <w:tcPr>
            <w:tcW w:w="850" w:type="dxa"/>
          </w:tcPr>
          <w:p w:rsidR="0007003D" w:rsidRPr="00414647" w:rsidRDefault="0007003D" w:rsidP="0002422B">
            <w:pPr>
              <w:ind w:left="0"/>
              <w:jc w:val="center"/>
              <w:rPr>
                <w:rFonts w:ascii="Times New Roman" w:hAnsi="Times New Roman"/>
                <w:b/>
              </w:rPr>
            </w:pPr>
            <w:r w:rsidRPr="00414647">
              <w:rPr>
                <w:rFonts w:ascii="Times New Roman" w:hAnsi="Times New Roman"/>
                <w:b/>
              </w:rPr>
              <w:t>153,0</w:t>
            </w:r>
          </w:p>
        </w:tc>
        <w:tc>
          <w:tcPr>
            <w:tcW w:w="992" w:type="dxa"/>
          </w:tcPr>
          <w:p w:rsidR="0007003D" w:rsidRPr="00414647" w:rsidRDefault="0007003D" w:rsidP="0002422B">
            <w:pPr>
              <w:ind w:left="0"/>
              <w:jc w:val="center"/>
              <w:rPr>
                <w:rFonts w:ascii="Times New Roman" w:hAnsi="Times New Roman"/>
                <w:b/>
              </w:rPr>
            </w:pPr>
            <w:r w:rsidRPr="00414647">
              <w:rPr>
                <w:rFonts w:ascii="Times New Roman" w:hAnsi="Times New Roman"/>
                <w:b/>
              </w:rPr>
              <w:t>34,0</w:t>
            </w:r>
          </w:p>
        </w:tc>
        <w:tc>
          <w:tcPr>
            <w:tcW w:w="993" w:type="dxa"/>
          </w:tcPr>
          <w:p w:rsidR="0007003D" w:rsidRPr="00414647" w:rsidRDefault="0007003D" w:rsidP="0002422B">
            <w:pPr>
              <w:ind w:left="0"/>
              <w:jc w:val="center"/>
              <w:rPr>
                <w:rFonts w:ascii="Times New Roman" w:hAnsi="Times New Roman"/>
                <w:b/>
              </w:rPr>
            </w:pPr>
            <w:r w:rsidRPr="00414647">
              <w:rPr>
                <w:rFonts w:ascii="Times New Roman" w:hAnsi="Times New Roman"/>
                <w:b/>
              </w:rPr>
              <w:t>34,0</w:t>
            </w:r>
          </w:p>
        </w:tc>
        <w:tc>
          <w:tcPr>
            <w:tcW w:w="1667" w:type="dxa"/>
          </w:tcPr>
          <w:p w:rsidR="0007003D" w:rsidRPr="00414647" w:rsidRDefault="0007003D" w:rsidP="0002422B">
            <w:pPr>
              <w:ind w:left="0"/>
              <w:jc w:val="center"/>
              <w:rPr>
                <w:rFonts w:ascii="Times New Roman" w:hAnsi="Times New Roman"/>
                <w:b/>
              </w:rPr>
            </w:pPr>
            <w:r w:rsidRPr="00414647">
              <w:rPr>
                <w:rFonts w:ascii="Times New Roman" w:hAnsi="Times New Roman"/>
                <w:b/>
              </w:rPr>
              <w:t>577,0</w:t>
            </w:r>
          </w:p>
        </w:tc>
      </w:tr>
    </w:tbl>
    <w:p w:rsidR="0007003D" w:rsidRPr="00414647" w:rsidRDefault="0007003D" w:rsidP="00051303">
      <w:pPr>
        <w:spacing w:line="319" w:lineRule="auto"/>
        <w:ind w:left="0"/>
        <w:rPr>
          <w:rFonts w:ascii="Times New Roman" w:hAnsi="Times New Roman"/>
        </w:rPr>
      </w:pPr>
    </w:p>
    <w:p w:rsidR="0007003D" w:rsidRPr="0007003D" w:rsidRDefault="0007003D" w:rsidP="00051303">
      <w:pPr>
        <w:spacing w:line="319" w:lineRule="auto"/>
        <w:ind w:left="0"/>
        <w:rPr>
          <w:rFonts w:ascii="Times New Roman" w:hAnsi="Times New Roman"/>
          <w:lang w:val="ru-RU"/>
        </w:rPr>
      </w:pPr>
      <w:r w:rsidRPr="0007003D">
        <w:rPr>
          <w:rFonts w:ascii="Times New Roman" w:hAnsi="Times New Roman"/>
          <w:lang w:val="ru-RU"/>
        </w:rPr>
        <w:t xml:space="preserve">          Водоснабжение населенных пунктов поселения предлагается осуществлять по существующей схеме - из системы водоснабжения Ейского группового водопровода. </w:t>
      </w:r>
      <w:proofErr w:type="gramStart"/>
      <w:r w:rsidRPr="0007003D">
        <w:rPr>
          <w:rFonts w:ascii="Times New Roman" w:hAnsi="Times New Roman"/>
          <w:lang w:val="ru-RU"/>
        </w:rPr>
        <w:t>Учитывая неудовлетворительное техническое состояние водовода и межпоселковых сетей, водопровода, а также  прогнозируемое увеличение водопотребления в населенных пунктах Отрадовского, Елизаветовского, Александровского сельских поселений, проектом генерального плана предлагается строительство нового водовода для подачи воды из ЕГВ в населенные пункты Отрадовского сельского поселения и населенные пункты остальных сельских поселений, выполнение работ по капитальному ремонту и реконструкции существующих межпоселковых сетей водопровода.</w:t>
      </w:r>
      <w:proofErr w:type="gramEnd"/>
      <w:r w:rsidRPr="0007003D">
        <w:rPr>
          <w:rFonts w:ascii="Times New Roman" w:hAnsi="Times New Roman"/>
          <w:lang w:val="ru-RU"/>
        </w:rPr>
        <w:t xml:space="preserve"> Строительство водовода предлагается выполнить вдоль трассы существующего водовода. При строительстве водовода рекомендуется применение полиэтиленовых труб, которые не подвержены коррозии и имеют значительный срок службы. По трассе водовода, в районе хутора Сонино Отрадовского сельского поселения, предлагается строительство повысительной насосной станции с регулирующим резервуаром воды. Пропускная способность водовода и производительность повысительной насосной станции определяются на последующих стадиях проектирования, после уточнения объемов водопотребления в населенных пунктах поселений.</w:t>
      </w:r>
    </w:p>
    <w:p w:rsidR="0007003D" w:rsidRPr="0007003D" w:rsidRDefault="00051303" w:rsidP="00051303">
      <w:pPr>
        <w:spacing w:line="319" w:lineRule="auto"/>
        <w:ind w:left="0"/>
        <w:rPr>
          <w:rFonts w:ascii="Times New Roman" w:hAnsi="Times New Roman"/>
          <w:lang w:val="ru-RU"/>
        </w:rPr>
      </w:pPr>
      <w:r>
        <w:rPr>
          <w:rFonts w:ascii="Times New Roman" w:hAnsi="Times New Roman"/>
          <w:lang w:val="ru-RU"/>
        </w:rPr>
        <w:t xml:space="preserve">     </w:t>
      </w:r>
      <w:r w:rsidR="0007003D" w:rsidRPr="0007003D">
        <w:rPr>
          <w:rFonts w:ascii="Times New Roman" w:hAnsi="Times New Roman"/>
          <w:lang w:val="ru-RU"/>
        </w:rPr>
        <w:t>Для обеспечения подачи планируемого объема воды на хозяйственно - питьевые и противопожарные нужды населения генеральным планом предлагаются следующие мероприятия по строительству новых и реконструкции существующих систем водоснабжения в населенных пунктах сельского поселения:</w:t>
      </w:r>
    </w:p>
    <w:p w:rsidR="0007003D" w:rsidRPr="0007003D" w:rsidRDefault="00051303" w:rsidP="00051303">
      <w:pPr>
        <w:spacing w:line="319" w:lineRule="auto"/>
        <w:ind w:left="0"/>
        <w:rPr>
          <w:rFonts w:ascii="Times New Roman" w:hAnsi="Times New Roman"/>
          <w:lang w:val="ru-RU"/>
        </w:rPr>
      </w:pPr>
      <w:r>
        <w:rPr>
          <w:rFonts w:ascii="Times New Roman" w:hAnsi="Times New Roman"/>
          <w:lang w:val="ru-RU"/>
        </w:rPr>
        <w:t xml:space="preserve">     </w:t>
      </w:r>
      <w:r w:rsidR="0007003D" w:rsidRPr="0007003D">
        <w:rPr>
          <w:rFonts w:ascii="Times New Roman" w:hAnsi="Times New Roman"/>
          <w:lang w:val="ru-RU"/>
        </w:rPr>
        <w:t xml:space="preserve">1. </w:t>
      </w:r>
      <w:proofErr w:type="gramStart"/>
      <w:r w:rsidR="0007003D" w:rsidRPr="0007003D">
        <w:rPr>
          <w:rFonts w:ascii="Times New Roman" w:hAnsi="Times New Roman"/>
          <w:lang w:val="ru-RU"/>
        </w:rPr>
        <w:t>Выполнение в селах  Отрадовка, Орловка, Советский Дар, хуторах Григорьевка, Платоновка, Сонино работ по капитальному ремонту и реконструкции существующих сетей водопровода, с установкой пожарных гидрантов на уличных водопроводных сетях в соответствии с требованиями нормативно-технических документов, кольцевание сетей, выполнение работ по строительству новых разводящих сетей с устройством вводов в дома, установка новых водонапорных башен взамен существующих, имеющей большой процент износа, установка дополнительных</w:t>
      </w:r>
      <w:proofErr w:type="gramEnd"/>
      <w:r w:rsidR="0007003D" w:rsidRPr="0007003D">
        <w:rPr>
          <w:rFonts w:ascii="Times New Roman" w:hAnsi="Times New Roman"/>
          <w:lang w:val="ru-RU"/>
        </w:rPr>
        <w:t xml:space="preserve"> водонапорных башен в каждом населенном пункте.</w:t>
      </w:r>
    </w:p>
    <w:p w:rsidR="0007003D" w:rsidRPr="0007003D" w:rsidRDefault="00051303" w:rsidP="00051303">
      <w:pPr>
        <w:spacing w:line="319" w:lineRule="auto"/>
        <w:ind w:left="0"/>
        <w:rPr>
          <w:rFonts w:ascii="Times New Roman" w:hAnsi="Times New Roman"/>
          <w:lang w:val="ru-RU"/>
        </w:rPr>
      </w:pPr>
      <w:r>
        <w:rPr>
          <w:rFonts w:ascii="Times New Roman" w:hAnsi="Times New Roman"/>
          <w:lang w:val="ru-RU"/>
        </w:rPr>
        <w:t xml:space="preserve">     </w:t>
      </w:r>
      <w:r w:rsidR="0007003D" w:rsidRPr="0007003D">
        <w:rPr>
          <w:rFonts w:ascii="Times New Roman" w:hAnsi="Times New Roman"/>
          <w:lang w:val="ru-RU"/>
        </w:rPr>
        <w:t xml:space="preserve">2. Строительство централизованной системы водоснабжения в хуторе Марков с подключением ее к системе водоснабжения ЕГВ. При строительстве разводящих сетей водопровода необходимо предусмотреть кольцевание сетей, устройство вводов в дома. На уличных водопроводных сетях следует  установить пожарные гидранты в соответствии с требованиями нормативно-технических документов. Для регулирования расхода воды в </w:t>
      </w:r>
      <w:r w:rsidR="0007003D" w:rsidRPr="0007003D">
        <w:rPr>
          <w:rFonts w:ascii="Times New Roman" w:hAnsi="Times New Roman"/>
          <w:lang w:val="ru-RU"/>
        </w:rPr>
        <w:lastRenderedPageBreak/>
        <w:t>течение суток на водопроводных сетях предлагается установить водонапорные  башни. В баках водонапорных башен, кроме аварийного, должен  храниться противопожарный запас воды в объеме 3 м</w:t>
      </w:r>
      <w:r w:rsidR="0007003D" w:rsidRPr="0007003D">
        <w:rPr>
          <w:rFonts w:ascii="Times New Roman" w:hAnsi="Times New Roman"/>
          <w:vertAlign w:val="superscript"/>
          <w:lang w:val="ru-RU"/>
        </w:rPr>
        <w:t>3</w:t>
      </w:r>
      <w:r w:rsidR="0007003D" w:rsidRPr="0007003D">
        <w:rPr>
          <w:rFonts w:ascii="Times New Roman" w:hAnsi="Times New Roman"/>
          <w:lang w:val="ru-RU"/>
        </w:rPr>
        <w:t>, из расчета тушения одного наружного пожара в течение 10 минут при расходе воды на  1 пожар 5 л/сек.</w:t>
      </w:r>
    </w:p>
    <w:p w:rsidR="0007003D" w:rsidRPr="0007003D" w:rsidRDefault="00051303" w:rsidP="00051303">
      <w:pPr>
        <w:spacing w:line="319" w:lineRule="auto"/>
        <w:ind w:left="0"/>
        <w:rPr>
          <w:rFonts w:ascii="Times New Roman" w:hAnsi="Times New Roman"/>
          <w:lang w:val="ru-RU"/>
        </w:rPr>
      </w:pPr>
      <w:r>
        <w:rPr>
          <w:rFonts w:ascii="Times New Roman" w:hAnsi="Times New Roman"/>
          <w:lang w:val="ru-RU"/>
        </w:rPr>
        <w:t xml:space="preserve">    </w:t>
      </w:r>
      <w:r w:rsidR="0007003D" w:rsidRPr="0007003D">
        <w:rPr>
          <w:rFonts w:ascii="Times New Roman" w:hAnsi="Times New Roman"/>
          <w:lang w:val="ru-RU"/>
        </w:rPr>
        <w:t>3. Оборудование зоны санитарной охраны объектов водоснабжения выполнить в соответствии с СанПин 2.1.4.1110-002 «Зоны санитарной охраны источников водоснабжения и водопроводов питьевого назначения».</w:t>
      </w:r>
    </w:p>
    <w:p w:rsidR="0007003D" w:rsidRPr="0007003D" w:rsidRDefault="00051303" w:rsidP="00051303">
      <w:pPr>
        <w:spacing w:line="319" w:lineRule="auto"/>
        <w:ind w:left="0"/>
        <w:rPr>
          <w:rFonts w:ascii="Times New Roman" w:hAnsi="Times New Roman"/>
          <w:lang w:val="ru-RU"/>
        </w:rPr>
      </w:pPr>
      <w:r>
        <w:rPr>
          <w:rFonts w:ascii="Times New Roman" w:hAnsi="Times New Roman"/>
          <w:lang w:val="ru-RU"/>
        </w:rPr>
        <w:t xml:space="preserve">    </w:t>
      </w:r>
      <w:r w:rsidR="0007003D" w:rsidRPr="0007003D">
        <w:rPr>
          <w:rFonts w:ascii="Times New Roman" w:hAnsi="Times New Roman"/>
          <w:lang w:val="ru-RU"/>
        </w:rPr>
        <w:t>4. Для пожаротушения зданий общественного назначения в каждом из населенных пунктов сельского поселения предлагается предусмотреть пожарные водоемы объемом 30 м</w:t>
      </w:r>
      <w:r w:rsidR="0007003D" w:rsidRPr="0007003D">
        <w:rPr>
          <w:rFonts w:ascii="Times New Roman" w:hAnsi="Times New Roman"/>
          <w:vertAlign w:val="superscript"/>
          <w:lang w:val="ru-RU"/>
        </w:rPr>
        <w:t>3</w:t>
      </w:r>
      <w:r w:rsidR="0007003D" w:rsidRPr="0007003D">
        <w:rPr>
          <w:rFonts w:ascii="Times New Roman" w:hAnsi="Times New Roman"/>
          <w:lang w:val="ru-RU"/>
        </w:rPr>
        <w:t>, обеспечивающие тушение пожара в течение трех часов.</w:t>
      </w:r>
    </w:p>
    <w:p w:rsidR="00051303" w:rsidRDefault="00051303" w:rsidP="00051303">
      <w:pPr>
        <w:spacing w:line="319" w:lineRule="auto"/>
        <w:ind w:left="0"/>
        <w:rPr>
          <w:rFonts w:ascii="Times New Roman" w:hAnsi="Times New Roman"/>
          <w:lang w:val="ru-RU"/>
        </w:rPr>
      </w:pPr>
      <w:r>
        <w:rPr>
          <w:rFonts w:ascii="Times New Roman" w:hAnsi="Times New Roman"/>
          <w:lang w:val="ru-RU"/>
        </w:rPr>
        <w:t xml:space="preserve">    </w:t>
      </w:r>
      <w:r w:rsidR="0007003D" w:rsidRPr="0007003D">
        <w:rPr>
          <w:rFonts w:ascii="Times New Roman" w:hAnsi="Times New Roman"/>
          <w:lang w:val="ru-RU"/>
        </w:rPr>
        <w:t>5. При строительстве и реконструкции рекомендуется применение полиэтиленовых труб, что позволит значительно сократить потери воды в системах водопровода и  значительно  увеличить срок эксплуатации трубопроводов.</w:t>
      </w:r>
    </w:p>
    <w:p w:rsidR="0007003D" w:rsidRPr="00051303" w:rsidRDefault="00051303" w:rsidP="00051303">
      <w:pPr>
        <w:spacing w:line="319" w:lineRule="auto"/>
        <w:ind w:left="0"/>
        <w:rPr>
          <w:rFonts w:ascii="Times New Roman" w:hAnsi="Times New Roman"/>
          <w:lang w:val="ru-RU"/>
        </w:rPr>
      </w:pPr>
      <w:r>
        <w:rPr>
          <w:rFonts w:ascii="Times New Roman" w:hAnsi="Times New Roman"/>
          <w:lang w:val="ru-RU"/>
        </w:rPr>
        <w:t xml:space="preserve">     </w:t>
      </w:r>
      <w:r w:rsidR="0007003D" w:rsidRPr="00051303">
        <w:rPr>
          <w:rFonts w:ascii="Times New Roman" w:hAnsi="Times New Roman"/>
          <w:lang w:val="ru-RU"/>
        </w:rPr>
        <w:t>Выполнение всех указанных выше мероприятий предлагается осуществить в течение расчетного срока реализации генерального плана.</w:t>
      </w:r>
      <w:r w:rsidR="0007003D" w:rsidRPr="00051303">
        <w:rPr>
          <w:rFonts w:ascii="Times New Roman" w:hAnsi="Times New Roman"/>
          <w:color w:val="00B0F0"/>
          <w:lang w:val="ru-RU"/>
        </w:rPr>
        <w:t xml:space="preserve">  </w:t>
      </w:r>
    </w:p>
    <w:p w:rsidR="0007003D" w:rsidRPr="0007003D" w:rsidRDefault="0007003D" w:rsidP="00051303">
      <w:pPr>
        <w:spacing w:line="319" w:lineRule="auto"/>
        <w:ind w:left="0"/>
        <w:rPr>
          <w:rFonts w:ascii="Times New Roman" w:hAnsi="Times New Roman"/>
          <w:lang w:val="ru-RU"/>
        </w:rPr>
      </w:pPr>
      <w:r w:rsidRPr="0007003D">
        <w:rPr>
          <w:rFonts w:ascii="Times New Roman" w:hAnsi="Times New Roman"/>
          <w:lang w:val="ru-RU"/>
        </w:rPr>
        <w:t xml:space="preserve">   </w:t>
      </w:r>
      <w:r w:rsidR="00051303">
        <w:rPr>
          <w:rFonts w:ascii="Times New Roman" w:hAnsi="Times New Roman"/>
          <w:lang w:val="ru-RU"/>
        </w:rPr>
        <w:t xml:space="preserve">  </w:t>
      </w:r>
      <w:r w:rsidRPr="0007003D">
        <w:rPr>
          <w:rFonts w:ascii="Times New Roman" w:hAnsi="Times New Roman"/>
          <w:lang w:val="ru-RU"/>
        </w:rPr>
        <w:t>Учитывая малочисленность населения, проживающего в хуторах Кульбакин и Мечетка, водоснабжение хуторов предлагается осуществлять по существующей схеме -  из индивидуальных колодцев и за счет подвоза воды автоцистернами УМП «Приморский водопровод».</w:t>
      </w:r>
    </w:p>
    <w:p w:rsidR="0007003D" w:rsidRPr="0007003D" w:rsidRDefault="00051303" w:rsidP="00051303">
      <w:pPr>
        <w:spacing w:line="319" w:lineRule="auto"/>
        <w:ind w:left="0" w:hanging="993"/>
        <w:rPr>
          <w:rFonts w:ascii="Times New Roman" w:hAnsi="Times New Roman"/>
          <w:lang w:val="ru-RU"/>
        </w:rPr>
      </w:pPr>
      <w:r>
        <w:rPr>
          <w:rFonts w:ascii="Times New Roman" w:hAnsi="Times New Roman"/>
          <w:lang w:val="ru-RU"/>
        </w:rPr>
        <w:t xml:space="preserve">                     </w:t>
      </w:r>
      <w:r w:rsidR="0007003D" w:rsidRPr="0007003D">
        <w:rPr>
          <w:rFonts w:ascii="Times New Roman" w:hAnsi="Times New Roman"/>
          <w:lang w:val="ru-RU"/>
        </w:rPr>
        <w:t>После утверждения генерального плана, рекомендуется разработать схемы развития систем водоснабжения населенных пунктов. Указанные схемы должны стать основанием для разработки соответствующей муниципальной программы развития систем водоснабжения в поселении. Разработку программы необходимо выполнить с учетом требований постановления администрации Ростовской области от 16.09.2010. № 186 «Об утверждении областной долгосрочной целевой программы энергосбережения и повышения энергетической эффективности в Ростовской области на период до 2020г.». Согласно программе основными мероприятиями повышения энергетической эффективности систем водоснабжения являются:</w:t>
      </w:r>
    </w:p>
    <w:p w:rsidR="0007003D" w:rsidRPr="0007003D" w:rsidRDefault="0007003D" w:rsidP="00051303">
      <w:pPr>
        <w:spacing w:line="319" w:lineRule="auto"/>
        <w:ind w:left="0"/>
        <w:rPr>
          <w:rFonts w:ascii="Times New Roman" w:hAnsi="Times New Roman"/>
          <w:lang w:val="ru-RU"/>
        </w:rPr>
      </w:pPr>
      <w:r w:rsidRPr="0007003D">
        <w:rPr>
          <w:rFonts w:ascii="Times New Roman" w:hAnsi="Times New Roman"/>
          <w:lang w:val="ru-RU"/>
        </w:rPr>
        <w:t xml:space="preserve">    - увеличение бюджетного финансирования;</w:t>
      </w:r>
    </w:p>
    <w:p w:rsidR="0007003D" w:rsidRPr="0007003D" w:rsidRDefault="0007003D" w:rsidP="00051303">
      <w:pPr>
        <w:spacing w:line="319" w:lineRule="auto"/>
        <w:ind w:left="0"/>
        <w:rPr>
          <w:rFonts w:ascii="Times New Roman" w:hAnsi="Times New Roman"/>
          <w:lang w:val="ru-RU"/>
        </w:rPr>
      </w:pPr>
      <w:r w:rsidRPr="0007003D">
        <w:rPr>
          <w:rFonts w:ascii="Times New Roman" w:hAnsi="Times New Roman"/>
          <w:lang w:val="ru-RU"/>
        </w:rPr>
        <w:t xml:space="preserve">    - установка приборов учета потребления воды;</w:t>
      </w:r>
    </w:p>
    <w:p w:rsidR="0007003D" w:rsidRPr="0007003D" w:rsidRDefault="0007003D" w:rsidP="00051303">
      <w:pPr>
        <w:spacing w:line="319" w:lineRule="auto"/>
        <w:ind w:left="0"/>
        <w:rPr>
          <w:rFonts w:ascii="Times New Roman" w:hAnsi="Times New Roman"/>
          <w:lang w:val="ru-RU"/>
        </w:rPr>
      </w:pPr>
      <w:r w:rsidRPr="0007003D">
        <w:rPr>
          <w:rFonts w:ascii="Times New Roman" w:hAnsi="Times New Roman"/>
          <w:lang w:val="ru-RU"/>
        </w:rPr>
        <w:t xml:space="preserve">    - реконструкция водопроводных сетей;</w:t>
      </w:r>
    </w:p>
    <w:p w:rsidR="0007003D" w:rsidRPr="0007003D" w:rsidRDefault="0007003D" w:rsidP="00051303">
      <w:pPr>
        <w:spacing w:line="319" w:lineRule="auto"/>
        <w:ind w:left="0"/>
        <w:rPr>
          <w:rFonts w:ascii="Times New Roman" w:hAnsi="Times New Roman"/>
          <w:lang w:val="ru-RU"/>
        </w:rPr>
      </w:pPr>
      <w:r w:rsidRPr="0007003D">
        <w:rPr>
          <w:rFonts w:ascii="Times New Roman" w:hAnsi="Times New Roman"/>
          <w:lang w:val="ru-RU"/>
        </w:rPr>
        <w:t xml:space="preserve">    - пересмотр тарифов водопотребления в коммунальном секторе.</w:t>
      </w:r>
    </w:p>
    <w:p w:rsidR="0007003D" w:rsidRPr="00261B12" w:rsidRDefault="00261B12" w:rsidP="00051303">
      <w:pPr>
        <w:spacing w:line="319" w:lineRule="auto"/>
        <w:ind w:left="0"/>
        <w:jc w:val="center"/>
        <w:rPr>
          <w:rFonts w:ascii="Times New Roman" w:hAnsi="Times New Roman"/>
          <w:b/>
          <w:lang w:val="ru-RU"/>
        </w:rPr>
      </w:pPr>
      <w:r w:rsidRPr="00C22A68">
        <w:rPr>
          <w:rFonts w:ascii="Times New Roman" w:hAnsi="Times New Roman"/>
          <w:b/>
          <w:lang w:val="ru-RU"/>
        </w:rPr>
        <w:t>Водоотведение</w:t>
      </w:r>
    </w:p>
    <w:p w:rsidR="0007003D" w:rsidRPr="0007003D" w:rsidRDefault="00051303" w:rsidP="00051303">
      <w:pPr>
        <w:spacing w:line="319" w:lineRule="auto"/>
        <w:ind w:left="0"/>
        <w:rPr>
          <w:rFonts w:ascii="Times New Roman" w:hAnsi="Times New Roman"/>
          <w:lang w:val="ru-RU"/>
        </w:rPr>
      </w:pPr>
      <w:r>
        <w:rPr>
          <w:rFonts w:ascii="Times New Roman" w:hAnsi="Times New Roman"/>
          <w:lang w:val="ru-RU"/>
        </w:rPr>
        <w:t xml:space="preserve">     </w:t>
      </w:r>
      <w:r w:rsidR="0007003D" w:rsidRPr="0007003D">
        <w:rPr>
          <w:rFonts w:ascii="Times New Roman" w:hAnsi="Times New Roman"/>
          <w:lang w:val="ru-RU"/>
        </w:rPr>
        <w:t>Расчетное удельное среднесуточное (за год) водоотведение бытовых сточных вод принимается равное расчетному удельному среднесуточному (за год) водопотреблению, согласно СНиП 2.04.02-84, без учета расхода воды на полив территорий и зеленых насаждений (п.2.1. табл.3 СНиП 2.04.03-85).</w:t>
      </w:r>
    </w:p>
    <w:p w:rsidR="0007003D" w:rsidRDefault="0007003D" w:rsidP="00051303">
      <w:pPr>
        <w:spacing w:line="319" w:lineRule="auto"/>
        <w:ind w:left="0" w:firstLine="284"/>
        <w:rPr>
          <w:rFonts w:ascii="Times New Roman" w:hAnsi="Times New Roman"/>
          <w:lang w:val="ru-RU"/>
        </w:rPr>
      </w:pPr>
      <w:r w:rsidRPr="0007003D">
        <w:rPr>
          <w:rFonts w:ascii="Times New Roman" w:hAnsi="Times New Roman"/>
          <w:lang w:val="ru-RU"/>
        </w:rPr>
        <w:t>Ориентировочные суточные расходы стоков по населенным пунктам, на расчетный срок, приведены в табл</w:t>
      </w:r>
      <w:r w:rsidR="00051303">
        <w:rPr>
          <w:rFonts w:ascii="Times New Roman" w:hAnsi="Times New Roman"/>
          <w:lang w:val="ru-RU"/>
        </w:rPr>
        <w:t>.</w:t>
      </w:r>
      <w:r w:rsidR="00D3223B">
        <w:rPr>
          <w:rFonts w:ascii="Times New Roman" w:hAnsi="Times New Roman"/>
          <w:lang w:val="ru-RU"/>
        </w:rPr>
        <w:t>31</w:t>
      </w:r>
      <w:r w:rsidR="00051303">
        <w:rPr>
          <w:rFonts w:ascii="Times New Roman" w:hAnsi="Times New Roman"/>
          <w:lang w:val="ru-RU"/>
        </w:rPr>
        <w:t>.</w:t>
      </w:r>
    </w:p>
    <w:p w:rsidR="00DB7412" w:rsidRDefault="00DB7412" w:rsidP="00051303">
      <w:pPr>
        <w:spacing w:line="319" w:lineRule="auto"/>
        <w:ind w:left="0" w:firstLine="284"/>
        <w:rPr>
          <w:rFonts w:ascii="Times New Roman" w:hAnsi="Times New Roman"/>
          <w:lang w:val="ru-RU"/>
        </w:rPr>
      </w:pPr>
    </w:p>
    <w:p w:rsidR="00DB7412" w:rsidRDefault="00DB7412" w:rsidP="00051303">
      <w:pPr>
        <w:spacing w:line="319" w:lineRule="auto"/>
        <w:ind w:left="0" w:firstLine="284"/>
        <w:rPr>
          <w:rFonts w:ascii="Times New Roman" w:hAnsi="Times New Roman"/>
          <w:lang w:val="ru-RU"/>
        </w:rPr>
      </w:pPr>
    </w:p>
    <w:p w:rsidR="0007003D" w:rsidRPr="0007003D" w:rsidRDefault="00051303" w:rsidP="00051303">
      <w:pPr>
        <w:spacing w:line="319" w:lineRule="auto"/>
        <w:ind w:left="0" w:firstLine="284"/>
        <w:jc w:val="right"/>
        <w:rPr>
          <w:rFonts w:ascii="Times New Roman" w:hAnsi="Times New Roman"/>
          <w:lang w:val="ru-RU"/>
        </w:rPr>
      </w:pPr>
      <w:r>
        <w:rPr>
          <w:rFonts w:ascii="Times New Roman" w:hAnsi="Times New Roman"/>
          <w:lang w:val="ru-RU"/>
        </w:rPr>
        <w:lastRenderedPageBreak/>
        <w:t>Таблица</w:t>
      </w:r>
      <w:r w:rsidR="00D3223B">
        <w:rPr>
          <w:rFonts w:ascii="Times New Roman" w:hAnsi="Times New Roman"/>
          <w:lang w:val="ru-RU"/>
        </w:rPr>
        <w:t xml:space="preserve"> 31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2"/>
        <w:gridCol w:w="1134"/>
        <w:gridCol w:w="1134"/>
        <w:gridCol w:w="1134"/>
        <w:gridCol w:w="1526"/>
        <w:gridCol w:w="1275"/>
        <w:gridCol w:w="1418"/>
      </w:tblGrid>
      <w:tr w:rsidR="0007003D" w:rsidRPr="00E77CBD" w:rsidTr="0002422B">
        <w:tc>
          <w:tcPr>
            <w:tcW w:w="2302" w:type="dxa"/>
            <w:vMerge w:val="restart"/>
            <w:vAlign w:val="center"/>
          </w:tcPr>
          <w:p w:rsidR="0007003D" w:rsidRPr="0007003D" w:rsidRDefault="0007003D" w:rsidP="0007003D">
            <w:pPr>
              <w:ind w:left="0"/>
              <w:jc w:val="center"/>
              <w:rPr>
                <w:rFonts w:ascii="Times New Roman" w:hAnsi="Times New Roman"/>
                <w:lang w:val="ru-RU"/>
              </w:rPr>
            </w:pPr>
          </w:p>
          <w:p w:rsidR="0007003D" w:rsidRPr="00E77CBD" w:rsidRDefault="0007003D" w:rsidP="0007003D">
            <w:pPr>
              <w:ind w:left="0"/>
              <w:jc w:val="center"/>
              <w:rPr>
                <w:rFonts w:ascii="Times New Roman" w:hAnsi="Times New Roman"/>
              </w:rPr>
            </w:pPr>
            <w:r w:rsidRPr="00E77CBD">
              <w:rPr>
                <w:rFonts w:ascii="Times New Roman" w:hAnsi="Times New Roman"/>
              </w:rPr>
              <w:t>Населенный  пункт</w:t>
            </w:r>
          </w:p>
          <w:p w:rsidR="0007003D" w:rsidRPr="00E77CBD" w:rsidRDefault="0007003D" w:rsidP="0007003D">
            <w:pPr>
              <w:ind w:left="0"/>
              <w:jc w:val="center"/>
              <w:rPr>
                <w:rFonts w:ascii="Times New Roman" w:hAnsi="Times New Roman"/>
              </w:rPr>
            </w:pPr>
          </w:p>
        </w:tc>
        <w:tc>
          <w:tcPr>
            <w:tcW w:w="1134" w:type="dxa"/>
            <w:vMerge w:val="restart"/>
            <w:vAlign w:val="center"/>
          </w:tcPr>
          <w:p w:rsidR="0007003D" w:rsidRPr="0007003D" w:rsidRDefault="0007003D" w:rsidP="0007003D">
            <w:pPr>
              <w:ind w:left="0"/>
              <w:jc w:val="center"/>
              <w:rPr>
                <w:rFonts w:ascii="Times New Roman" w:hAnsi="Times New Roman"/>
                <w:lang w:val="ru-RU"/>
              </w:rPr>
            </w:pPr>
            <w:r w:rsidRPr="0007003D">
              <w:rPr>
                <w:rFonts w:ascii="Times New Roman" w:hAnsi="Times New Roman"/>
                <w:lang w:val="ru-RU"/>
              </w:rPr>
              <w:t xml:space="preserve">Удельная норма   </w:t>
            </w:r>
            <w:proofErr w:type="gramStart"/>
            <w:r w:rsidRPr="0007003D">
              <w:rPr>
                <w:rFonts w:ascii="Times New Roman" w:hAnsi="Times New Roman"/>
                <w:lang w:val="ru-RU"/>
              </w:rPr>
              <w:t>водоот-ведения</w:t>
            </w:r>
            <w:proofErr w:type="gramEnd"/>
            <w:r w:rsidRPr="0007003D">
              <w:rPr>
                <w:rFonts w:ascii="Times New Roman" w:hAnsi="Times New Roman"/>
                <w:lang w:val="ru-RU"/>
              </w:rPr>
              <w:t xml:space="preserve">       на одного жителя,    л/сут</w:t>
            </w:r>
          </w:p>
        </w:tc>
        <w:tc>
          <w:tcPr>
            <w:tcW w:w="1134" w:type="dxa"/>
            <w:vMerge w:val="restart"/>
            <w:vAlign w:val="center"/>
          </w:tcPr>
          <w:p w:rsidR="0007003D" w:rsidRPr="0007003D" w:rsidRDefault="0007003D" w:rsidP="0007003D">
            <w:pPr>
              <w:ind w:left="0"/>
              <w:jc w:val="center"/>
              <w:rPr>
                <w:rFonts w:ascii="Times New Roman" w:hAnsi="Times New Roman"/>
                <w:lang w:val="ru-RU"/>
              </w:rPr>
            </w:pPr>
            <w:proofErr w:type="gramStart"/>
            <w:r w:rsidRPr="0007003D">
              <w:rPr>
                <w:rFonts w:ascii="Times New Roman" w:hAnsi="Times New Roman"/>
                <w:lang w:val="ru-RU"/>
              </w:rPr>
              <w:t>Числен-ность</w:t>
            </w:r>
            <w:proofErr w:type="gramEnd"/>
          </w:p>
          <w:p w:rsidR="0007003D" w:rsidRPr="0007003D" w:rsidRDefault="0007003D" w:rsidP="0007003D">
            <w:pPr>
              <w:ind w:left="0"/>
              <w:jc w:val="center"/>
              <w:rPr>
                <w:rFonts w:ascii="Times New Roman" w:hAnsi="Times New Roman"/>
                <w:lang w:val="ru-RU"/>
              </w:rPr>
            </w:pPr>
            <w:proofErr w:type="gramStart"/>
            <w:r w:rsidRPr="0007003D">
              <w:rPr>
                <w:rFonts w:ascii="Times New Roman" w:hAnsi="Times New Roman"/>
                <w:lang w:val="ru-RU"/>
              </w:rPr>
              <w:t>населе-ния</w:t>
            </w:r>
            <w:proofErr w:type="gramEnd"/>
            <w:r w:rsidRPr="0007003D">
              <w:rPr>
                <w:rFonts w:ascii="Times New Roman" w:hAnsi="Times New Roman"/>
                <w:lang w:val="ru-RU"/>
              </w:rPr>
              <w:t>,     чел</w:t>
            </w:r>
          </w:p>
        </w:tc>
        <w:tc>
          <w:tcPr>
            <w:tcW w:w="5353" w:type="dxa"/>
            <w:gridSpan w:val="4"/>
            <w:vAlign w:val="center"/>
          </w:tcPr>
          <w:p w:rsidR="0007003D" w:rsidRPr="00E77CBD" w:rsidRDefault="0007003D" w:rsidP="0007003D">
            <w:pPr>
              <w:ind w:left="0"/>
              <w:jc w:val="center"/>
              <w:rPr>
                <w:rFonts w:ascii="Times New Roman" w:hAnsi="Times New Roman"/>
              </w:rPr>
            </w:pPr>
            <w:r w:rsidRPr="00E77CBD">
              <w:rPr>
                <w:rFonts w:ascii="Times New Roman" w:hAnsi="Times New Roman"/>
              </w:rPr>
              <w:t>Водоотведение, м</w:t>
            </w:r>
            <w:r w:rsidRPr="00E77CBD">
              <w:rPr>
                <w:rFonts w:ascii="Times New Roman" w:hAnsi="Times New Roman"/>
                <w:vertAlign w:val="superscript"/>
              </w:rPr>
              <w:t>3</w:t>
            </w:r>
            <w:r w:rsidRPr="00E77CBD">
              <w:rPr>
                <w:rFonts w:ascii="Times New Roman" w:hAnsi="Times New Roman"/>
              </w:rPr>
              <w:t>/сут</w:t>
            </w:r>
          </w:p>
        </w:tc>
      </w:tr>
      <w:tr w:rsidR="0007003D" w:rsidRPr="00E77CBD" w:rsidTr="0002422B">
        <w:trPr>
          <w:trHeight w:val="1373"/>
        </w:trPr>
        <w:tc>
          <w:tcPr>
            <w:tcW w:w="2302" w:type="dxa"/>
            <w:vMerge/>
            <w:vAlign w:val="center"/>
          </w:tcPr>
          <w:p w:rsidR="0007003D" w:rsidRPr="00E77CBD" w:rsidRDefault="0007003D" w:rsidP="0007003D">
            <w:pPr>
              <w:ind w:left="0"/>
              <w:jc w:val="center"/>
              <w:rPr>
                <w:rFonts w:ascii="Times New Roman" w:hAnsi="Times New Roman"/>
              </w:rPr>
            </w:pPr>
          </w:p>
        </w:tc>
        <w:tc>
          <w:tcPr>
            <w:tcW w:w="1134" w:type="dxa"/>
            <w:vMerge/>
            <w:vAlign w:val="center"/>
          </w:tcPr>
          <w:p w:rsidR="0007003D" w:rsidRPr="00E77CBD" w:rsidRDefault="0007003D" w:rsidP="0007003D">
            <w:pPr>
              <w:ind w:left="0"/>
              <w:jc w:val="center"/>
              <w:rPr>
                <w:rFonts w:ascii="Times New Roman" w:hAnsi="Times New Roman"/>
              </w:rPr>
            </w:pPr>
          </w:p>
        </w:tc>
        <w:tc>
          <w:tcPr>
            <w:tcW w:w="1134" w:type="dxa"/>
            <w:vMerge/>
            <w:vAlign w:val="center"/>
          </w:tcPr>
          <w:p w:rsidR="0007003D" w:rsidRPr="00E77CBD" w:rsidRDefault="0007003D" w:rsidP="0007003D">
            <w:pPr>
              <w:ind w:left="0"/>
              <w:jc w:val="center"/>
              <w:rPr>
                <w:rFonts w:ascii="Times New Roman" w:hAnsi="Times New Roman"/>
              </w:rPr>
            </w:pPr>
          </w:p>
        </w:tc>
        <w:tc>
          <w:tcPr>
            <w:tcW w:w="1134" w:type="dxa"/>
            <w:vAlign w:val="center"/>
          </w:tcPr>
          <w:p w:rsidR="0007003D" w:rsidRPr="00E77CBD" w:rsidRDefault="0007003D" w:rsidP="00051303">
            <w:pPr>
              <w:ind w:left="0"/>
              <w:rPr>
                <w:rFonts w:ascii="Times New Roman" w:hAnsi="Times New Roman"/>
              </w:rPr>
            </w:pPr>
            <w:r w:rsidRPr="00E77CBD">
              <w:rPr>
                <w:rFonts w:ascii="Times New Roman" w:hAnsi="Times New Roman"/>
              </w:rPr>
              <w:t>Хоз-бытовые</w:t>
            </w:r>
          </w:p>
          <w:p w:rsidR="0007003D" w:rsidRPr="00E77CBD" w:rsidRDefault="0007003D" w:rsidP="0007003D">
            <w:pPr>
              <w:ind w:left="0"/>
              <w:jc w:val="center"/>
              <w:rPr>
                <w:rFonts w:ascii="Times New Roman" w:hAnsi="Times New Roman"/>
              </w:rPr>
            </w:pPr>
            <w:r w:rsidRPr="00E77CBD">
              <w:rPr>
                <w:rFonts w:ascii="Times New Roman" w:hAnsi="Times New Roman"/>
              </w:rPr>
              <w:t>нужды</w:t>
            </w:r>
          </w:p>
        </w:tc>
        <w:tc>
          <w:tcPr>
            <w:tcW w:w="1526" w:type="dxa"/>
            <w:vAlign w:val="center"/>
          </w:tcPr>
          <w:p w:rsidR="0007003D" w:rsidRPr="00E77CBD" w:rsidRDefault="0007003D" w:rsidP="00051303">
            <w:pPr>
              <w:ind w:left="0"/>
              <w:rPr>
                <w:rFonts w:ascii="Times New Roman" w:hAnsi="Times New Roman"/>
              </w:rPr>
            </w:pPr>
            <w:r w:rsidRPr="00E77CBD">
              <w:rPr>
                <w:rFonts w:ascii="Times New Roman" w:hAnsi="Times New Roman"/>
              </w:rPr>
              <w:t>Сельско-хозяйственные нужды 10%</w:t>
            </w:r>
          </w:p>
        </w:tc>
        <w:tc>
          <w:tcPr>
            <w:tcW w:w="1275" w:type="dxa"/>
            <w:vAlign w:val="center"/>
          </w:tcPr>
          <w:p w:rsidR="0007003D" w:rsidRPr="00E77CBD" w:rsidRDefault="0007003D" w:rsidP="00051303">
            <w:pPr>
              <w:ind w:left="0"/>
              <w:rPr>
                <w:rFonts w:ascii="Times New Roman" w:hAnsi="Times New Roman"/>
              </w:rPr>
            </w:pPr>
            <w:r w:rsidRPr="00E77CBD">
              <w:rPr>
                <w:rFonts w:ascii="Times New Roman" w:hAnsi="Times New Roman"/>
              </w:rPr>
              <w:t>Неучтен-ные</w:t>
            </w:r>
          </w:p>
          <w:p w:rsidR="0007003D" w:rsidRPr="00E77CBD" w:rsidRDefault="0007003D" w:rsidP="0007003D">
            <w:pPr>
              <w:ind w:left="0"/>
              <w:jc w:val="center"/>
              <w:rPr>
                <w:rFonts w:ascii="Times New Roman" w:hAnsi="Times New Roman"/>
              </w:rPr>
            </w:pPr>
            <w:r w:rsidRPr="00E77CBD">
              <w:rPr>
                <w:rFonts w:ascii="Times New Roman" w:hAnsi="Times New Roman"/>
              </w:rPr>
              <w:t>расходы</w:t>
            </w:r>
          </w:p>
          <w:p w:rsidR="0007003D" w:rsidRPr="00E77CBD" w:rsidRDefault="0007003D" w:rsidP="0007003D">
            <w:pPr>
              <w:ind w:left="0"/>
              <w:jc w:val="center"/>
              <w:rPr>
                <w:rFonts w:ascii="Times New Roman" w:hAnsi="Times New Roman"/>
              </w:rPr>
            </w:pPr>
            <w:r w:rsidRPr="00E77CBD">
              <w:rPr>
                <w:rFonts w:ascii="Times New Roman" w:hAnsi="Times New Roman"/>
              </w:rPr>
              <w:t>10%</w:t>
            </w:r>
          </w:p>
          <w:p w:rsidR="0007003D" w:rsidRPr="00E77CBD" w:rsidRDefault="0007003D" w:rsidP="0007003D">
            <w:pPr>
              <w:ind w:left="0"/>
              <w:jc w:val="center"/>
              <w:rPr>
                <w:rFonts w:ascii="Times New Roman" w:hAnsi="Times New Roman"/>
              </w:rPr>
            </w:pPr>
          </w:p>
        </w:tc>
        <w:tc>
          <w:tcPr>
            <w:tcW w:w="1418" w:type="dxa"/>
            <w:vAlign w:val="center"/>
          </w:tcPr>
          <w:p w:rsidR="0007003D" w:rsidRPr="00E77CBD" w:rsidRDefault="0007003D" w:rsidP="0007003D">
            <w:pPr>
              <w:ind w:left="0"/>
              <w:jc w:val="center"/>
              <w:rPr>
                <w:rFonts w:ascii="Times New Roman" w:hAnsi="Times New Roman"/>
              </w:rPr>
            </w:pPr>
          </w:p>
          <w:p w:rsidR="0007003D" w:rsidRPr="00E77CBD" w:rsidRDefault="0007003D" w:rsidP="0007003D">
            <w:pPr>
              <w:ind w:left="0"/>
              <w:jc w:val="center"/>
              <w:rPr>
                <w:rFonts w:ascii="Times New Roman" w:hAnsi="Times New Roman"/>
              </w:rPr>
            </w:pPr>
            <w:r w:rsidRPr="00E77CBD">
              <w:rPr>
                <w:rFonts w:ascii="Times New Roman" w:hAnsi="Times New Roman"/>
              </w:rPr>
              <w:t>Всего</w:t>
            </w:r>
          </w:p>
          <w:p w:rsidR="0007003D" w:rsidRPr="00E77CBD" w:rsidRDefault="0007003D" w:rsidP="0007003D">
            <w:pPr>
              <w:ind w:left="0"/>
              <w:jc w:val="center"/>
              <w:rPr>
                <w:rFonts w:ascii="Times New Roman" w:hAnsi="Times New Roman"/>
              </w:rPr>
            </w:pPr>
          </w:p>
        </w:tc>
      </w:tr>
      <w:tr w:rsidR="0007003D" w:rsidRPr="00E77CBD" w:rsidTr="0002422B">
        <w:tc>
          <w:tcPr>
            <w:tcW w:w="9923" w:type="dxa"/>
            <w:gridSpan w:val="7"/>
          </w:tcPr>
          <w:p w:rsidR="0007003D" w:rsidRPr="00E77CBD" w:rsidRDefault="0007003D" w:rsidP="0007003D">
            <w:pPr>
              <w:ind w:left="0"/>
              <w:jc w:val="center"/>
              <w:rPr>
                <w:rFonts w:ascii="Times New Roman" w:hAnsi="Times New Roman"/>
                <w:b/>
              </w:rPr>
            </w:pPr>
            <w:r w:rsidRPr="00E77CBD">
              <w:rPr>
                <w:rFonts w:ascii="Times New Roman" w:hAnsi="Times New Roman"/>
                <w:b/>
              </w:rPr>
              <w:t>Расчетный срок</w:t>
            </w:r>
          </w:p>
        </w:tc>
      </w:tr>
      <w:tr w:rsidR="0007003D" w:rsidRPr="00E77CBD" w:rsidTr="0002422B">
        <w:tc>
          <w:tcPr>
            <w:tcW w:w="2302" w:type="dxa"/>
            <w:vAlign w:val="center"/>
          </w:tcPr>
          <w:p w:rsidR="0007003D" w:rsidRPr="00687A92" w:rsidRDefault="0007003D" w:rsidP="00051303">
            <w:pPr>
              <w:ind w:left="0"/>
              <w:rPr>
                <w:rFonts w:ascii="Times New Roman" w:hAnsi="Times New Roman"/>
              </w:rPr>
            </w:pPr>
            <w:r w:rsidRPr="00687A92">
              <w:rPr>
                <w:rFonts w:ascii="Times New Roman" w:hAnsi="Times New Roman"/>
              </w:rPr>
              <w:t>с.Отрадовка</w:t>
            </w:r>
          </w:p>
        </w:tc>
        <w:tc>
          <w:tcPr>
            <w:tcW w:w="1134" w:type="dxa"/>
          </w:tcPr>
          <w:p w:rsidR="0007003D" w:rsidRPr="00687A92" w:rsidRDefault="0007003D" w:rsidP="0007003D">
            <w:pPr>
              <w:ind w:left="0"/>
              <w:jc w:val="center"/>
              <w:rPr>
                <w:rFonts w:ascii="Times New Roman" w:hAnsi="Times New Roman"/>
              </w:rPr>
            </w:pPr>
            <w:r w:rsidRPr="00687A92">
              <w:rPr>
                <w:rFonts w:ascii="Times New Roman" w:hAnsi="Times New Roman"/>
              </w:rPr>
              <w:t>160</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697</w:t>
            </w:r>
          </w:p>
        </w:tc>
        <w:tc>
          <w:tcPr>
            <w:tcW w:w="1134" w:type="dxa"/>
            <w:vAlign w:val="center"/>
          </w:tcPr>
          <w:p w:rsidR="0007003D" w:rsidRPr="00C21829" w:rsidRDefault="0007003D" w:rsidP="0007003D">
            <w:pPr>
              <w:ind w:left="0"/>
              <w:jc w:val="center"/>
              <w:rPr>
                <w:rFonts w:ascii="Times New Roman" w:hAnsi="Times New Roman"/>
              </w:rPr>
            </w:pPr>
            <w:r>
              <w:rPr>
                <w:rFonts w:ascii="Times New Roman" w:hAnsi="Times New Roman"/>
              </w:rPr>
              <w:t>112,0</w:t>
            </w:r>
          </w:p>
        </w:tc>
        <w:tc>
          <w:tcPr>
            <w:tcW w:w="1526" w:type="dxa"/>
          </w:tcPr>
          <w:p w:rsidR="0007003D" w:rsidRPr="00C21829" w:rsidRDefault="0007003D" w:rsidP="0007003D">
            <w:pPr>
              <w:ind w:left="0"/>
              <w:jc w:val="center"/>
              <w:rPr>
                <w:rFonts w:ascii="Times New Roman" w:hAnsi="Times New Roman"/>
              </w:rPr>
            </w:pPr>
            <w:r>
              <w:rPr>
                <w:rFonts w:ascii="Times New Roman" w:hAnsi="Times New Roman"/>
              </w:rPr>
              <w:t>11,0</w:t>
            </w:r>
          </w:p>
        </w:tc>
        <w:tc>
          <w:tcPr>
            <w:tcW w:w="1275" w:type="dxa"/>
          </w:tcPr>
          <w:p w:rsidR="0007003D" w:rsidRPr="00C21829" w:rsidRDefault="0007003D" w:rsidP="0007003D">
            <w:pPr>
              <w:ind w:left="0"/>
              <w:jc w:val="center"/>
              <w:rPr>
                <w:rFonts w:ascii="Times New Roman" w:hAnsi="Times New Roman"/>
              </w:rPr>
            </w:pPr>
            <w:r>
              <w:rPr>
                <w:rFonts w:ascii="Times New Roman" w:hAnsi="Times New Roman"/>
              </w:rPr>
              <w:t>11,0</w:t>
            </w:r>
          </w:p>
        </w:tc>
        <w:tc>
          <w:tcPr>
            <w:tcW w:w="1418" w:type="dxa"/>
          </w:tcPr>
          <w:p w:rsidR="0007003D" w:rsidRPr="00E77CBD" w:rsidRDefault="0007003D" w:rsidP="0007003D">
            <w:pPr>
              <w:ind w:left="0"/>
              <w:jc w:val="center"/>
              <w:rPr>
                <w:rFonts w:ascii="Times New Roman" w:hAnsi="Times New Roman"/>
              </w:rPr>
            </w:pPr>
            <w:r>
              <w:rPr>
                <w:rFonts w:ascii="Times New Roman" w:hAnsi="Times New Roman"/>
              </w:rPr>
              <w:t>134,0</w:t>
            </w:r>
          </w:p>
        </w:tc>
      </w:tr>
      <w:tr w:rsidR="0007003D" w:rsidRPr="00E77CBD" w:rsidTr="0002422B">
        <w:tc>
          <w:tcPr>
            <w:tcW w:w="2302" w:type="dxa"/>
            <w:vAlign w:val="center"/>
          </w:tcPr>
          <w:p w:rsidR="0007003D" w:rsidRPr="00687A92" w:rsidRDefault="0007003D" w:rsidP="00051303">
            <w:pPr>
              <w:ind w:left="0"/>
              <w:rPr>
                <w:rFonts w:ascii="Times New Roman" w:hAnsi="Times New Roman"/>
              </w:rPr>
            </w:pPr>
            <w:r w:rsidRPr="00687A92">
              <w:rPr>
                <w:rFonts w:ascii="Times New Roman" w:hAnsi="Times New Roman"/>
              </w:rPr>
              <w:t>с.Орловка</w:t>
            </w:r>
          </w:p>
        </w:tc>
        <w:tc>
          <w:tcPr>
            <w:tcW w:w="1134" w:type="dxa"/>
          </w:tcPr>
          <w:p w:rsidR="0007003D" w:rsidRPr="00687A92" w:rsidRDefault="0007003D" w:rsidP="0007003D">
            <w:pPr>
              <w:ind w:left="0"/>
              <w:jc w:val="center"/>
              <w:rPr>
                <w:rFonts w:ascii="Times New Roman" w:hAnsi="Times New Roman"/>
              </w:rPr>
            </w:pPr>
            <w:r w:rsidRPr="00687A92">
              <w:rPr>
                <w:rFonts w:ascii="Times New Roman" w:hAnsi="Times New Roman"/>
              </w:rPr>
              <w:t>«</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865</w:t>
            </w:r>
          </w:p>
        </w:tc>
        <w:tc>
          <w:tcPr>
            <w:tcW w:w="1134" w:type="dxa"/>
            <w:vAlign w:val="center"/>
          </w:tcPr>
          <w:p w:rsidR="0007003D" w:rsidRPr="00C21829" w:rsidRDefault="0007003D" w:rsidP="0007003D">
            <w:pPr>
              <w:ind w:left="0"/>
              <w:jc w:val="center"/>
              <w:rPr>
                <w:rFonts w:ascii="Times New Roman" w:hAnsi="Times New Roman"/>
              </w:rPr>
            </w:pPr>
            <w:r>
              <w:rPr>
                <w:rFonts w:ascii="Times New Roman" w:hAnsi="Times New Roman"/>
              </w:rPr>
              <w:t>138,0</w:t>
            </w:r>
          </w:p>
        </w:tc>
        <w:tc>
          <w:tcPr>
            <w:tcW w:w="1526" w:type="dxa"/>
          </w:tcPr>
          <w:p w:rsidR="0007003D" w:rsidRPr="00C21829" w:rsidRDefault="0007003D" w:rsidP="0007003D">
            <w:pPr>
              <w:ind w:left="0"/>
              <w:jc w:val="center"/>
              <w:rPr>
                <w:rFonts w:ascii="Times New Roman" w:hAnsi="Times New Roman"/>
              </w:rPr>
            </w:pPr>
            <w:r>
              <w:rPr>
                <w:rFonts w:ascii="Times New Roman" w:hAnsi="Times New Roman"/>
              </w:rPr>
              <w:t>13,0</w:t>
            </w:r>
          </w:p>
        </w:tc>
        <w:tc>
          <w:tcPr>
            <w:tcW w:w="1275" w:type="dxa"/>
          </w:tcPr>
          <w:p w:rsidR="0007003D" w:rsidRPr="00C21829" w:rsidRDefault="0007003D" w:rsidP="0007003D">
            <w:pPr>
              <w:ind w:left="0"/>
              <w:jc w:val="center"/>
              <w:rPr>
                <w:rFonts w:ascii="Times New Roman" w:hAnsi="Times New Roman"/>
              </w:rPr>
            </w:pPr>
            <w:r>
              <w:rPr>
                <w:rFonts w:ascii="Times New Roman" w:hAnsi="Times New Roman"/>
              </w:rPr>
              <w:t>13,0</w:t>
            </w:r>
          </w:p>
        </w:tc>
        <w:tc>
          <w:tcPr>
            <w:tcW w:w="1418" w:type="dxa"/>
          </w:tcPr>
          <w:p w:rsidR="0007003D" w:rsidRPr="00E77CBD" w:rsidRDefault="0007003D" w:rsidP="0007003D">
            <w:pPr>
              <w:ind w:left="0"/>
              <w:jc w:val="center"/>
              <w:rPr>
                <w:rFonts w:ascii="Times New Roman" w:hAnsi="Times New Roman"/>
              </w:rPr>
            </w:pPr>
            <w:r>
              <w:rPr>
                <w:rFonts w:ascii="Times New Roman" w:hAnsi="Times New Roman"/>
              </w:rPr>
              <w:t>164,0</w:t>
            </w:r>
          </w:p>
        </w:tc>
      </w:tr>
      <w:tr w:rsidR="0007003D" w:rsidRPr="00E77CBD" w:rsidTr="0002422B">
        <w:tc>
          <w:tcPr>
            <w:tcW w:w="2302" w:type="dxa"/>
            <w:vAlign w:val="center"/>
          </w:tcPr>
          <w:p w:rsidR="0007003D" w:rsidRPr="00687A92" w:rsidRDefault="0007003D" w:rsidP="00051303">
            <w:pPr>
              <w:ind w:left="0"/>
              <w:rPr>
                <w:rFonts w:ascii="Times New Roman" w:hAnsi="Times New Roman"/>
              </w:rPr>
            </w:pPr>
            <w:r w:rsidRPr="00687A92">
              <w:rPr>
                <w:rFonts w:ascii="Times New Roman" w:hAnsi="Times New Roman"/>
              </w:rPr>
              <w:t>х.Григорьевка</w:t>
            </w:r>
          </w:p>
        </w:tc>
        <w:tc>
          <w:tcPr>
            <w:tcW w:w="1134" w:type="dxa"/>
          </w:tcPr>
          <w:p w:rsidR="0007003D" w:rsidRPr="00687A92" w:rsidRDefault="0007003D" w:rsidP="0007003D">
            <w:pPr>
              <w:ind w:left="0"/>
              <w:jc w:val="center"/>
              <w:rPr>
                <w:rFonts w:ascii="Times New Roman" w:hAnsi="Times New Roman"/>
              </w:rPr>
            </w:pPr>
            <w:r w:rsidRPr="00687A92">
              <w:rPr>
                <w:rFonts w:ascii="Times New Roman" w:hAnsi="Times New Roman"/>
              </w:rPr>
              <w:t>«</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205</w:t>
            </w:r>
          </w:p>
        </w:tc>
        <w:tc>
          <w:tcPr>
            <w:tcW w:w="1134" w:type="dxa"/>
            <w:vAlign w:val="center"/>
          </w:tcPr>
          <w:p w:rsidR="0007003D" w:rsidRPr="00C21829" w:rsidRDefault="0007003D" w:rsidP="0007003D">
            <w:pPr>
              <w:ind w:left="0"/>
              <w:jc w:val="center"/>
              <w:rPr>
                <w:rFonts w:ascii="Times New Roman" w:hAnsi="Times New Roman"/>
              </w:rPr>
            </w:pPr>
            <w:r>
              <w:rPr>
                <w:rFonts w:ascii="Times New Roman" w:hAnsi="Times New Roman"/>
              </w:rPr>
              <w:t>33,0</w:t>
            </w:r>
          </w:p>
        </w:tc>
        <w:tc>
          <w:tcPr>
            <w:tcW w:w="1526" w:type="dxa"/>
          </w:tcPr>
          <w:p w:rsidR="0007003D" w:rsidRPr="00C21829" w:rsidRDefault="0007003D" w:rsidP="0007003D">
            <w:pPr>
              <w:ind w:left="0"/>
              <w:jc w:val="center"/>
              <w:rPr>
                <w:rFonts w:ascii="Times New Roman" w:hAnsi="Times New Roman"/>
              </w:rPr>
            </w:pPr>
            <w:r>
              <w:rPr>
                <w:rFonts w:ascii="Times New Roman" w:hAnsi="Times New Roman"/>
              </w:rPr>
              <w:t>3,0</w:t>
            </w:r>
          </w:p>
        </w:tc>
        <w:tc>
          <w:tcPr>
            <w:tcW w:w="1275" w:type="dxa"/>
          </w:tcPr>
          <w:p w:rsidR="0007003D" w:rsidRPr="00C21829" w:rsidRDefault="0007003D" w:rsidP="0007003D">
            <w:pPr>
              <w:ind w:left="0"/>
              <w:jc w:val="center"/>
              <w:rPr>
                <w:rFonts w:ascii="Times New Roman" w:hAnsi="Times New Roman"/>
              </w:rPr>
            </w:pPr>
            <w:r>
              <w:rPr>
                <w:rFonts w:ascii="Times New Roman" w:hAnsi="Times New Roman"/>
              </w:rPr>
              <w:t>3,0</w:t>
            </w:r>
          </w:p>
        </w:tc>
        <w:tc>
          <w:tcPr>
            <w:tcW w:w="1418" w:type="dxa"/>
          </w:tcPr>
          <w:p w:rsidR="0007003D" w:rsidRPr="00E77CBD" w:rsidRDefault="0007003D" w:rsidP="0007003D">
            <w:pPr>
              <w:ind w:left="0"/>
              <w:jc w:val="center"/>
              <w:rPr>
                <w:rFonts w:ascii="Times New Roman" w:hAnsi="Times New Roman"/>
              </w:rPr>
            </w:pPr>
            <w:r>
              <w:rPr>
                <w:rFonts w:ascii="Times New Roman" w:hAnsi="Times New Roman"/>
              </w:rPr>
              <w:t>39,0</w:t>
            </w:r>
          </w:p>
        </w:tc>
      </w:tr>
      <w:tr w:rsidR="0007003D" w:rsidRPr="00E77CBD" w:rsidTr="0002422B">
        <w:tc>
          <w:tcPr>
            <w:tcW w:w="2302" w:type="dxa"/>
            <w:vAlign w:val="center"/>
          </w:tcPr>
          <w:p w:rsidR="0007003D" w:rsidRPr="00687A92" w:rsidRDefault="0007003D" w:rsidP="00051303">
            <w:pPr>
              <w:ind w:left="0"/>
              <w:rPr>
                <w:rFonts w:ascii="Times New Roman" w:hAnsi="Times New Roman"/>
              </w:rPr>
            </w:pPr>
            <w:r w:rsidRPr="00687A92">
              <w:rPr>
                <w:rFonts w:ascii="Times New Roman" w:hAnsi="Times New Roman"/>
              </w:rPr>
              <w:t>с.Советский Дар</w:t>
            </w:r>
          </w:p>
        </w:tc>
        <w:tc>
          <w:tcPr>
            <w:tcW w:w="1134" w:type="dxa"/>
          </w:tcPr>
          <w:p w:rsidR="0007003D" w:rsidRPr="00687A92" w:rsidRDefault="0007003D" w:rsidP="0007003D">
            <w:pPr>
              <w:ind w:left="0"/>
              <w:jc w:val="center"/>
              <w:rPr>
                <w:rFonts w:ascii="Times New Roman" w:hAnsi="Times New Roman"/>
              </w:rPr>
            </w:pPr>
            <w:r w:rsidRPr="00687A92">
              <w:rPr>
                <w:rFonts w:ascii="Times New Roman" w:hAnsi="Times New Roman"/>
              </w:rPr>
              <w:t>«</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189</w:t>
            </w:r>
          </w:p>
        </w:tc>
        <w:tc>
          <w:tcPr>
            <w:tcW w:w="1134" w:type="dxa"/>
            <w:vAlign w:val="center"/>
          </w:tcPr>
          <w:p w:rsidR="0007003D" w:rsidRPr="00C21829" w:rsidRDefault="0007003D" w:rsidP="0007003D">
            <w:pPr>
              <w:ind w:left="0"/>
              <w:jc w:val="center"/>
              <w:rPr>
                <w:rFonts w:ascii="Times New Roman" w:hAnsi="Times New Roman"/>
              </w:rPr>
            </w:pPr>
            <w:r>
              <w:rPr>
                <w:rFonts w:ascii="Times New Roman" w:hAnsi="Times New Roman"/>
              </w:rPr>
              <w:t>30,0</w:t>
            </w:r>
          </w:p>
        </w:tc>
        <w:tc>
          <w:tcPr>
            <w:tcW w:w="1526" w:type="dxa"/>
          </w:tcPr>
          <w:p w:rsidR="0007003D" w:rsidRPr="00C21829" w:rsidRDefault="0007003D" w:rsidP="0007003D">
            <w:pPr>
              <w:ind w:left="0"/>
              <w:jc w:val="center"/>
              <w:rPr>
                <w:rFonts w:ascii="Times New Roman" w:hAnsi="Times New Roman"/>
              </w:rPr>
            </w:pPr>
            <w:r>
              <w:rPr>
                <w:rFonts w:ascii="Times New Roman" w:hAnsi="Times New Roman"/>
              </w:rPr>
              <w:t>3,0</w:t>
            </w:r>
          </w:p>
        </w:tc>
        <w:tc>
          <w:tcPr>
            <w:tcW w:w="1275" w:type="dxa"/>
          </w:tcPr>
          <w:p w:rsidR="0007003D" w:rsidRPr="00C21829" w:rsidRDefault="0007003D" w:rsidP="0007003D">
            <w:pPr>
              <w:ind w:left="0"/>
              <w:jc w:val="center"/>
              <w:rPr>
                <w:rFonts w:ascii="Times New Roman" w:hAnsi="Times New Roman"/>
              </w:rPr>
            </w:pPr>
            <w:r>
              <w:rPr>
                <w:rFonts w:ascii="Times New Roman" w:hAnsi="Times New Roman"/>
              </w:rPr>
              <w:t>3,0</w:t>
            </w:r>
          </w:p>
        </w:tc>
        <w:tc>
          <w:tcPr>
            <w:tcW w:w="1418" w:type="dxa"/>
          </w:tcPr>
          <w:p w:rsidR="0007003D" w:rsidRPr="00E77CBD" w:rsidRDefault="0007003D" w:rsidP="0007003D">
            <w:pPr>
              <w:ind w:left="0"/>
              <w:jc w:val="center"/>
              <w:rPr>
                <w:rFonts w:ascii="Times New Roman" w:hAnsi="Times New Roman"/>
              </w:rPr>
            </w:pPr>
            <w:r>
              <w:rPr>
                <w:rFonts w:ascii="Times New Roman" w:hAnsi="Times New Roman"/>
              </w:rPr>
              <w:t>36,0</w:t>
            </w:r>
          </w:p>
        </w:tc>
      </w:tr>
      <w:tr w:rsidR="0007003D" w:rsidRPr="00E77CBD" w:rsidTr="0002422B">
        <w:tc>
          <w:tcPr>
            <w:tcW w:w="2302" w:type="dxa"/>
            <w:vAlign w:val="center"/>
          </w:tcPr>
          <w:p w:rsidR="0007003D" w:rsidRPr="00687A92" w:rsidRDefault="0007003D" w:rsidP="00051303">
            <w:pPr>
              <w:ind w:left="0"/>
              <w:rPr>
                <w:rFonts w:ascii="Times New Roman" w:hAnsi="Times New Roman"/>
              </w:rPr>
            </w:pPr>
            <w:r w:rsidRPr="00687A92">
              <w:rPr>
                <w:rFonts w:ascii="Times New Roman" w:hAnsi="Times New Roman"/>
              </w:rPr>
              <w:t>х.Марков</w:t>
            </w:r>
          </w:p>
        </w:tc>
        <w:tc>
          <w:tcPr>
            <w:tcW w:w="1134" w:type="dxa"/>
          </w:tcPr>
          <w:p w:rsidR="0007003D" w:rsidRPr="00687A92" w:rsidRDefault="0007003D" w:rsidP="0007003D">
            <w:pPr>
              <w:ind w:left="0"/>
              <w:jc w:val="center"/>
              <w:rPr>
                <w:rFonts w:ascii="Times New Roman" w:hAnsi="Times New Roman"/>
              </w:rPr>
            </w:pPr>
            <w:r w:rsidRPr="00687A92">
              <w:rPr>
                <w:rFonts w:ascii="Times New Roman" w:hAnsi="Times New Roman"/>
              </w:rPr>
              <w:t>«</w:t>
            </w:r>
          </w:p>
        </w:tc>
        <w:tc>
          <w:tcPr>
            <w:tcW w:w="1134" w:type="dxa"/>
            <w:vAlign w:val="center"/>
          </w:tcPr>
          <w:p w:rsidR="0007003D" w:rsidRPr="00974366" w:rsidRDefault="0007003D" w:rsidP="0007003D">
            <w:pPr>
              <w:ind w:left="0"/>
              <w:jc w:val="center"/>
              <w:rPr>
                <w:rFonts w:ascii="Times New Roman" w:hAnsi="Times New Roman"/>
              </w:rPr>
            </w:pPr>
            <w:r w:rsidRPr="00974366">
              <w:rPr>
                <w:rFonts w:ascii="Times New Roman" w:hAnsi="Times New Roman"/>
              </w:rPr>
              <w:t>122</w:t>
            </w:r>
          </w:p>
        </w:tc>
        <w:tc>
          <w:tcPr>
            <w:tcW w:w="1134" w:type="dxa"/>
            <w:vAlign w:val="center"/>
          </w:tcPr>
          <w:p w:rsidR="0007003D" w:rsidRPr="00974366" w:rsidRDefault="0007003D" w:rsidP="0007003D">
            <w:pPr>
              <w:ind w:left="0"/>
              <w:jc w:val="center"/>
              <w:rPr>
                <w:rFonts w:ascii="Times New Roman" w:hAnsi="Times New Roman"/>
              </w:rPr>
            </w:pPr>
            <w:r w:rsidRPr="00974366">
              <w:rPr>
                <w:rFonts w:ascii="Times New Roman" w:hAnsi="Times New Roman"/>
              </w:rPr>
              <w:t>20,0</w:t>
            </w:r>
          </w:p>
        </w:tc>
        <w:tc>
          <w:tcPr>
            <w:tcW w:w="1526" w:type="dxa"/>
          </w:tcPr>
          <w:p w:rsidR="0007003D" w:rsidRPr="00974366" w:rsidRDefault="0007003D" w:rsidP="0007003D">
            <w:pPr>
              <w:ind w:left="0"/>
              <w:jc w:val="center"/>
              <w:rPr>
                <w:rFonts w:ascii="Times New Roman" w:hAnsi="Times New Roman"/>
              </w:rPr>
            </w:pPr>
            <w:r w:rsidRPr="00974366">
              <w:rPr>
                <w:rFonts w:ascii="Times New Roman" w:hAnsi="Times New Roman"/>
              </w:rPr>
              <w:t>2,0</w:t>
            </w:r>
          </w:p>
        </w:tc>
        <w:tc>
          <w:tcPr>
            <w:tcW w:w="1275" w:type="dxa"/>
          </w:tcPr>
          <w:p w:rsidR="0007003D" w:rsidRPr="00974366" w:rsidRDefault="0007003D" w:rsidP="0007003D">
            <w:pPr>
              <w:ind w:left="0"/>
              <w:jc w:val="center"/>
              <w:rPr>
                <w:rFonts w:ascii="Times New Roman" w:hAnsi="Times New Roman"/>
              </w:rPr>
            </w:pPr>
            <w:r w:rsidRPr="00974366">
              <w:rPr>
                <w:rFonts w:ascii="Times New Roman" w:hAnsi="Times New Roman"/>
              </w:rPr>
              <w:t>2,0</w:t>
            </w:r>
          </w:p>
        </w:tc>
        <w:tc>
          <w:tcPr>
            <w:tcW w:w="1418" w:type="dxa"/>
          </w:tcPr>
          <w:p w:rsidR="0007003D" w:rsidRPr="00974366" w:rsidRDefault="0007003D" w:rsidP="0007003D">
            <w:pPr>
              <w:ind w:left="0"/>
              <w:jc w:val="center"/>
              <w:rPr>
                <w:rFonts w:ascii="Times New Roman" w:hAnsi="Times New Roman"/>
              </w:rPr>
            </w:pPr>
            <w:r w:rsidRPr="00974366">
              <w:rPr>
                <w:rFonts w:ascii="Times New Roman" w:hAnsi="Times New Roman"/>
              </w:rPr>
              <w:t>22,0</w:t>
            </w:r>
          </w:p>
        </w:tc>
      </w:tr>
      <w:tr w:rsidR="0007003D" w:rsidRPr="00E77CBD" w:rsidTr="0002422B">
        <w:tc>
          <w:tcPr>
            <w:tcW w:w="2302" w:type="dxa"/>
            <w:vAlign w:val="center"/>
          </w:tcPr>
          <w:p w:rsidR="0007003D" w:rsidRPr="00687A92" w:rsidRDefault="0007003D" w:rsidP="00051303">
            <w:pPr>
              <w:ind w:left="0"/>
              <w:rPr>
                <w:rFonts w:ascii="Times New Roman" w:hAnsi="Times New Roman"/>
              </w:rPr>
            </w:pPr>
            <w:r w:rsidRPr="00687A92">
              <w:rPr>
                <w:rFonts w:ascii="Times New Roman" w:hAnsi="Times New Roman"/>
              </w:rPr>
              <w:t>х.Платоновка</w:t>
            </w:r>
          </w:p>
        </w:tc>
        <w:tc>
          <w:tcPr>
            <w:tcW w:w="1134" w:type="dxa"/>
          </w:tcPr>
          <w:p w:rsidR="0007003D" w:rsidRPr="00687A92" w:rsidRDefault="0007003D" w:rsidP="0007003D">
            <w:pPr>
              <w:ind w:left="0"/>
              <w:jc w:val="center"/>
              <w:rPr>
                <w:rFonts w:ascii="Times New Roman" w:hAnsi="Times New Roman"/>
              </w:rPr>
            </w:pPr>
            <w:r w:rsidRPr="00687A92">
              <w:rPr>
                <w:rFonts w:ascii="Times New Roman" w:hAnsi="Times New Roman"/>
              </w:rPr>
              <w:t>«</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65</w:t>
            </w:r>
          </w:p>
        </w:tc>
        <w:tc>
          <w:tcPr>
            <w:tcW w:w="1134" w:type="dxa"/>
            <w:vAlign w:val="center"/>
          </w:tcPr>
          <w:p w:rsidR="0007003D" w:rsidRPr="00C21829" w:rsidRDefault="0007003D" w:rsidP="0007003D">
            <w:pPr>
              <w:ind w:left="0"/>
              <w:jc w:val="center"/>
              <w:rPr>
                <w:rFonts w:ascii="Times New Roman" w:hAnsi="Times New Roman"/>
              </w:rPr>
            </w:pPr>
            <w:r>
              <w:rPr>
                <w:rFonts w:ascii="Times New Roman" w:hAnsi="Times New Roman"/>
              </w:rPr>
              <w:t>10,0</w:t>
            </w:r>
          </w:p>
        </w:tc>
        <w:tc>
          <w:tcPr>
            <w:tcW w:w="1526" w:type="dxa"/>
          </w:tcPr>
          <w:p w:rsidR="0007003D" w:rsidRPr="00C21829" w:rsidRDefault="0007003D" w:rsidP="0007003D">
            <w:pPr>
              <w:ind w:left="0"/>
              <w:jc w:val="center"/>
              <w:rPr>
                <w:rFonts w:ascii="Times New Roman" w:hAnsi="Times New Roman"/>
              </w:rPr>
            </w:pPr>
            <w:r>
              <w:rPr>
                <w:rFonts w:ascii="Times New Roman" w:hAnsi="Times New Roman"/>
              </w:rPr>
              <w:t>1,0</w:t>
            </w:r>
          </w:p>
        </w:tc>
        <w:tc>
          <w:tcPr>
            <w:tcW w:w="1275" w:type="dxa"/>
          </w:tcPr>
          <w:p w:rsidR="0007003D" w:rsidRPr="00C21829" w:rsidRDefault="0007003D" w:rsidP="0007003D">
            <w:pPr>
              <w:ind w:left="0"/>
              <w:jc w:val="center"/>
              <w:rPr>
                <w:rFonts w:ascii="Times New Roman" w:hAnsi="Times New Roman"/>
              </w:rPr>
            </w:pPr>
            <w:r>
              <w:rPr>
                <w:rFonts w:ascii="Times New Roman" w:hAnsi="Times New Roman"/>
              </w:rPr>
              <w:t>1,0</w:t>
            </w:r>
          </w:p>
        </w:tc>
        <w:tc>
          <w:tcPr>
            <w:tcW w:w="1418" w:type="dxa"/>
          </w:tcPr>
          <w:p w:rsidR="0007003D" w:rsidRPr="00E77CBD" w:rsidRDefault="0007003D" w:rsidP="0007003D">
            <w:pPr>
              <w:ind w:left="0"/>
              <w:jc w:val="center"/>
              <w:rPr>
                <w:rFonts w:ascii="Times New Roman" w:hAnsi="Times New Roman"/>
              </w:rPr>
            </w:pPr>
            <w:r>
              <w:rPr>
                <w:rFonts w:ascii="Times New Roman" w:hAnsi="Times New Roman"/>
              </w:rPr>
              <w:t>12,0</w:t>
            </w:r>
          </w:p>
        </w:tc>
      </w:tr>
      <w:tr w:rsidR="0007003D" w:rsidRPr="00E77CBD" w:rsidTr="0002422B">
        <w:tc>
          <w:tcPr>
            <w:tcW w:w="2302" w:type="dxa"/>
            <w:vAlign w:val="center"/>
          </w:tcPr>
          <w:p w:rsidR="0007003D" w:rsidRPr="00687A92" w:rsidRDefault="0007003D" w:rsidP="00051303">
            <w:pPr>
              <w:ind w:left="0"/>
              <w:rPr>
                <w:rFonts w:ascii="Times New Roman" w:hAnsi="Times New Roman"/>
              </w:rPr>
            </w:pPr>
            <w:r w:rsidRPr="00687A92">
              <w:rPr>
                <w:rFonts w:ascii="Times New Roman" w:hAnsi="Times New Roman"/>
              </w:rPr>
              <w:t>х.Сонино</w:t>
            </w:r>
          </w:p>
        </w:tc>
        <w:tc>
          <w:tcPr>
            <w:tcW w:w="1134" w:type="dxa"/>
          </w:tcPr>
          <w:p w:rsidR="0007003D" w:rsidRPr="00687A92" w:rsidRDefault="0007003D" w:rsidP="0007003D">
            <w:pPr>
              <w:ind w:left="0"/>
              <w:jc w:val="center"/>
              <w:rPr>
                <w:rFonts w:ascii="Times New Roman" w:hAnsi="Times New Roman"/>
              </w:rPr>
            </w:pPr>
            <w:r w:rsidRPr="00687A92">
              <w:rPr>
                <w:rFonts w:ascii="Times New Roman" w:hAnsi="Times New Roman"/>
              </w:rPr>
              <w:t>«</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57</w:t>
            </w:r>
          </w:p>
        </w:tc>
        <w:tc>
          <w:tcPr>
            <w:tcW w:w="1134" w:type="dxa"/>
            <w:vAlign w:val="center"/>
          </w:tcPr>
          <w:p w:rsidR="0007003D" w:rsidRPr="00C21829" w:rsidRDefault="0007003D" w:rsidP="0007003D">
            <w:pPr>
              <w:ind w:left="0"/>
              <w:jc w:val="center"/>
              <w:rPr>
                <w:rFonts w:ascii="Times New Roman" w:hAnsi="Times New Roman"/>
              </w:rPr>
            </w:pPr>
            <w:r>
              <w:rPr>
                <w:rFonts w:ascii="Times New Roman" w:hAnsi="Times New Roman"/>
              </w:rPr>
              <w:t>9,0</w:t>
            </w:r>
          </w:p>
        </w:tc>
        <w:tc>
          <w:tcPr>
            <w:tcW w:w="1526" w:type="dxa"/>
          </w:tcPr>
          <w:p w:rsidR="0007003D" w:rsidRPr="00C21829" w:rsidRDefault="0007003D" w:rsidP="0007003D">
            <w:pPr>
              <w:ind w:left="0"/>
              <w:jc w:val="center"/>
              <w:rPr>
                <w:rFonts w:ascii="Times New Roman" w:hAnsi="Times New Roman"/>
              </w:rPr>
            </w:pPr>
            <w:r>
              <w:rPr>
                <w:rFonts w:ascii="Times New Roman" w:hAnsi="Times New Roman"/>
              </w:rPr>
              <w:t>1,0</w:t>
            </w:r>
          </w:p>
        </w:tc>
        <w:tc>
          <w:tcPr>
            <w:tcW w:w="1275" w:type="dxa"/>
          </w:tcPr>
          <w:p w:rsidR="0007003D" w:rsidRPr="00C21829" w:rsidRDefault="0007003D" w:rsidP="0007003D">
            <w:pPr>
              <w:ind w:left="0"/>
              <w:jc w:val="center"/>
              <w:rPr>
                <w:rFonts w:ascii="Times New Roman" w:hAnsi="Times New Roman"/>
              </w:rPr>
            </w:pPr>
            <w:r>
              <w:rPr>
                <w:rFonts w:ascii="Times New Roman" w:hAnsi="Times New Roman"/>
              </w:rPr>
              <w:t>1,0</w:t>
            </w:r>
          </w:p>
        </w:tc>
        <w:tc>
          <w:tcPr>
            <w:tcW w:w="1418" w:type="dxa"/>
          </w:tcPr>
          <w:p w:rsidR="0007003D" w:rsidRPr="00E77CBD" w:rsidRDefault="0007003D" w:rsidP="0007003D">
            <w:pPr>
              <w:ind w:left="0"/>
              <w:jc w:val="center"/>
              <w:rPr>
                <w:rFonts w:ascii="Times New Roman" w:hAnsi="Times New Roman"/>
              </w:rPr>
            </w:pPr>
            <w:r>
              <w:rPr>
                <w:rFonts w:ascii="Times New Roman" w:hAnsi="Times New Roman"/>
              </w:rPr>
              <w:t>11,0</w:t>
            </w:r>
          </w:p>
        </w:tc>
      </w:tr>
      <w:tr w:rsidR="0007003D" w:rsidRPr="00E77CBD" w:rsidTr="0002422B">
        <w:tc>
          <w:tcPr>
            <w:tcW w:w="2302" w:type="dxa"/>
            <w:vAlign w:val="center"/>
          </w:tcPr>
          <w:p w:rsidR="0007003D" w:rsidRPr="00687A92" w:rsidRDefault="0007003D" w:rsidP="00051303">
            <w:pPr>
              <w:ind w:left="0"/>
              <w:rPr>
                <w:rFonts w:ascii="Times New Roman" w:hAnsi="Times New Roman"/>
              </w:rPr>
            </w:pPr>
            <w:r w:rsidRPr="00687A92">
              <w:rPr>
                <w:rFonts w:ascii="Times New Roman" w:hAnsi="Times New Roman"/>
              </w:rPr>
              <w:t>х.Кульбакин</w:t>
            </w:r>
          </w:p>
        </w:tc>
        <w:tc>
          <w:tcPr>
            <w:tcW w:w="1134" w:type="dxa"/>
          </w:tcPr>
          <w:p w:rsidR="0007003D" w:rsidRPr="00687A92" w:rsidRDefault="0007003D" w:rsidP="0007003D">
            <w:pPr>
              <w:ind w:left="0"/>
              <w:jc w:val="center"/>
              <w:rPr>
                <w:rFonts w:ascii="Times New Roman" w:hAnsi="Times New Roman"/>
              </w:rPr>
            </w:pPr>
            <w:r w:rsidRPr="00687A92">
              <w:rPr>
                <w:rFonts w:ascii="Times New Roman" w:hAnsi="Times New Roman"/>
              </w:rPr>
              <w:t>«</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13</w:t>
            </w:r>
          </w:p>
        </w:tc>
        <w:tc>
          <w:tcPr>
            <w:tcW w:w="1134" w:type="dxa"/>
            <w:vAlign w:val="center"/>
          </w:tcPr>
          <w:p w:rsidR="0007003D" w:rsidRPr="00C21829" w:rsidRDefault="0007003D" w:rsidP="0007003D">
            <w:pPr>
              <w:ind w:left="0"/>
              <w:jc w:val="center"/>
              <w:rPr>
                <w:rFonts w:ascii="Times New Roman" w:hAnsi="Times New Roman"/>
              </w:rPr>
            </w:pPr>
            <w:r>
              <w:rPr>
                <w:rFonts w:ascii="Times New Roman" w:hAnsi="Times New Roman"/>
              </w:rPr>
              <w:t>2,0</w:t>
            </w:r>
          </w:p>
        </w:tc>
        <w:tc>
          <w:tcPr>
            <w:tcW w:w="1526" w:type="dxa"/>
          </w:tcPr>
          <w:p w:rsidR="0007003D" w:rsidRPr="00C21829" w:rsidRDefault="0007003D" w:rsidP="0007003D">
            <w:pPr>
              <w:ind w:left="0"/>
              <w:jc w:val="center"/>
              <w:rPr>
                <w:rFonts w:ascii="Times New Roman" w:hAnsi="Times New Roman"/>
              </w:rPr>
            </w:pPr>
            <w:r>
              <w:rPr>
                <w:rFonts w:ascii="Times New Roman" w:hAnsi="Times New Roman"/>
              </w:rPr>
              <w:t>-</w:t>
            </w:r>
          </w:p>
        </w:tc>
        <w:tc>
          <w:tcPr>
            <w:tcW w:w="1275" w:type="dxa"/>
          </w:tcPr>
          <w:p w:rsidR="0007003D" w:rsidRPr="00C21829" w:rsidRDefault="0007003D" w:rsidP="0007003D">
            <w:pPr>
              <w:ind w:left="0"/>
              <w:jc w:val="center"/>
              <w:rPr>
                <w:rFonts w:ascii="Times New Roman" w:hAnsi="Times New Roman"/>
              </w:rPr>
            </w:pPr>
            <w:r>
              <w:rPr>
                <w:rFonts w:ascii="Times New Roman" w:hAnsi="Times New Roman"/>
              </w:rPr>
              <w:t>0,5</w:t>
            </w:r>
          </w:p>
        </w:tc>
        <w:tc>
          <w:tcPr>
            <w:tcW w:w="1418" w:type="dxa"/>
          </w:tcPr>
          <w:p w:rsidR="0007003D" w:rsidRPr="00E77CBD" w:rsidRDefault="0007003D" w:rsidP="0007003D">
            <w:pPr>
              <w:ind w:left="0"/>
              <w:jc w:val="center"/>
              <w:rPr>
                <w:rFonts w:ascii="Times New Roman" w:hAnsi="Times New Roman"/>
              </w:rPr>
            </w:pPr>
            <w:r>
              <w:rPr>
                <w:rFonts w:ascii="Times New Roman" w:hAnsi="Times New Roman"/>
              </w:rPr>
              <w:t>2,5</w:t>
            </w:r>
          </w:p>
        </w:tc>
      </w:tr>
      <w:tr w:rsidR="0007003D" w:rsidRPr="00E77CBD" w:rsidTr="0002422B">
        <w:tc>
          <w:tcPr>
            <w:tcW w:w="2302" w:type="dxa"/>
            <w:vAlign w:val="center"/>
          </w:tcPr>
          <w:p w:rsidR="0007003D" w:rsidRPr="00687A92" w:rsidRDefault="0007003D" w:rsidP="00051303">
            <w:pPr>
              <w:ind w:left="0"/>
              <w:rPr>
                <w:rFonts w:ascii="Times New Roman" w:hAnsi="Times New Roman"/>
              </w:rPr>
            </w:pPr>
            <w:r w:rsidRPr="00687A92">
              <w:rPr>
                <w:rFonts w:ascii="Times New Roman" w:hAnsi="Times New Roman"/>
              </w:rPr>
              <w:t>х.Мечетка</w:t>
            </w:r>
          </w:p>
        </w:tc>
        <w:tc>
          <w:tcPr>
            <w:tcW w:w="1134" w:type="dxa"/>
          </w:tcPr>
          <w:p w:rsidR="0007003D" w:rsidRPr="00687A92" w:rsidRDefault="0007003D" w:rsidP="0007003D">
            <w:pPr>
              <w:ind w:left="0"/>
              <w:jc w:val="center"/>
              <w:rPr>
                <w:rFonts w:ascii="Times New Roman" w:hAnsi="Times New Roman"/>
              </w:rPr>
            </w:pPr>
            <w:r w:rsidRPr="00687A92">
              <w:rPr>
                <w:rFonts w:ascii="Times New Roman" w:hAnsi="Times New Roman"/>
              </w:rPr>
              <w:t>«</w:t>
            </w:r>
          </w:p>
        </w:tc>
        <w:tc>
          <w:tcPr>
            <w:tcW w:w="1134" w:type="dxa"/>
            <w:vAlign w:val="center"/>
          </w:tcPr>
          <w:p w:rsidR="0007003D" w:rsidRPr="00C837A1" w:rsidRDefault="0007003D" w:rsidP="0007003D">
            <w:pPr>
              <w:ind w:left="0"/>
              <w:jc w:val="center"/>
              <w:rPr>
                <w:rFonts w:ascii="Times New Roman" w:hAnsi="Times New Roman"/>
              </w:rPr>
            </w:pPr>
            <w:r>
              <w:rPr>
                <w:rFonts w:ascii="Times New Roman" w:hAnsi="Times New Roman"/>
              </w:rPr>
              <w:t>8</w:t>
            </w:r>
          </w:p>
        </w:tc>
        <w:tc>
          <w:tcPr>
            <w:tcW w:w="1134" w:type="dxa"/>
            <w:vAlign w:val="center"/>
          </w:tcPr>
          <w:p w:rsidR="0007003D" w:rsidRPr="00C21829" w:rsidRDefault="0007003D" w:rsidP="0007003D">
            <w:pPr>
              <w:ind w:left="0"/>
              <w:jc w:val="center"/>
              <w:rPr>
                <w:rFonts w:ascii="Times New Roman" w:hAnsi="Times New Roman"/>
              </w:rPr>
            </w:pPr>
            <w:r>
              <w:rPr>
                <w:rFonts w:ascii="Times New Roman" w:hAnsi="Times New Roman"/>
              </w:rPr>
              <w:t>2,0</w:t>
            </w:r>
          </w:p>
        </w:tc>
        <w:tc>
          <w:tcPr>
            <w:tcW w:w="1526" w:type="dxa"/>
          </w:tcPr>
          <w:p w:rsidR="0007003D" w:rsidRPr="00C21829" w:rsidRDefault="0007003D" w:rsidP="0007003D">
            <w:pPr>
              <w:ind w:left="0"/>
              <w:jc w:val="center"/>
              <w:rPr>
                <w:rFonts w:ascii="Times New Roman" w:hAnsi="Times New Roman"/>
              </w:rPr>
            </w:pPr>
            <w:r>
              <w:rPr>
                <w:rFonts w:ascii="Times New Roman" w:hAnsi="Times New Roman"/>
              </w:rPr>
              <w:t>-</w:t>
            </w:r>
          </w:p>
        </w:tc>
        <w:tc>
          <w:tcPr>
            <w:tcW w:w="1275" w:type="dxa"/>
          </w:tcPr>
          <w:p w:rsidR="0007003D" w:rsidRPr="00C21829" w:rsidRDefault="0007003D" w:rsidP="0007003D">
            <w:pPr>
              <w:ind w:left="0"/>
              <w:jc w:val="center"/>
              <w:rPr>
                <w:rFonts w:ascii="Times New Roman" w:hAnsi="Times New Roman"/>
              </w:rPr>
            </w:pPr>
            <w:r>
              <w:rPr>
                <w:rFonts w:ascii="Times New Roman" w:hAnsi="Times New Roman"/>
              </w:rPr>
              <w:t>0,5</w:t>
            </w:r>
          </w:p>
        </w:tc>
        <w:tc>
          <w:tcPr>
            <w:tcW w:w="1418" w:type="dxa"/>
          </w:tcPr>
          <w:p w:rsidR="0007003D" w:rsidRPr="00E77CBD" w:rsidRDefault="0007003D" w:rsidP="0007003D">
            <w:pPr>
              <w:ind w:left="0"/>
              <w:jc w:val="center"/>
              <w:rPr>
                <w:rFonts w:ascii="Times New Roman" w:hAnsi="Times New Roman"/>
              </w:rPr>
            </w:pPr>
            <w:r>
              <w:rPr>
                <w:rFonts w:ascii="Times New Roman" w:hAnsi="Times New Roman"/>
              </w:rPr>
              <w:t>2,5</w:t>
            </w:r>
          </w:p>
        </w:tc>
      </w:tr>
      <w:tr w:rsidR="0007003D" w:rsidRPr="00E77CBD" w:rsidTr="0002422B">
        <w:tc>
          <w:tcPr>
            <w:tcW w:w="3436" w:type="dxa"/>
            <w:gridSpan w:val="2"/>
          </w:tcPr>
          <w:p w:rsidR="0007003D" w:rsidRPr="00687A92" w:rsidRDefault="0007003D" w:rsidP="0007003D">
            <w:pPr>
              <w:ind w:left="0"/>
              <w:jc w:val="center"/>
              <w:rPr>
                <w:rFonts w:ascii="Times New Roman" w:hAnsi="Times New Roman"/>
                <w:b/>
              </w:rPr>
            </w:pPr>
            <w:r w:rsidRPr="00687A92">
              <w:rPr>
                <w:rFonts w:ascii="Times New Roman" w:hAnsi="Times New Roman"/>
                <w:b/>
              </w:rPr>
              <w:t>Итого по поселению:</w:t>
            </w:r>
          </w:p>
        </w:tc>
        <w:tc>
          <w:tcPr>
            <w:tcW w:w="1134" w:type="dxa"/>
          </w:tcPr>
          <w:p w:rsidR="0007003D" w:rsidRPr="00A052D0" w:rsidRDefault="0007003D" w:rsidP="0007003D">
            <w:pPr>
              <w:ind w:left="0"/>
              <w:jc w:val="center"/>
              <w:rPr>
                <w:rFonts w:ascii="Times New Roman" w:hAnsi="Times New Roman"/>
                <w:b/>
              </w:rPr>
            </w:pPr>
            <w:r w:rsidRPr="00A052D0">
              <w:rPr>
                <w:rFonts w:ascii="Times New Roman" w:hAnsi="Times New Roman"/>
                <w:b/>
              </w:rPr>
              <w:t>2221</w:t>
            </w:r>
          </w:p>
        </w:tc>
        <w:tc>
          <w:tcPr>
            <w:tcW w:w="1134" w:type="dxa"/>
            <w:vAlign w:val="center"/>
          </w:tcPr>
          <w:p w:rsidR="0007003D" w:rsidRPr="00A052D0" w:rsidRDefault="0007003D" w:rsidP="0007003D">
            <w:pPr>
              <w:ind w:left="0"/>
              <w:jc w:val="center"/>
              <w:rPr>
                <w:rFonts w:ascii="Times New Roman" w:hAnsi="Times New Roman"/>
                <w:b/>
              </w:rPr>
            </w:pPr>
            <w:r>
              <w:rPr>
                <w:rFonts w:ascii="Times New Roman" w:hAnsi="Times New Roman"/>
                <w:b/>
              </w:rPr>
              <w:t>356,0</w:t>
            </w:r>
          </w:p>
        </w:tc>
        <w:tc>
          <w:tcPr>
            <w:tcW w:w="1526" w:type="dxa"/>
            <w:vAlign w:val="center"/>
          </w:tcPr>
          <w:p w:rsidR="0007003D" w:rsidRPr="00DC4D64" w:rsidRDefault="0007003D" w:rsidP="0007003D">
            <w:pPr>
              <w:ind w:left="0"/>
              <w:jc w:val="center"/>
              <w:rPr>
                <w:rFonts w:ascii="Times New Roman" w:hAnsi="Times New Roman"/>
                <w:b/>
              </w:rPr>
            </w:pPr>
            <w:r w:rsidRPr="00DC4D64">
              <w:rPr>
                <w:rFonts w:ascii="Times New Roman" w:hAnsi="Times New Roman"/>
                <w:b/>
              </w:rPr>
              <w:t>34,0</w:t>
            </w:r>
          </w:p>
        </w:tc>
        <w:tc>
          <w:tcPr>
            <w:tcW w:w="1275" w:type="dxa"/>
          </w:tcPr>
          <w:p w:rsidR="0007003D" w:rsidRPr="00A052D0" w:rsidRDefault="0007003D" w:rsidP="0007003D">
            <w:pPr>
              <w:ind w:left="0"/>
              <w:jc w:val="center"/>
              <w:rPr>
                <w:rFonts w:ascii="Times New Roman" w:hAnsi="Times New Roman"/>
                <w:b/>
              </w:rPr>
            </w:pPr>
            <w:r>
              <w:rPr>
                <w:rFonts w:ascii="Times New Roman" w:hAnsi="Times New Roman"/>
                <w:b/>
              </w:rPr>
              <w:t>34,0</w:t>
            </w:r>
          </w:p>
        </w:tc>
        <w:tc>
          <w:tcPr>
            <w:tcW w:w="1418" w:type="dxa"/>
          </w:tcPr>
          <w:p w:rsidR="0007003D" w:rsidRPr="00A052D0" w:rsidRDefault="0007003D" w:rsidP="0007003D">
            <w:pPr>
              <w:ind w:left="0"/>
              <w:jc w:val="center"/>
              <w:rPr>
                <w:rFonts w:ascii="Times New Roman" w:hAnsi="Times New Roman"/>
                <w:b/>
              </w:rPr>
            </w:pPr>
            <w:r>
              <w:rPr>
                <w:rFonts w:ascii="Times New Roman" w:hAnsi="Times New Roman"/>
                <w:b/>
              </w:rPr>
              <w:t>424,0</w:t>
            </w:r>
          </w:p>
        </w:tc>
      </w:tr>
    </w:tbl>
    <w:p w:rsidR="00024A31" w:rsidRDefault="00024A31" w:rsidP="00051303">
      <w:pPr>
        <w:spacing w:line="319" w:lineRule="auto"/>
        <w:ind w:left="0" w:firstLine="284"/>
        <w:rPr>
          <w:rFonts w:ascii="Times New Roman" w:hAnsi="Times New Roman"/>
          <w:lang w:val="ru-RU"/>
        </w:rPr>
      </w:pPr>
    </w:p>
    <w:p w:rsidR="0007003D" w:rsidRPr="00283154" w:rsidRDefault="0007003D" w:rsidP="00051303">
      <w:pPr>
        <w:spacing w:line="319" w:lineRule="auto"/>
        <w:ind w:left="0" w:firstLine="284"/>
        <w:rPr>
          <w:rFonts w:ascii="Times New Roman" w:hAnsi="Times New Roman"/>
          <w:lang w:val="ru-RU"/>
        </w:rPr>
      </w:pPr>
      <w:r w:rsidRPr="00283154">
        <w:rPr>
          <w:rFonts w:ascii="Times New Roman" w:hAnsi="Times New Roman"/>
          <w:lang w:val="ru-RU"/>
        </w:rPr>
        <w:t>Для канализования существующей и планируемой застройки сел Отрадовка, Орловка, Советский Дар, хуторов Григорьевка, Марков, Платоновка, Сонино, проектом генерального плана предлагается строительство в них централизованных систем хозяйственно-бытовой канализации. Прокладку канализационных сетей рекомендуется  выполнять из полиэтиленовых труб, которые имеют значительный срок службы. Для уменьшения глубины заложения канализационных трубопроводов предлагается строительство автоматических КНС колодцевого типа полной заводской готовности диаметром 1,5-2,0 м.</w:t>
      </w:r>
    </w:p>
    <w:p w:rsidR="0007003D" w:rsidRPr="00283154" w:rsidRDefault="0007003D" w:rsidP="00051303">
      <w:pPr>
        <w:spacing w:line="319" w:lineRule="auto"/>
        <w:ind w:left="0" w:firstLine="284"/>
        <w:rPr>
          <w:rFonts w:ascii="Times New Roman" w:hAnsi="Times New Roman"/>
          <w:lang w:val="ru-RU"/>
        </w:rPr>
      </w:pPr>
      <w:r w:rsidRPr="00283154">
        <w:rPr>
          <w:rFonts w:ascii="Times New Roman" w:hAnsi="Times New Roman"/>
          <w:lang w:val="ru-RU"/>
        </w:rPr>
        <w:t>Очистку сточных вод предлагается выполнять на блочно-модульных</w:t>
      </w:r>
      <w:r w:rsidRPr="00283154">
        <w:rPr>
          <w:lang w:val="ru-RU"/>
        </w:rPr>
        <w:t xml:space="preserve"> </w:t>
      </w:r>
      <w:r w:rsidRPr="00283154">
        <w:rPr>
          <w:rFonts w:ascii="Times New Roman" w:hAnsi="Times New Roman"/>
          <w:lang w:val="ru-RU"/>
        </w:rPr>
        <w:t xml:space="preserve">локальных очистных сооружениях (ЛОС) с полным циклом механической и биологической очистки. Поступающие на очистку стоки перерабатываются в активный ил, являющийся экологически чистым органическим удобрением. Очищенные стоки после ЛОС предлагается отводить в реки Ея, Мокрая Чубурка, Чубурка, балку Мечетка. Площадки для складирования ила предлагается размещать рядом с ЛОС на не затапливаемых территориях. Проектом предлагается размещение ЛОС в следующих населенных пунктах: </w:t>
      </w:r>
    </w:p>
    <w:p w:rsidR="0007003D" w:rsidRPr="00283154" w:rsidRDefault="0007003D" w:rsidP="00051303">
      <w:pPr>
        <w:autoSpaceDE w:val="0"/>
        <w:autoSpaceDN w:val="0"/>
        <w:adjustRightInd w:val="0"/>
        <w:spacing w:line="319" w:lineRule="auto"/>
        <w:ind w:left="0" w:firstLine="284"/>
        <w:rPr>
          <w:rFonts w:ascii="Times New Roman" w:hAnsi="Times New Roman"/>
          <w:lang w:val="ru-RU"/>
        </w:rPr>
      </w:pPr>
      <w:r w:rsidRPr="00283154">
        <w:rPr>
          <w:rFonts w:ascii="Times New Roman" w:hAnsi="Times New Roman"/>
          <w:lang w:val="ru-RU"/>
        </w:rPr>
        <w:t>- с</w:t>
      </w:r>
      <w:proofErr w:type="gramStart"/>
      <w:r w:rsidRPr="00283154">
        <w:rPr>
          <w:rFonts w:ascii="Times New Roman" w:hAnsi="Times New Roman"/>
          <w:lang w:val="ru-RU"/>
        </w:rPr>
        <w:t>.О</w:t>
      </w:r>
      <w:proofErr w:type="gramEnd"/>
      <w:r w:rsidRPr="00283154">
        <w:rPr>
          <w:rFonts w:ascii="Times New Roman" w:hAnsi="Times New Roman"/>
          <w:lang w:val="ru-RU"/>
        </w:rPr>
        <w:t>традовка – 1 ЛОС в юго-западной части села, отвод очищенных стоков в балку Мечетка;</w:t>
      </w:r>
    </w:p>
    <w:p w:rsidR="0007003D" w:rsidRPr="00283154" w:rsidRDefault="0007003D" w:rsidP="00051303">
      <w:pPr>
        <w:autoSpaceDE w:val="0"/>
        <w:autoSpaceDN w:val="0"/>
        <w:adjustRightInd w:val="0"/>
        <w:spacing w:line="319" w:lineRule="auto"/>
        <w:ind w:left="0" w:firstLine="284"/>
        <w:rPr>
          <w:rFonts w:ascii="Times New Roman" w:hAnsi="Times New Roman"/>
          <w:lang w:val="ru-RU"/>
        </w:rPr>
      </w:pPr>
      <w:r w:rsidRPr="00283154">
        <w:rPr>
          <w:rFonts w:ascii="Times New Roman" w:hAnsi="Times New Roman"/>
          <w:lang w:val="ru-RU"/>
        </w:rPr>
        <w:t>- с</w:t>
      </w:r>
      <w:proofErr w:type="gramStart"/>
      <w:r w:rsidRPr="00283154">
        <w:rPr>
          <w:rFonts w:ascii="Times New Roman" w:hAnsi="Times New Roman"/>
          <w:lang w:val="ru-RU"/>
        </w:rPr>
        <w:t>.О</w:t>
      </w:r>
      <w:proofErr w:type="gramEnd"/>
      <w:r w:rsidRPr="00283154">
        <w:rPr>
          <w:rFonts w:ascii="Times New Roman" w:hAnsi="Times New Roman"/>
          <w:lang w:val="ru-RU"/>
        </w:rPr>
        <w:t>рловка -  1 ЛОС в восточной части села, отвод очищенных стоков в р.Чубурка,</w:t>
      </w:r>
    </w:p>
    <w:p w:rsidR="00051303" w:rsidRPr="00283154" w:rsidRDefault="00051303" w:rsidP="00051303">
      <w:pPr>
        <w:autoSpaceDE w:val="0"/>
        <w:autoSpaceDN w:val="0"/>
        <w:adjustRightInd w:val="0"/>
        <w:spacing w:line="319" w:lineRule="auto"/>
        <w:ind w:left="0" w:firstLine="284"/>
        <w:rPr>
          <w:rFonts w:ascii="Times New Roman" w:hAnsi="Times New Roman"/>
          <w:lang w:val="ru-RU"/>
        </w:rPr>
      </w:pPr>
      <w:r w:rsidRPr="00283154">
        <w:rPr>
          <w:rFonts w:ascii="Times New Roman" w:hAnsi="Times New Roman"/>
          <w:lang w:val="ru-RU"/>
        </w:rPr>
        <w:t xml:space="preserve">                     </w:t>
      </w:r>
      <w:r w:rsidR="0007003D" w:rsidRPr="00283154">
        <w:rPr>
          <w:rFonts w:ascii="Times New Roman" w:hAnsi="Times New Roman"/>
          <w:lang w:val="ru-RU"/>
        </w:rPr>
        <w:t xml:space="preserve">-  1 ЛОС в северо-восточной части села, отвод очищенных стоков </w:t>
      </w:r>
      <w:proofErr w:type="gramStart"/>
      <w:r w:rsidR="0007003D" w:rsidRPr="00283154">
        <w:rPr>
          <w:rFonts w:ascii="Times New Roman" w:hAnsi="Times New Roman"/>
          <w:lang w:val="ru-RU"/>
        </w:rPr>
        <w:t>в</w:t>
      </w:r>
      <w:proofErr w:type="gramEnd"/>
    </w:p>
    <w:p w:rsidR="0007003D" w:rsidRPr="00283154" w:rsidRDefault="00051303" w:rsidP="00051303">
      <w:pPr>
        <w:autoSpaceDE w:val="0"/>
        <w:autoSpaceDN w:val="0"/>
        <w:adjustRightInd w:val="0"/>
        <w:spacing w:line="319" w:lineRule="auto"/>
        <w:ind w:left="0" w:firstLine="284"/>
        <w:rPr>
          <w:rFonts w:ascii="Times New Roman" w:hAnsi="Times New Roman"/>
          <w:lang w:val="ru-RU"/>
        </w:rPr>
      </w:pPr>
      <w:r w:rsidRPr="00283154">
        <w:rPr>
          <w:rFonts w:ascii="Times New Roman" w:hAnsi="Times New Roman"/>
          <w:lang w:val="ru-RU"/>
        </w:rPr>
        <w:t xml:space="preserve">                       </w:t>
      </w:r>
      <w:r w:rsidR="0007003D" w:rsidRPr="00283154">
        <w:rPr>
          <w:rFonts w:ascii="Times New Roman" w:hAnsi="Times New Roman"/>
          <w:lang w:val="ru-RU"/>
        </w:rPr>
        <w:t xml:space="preserve"> </w:t>
      </w:r>
      <w:r w:rsidRPr="00283154">
        <w:rPr>
          <w:rFonts w:ascii="Times New Roman" w:hAnsi="Times New Roman"/>
          <w:lang w:val="ru-RU"/>
        </w:rPr>
        <w:t xml:space="preserve"> </w:t>
      </w:r>
      <w:r w:rsidR="0007003D" w:rsidRPr="00283154">
        <w:rPr>
          <w:rFonts w:ascii="Times New Roman" w:hAnsi="Times New Roman"/>
          <w:lang w:val="ru-RU"/>
        </w:rPr>
        <w:t>р</w:t>
      </w:r>
      <w:proofErr w:type="gramStart"/>
      <w:r w:rsidR="0007003D" w:rsidRPr="00283154">
        <w:rPr>
          <w:rFonts w:ascii="Times New Roman" w:hAnsi="Times New Roman"/>
          <w:lang w:val="ru-RU"/>
        </w:rPr>
        <w:t>.М</w:t>
      </w:r>
      <w:proofErr w:type="gramEnd"/>
      <w:r w:rsidR="0007003D" w:rsidRPr="00283154">
        <w:rPr>
          <w:rFonts w:ascii="Times New Roman" w:hAnsi="Times New Roman"/>
          <w:lang w:val="ru-RU"/>
        </w:rPr>
        <w:t>окрая</w:t>
      </w:r>
      <w:r w:rsidRPr="00283154">
        <w:rPr>
          <w:rFonts w:ascii="Times New Roman" w:hAnsi="Times New Roman"/>
          <w:lang w:val="ru-RU"/>
        </w:rPr>
        <w:t xml:space="preserve">  </w:t>
      </w:r>
      <w:r w:rsidR="0007003D" w:rsidRPr="00283154">
        <w:rPr>
          <w:rFonts w:ascii="Times New Roman" w:hAnsi="Times New Roman"/>
          <w:lang w:val="ru-RU"/>
        </w:rPr>
        <w:t>Чубурка,</w:t>
      </w:r>
    </w:p>
    <w:p w:rsidR="0007003D" w:rsidRPr="00283154" w:rsidRDefault="0007003D" w:rsidP="00051303">
      <w:pPr>
        <w:autoSpaceDE w:val="0"/>
        <w:autoSpaceDN w:val="0"/>
        <w:adjustRightInd w:val="0"/>
        <w:spacing w:line="319" w:lineRule="auto"/>
        <w:ind w:left="0" w:firstLine="284"/>
        <w:rPr>
          <w:rFonts w:ascii="Times New Roman" w:hAnsi="Times New Roman"/>
          <w:lang w:val="ru-RU"/>
        </w:rPr>
      </w:pPr>
      <w:r w:rsidRPr="00283154">
        <w:rPr>
          <w:rFonts w:ascii="Times New Roman" w:hAnsi="Times New Roman"/>
          <w:lang w:val="ru-RU"/>
        </w:rPr>
        <w:t xml:space="preserve">                    </w:t>
      </w:r>
      <w:r w:rsidR="005857B4">
        <w:rPr>
          <w:rFonts w:ascii="Times New Roman" w:hAnsi="Times New Roman"/>
          <w:lang w:val="ru-RU"/>
        </w:rPr>
        <w:t xml:space="preserve"> </w:t>
      </w:r>
      <w:r w:rsidRPr="00283154">
        <w:rPr>
          <w:rFonts w:ascii="Times New Roman" w:hAnsi="Times New Roman"/>
          <w:lang w:val="ru-RU"/>
        </w:rPr>
        <w:t>-  2 ЛОС в центральной части села, отвод очищенных стоков в р</w:t>
      </w:r>
      <w:proofErr w:type="gramStart"/>
      <w:r w:rsidRPr="00283154">
        <w:rPr>
          <w:rFonts w:ascii="Times New Roman" w:hAnsi="Times New Roman"/>
          <w:lang w:val="ru-RU"/>
        </w:rPr>
        <w:t>.М</w:t>
      </w:r>
      <w:proofErr w:type="gramEnd"/>
      <w:r w:rsidRPr="00283154">
        <w:rPr>
          <w:rFonts w:ascii="Times New Roman" w:hAnsi="Times New Roman"/>
          <w:lang w:val="ru-RU"/>
        </w:rPr>
        <w:t xml:space="preserve">окрая   </w:t>
      </w:r>
    </w:p>
    <w:p w:rsidR="0007003D" w:rsidRPr="00283154" w:rsidRDefault="0007003D" w:rsidP="00051303">
      <w:pPr>
        <w:autoSpaceDE w:val="0"/>
        <w:autoSpaceDN w:val="0"/>
        <w:adjustRightInd w:val="0"/>
        <w:spacing w:line="319" w:lineRule="auto"/>
        <w:ind w:left="0" w:firstLine="284"/>
        <w:rPr>
          <w:rFonts w:ascii="Times New Roman" w:hAnsi="Times New Roman"/>
          <w:lang w:val="ru-RU"/>
        </w:rPr>
      </w:pPr>
      <w:r w:rsidRPr="00283154">
        <w:rPr>
          <w:rFonts w:ascii="Times New Roman" w:hAnsi="Times New Roman"/>
          <w:lang w:val="ru-RU"/>
        </w:rPr>
        <w:t xml:space="preserve">                       </w:t>
      </w:r>
      <w:r w:rsidR="00051303" w:rsidRPr="00283154">
        <w:rPr>
          <w:rFonts w:ascii="Times New Roman" w:hAnsi="Times New Roman"/>
          <w:lang w:val="ru-RU"/>
        </w:rPr>
        <w:t xml:space="preserve"> </w:t>
      </w:r>
      <w:r w:rsidRPr="00283154">
        <w:rPr>
          <w:rFonts w:ascii="Times New Roman" w:hAnsi="Times New Roman"/>
          <w:lang w:val="ru-RU"/>
        </w:rPr>
        <w:t>Чубурка;</w:t>
      </w:r>
    </w:p>
    <w:p w:rsidR="0007003D" w:rsidRPr="00283154" w:rsidRDefault="0007003D" w:rsidP="00051303">
      <w:pPr>
        <w:autoSpaceDE w:val="0"/>
        <w:autoSpaceDN w:val="0"/>
        <w:adjustRightInd w:val="0"/>
        <w:spacing w:line="319" w:lineRule="auto"/>
        <w:ind w:left="0" w:firstLine="284"/>
        <w:rPr>
          <w:rFonts w:ascii="Times New Roman" w:hAnsi="Times New Roman"/>
          <w:lang w:val="ru-RU"/>
        </w:rPr>
      </w:pPr>
      <w:r w:rsidRPr="00283154">
        <w:rPr>
          <w:rFonts w:ascii="Times New Roman" w:hAnsi="Times New Roman"/>
          <w:lang w:val="ru-RU"/>
        </w:rPr>
        <w:t>- с</w:t>
      </w:r>
      <w:proofErr w:type="gramStart"/>
      <w:r w:rsidRPr="00283154">
        <w:rPr>
          <w:rFonts w:ascii="Times New Roman" w:hAnsi="Times New Roman"/>
          <w:lang w:val="ru-RU"/>
        </w:rPr>
        <w:t>.С</w:t>
      </w:r>
      <w:proofErr w:type="gramEnd"/>
      <w:r w:rsidRPr="00283154">
        <w:rPr>
          <w:rFonts w:ascii="Times New Roman" w:hAnsi="Times New Roman"/>
          <w:lang w:val="ru-RU"/>
        </w:rPr>
        <w:t>оветский Дар – 1 ЛОС в юго-западной части села, отвод очищенных стоков в р.Ея;</w:t>
      </w:r>
    </w:p>
    <w:p w:rsidR="00051303" w:rsidRPr="00283154" w:rsidRDefault="0007003D" w:rsidP="00051303">
      <w:pPr>
        <w:autoSpaceDE w:val="0"/>
        <w:autoSpaceDN w:val="0"/>
        <w:adjustRightInd w:val="0"/>
        <w:spacing w:line="319" w:lineRule="auto"/>
        <w:ind w:left="0" w:firstLine="284"/>
        <w:rPr>
          <w:rFonts w:ascii="Times New Roman" w:hAnsi="Times New Roman"/>
          <w:lang w:val="ru-RU"/>
        </w:rPr>
      </w:pPr>
      <w:r w:rsidRPr="00283154">
        <w:rPr>
          <w:rFonts w:ascii="Times New Roman" w:hAnsi="Times New Roman"/>
          <w:lang w:val="ru-RU"/>
        </w:rPr>
        <w:t>- х</w:t>
      </w:r>
      <w:proofErr w:type="gramStart"/>
      <w:r w:rsidRPr="00283154">
        <w:rPr>
          <w:rFonts w:ascii="Times New Roman" w:hAnsi="Times New Roman"/>
          <w:lang w:val="ru-RU"/>
        </w:rPr>
        <w:t>.Г</w:t>
      </w:r>
      <w:proofErr w:type="gramEnd"/>
      <w:r w:rsidRPr="00283154">
        <w:rPr>
          <w:rFonts w:ascii="Times New Roman" w:hAnsi="Times New Roman"/>
          <w:lang w:val="ru-RU"/>
        </w:rPr>
        <w:t>ригорьевка – 1 ЛОС в юго-западной части хутора, отвод очищенных стоков в балку</w:t>
      </w:r>
    </w:p>
    <w:p w:rsidR="0007003D" w:rsidRPr="00283154" w:rsidRDefault="0007003D" w:rsidP="00051303">
      <w:pPr>
        <w:autoSpaceDE w:val="0"/>
        <w:autoSpaceDN w:val="0"/>
        <w:adjustRightInd w:val="0"/>
        <w:spacing w:line="319" w:lineRule="auto"/>
        <w:ind w:left="0" w:firstLine="284"/>
        <w:rPr>
          <w:rFonts w:ascii="Times New Roman" w:hAnsi="Times New Roman"/>
          <w:lang w:val="ru-RU"/>
        </w:rPr>
      </w:pPr>
      <w:r w:rsidRPr="00283154">
        <w:rPr>
          <w:rFonts w:ascii="Times New Roman" w:hAnsi="Times New Roman"/>
          <w:lang w:val="ru-RU"/>
        </w:rPr>
        <w:t xml:space="preserve"> </w:t>
      </w:r>
      <w:r w:rsidR="00051303" w:rsidRPr="00283154">
        <w:rPr>
          <w:rFonts w:ascii="Times New Roman" w:hAnsi="Times New Roman"/>
          <w:lang w:val="ru-RU"/>
        </w:rPr>
        <w:t xml:space="preserve">                              </w:t>
      </w:r>
      <w:r w:rsidRPr="00283154">
        <w:rPr>
          <w:rFonts w:ascii="Times New Roman" w:hAnsi="Times New Roman"/>
          <w:lang w:val="ru-RU"/>
        </w:rPr>
        <w:t>Мечетка;</w:t>
      </w:r>
    </w:p>
    <w:p w:rsidR="00051303" w:rsidRPr="00283154" w:rsidRDefault="0007003D" w:rsidP="00051303">
      <w:pPr>
        <w:autoSpaceDE w:val="0"/>
        <w:autoSpaceDN w:val="0"/>
        <w:adjustRightInd w:val="0"/>
        <w:spacing w:line="319" w:lineRule="auto"/>
        <w:ind w:left="0" w:firstLine="284"/>
        <w:rPr>
          <w:rFonts w:ascii="Times New Roman" w:hAnsi="Times New Roman"/>
          <w:lang w:val="ru-RU"/>
        </w:rPr>
      </w:pPr>
      <w:r w:rsidRPr="00283154">
        <w:rPr>
          <w:rFonts w:ascii="Times New Roman" w:hAnsi="Times New Roman"/>
          <w:lang w:val="ru-RU"/>
        </w:rPr>
        <w:lastRenderedPageBreak/>
        <w:t>- х</w:t>
      </w:r>
      <w:proofErr w:type="gramStart"/>
      <w:r w:rsidRPr="00283154">
        <w:rPr>
          <w:rFonts w:ascii="Times New Roman" w:hAnsi="Times New Roman"/>
          <w:lang w:val="ru-RU"/>
        </w:rPr>
        <w:t>.М</w:t>
      </w:r>
      <w:proofErr w:type="gramEnd"/>
      <w:r w:rsidRPr="00283154">
        <w:rPr>
          <w:rFonts w:ascii="Times New Roman" w:hAnsi="Times New Roman"/>
          <w:lang w:val="ru-RU"/>
        </w:rPr>
        <w:t>арков – по одному ЛОС в западной и восточной частях хутора,  отвод очищенных</w:t>
      </w:r>
    </w:p>
    <w:p w:rsidR="0007003D" w:rsidRPr="00283154" w:rsidRDefault="005857B4" w:rsidP="00051303">
      <w:pPr>
        <w:autoSpaceDE w:val="0"/>
        <w:autoSpaceDN w:val="0"/>
        <w:adjustRightInd w:val="0"/>
        <w:spacing w:line="319" w:lineRule="auto"/>
        <w:ind w:left="0" w:firstLine="284"/>
        <w:rPr>
          <w:rFonts w:ascii="Times New Roman" w:hAnsi="Times New Roman"/>
          <w:lang w:val="ru-RU"/>
        </w:rPr>
      </w:pPr>
      <w:r>
        <w:rPr>
          <w:rFonts w:ascii="Times New Roman" w:hAnsi="Times New Roman"/>
          <w:lang w:val="ru-RU"/>
        </w:rPr>
        <w:t xml:space="preserve">                      </w:t>
      </w:r>
      <w:r w:rsidR="0007003D" w:rsidRPr="00283154">
        <w:rPr>
          <w:rFonts w:ascii="Times New Roman" w:hAnsi="Times New Roman"/>
          <w:lang w:val="ru-RU"/>
        </w:rPr>
        <w:t>стоков в р</w:t>
      </w:r>
      <w:proofErr w:type="gramStart"/>
      <w:r w:rsidR="0007003D" w:rsidRPr="00283154">
        <w:rPr>
          <w:rFonts w:ascii="Times New Roman" w:hAnsi="Times New Roman"/>
          <w:lang w:val="ru-RU"/>
        </w:rPr>
        <w:t>.М</w:t>
      </w:r>
      <w:proofErr w:type="gramEnd"/>
      <w:r w:rsidR="0007003D" w:rsidRPr="00283154">
        <w:rPr>
          <w:rFonts w:ascii="Times New Roman" w:hAnsi="Times New Roman"/>
          <w:lang w:val="ru-RU"/>
        </w:rPr>
        <w:t>окрая Чубурка;</w:t>
      </w:r>
    </w:p>
    <w:p w:rsidR="0007003D" w:rsidRPr="00283154" w:rsidRDefault="0007003D" w:rsidP="00051303">
      <w:pPr>
        <w:autoSpaceDE w:val="0"/>
        <w:autoSpaceDN w:val="0"/>
        <w:adjustRightInd w:val="0"/>
        <w:spacing w:line="319" w:lineRule="auto"/>
        <w:ind w:left="0" w:firstLine="284"/>
        <w:rPr>
          <w:rFonts w:ascii="Times New Roman" w:hAnsi="Times New Roman"/>
          <w:lang w:val="ru-RU"/>
        </w:rPr>
      </w:pPr>
      <w:r w:rsidRPr="00283154">
        <w:rPr>
          <w:rFonts w:ascii="Times New Roman" w:hAnsi="Times New Roman"/>
          <w:lang w:val="ru-RU"/>
        </w:rPr>
        <w:t>- х</w:t>
      </w:r>
      <w:proofErr w:type="gramStart"/>
      <w:r w:rsidRPr="00283154">
        <w:rPr>
          <w:rFonts w:ascii="Times New Roman" w:hAnsi="Times New Roman"/>
          <w:lang w:val="ru-RU"/>
        </w:rPr>
        <w:t>.П</w:t>
      </w:r>
      <w:proofErr w:type="gramEnd"/>
      <w:r w:rsidRPr="00283154">
        <w:rPr>
          <w:rFonts w:ascii="Times New Roman" w:hAnsi="Times New Roman"/>
          <w:lang w:val="ru-RU"/>
        </w:rPr>
        <w:t>латоновка – 1 ЛОС в юго-восточной части хутора, отвод очищенных стоков в р.Ея;</w:t>
      </w:r>
    </w:p>
    <w:p w:rsidR="0007003D" w:rsidRPr="00283154" w:rsidRDefault="0007003D" w:rsidP="00051303">
      <w:pPr>
        <w:autoSpaceDE w:val="0"/>
        <w:autoSpaceDN w:val="0"/>
        <w:adjustRightInd w:val="0"/>
        <w:spacing w:line="319" w:lineRule="auto"/>
        <w:ind w:left="0" w:firstLine="284"/>
        <w:rPr>
          <w:rFonts w:ascii="Times New Roman" w:hAnsi="Times New Roman"/>
          <w:lang w:val="ru-RU"/>
        </w:rPr>
      </w:pPr>
      <w:r w:rsidRPr="00283154">
        <w:rPr>
          <w:rFonts w:ascii="Times New Roman" w:hAnsi="Times New Roman"/>
          <w:lang w:val="ru-RU"/>
        </w:rPr>
        <w:t>- х</w:t>
      </w:r>
      <w:proofErr w:type="gramStart"/>
      <w:r w:rsidRPr="00283154">
        <w:rPr>
          <w:rFonts w:ascii="Times New Roman" w:hAnsi="Times New Roman"/>
          <w:lang w:val="ru-RU"/>
        </w:rPr>
        <w:t>.С</w:t>
      </w:r>
      <w:proofErr w:type="gramEnd"/>
      <w:r w:rsidRPr="00283154">
        <w:rPr>
          <w:rFonts w:ascii="Times New Roman" w:hAnsi="Times New Roman"/>
          <w:lang w:val="ru-RU"/>
        </w:rPr>
        <w:t>онино – 1 ЛОС в южной части хутора, отвод очищенных стоков в р.Ея.</w:t>
      </w:r>
    </w:p>
    <w:p w:rsidR="0007003D" w:rsidRPr="0007003D" w:rsidRDefault="0007003D" w:rsidP="00051303">
      <w:pPr>
        <w:autoSpaceDE w:val="0"/>
        <w:autoSpaceDN w:val="0"/>
        <w:adjustRightInd w:val="0"/>
        <w:spacing w:line="319" w:lineRule="auto"/>
        <w:ind w:left="0" w:firstLine="284"/>
        <w:rPr>
          <w:rFonts w:ascii="Times New Roman" w:hAnsi="Times New Roman"/>
          <w:lang w:val="ru-RU"/>
        </w:rPr>
      </w:pPr>
      <w:r w:rsidRPr="00283154">
        <w:rPr>
          <w:rFonts w:ascii="Times New Roman" w:hAnsi="Times New Roman"/>
          <w:lang w:val="ru-RU"/>
        </w:rPr>
        <w:t xml:space="preserve">  Предварительные предложения по размещению ЛОС даны в графической части проекта генерального плана. При дальнейшем проектировании, в составе проектов планировки территорий, места размещения очистных сооружений в  населенных пунктах подлежат, в установленном порядке, согласованию с органами санитарно-эпидемиологического надзора, природоохранными органами и органами в сфере управления водными ресурсами.</w:t>
      </w:r>
      <w:r w:rsidRPr="0007003D">
        <w:rPr>
          <w:rFonts w:ascii="Times New Roman" w:hAnsi="Times New Roman"/>
          <w:lang w:val="ru-RU"/>
        </w:rPr>
        <w:t xml:space="preserve"> </w:t>
      </w:r>
    </w:p>
    <w:p w:rsidR="0007003D" w:rsidRPr="00BD073B" w:rsidRDefault="0007003D" w:rsidP="00051303">
      <w:pPr>
        <w:pStyle w:val="00"/>
        <w:spacing w:line="319" w:lineRule="auto"/>
        <w:ind w:firstLine="284"/>
      </w:pPr>
      <w:r w:rsidRPr="00BD073B">
        <w:rPr>
          <w:szCs w:val="24"/>
        </w:rPr>
        <w:t xml:space="preserve">С учетом финансовых возможностей населения и бюджета муниципальных образований канализование населенных пунктов предлагается производить поэтапно с постепенным наращиванием мощности ЛОС путем установки дополнительных модулей. В первую очередь централизованной канализацией рекомендуется оборудовать объекты </w:t>
      </w:r>
      <w:r w:rsidRPr="00BD073B">
        <w:t xml:space="preserve">общественного назначения. </w:t>
      </w:r>
    </w:p>
    <w:p w:rsidR="0007003D" w:rsidRPr="003B73F7" w:rsidRDefault="0007003D" w:rsidP="00051303">
      <w:pPr>
        <w:pStyle w:val="00"/>
        <w:spacing w:line="319" w:lineRule="auto"/>
        <w:ind w:firstLine="284"/>
        <w:rPr>
          <w:szCs w:val="24"/>
        </w:rPr>
      </w:pPr>
      <w:r w:rsidRPr="003B73F7">
        <w:rPr>
          <w:szCs w:val="24"/>
        </w:rPr>
        <w:t>В связи с малочисленностью населения проживающего в хутор</w:t>
      </w:r>
      <w:r>
        <w:rPr>
          <w:szCs w:val="24"/>
        </w:rPr>
        <w:t>ах Кульбакин и Мечетка</w:t>
      </w:r>
      <w:r w:rsidRPr="003B73F7">
        <w:rPr>
          <w:szCs w:val="24"/>
        </w:rPr>
        <w:t xml:space="preserve">, канализование </w:t>
      </w:r>
      <w:r>
        <w:rPr>
          <w:szCs w:val="24"/>
        </w:rPr>
        <w:t>их</w:t>
      </w:r>
      <w:r w:rsidRPr="003B73F7">
        <w:rPr>
          <w:szCs w:val="24"/>
        </w:rPr>
        <w:t xml:space="preserve"> предлагается осуществлять по существующей схеме - в выгребные ямы. Для предотвращения загрязнения подземных вод при использовании выгребных ям предлагается устройство новых водонепроницаемых выгребных ям взамен существующих, </w:t>
      </w:r>
      <w:r w:rsidRPr="003B73F7">
        <w:t xml:space="preserve">в соответствии требованиями </w:t>
      </w:r>
      <w:r w:rsidRPr="00E30487">
        <w:t xml:space="preserve">санитарно-эпидемиологического </w:t>
      </w:r>
      <w:r w:rsidRPr="003B73F7">
        <w:t xml:space="preserve">и природоохранного законодательства.  </w:t>
      </w:r>
      <w:r w:rsidRPr="003B73F7">
        <w:rPr>
          <w:szCs w:val="24"/>
        </w:rPr>
        <w:t>Жидкие отходы из выгребных ям предлагается направлять спецтранспортом на ЛОС</w:t>
      </w:r>
      <w:r>
        <w:rPr>
          <w:szCs w:val="24"/>
        </w:rPr>
        <w:t xml:space="preserve">, предлагаемые к размещению </w:t>
      </w:r>
      <w:r w:rsidRPr="003B73F7">
        <w:rPr>
          <w:szCs w:val="24"/>
        </w:rPr>
        <w:t xml:space="preserve"> в</w:t>
      </w:r>
      <w:r>
        <w:rPr>
          <w:szCs w:val="24"/>
        </w:rPr>
        <w:t xml:space="preserve"> селе Орловка</w:t>
      </w:r>
      <w:r w:rsidRPr="003B73F7">
        <w:rPr>
          <w:szCs w:val="24"/>
        </w:rPr>
        <w:t>.</w:t>
      </w:r>
    </w:p>
    <w:p w:rsidR="0002422B" w:rsidRPr="00DB7412" w:rsidRDefault="0007003D" w:rsidP="00DB7412">
      <w:pPr>
        <w:spacing w:line="319" w:lineRule="auto"/>
        <w:ind w:left="0" w:firstLine="284"/>
        <w:rPr>
          <w:rFonts w:ascii="Times New Roman" w:hAnsi="Times New Roman"/>
          <w:lang w:val="ru-RU"/>
        </w:rPr>
      </w:pPr>
      <w:r w:rsidRPr="0007003D">
        <w:rPr>
          <w:rFonts w:ascii="Times New Roman" w:hAnsi="Times New Roman"/>
          <w:lang w:val="ru-RU"/>
        </w:rPr>
        <w:t>Расчетные схемы канализования населенных пунктов подлежат разработке специализированной организацией, после утверждения генерального плана поселения, в увязке со схемами водоснабжения и соответствующими уточненными расчетными расходами хозяйственно-бытовых стоков.</w:t>
      </w:r>
    </w:p>
    <w:p w:rsidR="0007003D" w:rsidRPr="00051303" w:rsidRDefault="00261B12" w:rsidP="00051303">
      <w:pPr>
        <w:spacing w:line="319" w:lineRule="auto"/>
        <w:ind w:left="0" w:firstLine="284"/>
        <w:jc w:val="center"/>
        <w:rPr>
          <w:rFonts w:ascii="Times New Roman" w:hAnsi="Times New Roman"/>
          <w:b/>
          <w:color w:val="000000"/>
          <w:lang w:val="ru-RU"/>
        </w:rPr>
      </w:pPr>
      <w:r>
        <w:rPr>
          <w:rFonts w:ascii="Times New Roman" w:hAnsi="Times New Roman"/>
          <w:b/>
          <w:color w:val="000000"/>
          <w:lang w:val="ru-RU"/>
        </w:rPr>
        <w:t>Газо – и теплоснабжение</w:t>
      </w:r>
    </w:p>
    <w:p w:rsidR="0007003D" w:rsidRPr="0007003D" w:rsidRDefault="0007003D" w:rsidP="00051303">
      <w:pPr>
        <w:spacing w:line="319" w:lineRule="auto"/>
        <w:ind w:left="0" w:firstLine="284"/>
        <w:rPr>
          <w:rFonts w:ascii="Times New Roman" w:hAnsi="Times New Roman"/>
          <w:color w:val="000000"/>
          <w:lang w:val="ru-RU"/>
        </w:rPr>
      </w:pPr>
      <w:r w:rsidRPr="0007003D">
        <w:rPr>
          <w:rFonts w:ascii="Times New Roman" w:hAnsi="Times New Roman"/>
          <w:color w:val="000000"/>
          <w:lang w:val="ru-RU"/>
        </w:rPr>
        <w:t xml:space="preserve">Газификацию населенных пунктов сельского поселения предлагается осуществить в соответствии с  расчетной схемой газоснабжения  Азовского района, выполненной в составе схемы газоснабжения Ростовской области (ОАО «Гипрониигаз» 2006 год). </w:t>
      </w:r>
    </w:p>
    <w:p w:rsidR="0007003D" w:rsidRPr="0007003D" w:rsidRDefault="0007003D" w:rsidP="00051303">
      <w:pPr>
        <w:spacing w:line="319" w:lineRule="auto"/>
        <w:ind w:left="0" w:firstLine="284"/>
        <w:rPr>
          <w:rFonts w:ascii="Times New Roman" w:hAnsi="Times New Roman"/>
          <w:color w:val="000000"/>
          <w:lang w:val="ru-RU"/>
        </w:rPr>
      </w:pPr>
      <w:r w:rsidRPr="0007003D">
        <w:rPr>
          <w:rFonts w:ascii="Times New Roman" w:hAnsi="Times New Roman"/>
          <w:color w:val="000000"/>
          <w:lang w:val="ru-RU"/>
        </w:rPr>
        <w:t>Подача газа в населенные пункты Отрадовского сельского поселения станет возможной только после строительства ГРС в районе поселка Южный Елизаветовского сельского поселения и АГРС в районе села Александровка, на которые газ предполагается подавать по газопроводу-отводу диаметром 150 мм от лупинга магистрального газопровода Кущевская-Ейск, проходящего по территории Краснодарского края.</w:t>
      </w:r>
    </w:p>
    <w:p w:rsidR="0007003D" w:rsidRPr="0007003D" w:rsidRDefault="0007003D" w:rsidP="00051303">
      <w:pPr>
        <w:spacing w:line="319" w:lineRule="auto"/>
        <w:ind w:left="0" w:firstLine="284"/>
        <w:rPr>
          <w:rFonts w:ascii="Times New Roman" w:hAnsi="Times New Roman"/>
          <w:color w:val="000000"/>
          <w:lang w:val="ru-RU"/>
        </w:rPr>
      </w:pPr>
      <w:r w:rsidRPr="0007003D">
        <w:rPr>
          <w:rFonts w:ascii="Times New Roman" w:hAnsi="Times New Roman"/>
          <w:color w:val="000000"/>
          <w:lang w:val="ru-RU"/>
        </w:rPr>
        <w:t xml:space="preserve">Согласно схеме,  подача газа  в хутор Марков и село Орловка предусматривается от АГРС в районе  села Александровка по межпоселковому газопроводу высокого давления </w:t>
      </w:r>
      <w:r w:rsidRPr="00706834">
        <w:rPr>
          <w:rFonts w:ascii="Times New Roman" w:hAnsi="Times New Roman"/>
          <w:color w:val="000000"/>
        </w:rPr>
        <w:t>II</w:t>
      </w:r>
      <w:r w:rsidRPr="0007003D">
        <w:rPr>
          <w:rFonts w:ascii="Times New Roman" w:hAnsi="Times New Roman"/>
          <w:color w:val="000000"/>
          <w:lang w:val="ru-RU"/>
        </w:rPr>
        <w:t xml:space="preserve"> категории, а в села Отрадовка, Советский Дар, хутора Григорьевка, Сонино, Платоновка – от ГРС в районе поселка Южный, также по межпоселковому газопроводу высокого давления </w:t>
      </w:r>
      <w:r w:rsidRPr="00706834">
        <w:rPr>
          <w:rFonts w:ascii="Times New Roman" w:hAnsi="Times New Roman"/>
          <w:color w:val="000000"/>
        </w:rPr>
        <w:t>II</w:t>
      </w:r>
      <w:r w:rsidRPr="0007003D">
        <w:rPr>
          <w:rFonts w:ascii="Times New Roman" w:hAnsi="Times New Roman"/>
          <w:color w:val="000000"/>
          <w:lang w:val="ru-RU"/>
        </w:rPr>
        <w:t xml:space="preserve"> категории.</w:t>
      </w:r>
    </w:p>
    <w:p w:rsidR="0007003D" w:rsidRPr="0007003D" w:rsidRDefault="0007003D" w:rsidP="00051303">
      <w:pPr>
        <w:spacing w:line="319" w:lineRule="auto"/>
        <w:ind w:left="0" w:firstLine="284"/>
        <w:rPr>
          <w:rFonts w:ascii="Times New Roman" w:hAnsi="Times New Roman"/>
          <w:color w:val="000000"/>
          <w:lang w:val="ru-RU"/>
        </w:rPr>
      </w:pPr>
      <w:r w:rsidRPr="0007003D">
        <w:rPr>
          <w:rFonts w:ascii="Times New Roman" w:hAnsi="Times New Roman"/>
          <w:color w:val="000000"/>
          <w:lang w:val="ru-RU"/>
        </w:rPr>
        <w:t>Газификацию всех населенных пунктов поселения предлагается осуществить в течение расчетного срока реализации генерального плана.</w:t>
      </w:r>
    </w:p>
    <w:p w:rsidR="0007003D" w:rsidRDefault="0007003D" w:rsidP="00051303">
      <w:pPr>
        <w:spacing w:line="319" w:lineRule="auto"/>
        <w:ind w:left="0" w:firstLine="284"/>
        <w:rPr>
          <w:rFonts w:ascii="Times New Roman" w:hAnsi="Times New Roman"/>
          <w:color w:val="000000"/>
          <w:lang w:val="ru-RU"/>
        </w:rPr>
      </w:pPr>
      <w:r w:rsidRPr="0007003D">
        <w:rPr>
          <w:rFonts w:ascii="Times New Roman" w:hAnsi="Times New Roman"/>
          <w:color w:val="000000"/>
          <w:lang w:val="ru-RU"/>
        </w:rPr>
        <w:lastRenderedPageBreak/>
        <w:t xml:space="preserve">Объем потребления газа, определенный схемой для сельского поселения приведен в </w:t>
      </w:r>
      <w:r w:rsidRPr="00D3223B">
        <w:rPr>
          <w:rFonts w:ascii="Times New Roman" w:hAnsi="Times New Roman"/>
          <w:color w:val="000000"/>
          <w:lang w:val="ru-RU"/>
        </w:rPr>
        <w:t>табл</w:t>
      </w:r>
      <w:r w:rsidR="00051303" w:rsidRPr="00D3223B">
        <w:rPr>
          <w:rFonts w:ascii="Times New Roman" w:hAnsi="Times New Roman"/>
          <w:color w:val="000000"/>
          <w:lang w:val="ru-RU"/>
        </w:rPr>
        <w:t>.</w:t>
      </w:r>
      <w:r w:rsidR="00D3223B" w:rsidRPr="00D3223B">
        <w:rPr>
          <w:rFonts w:ascii="Times New Roman" w:hAnsi="Times New Roman"/>
          <w:color w:val="000000"/>
          <w:lang w:val="ru-RU"/>
        </w:rPr>
        <w:t>32</w:t>
      </w:r>
      <w:r w:rsidR="00051303" w:rsidRPr="00D3223B">
        <w:rPr>
          <w:rFonts w:ascii="Times New Roman" w:hAnsi="Times New Roman"/>
          <w:color w:val="000000"/>
          <w:lang w:val="ru-RU"/>
        </w:rPr>
        <w:t>.</w:t>
      </w:r>
    </w:p>
    <w:p w:rsidR="00051303" w:rsidRPr="0007003D" w:rsidRDefault="00051303" w:rsidP="00051303">
      <w:pPr>
        <w:spacing w:line="319" w:lineRule="auto"/>
        <w:ind w:left="0" w:firstLine="284"/>
        <w:jc w:val="right"/>
        <w:rPr>
          <w:rFonts w:ascii="Times New Roman" w:hAnsi="Times New Roman"/>
          <w:color w:val="000000"/>
          <w:lang w:val="ru-RU"/>
        </w:rPr>
      </w:pPr>
      <w:r>
        <w:rPr>
          <w:rFonts w:ascii="Times New Roman" w:hAnsi="Times New Roman"/>
          <w:color w:val="000000"/>
          <w:lang w:val="ru-RU"/>
        </w:rPr>
        <w:t>Таблица</w:t>
      </w:r>
      <w:r w:rsidR="00D3223B">
        <w:rPr>
          <w:rFonts w:ascii="Times New Roman" w:hAnsi="Times New Roman"/>
          <w:color w:val="000000"/>
          <w:lang w:val="ru-RU"/>
        </w:rPr>
        <w:t xml:space="preserve"> 32</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6"/>
        <w:gridCol w:w="1134"/>
        <w:gridCol w:w="1134"/>
        <w:gridCol w:w="1276"/>
        <w:gridCol w:w="1134"/>
        <w:gridCol w:w="1384"/>
        <w:gridCol w:w="1276"/>
        <w:gridCol w:w="1559"/>
      </w:tblGrid>
      <w:tr w:rsidR="0007003D" w:rsidRPr="00826CE5" w:rsidTr="0002422B">
        <w:trPr>
          <w:trHeight w:val="273"/>
        </w:trPr>
        <w:tc>
          <w:tcPr>
            <w:tcW w:w="4570" w:type="dxa"/>
            <w:gridSpan w:val="4"/>
            <w:vAlign w:val="center"/>
          </w:tcPr>
          <w:p w:rsidR="0007003D" w:rsidRPr="00CD48BA" w:rsidRDefault="0007003D" w:rsidP="0007003D">
            <w:pPr>
              <w:ind w:left="0"/>
              <w:jc w:val="center"/>
              <w:rPr>
                <w:rFonts w:ascii="Times New Roman" w:hAnsi="Times New Roman"/>
                <w:color w:val="000000"/>
              </w:rPr>
            </w:pPr>
            <w:r w:rsidRPr="00CD48BA">
              <w:rPr>
                <w:rFonts w:ascii="Times New Roman" w:hAnsi="Times New Roman"/>
                <w:color w:val="000000"/>
              </w:rPr>
              <w:t>Годовые расходы, тыс.м</w:t>
            </w:r>
            <w:r w:rsidRPr="00CD48BA">
              <w:rPr>
                <w:rFonts w:ascii="Times New Roman" w:hAnsi="Times New Roman"/>
                <w:color w:val="000000"/>
                <w:vertAlign w:val="superscript"/>
              </w:rPr>
              <w:t>3</w:t>
            </w:r>
          </w:p>
        </w:tc>
        <w:tc>
          <w:tcPr>
            <w:tcW w:w="5353" w:type="dxa"/>
            <w:gridSpan w:val="4"/>
            <w:vAlign w:val="center"/>
          </w:tcPr>
          <w:p w:rsidR="0007003D" w:rsidRPr="0007003D" w:rsidRDefault="0007003D" w:rsidP="0007003D">
            <w:pPr>
              <w:ind w:left="0"/>
              <w:jc w:val="center"/>
              <w:rPr>
                <w:rFonts w:ascii="Times New Roman" w:hAnsi="Times New Roman"/>
                <w:color w:val="000000"/>
                <w:lang w:val="ru-RU"/>
              </w:rPr>
            </w:pPr>
            <w:r w:rsidRPr="0007003D">
              <w:rPr>
                <w:rFonts w:ascii="Times New Roman" w:hAnsi="Times New Roman"/>
                <w:color w:val="000000"/>
                <w:lang w:val="ru-RU"/>
              </w:rPr>
              <w:t>Максимальные часовые расходы, м</w:t>
            </w:r>
            <w:r w:rsidRPr="0007003D">
              <w:rPr>
                <w:rFonts w:ascii="Times New Roman" w:hAnsi="Times New Roman"/>
                <w:color w:val="000000"/>
                <w:vertAlign w:val="superscript"/>
                <w:lang w:val="ru-RU"/>
              </w:rPr>
              <w:t>3</w:t>
            </w:r>
            <w:r w:rsidRPr="0007003D">
              <w:rPr>
                <w:rFonts w:ascii="Times New Roman" w:hAnsi="Times New Roman"/>
                <w:color w:val="000000"/>
                <w:lang w:val="ru-RU"/>
              </w:rPr>
              <w:t>/час</w:t>
            </w:r>
          </w:p>
        </w:tc>
      </w:tr>
      <w:tr w:rsidR="0007003D" w:rsidRPr="00CD48BA" w:rsidTr="0002422B">
        <w:trPr>
          <w:cantSplit/>
          <w:trHeight w:val="1687"/>
        </w:trPr>
        <w:tc>
          <w:tcPr>
            <w:tcW w:w="1026" w:type="dxa"/>
            <w:textDirection w:val="btLr"/>
            <w:vAlign w:val="center"/>
          </w:tcPr>
          <w:p w:rsidR="0007003D" w:rsidRPr="0007003D" w:rsidRDefault="0007003D" w:rsidP="0007003D">
            <w:pPr>
              <w:ind w:left="0"/>
              <w:jc w:val="center"/>
              <w:rPr>
                <w:rFonts w:ascii="Times New Roman" w:hAnsi="Times New Roman"/>
                <w:color w:val="000000"/>
                <w:lang w:val="ru-RU"/>
              </w:rPr>
            </w:pPr>
            <w:r w:rsidRPr="0007003D">
              <w:rPr>
                <w:rFonts w:ascii="Times New Roman" w:hAnsi="Times New Roman"/>
                <w:color w:val="000000"/>
                <w:lang w:val="ru-RU"/>
              </w:rPr>
              <w:t>Индивид. и ком</w:t>
            </w:r>
            <w:proofErr w:type="gramStart"/>
            <w:r w:rsidRPr="0007003D">
              <w:rPr>
                <w:rFonts w:ascii="Times New Roman" w:hAnsi="Times New Roman"/>
                <w:color w:val="000000"/>
                <w:lang w:val="ru-RU"/>
              </w:rPr>
              <w:t>.б</w:t>
            </w:r>
            <w:proofErr w:type="gramEnd"/>
            <w:r w:rsidRPr="0007003D">
              <w:rPr>
                <w:rFonts w:ascii="Times New Roman" w:hAnsi="Times New Roman"/>
                <w:color w:val="000000"/>
                <w:lang w:val="ru-RU"/>
              </w:rPr>
              <w:t>ыт. нужды</w:t>
            </w:r>
          </w:p>
        </w:tc>
        <w:tc>
          <w:tcPr>
            <w:tcW w:w="1134" w:type="dxa"/>
            <w:textDirection w:val="btLr"/>
            <w:vAlign w:val="center"/>
          </w:tcPr>
          <w:p w:rsidR="0007003D" w:rsidRPr="00CD48BA" w:rsidRDefault="0007003D" w:rsidP="0007003D">
            <w:pPr>
              <w:ind w:left="0"/>
              <w:jc w:val="center"/>
              <w:rPr>
                <w:rFonts w:ascii="Times New Roman" w:hAnsi="Times New Roman"/>
                <w:color w:val="000000"/>
              </w:rPr>
            </w:pPr>
            <w:r w:rsidRPr="00CD48BA">
              <w:rPr>
                <w:rFonts w:ascii="Times New Roman" w:hAnsi="Times New Roman"/>
                <w:color w:val="000000"/>
              </w:rPr>
              <w:t>отопление</w:t>
            </w:r>
          </w:p>
        </w:tc>
        <w:tc>
          <w:tcPr>
            <w:tcW w:w="1134" w:type="dxa"/>
            <w:textDirection w:val="btLr"/>
            <w:vAlign w:val="center"/>
          </w:tcPr>
          <w:p w:rsidR="0007003D" w:rsidRPr="00CD48BA" w:rsidRDefault="0007003D" w:rsidP="0007003D">
            <w:pPr>
              <w:ind w:left="0"/>
              <w:jc w:val="center"/>
              <w:rPr>
                <w:rFonts w:ascii="Times New Roman" w:hAnsi="Times New Roman"/>
                <w:color w:val="000000"/>
              </w:rPr>
            </w:pPr>
            <w:r w:rsidRPr="00CD48BA">
              <w:rPr>
                <w:rFonts w:ascii="Times New Roman" w:hAnsi="Times New Roman"/>
                <w:color w:val="000000"/>
              </w:rPr>
              <w:t>с/х нужды</w:t>
            </w:r>
          </w:p>
        </w:tc>
        <w:tc>
          <w:tcPr>
            <w:tcW w:w="1276" w:type="dxa"/>
            <w:textDirection w:val="btLr"/>
            <w:vAlign w:val="center"/>
          </w:tcPr>
          <w:p w:rsidR="0007003D" w:rsidRPr="00CD48BA" w:rsidRDefault="0007003D" w:rsidP="0007003D">
            <w:pPr>
              <w:ind w:left="0"/>
              <w:jc w:val="center"/>
              <w:rPr>
                <w:rFonts w:ascii="Times New Roman" w:hAnsi="Times New Roman"/>
                <w:color w:val="000000"/>
              </w:rPr>
            </w:pPr>
            <w:r w:rsidRPr="00CD48BA">
              <w:rPr>
                <w:rFonts w:ascii="Times New Roman" w:hAnsi="Times New Roman"/>
                <w:color w:val="000000"/>
              </w:rPr>
              <w:t>итого</w:t>
            </w:r>
          </w:p>
        </w:tc>
        <w:tc>
          <w:tcPr>
            <w:tcW w:w="1134" w:type="dxa"/>
            <w:textDirection w:val="btLr"/>
            <w:vAlign w:val="center"/>
          </w:tcPr>
          <w:p w:rsidR="0007003D" w:rsidRPr="0007003D" w:rsidRDefault="0007003D" w:rsidP="0007003D">
            <w:pPr>
              <w:ind w:left="0"/>
              <w:jc w:val="center"/>
              <w:rPr>
                <w:rFonts w:ascii="Times New Roman" w:hAnsi="Times New Roman"/>
                <w:color w:val="000000"/>
                <w:lang w:val="ru-RU"/>
              </w:rPr>
            </w:pPr>
            <w:r w:rsidRPr="0007003D">
              <w:rPr>
                <w:rFonts w:ascii="Times New Roman" w:hAnsi="Times New Roman"/>
                <w:color w:val="000000"/>
                <w:lang w:val="ru-RU"/>
              </w:rPr>
              <w:t>индивид. и ком</w:t>
            </w:r>
            <w:proofErr w:type="gramStart"/>
            <w:r w:rsidRPr="0007003D">
              <w:rPr>
                <w:rFonts w:ascii="Times New Roman" w:hAnsi="Times New Roman"/>
                <w:color w:val="000000"/>
                <w:lang w:val="ru-RU"/>
              </w:rPr>
              <w:t>.б</w:t>
            </w:r>
            <w:proofErr w:type="gramEnd"/>
            <w:r w:rsidRPr="0007003D">
              <w:rPr>
                <w:rFonts w:ascii="Times New Roman" w:hAnsi="Times New Roman"/>
                <w:color w:val="000000"/>
                <w:lang w:val="ru-RU"/>
              </w:rPr>
              <w:t>ыт. нужды</w:t>
            </w:r>
          </w:p>
        </w:tc>
        <w:tc>
          <w:tcPr>
            <w:tcW w:w="1384" w:type="dxa"/>
            <w:textDirection w:val="btLr"/>
            <w:vAlign w:val="center"/>
          </w:tcPr>
          <w:p w:rsidR="0007003D" w:rsidRPr="00CD48BA" w:rsidRDefault="0007003D" w:rsidP="0007003D">
            <w:pPr>
              <w:ind w:left="0"/>
              <w:jc w:val="center"/>
              <w:rPr>
                <w:rFonts w:ascii="Times New Roman" w:hAnsi="Times New Roman"/>
                <w:color w:val="000000"/>
              </w:rPr>
            </w:pPr>
            <w:r w:rsidRPr="00CD48BA">
              <w:rPr>
                <w:rFonts w:ascii="Times New Roman" w:hAnsi="Times New Roman"/>
                <w:color w:val="000000"/>
              </w:rPr>
              <w:t>отопление</w:t>
            </w:r>
          </w:p>
        </w:tc>
        <w:tc>
          <w:tcPr>
            <w:tcW w:w="1276" w:type="dxa"/>
            <w:textDirection w:val="btLr"/>
            <w:vAlign w:val="center"/>
          </w:tcPr>
          <w:p w:rsidR="0007003D" w:rsidRPr="00CD48BA" w:rsidRDefault="0007003D" w:rsidP="0007003D">
            <w:pPr>
              <w:ind w:left="0"/>
              <w:jc w:val="center"/>
              <w:rPr>
                <w:rFonts w:ascii="Times New Roman" w:hAnsi="Times New Roman"/>
                <w:color w:val="000000"/>
              </w:rPr>
            </w:pPr>
            <w:r w:rsidRPr="00CD48BA">
              <w:rPr>
                <w:rFonts w:ascii="Times New Roman" w:hAnsi="Times New Roman"/>
                <w:color w:val="000000"/>
              </w:rPr>
              <w:t>с/х нужды</w:t>
            </w:r>
          </w:p>
        </w:tc>
        <w:tc>
          <w:tcPr>
            <w:tcW w:w="1559" w:type="dxa"/>
            <w:textDirection w:val="btLr"/>
            <w:vAlign w:val="center"/>
          </w:tcPr>
          <w:p w:rsidR="0007003D" w:rsidRPr="0002422B" w:rsidRDefault="0007003D" w:rsidP="0007003D">
            <w:pPr>
              <w:ind w:left="0"/>
              <w:jc w:val="center"/>
              <w:rPr>
                <w:rFonts w:ascii="Times New Roman" w:hAnsi="Times New Roman"/>
                <w:b/>
                <w:color w:val="000000"/>
              </w:rPr>
            </w:pPr>
            <w:r w:rsidRPr="0002422B">
              <w:rPr>
                <w:rFonts w:ascii="Times New Roman" w:hAnsi="Times New Roman"/>
                <w:b/>
                <w:color w:val="000000"/>
              </w:rPr>
              <w:t>итого</w:t>
            </w:r>
          </w:p>
        </w:tc>
      </w:tr>
      <w:tr w:rsidR="0007003D" w:rsidRPr="00CD48BA" w:rsidTr="0002422B">
        <w:trPr>
          <w:trHeight w:val="278"/>
        </w:trPr>
        <w:tc>
          <w:tcPr>
            <w:tcW w:w="9923" w:type="dxa"/>
            <w:gridSpan w:val="8"/>
            <w:vAlign w:val="center"/>
          </w:tcPr>
          <w:p w:rsidR="0007003D" w:rsidRPr="00CD48BA" w:rsidRDefault="0007003D" w:rsidP="0007003D">
            <w:pPr>
              <w:ind w:left="0"/>
              <w:jc w:val="center"/>
              <w:rPr>
                <w:rFonts w:ascii="Times New Roman" w:hAnsi="Times New Roman"/>
                <w:color w:val="000000"/>
              </w:rPr>
            </w:pPr>
            <w:r w:rsidRPr="00687A92">
              <w:rPr>
                <w:rFonts w:ascii="Times New Roman" w:hAnsi="Times New Roman"/>
              </w:rPr>
              <w:t>с.Отрадовка</w:t>
            </w:r>
          </w:p>
        </w:tc>
      </w:tr>
      <w:tr w:rsidR="0007003D" w:rsidRPr="00CD48BA" w:rsidTr="0002422B">
        <w:trPr>
          <w:trHeight w:val="92"/>
        </w:trPr>
        <w:tc>
          <w:tcPr>
            <w:tcW w:w="1026" w:type="dxa"/>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196,9</w:t>
            </w:r>
          </w:p>
        </w:tc>
        <w:tc>
          <w:tcPr>
            <w:tcW w:w="1134" w:type="dxa"/>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840,2</w:t>
            </w:r>
          </w:p>
        </w:tc>
        <w:tc>
          <w:tcPr>
            <w:tcW w:w="1134" w:type="dxa"/>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726,0</w:t>
            </w:r>
          </w:p>
        </w:tc>
        <w:tc>
          <w:tcPr>
            <w:tcW w:w="1276" w:type="dxa"/>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1763,1</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109</w:t>
            </w:r>
          </w:p>
        </w:tc>
        <w:tc>
          <w:tcPr>
            <w:tcW w:w="138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437</w:t>
            </w:r>
          </w:p>
        </w:tc>
        <w:tc>
          <w:tcPr>
            <w:tcW w:w="127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363</w:t>
            </w:r>
          </w:p>
        </w:tc>
        <w:tc>
          <w:tcPr>
            <w:tcW w:w="1559" w:type="dxa"/>
            <w:vAlign w:val="center"/>
          </w:tcPr>
          <w:p w:rsidR="0007003D" w:rsidRPr="0002422B" w:rsidRDefault="0007003D" w:rsidP="0007003D">
            <w:pPr>
              <w:ind w:left="0"/>
              <w:jc w:val="center"/>
              <w:rPr>
                <w:rFonts w:ascii="Times New Roman" w:hAnsi="Times New Roman"/>
                <w:b/>
                <w:color w:val="000000"/>
              </w:rPr>
            </w:pPr>
            <w:r w:rsidRPr="0002422B">
              <w:rPr>
                <w:rFonts w:ascii="Times New Roman" w:hAnsi="Times New Roman"/>
                <w:b/>
                <w:color w:val="000000"/>
              </w:rPr>
              <w:t>909</w:t>
            </w:r>
          </w:p>
        </w:tc>
      </w:tr>
      <w:tr w:rsidR="0007003D" w:rsidRPr="00CD48BA" w:rsidTr="0002422B">
        <w:trPr>
          <w:trHeight w:val="301"/>
        </w:trPr>
        <w:tc>
          <w:tcPr>
            <w:tcW w:w="9923" w:type="dxa"/>
            <w:gridSpan w:val="8"/>
            <w:vAlign w:val="center"/>
          </w:tcPr>
          <w:p w:rsidR="0007003D" w:rsidRPr="0002422B" w:rsidRDefault="0007003D" w:rsidP="0007003D">
            <w:pPr>
              <w:spacing w:after="100" w:afterAutospacing="1"/>
              <w:ind w:left="0"/>
              <w:jc w:val="center"/>
              <w:rPr>
                <w:rFonts w:ascii="Times New Roman" w:hAnsi="Times New Roman"/>
                <w:color w:val="000000"/>
              </w:rPr>
            </w:pPr>
            <w:r w:rsidRPr="0002422B">
              <w:rPr>
                <w:rFonts w:ascii="Times New Roman" w:hAnsi="Times New Roman"/>
              </w:rPr>
              <w:t>х.Григорьевка</w:t>
            </w:r>
          </w:p>
        </w:tc>
      </w:tr>
      <w:tr w:rsidR="0007003D" w:rsidRPr="00CD48BA" w:rsidTr="0002422B">
        <w:tc>
          <w:tcPr>
            <w:tcW w:w="102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59,7</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254,9</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w:t>
            </w:r>
          </w:p>
        </w:tc>
        <w:tc>
          <w:tcPr>
            <w:tcW w:w="127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314,6</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33</w:t>
            </w:r>
          </w:p>
        </w:tc>
        <w:tc>
          <w:tcPr>
            <w:tcW w:w="138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133</w:t>
            </w:r>
          </w:p>
        </w:tc>
        <w:tc>
          <w:tcPr>
            <w:tcW w:w="127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w:t>
            </w:r>
          </w:p>
        </w:tc>
        <w:tc>
          <w:tcPr>
            <w:tcW w:w="1559" w:type="dxa"/>
            <w:vAlign w:val="center"/>
          </w:tcPr>
          <w:p w:rsidR="0007003D" w:rsidRPr="0002422B" w:rsidRDefault="0007003D" w:rsidP="0007003D">
            <w:pPr>
              <w:ind w:left="0"/>
              <w:jc w:val="center"/>
              <w:rPr>
                <w:rFonts w:ascii="Times New Roman" w:hAnsi="Times New Roman"/>
                <w:b/>
                <w:color w:val="000000"/>
              </w:rPr>
            </w:pPr>
            <w:r w:rsidRPr="0002422B">
              <w:rPr>
                <w:rFonts w:ascii="Times New Roman" w:hAnsi="Times New Roman"/>
                <w:b/>
                <w:color w:val="000000"/>
              </w:rPr>
              <w:t>166</w:t>
            </w:r>
          </w:p>
        </w:tc>
      </w:tr>
      <w:tr w:rsidR="0007003D" w:rsidRPr="00CD48BA" w:rsidTr="0002422B">
        <w:tc>
          <w:tcPr>
            <w:tcW w:w="9923" w:type="dxa"/>
            <w:gridSpan w:val="8"/>
            <w:vAlign w:val="center"/>
          </w:tcPr>
          <w:p w:rsidR="0007003D" w:rsidRPr="0002422B" w:rsidRDefault="0007003D" w:rsidP="0007003D">
            <w:pPr>
              <w:ind w:left="0"/>
              <w:jc w:val="center"/>
              <w:rPr>
                <w:rFonts w:ascii="Times New Roman" w:hAnsi="Times New Roman"/>
                <w:color w:val="000000"/>
              </w:rPr>
            </w:pPr>
            <w:r w:rsidRPr="0002422B">
              <w:rPr>
                <w:rFonts w:ascii="Times New Roman" w:hAnsi="Times New Roman"/>
              </w:rPr>
              <w:t>х.Марков</w:t>
            </w:r>
          </w:p>
        </w:tc>
      </w:tr>
      <w:tr w:rsidR="0007003D" w:rsidRPr="00CD48BA" w:rsidTr="0002422B">
        <w:tc>
          <w:tcPr>
            <w:tcW w:w="102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24,7</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105,4</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w:t>
            </w:r>
          </w:p>
        </w:tc>
        <w:tc>
          <w:tcPr>
            <w:tcW w:w="127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130,1</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14</w:t>
            </w:r>
          </w:p>
        </w:tc>
        <w:tc>
          <w:tcPr>
            <w:tcW w:w="138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55</w:t>
            </w:r>
          </w:p>
        </w:tc>
        <w:tc>
          <w:tcPr>
            <w:tcW w:w="127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w:t>
            </w:r>
          </w:p>
        </w:tc>
        <w:tc>
          <w:tcPr>
            <w:tcW w:w="1559" w:type="dxa"/>
            <w:vAlign w:val="center"/>
          </w:tcPr>
          <w:p w:rsidR="0007003D" w:rsidRPr="0002422B" w:rsidRDefault="0007003D" w:rsidP="0007003D">
            <w:pPr>
              <w:ind w:left="0"/>
              <w:jc w:val="center"/>
              <w:rPr>
                <w:rFonts w:ascii="Times New Roman" w:hAnsi="Times New Roman"/>
                <w:b/>
                <w:color w:val="000000"/>
              </w:rPr>
            </w:pPr>
            <w:r w:rsidRPr="0002422B">
              <w:rPr>
                <w:rFonts w:ascii="Times New Roman" w:hAnsi="Times New Roman"/>
                <w:b/>
                <w:color w:val="000000"/>
              </w:rPr>
              <w:t>69</w:t>
            </w:r>
          </w:p>
        </w:tc>
      </w:tr>
      <w:tr w:rsidR="0007003D" w:rsidRPr="00CD48BA" w:rsidTr="0002422B">
        <w:tc>
          <w:tcPr>
            <w:tcW w:w="9923" w:type="dxa"/>
            <w:gridSpan w:val="8"/>
            <w:vAlign w:val="center"/>
          </w:tcPr>
          <w:p w:rsidR="0007003D" w:rsidRPr="0002422B" w:rsidRDefault="0007003D" w:rsidP="0007003D">
            <w:pPr>
              <w:ind w:left="0"/>
              <w:jc w:val="center"/>
              <w:rPr>
                <w:rFonts w:ascii="Times New Roman" w:hAnsi="Times New Roman"/>
                <w:color w:val="000000"/>
              </w:rPr>
            </w:pPr>
            <w:r w:rsidRPr="0002422B">
              <w:rPr>
                <w:rFonts w:ascii="Times New Roman" w:hAnsi="Times New Roman"/>
              </w:rPr>
              <w:t>с.Орловка</w:t>
            </w:r>
          </w:p>
        </w:tc>
      </w:tr>
      <w:tr w:rsidR="0007003D" w:rsidRPr="00CD48BA" w:rsidTr="0002422B">
        <w:tc>
          <w:tcPr>
            <w:tcW w:w="102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216,4</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923,1</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797,6</w:t>
            </w:r>
          </w:p>
        </w:tc>
        <w:tc>
          <w:tcPr>
            <w:tcW w:w="127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1937,1</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120</w:t>
            </w:r>
          </w:p>
        </w:tc>
        <w:tc>
          <w:tcPr>
            <w:tcW w:w="138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480</w:t>
            </w:r>
          </w:p>
        </w:tc>
        <w:tc>
          <w:tcPr>
            <w:tcW w:w="127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399</w:t>
            </w:r>
          </w:p>
        </w:tc>
        <w:tc>
          <w:tcPr>
            <w:tcW w:w="1559" w:type="dxa"/>
            <w:vAlign w:val="center"/>
          </w:tcPr>
          <w:p w:rsidR="0007003D" w:rsidRPr="0002422B" w:rsidRDefault="0007003D" w:rsidP="0007003D">
            <w:pPr>
              <w:ind w:left="0"/>
              <w:jc w:val="center"/>
              <w:rPr>
                <w:rFonts w:ascii="Times New Roman" w:hAnsi="Times New Roman"/>
                <w:b/>
                <w:color w:val="000000"/>
              </w:rPr>
            </w:pPr>
            <w:r w:rsidRPr="0002422B">
              <w:rPr>
                <w:rFonts w:ascii="Times New Roman" w:hAnsi="Times New Roman"/>
                <w:b/>
                <w:color w:val="000000"/>
              </w:rPr>
              <w:t>999</w:t>
            </w:r>
          </w:p>
        </w:tc>
      </w:tr>
      <w:tr w:rsidR="0007003D" w:rsidRPr="00CD48BA" w:rsidTr="0002422B">
        <w:tc>
          <w:tcPr>
            <w:tcW w:w="9923" w:type="dxa"/>
            <w:gridSpan w:val="8"/>
            <w:vAlign w:val="center"/>
          </w:tcPr>
          <w:p w:rsidR="0007003D" w:rsidRPr="0002422B" w:rsidRDefault="0007003D" w:rsidP="0007003D">
            <w:pPr>
              <w:ind w:left="0"/>
              <w:jc w:val="center"/>
              <w:rPr>
                <w:rFonts w:ascii="Times New Roman" w:hAnsi="Times New Roman"/>
                <w:color w:val="000000"/>
              </w:rPr>
            </w:pPr>
            <w:r w:rsidRPr="0002422B">
              <w:rPr>
                <w:rFonts w:ascii="Times New Roman" w:hAnsi="Times New Roman"/>
              </w:rPr>
              <w:t>х.Платоновка</w:t>
            </w:r>
          </w:p>
        </w:tc>
      </w:tr>
      <w:tr w:rsidR="0007003D" w:rsidRPr="00CD48BA" w:rsidTr="0002422B">
        <w:tc>
          <w:tcPr>
            <w:tcW w:w="102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16,9</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72,1</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w:t>
            </w:r>
          </w:p>
        </w:tc>
        <w:tc>
          <w:tcPr>
            <w:tcW w:w="127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89,0</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9</w:t>
            </w:r>
          </w:p>
        </w:tc>
        <w:tc>
          <w:tcPr>
            <w:tcW w:w="138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38</w:t>
            </w:r>
          </w:p>
        </w:tc>
        <w:tc>
          <w:tcPr>
            <w:tcW w:w="127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w:t>
            </w:r>
          </w:p>
        </w:tc>
        <w:tc>
          <w:tcPr>
            <w:tcW w:w="1559" w:type="dxa"/>
            <w:vAlign w:val="center"/>
          </w:tcPr>
          <w:p w:rsidR="0007003D" w:rsidRPr="0002422B" w:rsidRDefault="0007003D" w:rsidP="0007003D">
            <w:pPr>
              <w:ind w:left="0"/>
              <w:jc w:val="center"/>
              <w:rPr>
                <w:rFonts w:ascii="Times New Roman" w:hAnsi="Times New Roman"/>
                <w:b/>
                <w:color w:val="000000"/>
              </w:rPr>
            </w:pPr>
            <w:r w:rsidRPr="0002422B">
              <w:rPr>
                <w:rFonts w:ascii="Times New Roman" w:hAnsi="Times New Roman"/>
                <w:b/>
                <w:color w:val="000000"/>
              </w:rPr>
              <w:t>47</w:t>
            </w:r>
          </w:p>
        </w:tc>
      </w:tr>
      <w:tr w:rsidR="0007003D" w:rsidRPr="00CD48BA" w:rsidTr="0002422B">
        <w:tc>
          <w:tcPr>
            <w:tcW w:w="9923" w:type="dxa"/>
            <w:gridSpan w:val="8"/>
            <w:vAlign w:val="center"/>
          </w:tcPr>
          <w:p w:rsidR="0007003D" w:rsidRPr="0002422B" w:rsidRDefault="0007003D" w:rsidP="0007003D">
            <w:pPr>
              <w:ind w:left="0"/>
              <w:jc w:val="center"/>
              <w:rPr>
                <w:rFonts w:ascii="Times New Roman" w:hAnsi="Times New Roman"/>
                <w:color w:val="000000"/>
              </w:rPr>
            </w:pPr>
            <w:r w:rsidRPr="0002422B">
              <w:rPr>
                <w:rFonts w:ascii="Times New Roman" w:hAnsi="Times New Roman"/>
              </w:rPr>
              <w:t>с.Советский Дар</w:t>
            </w:r>
          </w:p>
        </w:tc>
      </w:tr>
      <w:tr w:rsidR="0007003D" w:rsidRPr="00CD48BA" w:rsidTr="0002422B">
        <w:tc>
          <w:tcPr>
            <w:tcW w:w="102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60,3</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257,1</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w:t>
            </w:r>
          </w:p>
        </w:tc>
        <w:tc>
          <w:tcPr>
            <w:tcW w:w="127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317,4</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33</w:t>
            </w:r>
          </w:p>
        </w:tc>
        <w:tc>
          <w:tcPr>
            <w:tcW w:w="138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134</w:t>
            </w:r>
          </w:p>
        </w:tc>
        <w:tc>
          <w:tcPr>
            <w:tcW w:w="127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w:t>
            </w:r>
          </w:p>
        </w:tc>
        <w:tc>
          <w:tcPr>
            <w:tcW w:w="1559" w:type="dxa"/>
            <w:vAlign w:val="center"/>
          </w:tcPr>
          <w:p w:rsidR="0007003D" w:rsidRPr="0002422B" w:rsidRDefault="0007003D" w:rsidP="0007003D">
            <w:pPr>
              <w:ind w:left="0"/>
              <w:jc w:val="center"/>
              <w:rPr>
                <w:rFonts w:ascii="Times New Roman" w:hAnsi="Times New Roman"/>
                <w:b/>
                <w:color w:val="000000"/>
              </w:rPr>
            </w:pPr>
            <w:r w:rsidRPr="0002422B">
              <w:rPr>
                <w:rFonts w:ascii="Times New Roman" w:hAnsi="Times New Roman"/>
                <w:b/>
                <w:color w:val="000000"/>
              </w:rPr>
              <w:t>167</w:t>
            </w:r>
          </w:p>
        </w:tc>
      </w:tr>
      <w:tr w:rsidR="0007003D" w:rsidRPr="00CD48BA" w:rsidTr="0002422B">
        <w:tc>
          <w:tcPr>
            <w:tcW w:w="9923" w:type="dxa"/>
            <w:gridSpan w:val="8"/>
            <w:vAlign w:val="center"/>
          </w:tcPr>
          <w:p w:rsidR="0007003D" w:rsidRPr="0002422B" w:rsidRDefault="0007003D" w:rsidP="0007003D">
            <w:pPr>
              <w:ind w:left="0"/>
              <w:jc w:val="center"/>
              <w:rPr>
                <w:rFonts w:ascii="Times New Roman" w:hAnsi="Times New Roman"/>
                <w:color w:val="000000"/>
              </w:rPr>
            </w:pPr>
            <w:r w:rsidRPr="0002422B">
              <w:rPr>
                <w:rFonts w:ascii="Times New Roman" w:hAnsi="Times New Roman"/>
              </w:rPr>
              <w:t>х.Сонино</w:t>
            </w:r>
          </w:p>
        </w:tc>
      </w:tr>
      <w:tr w:rsidR="0007003D" w:rsidRPr="00CD48BA" w:rsidTr="0002422B">
        <w:tc>
          <w:tcPr>
            <w:tcW w:w="102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18,2</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77,5</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w:t>
            </w:r>
          </w:p>
        </w:tc>
        <w:tc>
          <w:tcPr>
            <w:tcW w:w="127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95,7</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10</w:t>
            </w:r>
          </w:p>
        </w:tc>
        <w:tc>
          <w:tcPr>
            <w:tcW w:w="138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40</w:t>
            </w:r>
          </w:p>
        </w:tc>
        <w:tc>
          <w:tcPr>
            <w:tcW w:w="127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w:t>
            </w:r>
          </w:p>
        </w:tc>
        <w:tc>
          <w:tcPr>
            <w:tcW w:w="1559" w:type="dxa"/>
            <w:vAlign w:val="center"/>
          </w:tcPr>
          <w:p w:rsidR="0007003D" w:rsidRPr="0002422B" w:rsidRDefault="0007003D" w:rsidP="0007003D">
            <w:pPr>
              <w:ind w:left="0"/>
              <w:jc w:val="center"/>
              <w:rPr>
                <w:rFonts w:ascii="Times New Roman" w:hAnsi="Times New Roman"/>
                <w:b/>
                <w:color w:val="000000"/>
              </w:rPr>
            </w:pPr>
            <w:r w:rsidRPr="0002422B">
              <w:rPr>
                <w:rFonts w:ascii="Times New Roman" w:hAnsi="Times New Roman"/>
                <w:b/>
                <w:color w:val="000000"/>
              </w:rPr>
              <w:t>50</w:t>
            </w:r>
          </w:p>
        </w:tc>
      </w:tr>
      <w:tr w:rsidR="00A420BD" w:rsidRPr="00CD48BA" w:rsidTr="0002422B">
        <w:tc>
          <w:tcPr>
            <w:tcW w:w="9923" w:type="dxa"/>
            <w:gridSpan w:val="8"/>
            <w:vAlign w:val="center"/>
          </w:tcPr>
          <w:p w:rsidR="00A420BD" w:rsidRPr="0002422B" w:rsidRDefault="00A420BD" w:rsidP="0007003D">
            <w:pPr>
              <w:ind w:left="0"/>
              <w:jc w:val="center"/>
              <w:rPr>
                <w:rFonts w:ascii="Times New Roman" w:hAnsi="Times New Roman"/>
                <w:color w:val="000000"/>
                <w:lang w:val="ru-RU"/>
              </w:rPr>
            </w:pPr>
            <w:r w:rsidRPr="0002422B">
              <w:rPr>
                <w:rFonts w:ascii="Times New Roman" w:hAnsi="Times New Roman"/>
                <w:color w:val="000000"/>
                <w:lang w:val="ru-RU"/>
              </w:rPr>
              <w:t>х</w:t>
            </w:r>
            <w:proofErr w:type="gramStart"/>
            <w:r w:rsidRPr="0002422B">
              <w:rPr>
                <w:rFonts w:ascii="Times New Roman" w:hAnsi="Times New Roman"/>
                <w:color w:val="000000"/>
                <w:lang w:val="ru-RU"/>
              </w:rPr>
              <w:t>.К</w:t>
            </w:r>
            <w:proofErr w:type="gramEnd"/>
            <w:r w:rsidRPr="0002422B">
              <w:rPr>
                <w:rFonts w:ascii="Times New Roman" w:hAnsi="Times New Roman"/>
                <w:color w:val="000000"/>
                <w:lang w:val="ru-RU"/>
              </w:rPr>
              <w:t>ульбакин</w:t>
            </w:r>
          </w:p>
        </w:tc>
      </w:tr>
      <w:tr w:rsidR="00A420BD" w:rsidRPr="00CD48BA" w:rsidTr="0002422B">
        <w:tc>
          <w:tcPr>
            <w:tcW w:w="1026" w:type="dxa"/>
            <w:vAlign w:val="center"/>
          </w:tcPr>
          <w:p w:rsidR="00A420BD" w:rsidRPr="006341AB" w:rsidRDefault="006341AB" w:rsidP="0007003D">
            <w:pPr>
              <w:ind w:left="0"/>
              <w:jc w:val="center"/>
              <w:rPr>
                <w:rFonts w:ascii="Times New Roman" w:hAnsi="Times New Roman"/>
                <w:color w:val="000000"/>
                <w:lang w:val="ru-RU"/>
              </w:rPr>
            </w:pPr>
            <w:r>
              <w:rPr>
                <w:rFonts w:ascii="Times New Roman" w:hAnsi="Times New Roman"/>
                <w:color w:val="000000"/>
                <w:lang w:val="ru-RU"/>
              </w:rPr>
              <w:t>5,6</w:t>
            </w:r>
          </w:p>
        </w:tc>
        <w:tc>
          <w:tcPr>
            <w:tcW w:w="1134" w:type="dxa"/>
            <w:vAlign w:val="center"/>
          </w:tcPr>
          <w:p w:rsidR="00A420BD" w:rsidRPr="006341AB" w:rsidRDefault="006341AB" w:rsidP="0007003D">
            <w:pPr>
              <w:ind w:left="0"/>
              <w:jc w:val="center"/>
              <w:rPr>
                <w:rFonts w:ascii="Times New Roman" w:hAnsi="Times New Roman"/>
                <w:color w:val="000000"/>
                <w:lang w:val="ru-RU"/>
              </w:rPr>
            </w:pPr>
            <w:r>
              <w:rPr>
                <w:rFonts w:ascii="Times New Roman" w:hAnsi="Times New Roman"/>
                <w:color w:val="000000"/>
                <w:lang w:val="ru-RU"/>
              </w:rPr>
              <w:t>23,7</w:t>
            </w:r>
          </w:p>
        </w:tc>
        <w:tc>
          <w:tcPr>
            <w:tcW w:w="1134" w:type="dxa"/>
            <w:vAlign w:val="center"/>
          </w:tcPr>
          <w:p w:rsidR="00A420BD" w:rsidRPr="006341AB" w:rsidRDefault="006341AB" w:rsidP="0007003D">
            <w:pPr>
              <w:ind w:left="0"/>
              <w:jc w:val="center"/>
              <w:rPr>
                <w:rFonts w:ascii="Times New Roman" w:hAnsi="Times New Roman"/>
                <w:color w:val="000000"/>
                <w:lang w:val="ru-RU"/>
              </w:rPr>
            </w:pPr>
            <w:r>
              <w:rPr>
                <w:rFonts w:ascii="Times New Roman" w:hAnsi="Times New Roman"/>
                <w:color w:val="000000"/>
                <w:lang w:val="ru-RU"/>
              </w:rPr>
              <w:t>-</w:t>
            </w:r>
          </w:p>
        </w:tc>
        <w:tc>
          <w:tcPr>
            <w:tcW w:w="1276" w:type="dxa"/>
            <w:vAlign w:val="center"/>
          </w:tcPr>
          <w:p w:rsidR="00A420BD" w:rsidRPr="006341AB" w:rsidRDefault="006341AB" w:rsidP="0007003D">
            <w:pPr>
              <w:ind w:left="0"/>
              <w:jc w:val="center"/>
              <w:rPr>
                <w:rFonts w:ascii="Times New Roman" w:hAnsi="Times New Roman"/>
                <w:color w:val="000000"/>
                <w:lang w:val="ru-RU"/>
              </w:rPr>
            </w:pPr>
            <w:r>
              <w:rPr>
                <w:rFonts w:ascii="Times New Roman" w:hAnsi="Times New Roman"/>
                <w:color w:val="000000"/>
                <w:lang w:val="ru-RU"/>
              </w:rPr>
              <w:t>29,3</w:t>
            </w:r>
          </w:p>
        </w:tc>
        <w:tc>
          <w:tcPr>
            <w:tcW w:w="1134" w:type="dxa"/>
            <w:vAlign w:val="center"/>
          </w:tcPr>
          <w:p w:rsidR="00A420BD" w:rsidRPr="006341AB" w:rsidRDefault="006341AB" w:rsidP="0007003D">
            <w:pPr>
              <w:ind w:left="0"/>
              <w:jc w:val="center"/>
              <w:rPr>
                <w:rFonts w:ascii="Times New Roman" w:hAnsi="Times New Roman"/>
                <w:color w:val="000000"/>
                <w:lang w:val="ru-RU"/>
              </w:rPr>
            </w:pPr>
            <w:r>
              <w:rPr>
                <w:rFonts w:ascii="Times New Roman" w:hAnsi="Times New Roman"/>
                <w:color w:val="000000"/>
                <w:lang w:val="ru-RU"/>
              </w:rPr>
              <w:t>3</w:t>
            </w:r>
          </w:p>
        </w:tc>
        <w:tc>
          <w:tcPr>
            <w:tcW w:w="1384" w:type="dxa"/>
            <w:vAlign w:val="center"/>
          </w:tcPr>
          <w:p w:rsidR="00A420BD" w:rsidRPr="006341AB" w:rsidRDefault="006341AB" w:rsidP="0007003D">
            <w:pPr>
              <w:ind w:left="0"/>
              <w:jc w:val="center"/>
              <w:rPr>
                <w:rFonts w:ascii="Times New Roman" w:hAnsi="Times New Roman"/>
                <w:color w:val="000000"/>
                <w:lang w:val="ru-RU"/>
              </w:rPr>
            </w:pPr>
            <w:r>
              <w:rPr>
                <w:rFonts w:ascii="Times New Roman" w:hAnsi="Times New Roman"/>
                <w:color w:val="000000"/>
                <w:lang w:val="ru-RU"/>
              </w:rPr>
              <w:t>12</w:t>
            </w:r>
          </w:p>
        </w:tc>
        <w:tc>
          <w:tcPr>
            <w:tcW w:w="1276" w:type="dxa"/>
            <w:vAlign w:val="center"/>
          </w:tcPr>
          <w:p w:rsidR="00A420BD" w:rsidRPr="006341AB" w:rsidRDefault="006341AB" w:rsidP="0007003D">
            <w:pPr>
              <w:ind w:left="0"/>
              <w:jc w:val="center"/>
              <w:rPr>
                <w:rFonts w:ascii="Times New Roman" w:hAnsi="Times New Roman"/>
                <w:color w:val="000000"/>
                <w:lang w:val="ru-RU"/>
              </w:rPr>
            </w:pPr>
            <w:r>
              <w:rPr>
                <w:rFonts w:ascii="Times New Roman" w:hAnsi="Times New Roman"/>
                <w:color w:val="000000"/>
                <w:lang w:val="ru-RU"/>
              </w:rPr>
              <w:t>-</w:t>
            </w:r>
          </w:p>
        </w:tc>
        <w:tc>
          <w:tcPr>
            <w:tcW w:w="1559" w:type="dxa"/>
            <w:vAlign w:val="center"/>
          </w:tcPr>
          <w:p w:rsidR="00A420BD" w:rsidRPr="0002422B" w:rsidRDefault="006341AB" w:rsidP="0007003D">
            <w:pPr>
              <w:ind w:left="0"/>
              <w:jc w:val="center"/>
              <w:rPr>
                <w:rFonts w:ascii="Times New Roman" w:hAnsi="Times New Roman"/>
                <w:b/>
                <w:color w:val="000000"/>
                <w:lang w:val="ru-RU"/>
              </w:rPr>
            </w:pPr>
            <w:r w:rsidRPr="0002422B">
              <w:rPr>
                <w:rFonts w:ascii="Times New Roman" w:hAnsi="Times New Roman"/>
                <w:b/>
                <w:color w:val="000000"/>
                <w:lang w:val="ru-RU"/>
              </w:rPr>
              <w:t>15</w:t>
            </w:r>
          </w:p>
        </w:tc>
      </w:tr>
      <w:tr w:rsidR="003C3C28" w:rsidRPr="00CD48BA" w:rsidTr="0002422B">
        <w:tc>
          <w:tcPr>
            <w:tcW w:w="9923" w:type="dxa"/>
            <w:gridSpan w:val="8"/>
            <w:vAlign w:val="center"/>
          </w:tcPr>
          <w:p w:rsidR="003C3C28" w:rsidRPr="0002422B" w:rsidRDefault="003C3C28" w:rsidP="0007003D">
            <w:pPr>
              <w:ind w:left="0"/>
              <w:jc w:val="center"/>
              <w:rPr>
                <w:rFonts w:ascii="Times New Roman" w:hAnsi="Times New Roman"/>
                <w:color w:val="000000"/>
                <w:lang w:val="ru-RU"/>
              </w:rPr>
            </w:pPr>
            <w:r w:rsidRPr="0002422B">
              <w:rPr>
                <w:rFonts w:ascii="Times New Roman" w:hAnsi="Times New Roman"/>
                <w:color w:val="000000"/>
                <w:lang w:val="ru-RU"/>
              </w:rPr>
              <w:t>х</w:t>
            </w:r>
            <w:proofErr w:type="gramStart"/>
            <w:r w:rsidRPr="0002422B">
              <w:rPr>
                <w:rFonts w:ascii="Times New Roman" w:hAnsi="Times New Roman"/>
                <w:color w:val="000000"/>
                <w:lang w:val="ru-RU"/>
              </w:rPr>
              <w:t>.М</w:t>
            </w:r>
            <w:proofErr w:type="gramEnd"/>
            <w:r w:rsidRPr="0002422B">
              <w:rPr>
                <w:rFonts w:ascii="Times New Roman" w:hAnsi="Times New Roman"/>
                <w:color w:val="000000"/>
                <w:lang w:val="ru-RU"/>
              </w:rPr>
              <w:t>ечетка</w:t>
            </w:r>
          </w:p>
        </w:tc>
      </w:tr>
      <w:tr w:rsidR="00A420BD" w:rsidRPr="00CD48BA" w:rsidTr="0002422B">
        <w:tc>
          <w:tcPr>
            <w:tcW w:w="1026" w:type="dxa"/>
            <w:vAlign w:val="center"/>
          </w:tcPr>
          <w:p w:rsidR="00A420BD" w:rsidRPr="003C3C28" w:rsidRDefault="003C3C28" w:rsidP="0007003D">
            <w:pPr>
              <w:ind w:left="0"/>
              <w:jc w:val="center"/>
              <w:rPr>
                <w:rFonts w:ascii="Times New Roman" w:hAnsi="Times New Roman"/>
                <w:color w:val="000000"/>
                <w:lang w:val="ru-RU"/>
              </w:rPr>
            </w:pPr>
            <w:r>
              <w:rPr>
                <w:rFonts w:ascii="Times New Roman" w:hAnsi="Times New Roman"/>
                <w:color w:val="000000"/>
                <w:lang w:val="ru-RU"/>
              </w:rPr>
              <w:t>2,8</w:t>
            </w:r>
          </w:p>
        </w:tc>
        <w:tc>
          <w:tcPr>
            <w:tcW w:w="1134" w:type="dxa"/>
            <w:vAlign w:val="center"/>
          </w:tcPr>
          <w:p w:rsidR="00A420BD" w:rsidRPr="003C3C28" w:rsidRDefault="003C3C28" w:rsidP="0007003D">
            <w:pPr>
              <w:ind w:left="0"/>
              <w:jc w:val="center"/>
              <w:rPr>
                <w:rFonts w:ascii="Times New Roman" w:hAnsi="Times New Roman"/>
                <w:color w:val="000000"/>
                <w:lang w:val="ru-RU"/>
              </w:rPr>
            </w:pPr>
            <w:r>
              <w:rPr>
                <w:rFonts w:ascii="Times New Roman" w:hAnsi="Times New Roman"/>
                <w:color w:val="000000"/>
                <w:lang w:val="ru-RU"/>
              </w:rPr>
              <w:t>11.8</w:t>
            </w:r>
          </w:p>
        </w:tc>
        <w:tc>
          <w:tcPr>
            <w:tcW w:w="1134" w:type="dxa"/>
            <w:vAlign w:val="center"/>
          </w:tcPr>
          <w:p w:rsidR="00A420BD" w:rsidRPr="003C3C28" w:rsidRDefault="003C3C28" w:rsidP="0007003D">
            <w:pPr>
              <w:ind w:left="0"/>
              <w:jc w:val="center"/>
              <w:rPr>
                <w:rFonts w:ascii="Times New Roman" w:hAnsi="Times New Roman"/>
                <w:color w:val="000000"/>
                <w:lang w:val="ru-RU"/>
              </w:rPr>
            </w:pPr>
            <w:r>
              <w:rPr>
                <w:rFonts w:ascii="Times New Roman" w:hAnsi="Times New Roman"/>
                <w:color w:val="000000"/>
                <w:lang w:val="ru-RU"/>
              </w:rPr>
              <w:t>-</w:t>
            </w:r>
          </w:p>
        </w:tc>
        <w:tc>
          <w:tcPr>
            <w:tcW w:w="1276" w:type="dxa"/>
            <w:vAlign w:val="center"/>
          </w:tcPr>
          <w:p w:rsidR="00A420BD" w:rsidRPr="003C3C28" w:rsidRDefault="003C3C28" w:rsidP="0007003D">
            <w:pPr>
              <w:ind w:left="0"/>
              <w:jc w:val="center"/>
              <w:rPr>
                <w:rFonts w:ascii="Times New Roman" w:hAnsi="Times New Roman"/>
                <w:color w:val="000000"/>
                <w:lang w:val="ru-RU"/>
              </w:rPr>
            </w:pPr>
            <w:r>
              <w:rPr>
                <w:rFonts w:ascii="Times New Roman" w:hAnsi="Times New Roman"/>
                <w:color w:val="000000"/>
                <w:lang w:val="ru-RU"/>
              </w:rPr>
              <w:t>1</w:t>
            </w:r>
            <w:r w:rsidR="008F3BE8">
              <w:rPr>
                <w:rFonts w:ascii="Times New Roman" w:hAnsi="Times New Roman"/>
                <w:color w:val="000000"/>
                <w:lang w:val="ru-RU"/>
              </w:rPr>
              <w:t>4,6</w:t>
            </w:r>
          </w:p>
        </w:tc>
        <w:tc>
          <w:tcPr>
            <w:tcW w:w="1134" w:type="dxa"/>
            <w:vAlign w:val="center"/>
          </w:tcPr>
          <w:p w:rsidR="00A420BD" w:rsidRPr="008F3BE8" w:rsidRDefault="008F3BE8" w:rsidP="0007003D">
            <w:pPr>
              <w:ind w:left="0"/>
              <w:jc w:val="center"/>
              <w:rPr>
                <w:rFonts w:ascii="Times New Roman" w:hAnsi="Times New Roman"/>
                <w:color w:val="000000"/>
                <w:lang w:val="ru-RU"/>
              </w:rPr>
            </w:pPr>
            <w:r>
              <w:rPr>
                <w:rFonts w:ascii="Times New Roman" w:hAnsi="Times New Roman"/>
                <w:color w:val="000000"/>
                <w:lang w:val="ru-RU"/>
              </w:rPr>
              <w:t>2</w:t>
            </w:r>
          </w:p>
        </w:tc>
        <w:tc>
          <w:tcPr>
            <w:tcW w:w="1384" w:type="dxa"/>
            <w:vAlign w:val="center"/>
          </w:tcPr>
          <w:p w:rsidR="00A420BD" w:rsidRPr="008F3BE8" w:rsidRDefault="008F3BE8" w:rsidP="0007003D">
            <w:pPr>
              <w:ind w:left="0"/>
              <w:jc w:val="center"/>
              <w:rPr>
                <w:rFonts w:ascii="Times New Roman" w:hAnsi="Times New Roman"/>
                <w:color w:val="000000"/>
                <w:lang w:val="ru-RU"/>
              </w:rPr>
            </w:pPr>
            <w:r>
              <w:rPr>
                <w:rFonts w:ascii="Times New Roman" w:hAnsi="Times New Roman"/>
                <w:color w:val="000000"/>
                <w:lang w:val="ru-RU"/>
              </w:rPr>
              <w:t>6</w:t>
            </w:r>
          </w:p>
        </w:tc>
        <w:tc>
          <w:tcPr>
            <w:tcW w:w="1276" w:type="dxa"/>
            <w:vAlign w:val="center"/>
          </w:tcPr>
          <w:p w:rsidR="00A420BD" w:rsidRPr="008F3BE8" w:rsidRDefault="008F3BE8" w:rsidP="0007003D">
            <w:pPr>
              <w:ind w:left="0"/>
              <w:jc w:val="center"/>
              <w:rPr>
                <w:rFonts w:ascii="Times New Roman" w:hAnsi="Times New Roman"/>
                <w:color w:val="000000"/>
                <w:lang w:val="ru-RU"/>
              </w:rPr>
            </w:pPr>
            <w:r>
              <w:rPr>
                <w:rFonts w:ascii="Times New Roman" w:hAnsi="Times New Roman"/>
                <w:color w:val="000000"/>
                <w:lang w:val="ru-RU"/>
              </w:rPr>
              <w:t>-</w:t>
            </w:r>
          </w:p>
        </w:tc>
        <w:tc>
          <w:tcPr>
            <w:tcW w:w="1559" w:type="dxa"/>
            <w:vAlign w:val="center"/>
          </w:tcPr>
          <w:p w:rsidR="00A420BD" w:rsidRPr="0002422B" w:rsidRDefault="008F3BE8" w:rsidP="0007003D">
            <w:pPr>
              <w:ind w:left="0"/>
              <w:jc w:val="center"/>
              <w:rPr>
                <w:rFonts w:ascii="Times New Roman" w:hAnsi="Times New Roman"/>
                <w:b/>
                <w:color w:val="000000"/>
                <w:lang w:val="ru-RU"/>
              </w:rPr>
            </w:pPr>
            <w:r w:rsidRPr="0002422B">
              <w:rPr>
                <w:rFonts w:ascii="Times New Roman" w:hAnsi="Times New Roman"/>
                <w:b/>
                <w:color w:val="000000"/>
                <w:lang w:val="ru-RU"/>
              </w:rPr>
              <w:t>8</w:t>
            </w:r>
          </w:p>
        </w:tc>
      </w:tr>
      <w:tr w:rsidR="0007003D" w:rsidRPr="00CD48BA" w:rsidTr="0002422B">
        <w:tc>
          <w:tcPr>
            <w:tcW w:w="9923" w:type="dxa"/>
            <w:gridSpan w:val="8"/>
            <w:vAlign w:val="center"/>
          </w:tcPr>
          <w:p w:rsidR="0007003D" w:rsidRPr="0002422B" w:rsidRDefault="0007003D" w:rsidP="0007003D">
            <w:pPr>
              <w:ind w:left="0"/>
              <w:jc w:val="center"/>
              <w:rPr>
                <w:rFonts w:ascii="Times New Roman" w:hAnsi="Times New Roman"/>
                <w:b/>
                <w:color w:val="000000"/>
              </w:rPr>
            </w:pPr>
            <w:r w:rsidRPr="0002422B">
              <w:rPr>
                <w:rFonts w:ascii="Times New Roman" w:hAnsi="Times New Roman"/>
                <w:b/>
                <w:color w:val="000000"/>
              </w:rPr>
              <w:t>Итого:</w:t>
            </w:r>
          </w:p>
        </w:tc>
      </w:tr>
      <w:tr w:rsidR="0007003D" w:rsidRPr="00CD48BA" w:rsidTr="0002422B">
        <w:tc>
          <w:tcPr>
            <w:tcW w:w="1026" w:type="dxa"/>
            <w:vAlign w:val="center"/>
          </w:tcPr>
          <w:p w:rsidR="0007003D" w:rsidRPr="00B721D7" w:rsidRDefault="00B721D7" w:rsidP="0007003D">
            <w:pPr>
              <w:ind w:left="0"/>
              <w:jc w:val="center"/>
              <w:rPr>
                <w:rFonts w:ascii="Times New Roman" w:hAnsi="Times New Roman"/>
                <w:color w:val="000000"/>
                <w:lang w:val="ru-RU"/>
              </w:rPr>
            </w:pPr>
            <w:r>
              <w:rPr>
                <w:rFonts w:ascii="Times New Roman" w:hAnsi="Times New Roman"/>
                <w:color w:val="000000"/>
                <w:lang w:val="ru-RU"/>
              </w:rPr>
              <w:t>601,5</w:t>
            </w:r>
          </w:p>
        </w:tc>
        <w:tc>
          <w:tcPr>
            <w:tcW w:w="1134" w:type="dxa"/>
            <w:vAlign w:val="center"/>
          </w:tcPr>
          <w:p w:rsidR="0007003D" w:rsidRPr="002B3A77" w:rsidRDefault="0007003D" w:rsidP="002B3A77">
            <w:pPr>
              <w:ind w:left="0"/>
              <w:jc w:val="center"/>
              <w:rPr>
                <w:rFonts w:ascii="Times New Roman" w:hAnsi="Times New Roman"/>
                <w:color w:val="000000"/>
                <w:lang w:val="ru-RU"/>
              </w:rPr>
            </w:pPr>
            <w:r>
              <w:rPr>
                <w:rFonts w:ascii="Times New Roman" w:hAnsi="Times New Roman"/>
                <w:color w:val="000000"/>
              </w:rPr>
              <w:t>25</w:t>
            </w:r>
            <w:r w:rsidR="002B3A77">
              <w:rPr>
                <w:rFonts w:ascii="Times New Roman" w:hAnsi="Times New Roman"/>
                <w:color w:val="000000"/>
                <w:lang w:val="ru-RU"/>
              </w:rPr>
              <w:t>65,8</w:t>
            </w:r>
          </w:p>
        </w:tc>
        <w:tc>
          <w:tcPr>
            <w:tcW w:w="1134"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1523,6</w:t>
            </w:r>
          </w:p>
        </w:tc>
        <w:tc>
          <w:tcPr>
            <w:tcW w:w="1276" w:type="dxa"/>
            <w:vAlign w:val="center"/>
          </w:tcPr>
          <w:p w:rsidR="0007003D" w:rsidRPr="002B3A77" w:rsidRDefault="0007003D" w:rsidP="002B3A77">
            <w:pPr>
              <w:ind w:left="0"/>
              <w:jc w:val="center"/>
              <w:rPr>
                <w:rFonts w:ascii="Times New Roman" w:hAnsi="Times New Roman"/>
                <w:color w:val="000000"/>
                <w:lang w:val="ru-RU"/>
              </w:rPr>
            </w:pPr>
            <w:r>
              <w:rPr>
                <w:rFonts w:ascii="Times New Roman" w:hAnsi="Times New Roman"/>
                <w:color w:val="000000"/>
              </w:rPr>
              <w:t>46</w:t>
            </w:r>
            <w:r w:rsidR="002B3A77">
              <w:rPr>
                <w:rFonts w:ascii="Times New Roman" w:hAnsi="Times New Roman"/>
                <w:color w:val="000000"/>
                <w:lang w:val="ru-RU"/>
              </w:rPr>
              <w:t>909</w:t>
            </w:r>
            <w:r>
              <w:rPr>
                <w:rFonts w:ascii="Times New Roman" w:hAnsi="Times New Roman"/>
                <w:color w:val="000000"/>
              </w:rPr>
              <w:t>,</w:t>
            </w:r>
            <w:r w:rsidR="002B3A77">
              <w:rPr>
                <w:rFonts w:ascii="Times New Roman" w:hAnsi="Times New Roman"/>
                <w:color w:val="000000"/>
                <w:lang w:val="ru-RU"/>
              </w:rPr>
              <w:t>9</w:t>
            </w:r>
          </w:p>
        </w:tc>
        <w:tc>
          <w:tcPr>
            <w:tcW w:w="1134" w:type="dxa"/>
            <w:vAlign w:val="center"/>
          </w:tcPr>
          <w:p w:rsidR="0007003D" w:rsidRPr="00350DF3" w:rsidRDefault="0007003D" w:rsidP="00350DF3">
            <w:pPr>
              <w:ind w:left="0"/>
              <w:jc w:val="center"/>
              <w:rPr>
                <w:rFonts w:ascii="Times New Roman" w:hAnsi="Times New Roman"/>
                <w:color w:val="000000"/>
                <w:lang w:val="ru-RU"/>
              </w:rPr>
            </w:pPr>
            <w:r>
              <w:rPr>
                <w:rFonts w:ascii="Times New Roman" w:hAnsi="Times New Roman"/>
                <w:color w:val="000000"/>
              </w:rPr>
              <w:t>3</w:t>
            </w:r>
            <w:r w:rsidR="00350DF3">
              <w:rPr>
                <w:rFonts w:ascii="Times New Roman" w:hAnsi="Times New Roman"/>
                <w:color w:val="000000"/>
                <w:lang w:val="ru-RU"/>
              </w:rPr>
              <w:t>33</w:t>
            </w:r>
          </w:p>
        </w:tc>
        <w:tc>
          <w:tcPr>
            <w:tcW w:w="1384" w:type="dxa"/>
            <w:vAlign w:val="center"/>
          </w:tcPr>
          <w:p w:rsidR="0007003D" w:rsidRPr="00B4307E" w:rsidRDefault="0007003D" w:rsidP="00B4307E">
            <w:pPr>
              <w:ind w:left="0"/>
              <w:jc w:val="center"/>
              <w:rPr>
                <w:rFonts w:ascii="Times New Roman" w:hAnsi="Times New Roman"/>
                <w:color w:val="000000"/>
                <w:lang w:val="ru-RU"/>
              </w:rPr>
            </w:pPr>
            <w:r>
              <w:rPr>
                <w:rFonts w:ascii="Times New Roman" w:hAnsi="Times New Roman"/>
                <w:color w:val="000000"/>
              </w:rPr>
              <w:t>13</w:t>
            </w:r>
            <w:r w:rsidR="00B4307E">
              <w:rPr>
                <w:rFonts w:ascii="Times New Roman" w:hAnsi="Times New Roman"/>
                <w:color w:val="000000"/>
                <w:lang w:val="ru-RU"/>
              </w:rPr>
              <w:t>35</w:t>
            </w:r>
          </w:p>
        </w:tc>
        <w:tc>
          <w:tcPr>
            <w:tcW w:w="1276" w:type="dxa"/>
            <w:vAlign w:val="center"/>
          </w:tcPr>
          <w:p w:rsidR="0007003D" w:rsidRPr="00CD48BA" w:rsidRDefault="0007003D" w:rsidP="0007003D">
            <w:pPr>
              <w:ind w:left="0"/>
              <w:jc w:val="center"/>
              <w:rPr>
                <w:rFonts w:ascii="Times New Roman" w:hAnsi="Times New Roman"/>
                <w:color w:val="000000"/>
              </w:rPr>
            </w:pPr>
            <w:r>
              <w:rPr>
                <w:rFonts w:ascii="Times New Roman" w:hAnsi="Times New Roman"/>
                <w:color w:val="000000"/>
              </w:rPr>
              <w:t>762</w:t>
            </w:r>
          </w:p>
        </w:tc>
        <w:tc>
          <w:tcPr>
            <w:tcW w:w="1559" w:type="dxa"/>
            <w:vAlign w:val="center"/>
          </w:tcPr>
          <w:p w:rsidR="0007003D" w:rsidRPr="0002422B" w:rsidRDefault="0007003D" w:rsidP="00B4307E">
            <w:pPr>
              <w:ind w:left="0"/>
              <w:jc w:val="center"/>
              <w:rPr>
                <w:rFonts w:ascii="Times New Roman" w:hAnsi="Times New Roman"/>
                <w:b/>
                <w:color w:val="000000"/>
                <w:lang w:val="ru-RU"/>
              </w:rPr>
            </w:pPr>
            <w:r w:rsidRPr="0002422B">
              <w:rPr>
                <w:rFonts w:ascii="Times New Roman" w:hAnsi="Times New Roman"/>
                <w:b/>
                <w:color w:val="000000"/>
              </w:rPr>
              <w:t>24</w:t>
            </w:r>
            <w:r w:rsidR="00B4307E" w:rsidRPr="0002422B">
              <w:rPr>
                <w:rFonts w:ascii="Times New Roman" w:hAnsi="Times New Roman"/>
                <w:b/>
                <w:color w:val="000000"/>
                <w:lang w:val="ru-RU"/>
              </w:rPr>
              <w:t>30</w:t>
            </w:r>
          </w:p>
        </w:tc>
      </w:tr>
    </w:tbl>
    <w:p w:rsidR="0007003D" w:rsidRPr="00CD48BA" w:rsidRDefault="0007003D" w:rsidP="00261B12">
      <w:pPr>
        <w:spacing w:line="319" w:lineRule="auto"/>
        <w:ind w:left="0"/>
        <w:rPr>
          <w:rFonts w:ascii="Times New Roman" w:hAnsi="Times New Roman"/>
          <w:b/>
          <w:color w:val="000000"/>
        </w:rPr>
      </w:pPr>
    </w:p>
    <w:p w:rsidR="0007003D" w:rsidRPr="0007003D" w:rsidRDefault="00261B12" w:rsidP="00261B12">
      <w:pPr>
        <w:spacing w:line="319" w:lineRule="auto"/>
        <w:ind w:left="0"/>
        <w:rPr>
          <w:rFonts w:ascii="Times New Roman" w:hAnsi="Times New Roman"/>
          <w:color w:val="000000"/>
          <w:lang w:val="ru-RU"/>
        </w:rPr>
      </w:pPr>
      <w:r>
        <w:rPr>
          <w:rFonts w:ascii="Times New Roman" w:hAnsi="Times New Roman"/>
          <w:b/>
          <w:color w:val="000000"/>
          <w:lang w:val="ru-RU"/>
        </w:rPr>
        <w:t xml:space="preserve">     </w:t>
      </w:r>
      <w:r w:rsidR="0007003D" w:rsidRPr="0007003D">
        <w:rPr>
          <w:rFonts w:ascii="Times New Roman" w:hAnsi="Times New Roman"/>
          <w:color w:val="000000"/>
          <w:lang w:val="ru-RU"/>
        </w:rPr>
        <w:t xml:space="preserve">Для определения прогнозируемых объемов потребления тепловой энергии и природного газа на нужды отопления и вентиляции для жилых и общественных зданий на территории населенных пунктов, в проекте генерального плана использованы укрупненные показатели с учетом параметров проектируемой застройки. </w:t>
      </w:r>
    </w:p>
    <w:p w:rsidR="0007003D" w:rsidRPr="0007003D" w:rsidRDefault="00261B12" w:rsidP="00261B12">
      <w:pPr>
        <w:spacing w:line="319" w:lineRule="auto"/>
        <w:ind w:left="0"/>
        <w:rPr>
          <w:rFonts w:ascii="Times New Roman" w:hAnsi="Times New Roman"/>
          <w:color w:val="000000"/>
          <w:lang w:val="ru-RU"/>
        </w:rPr>
      </w:pPr>
      <w:r>
        <w:rPr>
          <w:rFonts w:ascii="Times New Roman" w:hAnsi="Times New Roman"/>
          <w:color w:val="000000"/>
          <w:lang w:val="ru-RU"/>
        </w:rPr>
        <w:t xml:space="preserve">     </w:t>
      </w:r>
      <w:proofErr w:type="gramStart"/>
      <w:r w:rsidR="0007003D" w:rsidRPr="0007003D">
        <w:rPr>
          <w:rFonts w:ascii="Times New Roman" w:hAnsi="Times New Roman"/>
          <w:color w:val="000000"/>
          <w:lang w:val="ru-RU"/>
        </w:rPr>
        <w:t>Расчеты потребности в тепловой энергии и природном газе выполнены  в соответствии с нормативными показателями и методиками, определенными в СНиП 21-01-99* «Строительная климатология», СП 41-104-2000 «Проектирование автономных источников теплоснабжения», 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СП 42-101-2003 «Общие положения по проектированию и строительству газораспределительных</w:t>
      </w:r>
      <w:proofErr w:type="gramEnd"/>
      <w:r w:rsidR="0007003D" w:rsidRPr="0007003D">
        <w:rPr>
          <w:rFonts w:ascii="Times New Roman" w:hAnsi="Times New Roman"/>
          <w:color w:val="000000"/>
          <w:lang w:val="ru-RU"/>
        </w:rPr>
        <w:t xml:space="preserve"> систем из металлических и полиэтиленовых труб», СНиП 2.04.01-85*, «Внутренний водопровод и канализация зданий».     </w:t>
      </w:r>
    </w:p>
    <w:p w:rsidR="0007003D" w:rsidRDefault="00261B12" w:rsidP="00261B12">
      <w:pPr>
        <w:spacing w:line="319" w:lineRule="auto"/>
        <w:ind w:left="0"/>
        <w:rPr>
          <w:rFonts w:ascii="Times New Roman" w:hAnsi="Times New Roman"/>
          <w:lang w:val="ru-RU"/>
        </w:rPr>
      </w:pPr>
      <w:r>
        <w:rPr>
          <w:rFonts w:ascii="Times New Roman" w:hAnsi="Times New Roman"/>
          <w:lang w:val="ru-RU"/>
        </w:rPr>
        <w:t xml:space="preserve">     </w:t>
      </w:r>
      <w:r w:rsidR="0007003D" w:rsidRPr="0007003D">
        <w:rPr>
          <w:rFonts w:ascii="Times New Roman" w:hAnsi="Times New Roman"/>
          <w:lang w:val="ru-RU"/>
        </w:rPr>
        <w:t>Прогнозируемое увеличение потребности в природном газе определено с учетом увеличения площадей жилищного фонда по сравнению с существующими показателями поселения  и приведено в табл</w:t>
      </w:r>
      <w:r>
        <w:rPr>
          <w:rFonts w:ascii="Times New Roman" w:hAnsi="Times New Roman"/>
          <w:lang w:val="ru-RU"/>
        </w:rPr>
        <w:t>.</w:t>
      </w:r>
      <w:r w:rsidR="00D3223B">
        <w:rPr>
          <w:rFonts w:ascii="Times New Roman" w:hAnsi="Times New Roman"/>
          <w:lang w:val="ru-RU"/>
        </w:rPr>
        <w:t>33</w:t>
      </w:r>
      <w:r>
        <w:rPr>
          <w:rFonts w:ascii="Times New Roman" w:hAnsi="Times New Roman"/>
          <w:lang w:val="ru-RU"/>
        </w:rPr>
        <w:t>.</w:t>
      </w:r>
    </w:p>
    <w:p w:rsidR="00DB7412" w:rsidRPr="0007003D" w:rsidRDefault="00DB7412" w:rsidP="00261B12">
      <w:pPr>
        <w:spacing w:line="319" w:lineRule="auto"/>
        <w:ind w:left="0"/>
        <w:rPr>
          <w:rFonts w:ascii="Times New Roman" w:hAnsi="Times New Roman"/>
          <w:lang w:val="ru-RU"/>
        </w:rPr>
      </w:pPr>
    </w:p>
    <w:p w:rsidR="0007003D" w:rsidRPr="0007003D" w:rsidRDefault="00261B12" w:rsidP="00261B12">
      <w:pPr>
        <w:spacing w:line="319" w:lineRule="auto"/>
        <w:ind w:left="0" w:firstLine="709"/>
        <w:jc w:val="right"/>
        <w:rPr>
          <w:rFonts w:ascii="Times New Roman" w:hAnsi="Times New Roman"/>
          <w:lang w:val="ru-RU"/>
        </w:rPr>
      </w:pPr>
      <w:r>
        <w:rPr>
          <w:rFonts w:ascii="Times New Roman" w:hAnsi="Times New Roman"/>
          <w:lang w:val="ru-RU"/>
        </w:rPr>
        <w:lastRenderedPageBreak/>
        <w:t>Таблица</w:t>
      </w:r>
      <w:r w:rsidR="00D3223B">
        <w:rPr>
          <w:rFonts w:ascii="Times New Roman" w:hAnsi="Times New Roman"/>
          <w:lang w:val="ru-RU"/>
        </w:rPr>
        <w:t xml:space="preserve"> 33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2"/>
        <w:gridCol w:w="1843"/>
        <w:gridCol w:w="1951"/>
        <w:gridCol w:w="1451"/>
        <w:gridCol w:w="2376"/>
      </w:tblGrid>
      <w:tr w:rsidR="0007003D" w:rsidRPr="00826CE5" w:rsidTr="0002422B">
        <w:trPr>
          <w:trHeight w:val="959"/>
        </w:trPr>
        <w:tc>
          <w:tcPr>
            <w:tcW w:w="2302" w:type="dxa"/>
            <w:vMerge w:val="restart"/>
            <w:vAlign w:val="center"/>
          </w:tcPr>
          <w:p w:rsidR="0007003D" w:rsidRPr="0007003D" w:rsidRDefault="0007003D" w:rsidP="0002422B">
            <w:pPr>
              <w:ind w:left="0"/>
              <w:rPr>
                <w:rFonts w:ascii="Times New Roman" w:hAnsi="Times New Roman"/>
                <w:lang w:val="ru-RU"/>
              </w:rPr>
            </w:pPr>
          </w:p>
          <w:p w:rsidR="0007003D" w:rsidRPr="00CD6548" w:rsidRDefault="0007003D" w:rsidP="0002422B">
            <w:pPr>
              <w:ind w:left="0"/>
              <w:rPr>
                <w:rFonts w:ascii="Times New Roman" w:hAnsi="Times New Roman"/>
                <w:b/>
              </w:rPr>
            </w:pPr>
            <w:r w:rsidRPr="00CD6548">
              <w:rPr>
                <w:rFonts w:ascii="Times New Roman" w:hAnsi="Times New Roman"/>
              </w:rPr>
              <w:t>Наименование населенного пункта</w:t>
            </w:r>
          </w:p>
        </w:tc>
        <w:tc>
          <w:tcPr>
            <w:tcW w:w="3794" w:type="dxa"/>
            <w:gridSpan w:val="2"/>
            <w:vAlign w:val="center"/>
          </w:tcPr>
          <w:p w:rsidR="0007003D" w:rsidRPr="0007003D" w:rsidRDefault="0007003D" w:rsidP="0002422B">
            <w:pPr>
              <w:ind w:left="0"/>
              <w:jc w:val="center"/>
              <w:rPr>
                <w:rFonts w:ascii="Times New Roman" w:hAnsi="Times New Roman"/>
                <w:lang w:val="ru-RU"/>
              </w:rPr>
            </w:pPr>
            <w:r w:rsidRPr="0007003D">
              <w:rPr>
                <w:rFonts w:ascii="Times New Roman" w:hAnsi="Times New Roman"/>
                <w:lang w:val="ru-RU"/>
              </w:rPr>
              <w:t>Прогнозируемое увеличение жилого фонда, тыс</w:t>
            </w:r>
            <w:proofErr w:type="gramStart"/>
            <w:r w:rsidRPr="0007003D">
              <w:rPr>
                <w:rFonts w:ascii="Times New Roman" w:hAnsi="Times New Roman"/>
                <w:lang w:val="ru-RU"/>
              </w:rPr>
              <w:t>.м</w:t>
            </w:r>
            <w:proofErr w:type="gramEnd"/>
            <w:r w:rsidRPr="0007003D">
              <w:rPr>
                <w:rFonts w:ascii="Times New Roman" w:hAnsi="Times New Roman"/>
                <w:vertAlign w:val="superscript"/>
                <w:lang w:val="ru-RU"/>
              </w:rPr>
              <w:t>2</w:t>
            </w:r>
          </w:p>
        </w:tc>
        <w:tc>
          <w:tcPr>
            <w:tcW w:w="3827" w:type="dxa"/>
            <w:gridSpan w:val="2"/>
            <w:vAlign w:val="center"/>
          </w:tcPr>
          <w:p w:rsidR="0007003D" w:rsidRPr="0002422B" w:rsidRDefault="0007003D" w:rsidP="0002422B">
            <w:pPr>
              <w:ind w:left="0"/>
              <w:rPr>
                <w:rFonts w:ascii="Times New Roman" w:hAnsi="Times New Roman"/>
                <w:lang w:val="ru-RU"/>
              </w:rPr>
            </w:pPr>
            <w:r w:rsidRPr="0007003D">
              <w:rPr>
                <w:rFonts w:ascii="Times New Roman" w:hAnsi="Times New Roman"/>
                <w:lang w:val="ru-RU"/>
              </w:rPr>
              <w:t>Прогнозируемое увеличение расхода газа на отопление и вентиляцию зданий,</w:t>
            </w:r>
            <w:r w:rsidR="0002422B">
              <w:rPr>
                <w:rFonts w:ascii="Times New Roman" w:hAnsi="Times New Roman"/>
                <w:lang w:val="ru-RU"/>
              </w:rPr>
              <w:t xml:space="preserve"> </w:t>
            </w:r>
            <w:r w:rsidRPr="0002422B">
              <w:rPr>
                <w:rFonts w:ascii="Times New Roman" w:hAnsi="Times New Roman"/>
                <w:lang w:val="ru-RU"/>
              </w:rPr>
              <w:t>м</w:t>
            </w:r>
            <w:r w:rsidRPr="0002422B">
              <w:rPr>
                <w:rFonts w:ascii="Times New Roman" w:hAnsi="Times New Roman"/>
                <w:vertAlign w:val="superscript"/>
                <w:lang w:val="ru-RU"/>
              </w:rPr>
              <w:t>3</w:t>
            </w:r>
            <w:r w:rsidRPr="0002422B">
              <w:rPr>
                <w:rFonts w:ascii="Times New Roman" w:hAnsi="Times New Roman"/>
                <w:lang w:val="ru-RU"/>
              </w:rPr>
              <w:t>/ час</w:t>
            </w:r>
          </w:p>
        </w:tc>
      </w:tr>
      <w:tr w:rsidR="0007003D" w:rsidRPr="004D57F5" w:rsidTr="0002422B">
        <w:trPr>
          <w:trHeight w:val="285"/>
        </w:trPr>
        <w:tc>
          <w:tcPr>
            <w:tcW w:w="2302" w:type="dxa"/>
            <w:vMerge/>
            <w:vAlign w:val="center"/>
          </w:tcPr>
          <w:p w:rsidR="0007003D" w:rsidRPr="0002422B" w:rsidRDefault="0007003D" w:rsidP="0002422B">
            <w:pPr>
              <w:ind w:left="0"/>
              <w:rPr>
                <w:rFonts w:ascii="Times New Roman" w:hAnsi="Times New Roman"/>
                <w:lang w:val="ru-RU"/>
              </w:rPr>
            </w:pPr>
          </w:p>
        </w:tc>
        <w:tc>
          <w:tcPr>
            <w:tcW w:w="1843" w:type="dxa"/>
          </w:tcPr>
          <w:p w:rsidR="0007003D" w:rsidRPr="00CD6548" w:rsidRDefault="0007003D" w:rsidP="0002422B">
            <w:pPr>
              <w:ind w:left="0"/>
              <w:jc w:val="center"/>
              <w:rPr>
                <w:rFonts w:ascii="Times New Roman" w:hAnsi="Times New Roman"/>
              </w:rPr>
            </w:pPr>
            <w:r w:rsidRPr="00CD6548">
              <w:rPr>
                <w:rFonts w:ascii="Times New Roman" w:hAnsi="Times New Roman"/>
              </w:rPr>
              <w:t>I очередь</w:t>
            </w:r>
          </w:p>
        </w:tc>
        <w:tc>
          <w:tcPr>
            <w:tcW w:w="1951" w:type="dxa"/>
          </w:tcPr>
          <w:p w:rsidR="0007003D" w:rsidRPr="00CD6548" w:rsidRDefault="0007003D" w:rsidP="0002422B">
            <w:pPr>
              <w:ind w:left="0"/>
              <w:rPr>
                <w:rFonts w:ascii="Times New Roman" w:hAnsi="Times New Roman"/>
              </w:rPr>
            </w:pPr>
            <w:r w:rsidRPr="00CD6548">
              <w:rPr>
                <w:rFonts w:ascii="Times New Roman" w:hAnsi="Times New Roman"/>
              </w:rPr>
              <w:t>Расчетный срок</w:t>
            </w:r>
          </w:p>
        </w:tc>
        <w:tc>
          <w:tcPr>
            <w:tcW w:w="1451" w:type="dxa"/>
          </w:tcPr>
          <w:p w:rsidR="0007003D" w:rsidRPr="00CD6548" w:rsidRDefault="0007003D" w:rsidP="0002422B">
            <w:pPr>
              <w:tabs>
                <w:tab w:val="left" w:pos="960"/>
              </w:tabs>
              <w:ind w:left="0"/>
              <w:jc w:val="center"/>
              <w:rPr>
                <w:rFonts w:ascii="Times New Roman" w:hAnsi="Times New Roman"/>
              </w:rPr>
            </w:pPr>
            <w:r w:rsidRPr="00CD6548">
              <w:rPr>
                <w:rFonts w:ascii="Times New Roman" w:hAnsi="Times New Roman"/>
              </w:rPr>
              <w:t>I очередь</w:t>
            </w:r>
          </w:p>
        </w:tc>
        <w:tc>
          <w:tcPr>
            <w:tcW w:w="2376" w:type="dxa"/>
          </w:tcPr>
          <w:p w:rsidR="0007003D" w:rsidRPr="00CD6548" w:rsidRDefault="0007003D" w:rsidP="0002422B">
            <w:pPr>
              <w:tabs>
                <w:tab w:val="left" w:pos="960"/>
              </w:tabs>
              <w:ind w:left="0"/>
              <w:jc w:val="center"/>
              <w:rPr>
                <w:rFonts w:ascii="Times New Roman" w:hAnsi="Times New Roman"/>
              </w:rPr>
            </w:pPr>
            <w:r w:rsidRPr="00CD6548">
              <w:rPr>
                <w:rFonts w:ascii="Times New Roman" w:hAnsi="Times New Roman"/>
              </w:rPr>
              <w:t>Расчетный срок</w:t>
            </w:r>
          </w:p>
        </w:tc>
      </w:tr>
      <w:tr w:rsidR="0007003D" w:rsidRPr="004D57F5" w:rsidTr="0002422B">
        <w:trPr>
          <w:trHeight w:val="285"/>
        </w:trPr>
        <w:tc>
          <w:tcPr>
            <w:tcW w:w="2302" w:type="dxa"/>
            <w:vAlign w:val="center"/>
          </w:tcPr>
          <w:p w:rsidR="0007003D" w:rsidRPr="0007003D" w:rsidRDefault="0007003D" w:rsidP="0002422B">
            <w:pPr>
              <w:ind w:left="0"/>
              <w:rPr>
                <w:rFonts w:ascii="Times New Roman" w:hAnsi="Times New Roman"/>
                <w:lang w:val="ru-RU"/>
              </w:rPr>
            </w:pPr>
            <w:r w:rsidRPr="0007003D">
              <w:rPr>
                <w:rFonts w:ascii="Times New Roman" w:hAnsi="Times New Roman"/>
                <w:lang w:val="ru-RU"/>
              </w:rPr>
              <w:t>Населенные пункты Отрадовского сельского поселения</w:t>
            </w:r>
          </w:p>
        </w:tc>
        <w:tc>
          <w:tcPr>
            <w:tcW w:w="1843" w:type="dxa"/>
          </w:tcPr>
          <w:p w:rsidR="0007003D" w:rsidRPr="0007003D" w:rsidRDefault="0007003D" w:rsidP="0002422B">
            <w:pPr>
              <w:ind w:left="0"/>
              <w:jc w:val="center"/>
              <w:rPr>
                <w:rFonts w:ascii="Times New Roman" w:hAnsi="Times New Roman"/>
                <w:lang w:val="ru-RU"/>
              </w:rPr>
            </w:pPr>
          </w:p>
          <w:p w:rsidR="0007003D" w:rsidRDefault="0007003D" w:rsidP="0002422B">
            <w:pPr>
              <w:ind w:left="0"/>
              <w:jc w:val="center"/>
              <w:rPr>
                <w:rFonts w:ascii="Times New Roman" w:hAnsi="Times New Roman"/>
              </w:rPr>
            </w:pPr>
            <w:r>
              <w:rPr>
                <w:rFonts w:ascii="Times New Roman" w:hAnsi="Times New Roman"/>
              </w:rPr>
              <w:t>2,0</w:t>
            </w:r>
          </w:p>
          <w:p w:rsidR="0007003D" w:rsidRPr="00CD6548" w:rsidRDefault="0007003D" w:rsidP="0002422B">
            <w:pPr>
              <w:ind w:left="0"/>
              <w:jc w:val="center"/>
              <w:rPr>
                <w:rFonts w:ascii="Times New Roman" w:hAnsi="Times New Roman"/>
              </w:rPr>
            </w:pPr>
          </w:p>
        </w:tc>
        <w:tc>
          <w:tcPr>
            <w:tcW w:w="1951" w:type="dxa"/>
          </w:tcPr>
          <w:p w:rsidR="0007003D" w:rsidRDefault="0007003D" w:rsidP="0002422B">
            <w:pPr>
              <w:ind w:left="0"/>
              <w:jc w:val="center"/>
              <w:rPr>
                <w:rFonts w:ascii="Times New Roman" w:hAnsi="Times New Roman"/>
              </w:rPr>
            </w:pPr>
          </w:p>
          <w:p w:rsidR="0007003D" w:rsidRPr="00CD6548" w:rsidRDefault="0007003D" w:rsidP="0002422B">
            <w:pPr>
              <w:ind w:left="0"/>
              <w:jc w:val="center"/>
              <w:rPr>
                <w:rFonts w:ascii="Times New Roman" w:hAnsi="Times New Roman"/>
              </w:rPr>
            </w:pPr>
            <w:r>
              <w:rPr>
                <w:rFonts w:ascii="Times New Roman" w:hAnsi="Times New Roman"/>
              </w:rPr>
              <w:t>5,0</w:t>
            </w:r>
          </w:p>
        </w:tc>
        <w:tc>
          <w:tcPr>
            <w:tcW w:w="1451" w:type="dxa"/>
          </w:tcPr>
          <w:p w:rsidR="0007003D" w:rsidRDefault="0007003D" w:rsidP="0002422B">
            <w:pPr>
              <w:ind w:left="0"/>
              <w:jc w:val="center"/>
              <w:rPr>
                <w:rFonts w:ascii="Times New Roman" w:hAnsi="Times New Roman"/>
              </w:rPr>
            </w:pPr>
          </w:p>
          <w:p w:rsidR="0007003D" w:rsidRPr="00CD6548" w:rsidRDefault="0007003D" w:rsidP="0002422B">
            <w:pPr>
              <w:ind w:left="0"/>
              <w:jc w:val="center"/>
              <w:rPr>
                <w:rFonts w:ascii="Times New Roman" w:hAnsi="Times New Roman"/>
              </w:rPr>
            </w:pPr>
            <w:r>
              <w:rPr>
                <w:rFonts w:ascii="Times New Roman" w:hAnsi="Times New Roman"/>
              </w:rPr>
              <w:t>48,0</w:t>
            </w:r>
          </w:p>
        </w:tc>
        <w:tc>
          <w:tcPr>
            <w:tcW w:w="2376" w:type="dxa"/>
          </w:tcPr>
          <w:p w:rsidR="0007003D" w:rsidRDefault="0007003D" w:rsidP="0002422B">
            <w:pPr>
              <w:ind w:left="0"/>
              <w:jc w:val="center"/>
              <w:rPr>
                <w:rFonts w:ascii="Times New Roman" w:hAnsi="Times New Roman"/>
              </w:rPr>
            </w:pPr>
          </w:p>
          <w:p w:rsidR="0007003D" w:rsidRPr="00CD6548" w:rsidRDefault="0007003D" w:rsidP="0002422B">
            <w:pPr>
              <w:ind w:left="0"/>
              <w:jc w:val="center"/>
              <w:rPr>
                <w:rFonts w:ascii="Times New Roman" w:hAnsi="Times New Roman"/>
              </w:rPr>
            </w:pPr>
            <w:r>
              <w:rPr>
                <w:rFonts w:ascii="Times New Roman" w:hAnsi="Times New Roman"/>
              </w:rPr>
              <w:t>119,0</w:t>
            </w:r>
          </w:p>
        </w:tc>
      </w:tr>
    </w:tbl>
    <w:p w:rsidR="0007003D" w:rsidRPr="00EE29E3" w:rsidRDefault="0007003D" w:rsidP="00261B12">
      <w:pPr>
        <w:spacing w:line="319" w:lineRule="auto"/>
        <w:ind w:left="0"/>
        <w:rPr>
          <w:rFonts w:ascii="Times New Roman" w:hAnsi="Times New Roman"/>
          <w:color w:val="00B0F0"/>
        </w:rPr>
      </w:pPr>
    </w:p>
    <w:p w:rsidR="0007003D" w:rsidRPr="0007003D" w:rsidRDefault="00261B12" w:rsidP="00261B12">
      <w:pPr>
        <w:spacing w:line="319" w:lineRule="auto"/>
        <w:ind w:left="0"/>
        <w:rPr>
          <w:rFonts w:ascii="Times New Roman" w:hAnsi="Times New Roman"/>
          <w:color w:val="000000"/>
          <w:lang w:val="ru-RU"/>
        </w:rPr>
      </w:pPr>
      <w:r>
        <w:rPr>
          <w:rFonts w:ascii="Times New Roman" w:hAnsi="Times New Roman"/>
          <w:color w:val="000000"/>
          <w:lang w:val="ru-RU"/>
        </w:rPr>
        <w:t xml:space="preserve">     </w:t>
      </w:r>
      <w:r w:rsidR="0007003D" w:rsidRPr="0007003D">
        <w:rPr>
          <w:rFonts w:ascii="Times New Roman" w:hAnsi="Times New Roman"/>
          <w:color w:val="000000"/>
          <w:lang w:val="ru-RU"/>
        </w:rPr>
        <w:t xml:space="preserve">Увеличение площади жилого фонда планируется за счет строительства индивидуальных жилых домов усадебного типа. </w:t>
      </w:r>
    </w:p>
    <w:p w:rsidR="0007003D" w:rsidRPr="0007003D" w:rsidRDefault="0007003D" w:rsidP="00261B12">
      <w:pPr>
        <w:tabs>
          <w:tab w:val="left" w:pos="960"/>
        </w:tabs>
        <w:spacing w:line="319" w:lineRule="auto"/>
        <w:ind w:left="0"/>
        <w:rPr>
          <w:rFonts w:ascii="Times New Roman" w:hAnsi="Times New Roman"/>
          <w:color w:val="000000"/>
          <w:lang w:val="ru-RU"/>
        </w:rPr>
      </w:pPr>
      <w:r w:rsidRPr="0007003D">
        <w:rPr>
          <w:rFonts w:ascii="Times New Roman" w:hAnsi="Times New Roman"/>
          <w:color w:val="000000"/>
          <w:lang w:val="ru-RU"/>
        </w:rPr>
        <w:t xml:space="preserve">             Прогнозируемое увеличение годовой потребности в газе составляет:    </w:t>
      </w:r>
    </w:p>
    <w:p w:rsidR="0007003D" w:rsidRPr="0007003D" w:rsidRDefault="0007003D" w:rsidP="00261B12">
      <w:pPr>
        <w:tabs>
          <w:tab w:val="left" w:pos="960"/>
        </w:tabs>
        <w:spacing w:line="319" w:lineRule="auto"/>
        <w:ind w:left="0"/>
        <w:rPr>
          <w:rFonts w:ascii="Times New Roman" w:hAnsi="Times New Roman"/>
          <w:lang w:val="ru-RU"/>
        </w:rPr>
      </w:pPr>
      <w:r w:rsidRPr="0007003D">
        <w:rPr>
          <w:rFonts w:ascii="Times New Roman" w:hAnsi="Times New Roman"/>
          <w:lang w:val="ru-RU"/>
        </w:rPr>
        <w:t xml:space="preserve">             </w:t>
      </w:r>
      <w:r w:rsidRPr="002D7B67">
        <w:rPr>
          <w:rFonts w:ascii="Times New Roman" w:hAnsi="Times New Roman"/>
        </w:rPr>
        <w:t>I</w:t>
      </w:r>
      <w:r w:rsidRPr="0007003D">
        <w:rPr>
          <w:rFonts w:ascii="Times New Roman" w:hAnsi="Times New Roman"/>
          <w:lang w:val="ru-RU"/>
        </w:rPr>
        <w:t xml:space="preserve"> очередь –96 тыс.м</w:t>
      </w:r>
      <w:r w:rsidRPr="0007003D">
        <w:rPr>
          <w:rFonts w:ascii="Times New Roman" w:hAnsi="Times New Roman"/>
          <w:vertAlign w:val="superscript"/>
          <w:lang w:val="ru-RU"/>
        </w:rPr>
        <w:t>3</w:t>
      </w:r>
      <w:r w:rsidRPr="0007003D">
        <w:rPr>
          <w:rFonts w:ascii="Times New Roman" w:hAnsi="Times New Roman"/>
          <w:lang w:val="ru-RU"/>
        </w:rPr>
        <w:t>/год;</w:t>
      </w:r>
    </w:p>
    <w:p w:rsidR="0007003D" w:rsidRPr="0007003D" w:rsidRDefault="0007003D" w:rsidP="00261B12">
      <w:pPr>
        <w:tabs>
          <w:tab w:val="left" w:pos="960"/>
        </w:tabs>
        <w:spacing w:line="319" w:lineRule="auto"/>
        <w:ind w:left="0"/>
        <w:rPr>
          <w:rFonts w:ascii="Times New Roman" w:hAnsi="Times New Roman"/>
          <w:lang w:val="ru-RU"/>
        </w:rPr>
      </w:pPr>
      <w:r w:rsidRPr="0007003D">
        <w:rPr>
          <w:rFonts w:ascii="Times New Roman" w:hAnsi="Times New Roman"/>
          <w:lang w:val="ru-RU"/>
        </w:rPr>
        <w:t xml:space="preserve">             Расчетный срок – 243,0 тыс</w:t>
      </w:r>
      <w:proofErr w:type="gramStart"/>
      <w:r w:rsidRPr="0007003D">
        <w:rPr>
          <w:rFonts w:ascii="Times New Roman" w:hAnsi="Times New Roman"/>
          <w:lang w:val="ru-RU"/>
        </w:rPr>
        <w:t>.м</w:t>
      </w:r>
      <w:proofErr w:type="gramEnd"/>
      <w:r w:rsidRPr="0007003D">
        <w:rPr>
          <w:rFonts w:ascii="Times New Roman" w:hAnsi="Times New Roman"/>
          <w:vertAlign w:val="superscript"/>
          <w:lang w:val="ru-RU"/>
        </w:rPr>
        <w:t>3</w:t>
      </w:r>
      <w:r w:rsidRPr="0007003D">
        <w:rPr>
          <w:rFonts w:ascii="Times New Roman" w:hAnsi="Times New Roman"/>
          <w:lang w:val="ru-RU"/>
        </w:rPr>
        <w:t>/год</w:t>
      </w:r>
    </w:p>
    <w:p w:rsidR="0007003D" w:rsidRPr="0007003D" w:rsidRDefault="0007003D" w:rsidP="00261B12">
      <w:pPr>
        <w:tabs>
          <w:tab w:val="left" w:pos="960"/>
        </w:tabs>
        <w:spacing w:line="319" w:lineRule="auto"/>
        <w:ind w:left="0"/>
        <w:rPr>
          <w:rFonts w:ascii="Times New Roman" w:hAnsi="Times New Roman"/>
          <w:color w:val="000000"/>
          <w:lang w:val="ru-RU"/>
        </w:rPr>
      </w:pPr>
      <w:r w:rsidRPr="0007003D">
        <w:rPr>
          <w:rFonts w:ascii="Times New Roman" w:hAnsi="Times New Roman"/>
          <w:color w:val="000000"/>
          <w:lang w:val="ru-RU"/>
        </w:rPr>
        <w:t xml:space="preserve"> </w:t>
      </w:r>
      <w:r w:rsidR="00261B12">
        <w:rPr>
          <w:rFonts w:ascii="Times New Roman" w:hAnsi="Times New Roman"/>
          <w:color w:val="000000"/>
          <w:lang w:val="ru-RU"/>
        </w:rPr>
        <w:t xml:space="preserve">   </w:t>
      </w:r>
      <w:r w:rsidRPr="0007003D">
        <w:rPr>
          <w:rFonts w:ascii="Times New Roman" w:hAnsi="Times New Roman"/>
          <w:color w:val="000000"/>
          <w:lang w:val="ru-RU"/>
        </w:rPr>
        <w:t>После утверждения генерального плана поселения,  необходимо заказать в Ростовском филиале ОАО «Гипрониигаз» корректировку расчетной схемы газоснабжения Азовского района с учетом изменений в параметрах газопотребления населенных пунктов поселения.</w:t>
      </w:r>
    </w:p>
    <w:p w:rsidR="0007003D" w:rsidRPr="0007003D" w:rsidRDefault="00261B12" w:rsidP="00261B12">
      <w:pPr>
        <w:spacing w:line="319" w:lineRule="auto"/>
        <w:ind w:left="0"/>
        <w:rPr>
          <w:rFonts w:ascii="Times New Roman" w:hAnsi="Times New Roman"/>
          <w:color w:val="000000"/>
          <w:lang w:val="ru-RU"/>
        </w:rPr>
      </w:pPr>
      <w:r>
        <w:rPr>
          <w:rFonts w:ascii="Times New Roman" w:hAnsi="Times New Roman"/>
          <w:color w:val="000000"/>
          <w:lang w:val="ru-RU"/>
        </w:rPr>
        <w:t xml:space="preserve">     </w:t>
      </w:r>
      <w:r w:rsidR="0007003D" w:rsidRPr="0007003D">
        <w:rPr>
          <w:rFonts w:ascii="Times New Roman" w:hAnsi="Times New Roman"/>
          <w:color w:val="000000"/>
          <w:lang w:val="ru-RU"/>
        </w:rPr>
        <w:t xml:space="preserve">Расчетные схемы газоснабжения населенных пунктов подлежат разработке специализированной организацией после утверждения генерального плана поселения и уточнения расчетных расходов газа по потребителям. При разработке расчетной схемы газоснабжения населенных пунктов следует предусмотреть возможность поэтапного строительства сети распределительных газопроводов с учетом финансовых возможностей бюджета и населения. Проектирование наружных подземных газопроводов предлагается осуществлять из полиэтиленовых труб, которые имеют длительный срок службы и не требуют устройства установок защиты от коррозии. </w:t>
      </w:r>
    </w:p>
    <w:p w:rsidR="00261B12" w:rsidRDefault="00261B12" w:rsidP="00261B12">
      <w:pPr>
        <w:tabs>
          <w:tab w:val="left" w:pos="960"/>
        </w:tabs>
        <w:spacing w:line="319" w:lineRule="auto"/>
        <w:ind w:left="0"/>
        <w:rPr>
          <w:rFonts w:ascii="Times New Roman" w:hAnsi="Times New Roman"/>
          <w:color w:val="000000"/>
          <w:lang w:val="ru-RU"/>
        </w:rPr>
      </w:pPr>
      <w:r>
        <w:rPr>
          <w:rFonts w:ascii="Times New Roman" w:hAnsi="Times New Roman"/>
          <w:color w:val="000000"/>
          <w:lang w:val="ru-RU"/>
        </w:rPr>
        <w:t xml:space="preserve">     </w:t>
      </w:r>
      <w:r w:rsidR="0007003D" w:rsidRPr="0007003D">
        <w:rPr>
          <w:rFonts w:ascii="Times New Roman" w:hAnsi="Times New Roman"/>
          <w:color w:val="000000"/>
          <w:lang w:val="ru-RU"/>
        </w:rPr>
        <w:t xml:space="preserve">Газификацию планируемых к размещению объектов нового строительства предлагается осуществить от ГРП размещенных в каждом населенном пункте поселения по системе распределительных газопроводов низкого давления. </w:t>
      </w:r>
    </w:p>
    <w:p w:rsidR="0007003D" w:rsidRPr="0007003D" w:rsidRDefault="00261B12" w:rsidP="00261B12">
      <w:pPr>
        <w:tabs>
          <w:tab w:val="left" w:pos="960"/>
        </w:tabs>
        <w:spacing w:line="319" w:lineRule="auto"/>
        <w:ind w:left="0"/>
        <w:rPr>
          <w:rFonts w:ascii="Times New Roman" w:hAnsi="Times New Roman"/>
          <w:color w:val="000000"/>
          <w:lang w:val="ru-RU"/>
        </w:rPr>
      </w:pPr>
      <w:r>
        <w:rPr>
          <w:rFonts w:ascii="Times New Roman" w:hAnsi="Times New Roman"/>
          <w:color w:val="000000"/>
          <w:lang w:val="ru-RU"/>
        </w:rPr>
        <w:t xml:space="preserve">     </w:t>
      </w:r>
      <w:r w:rsidR="0007003D" w:rsidRPr="0007003D">
        <w:rPr>
          <w:rFonts w:ascii="Times New Roman" w:hAnsi="Times New Roman"/>
          <w:color w:val="000000"/>
          <w:lang w:val="ru-RU"/>
        </w:rPr>
        <w:t xml:space="preserve">Для отопления жилищного фонда и объектов общественного назначения малой площади проектом генерального плана предлагается использование индивидуальных газовых теплогенераторов, а для горячего водоснабжения – газовых проточных водонагревателей. Объекты общественного назначения предлагается отапливать от автономных теплоисточников, в качестве которых возможно применение встроенно-пристроенных или отдельно стоящих модульных шкафных котельных, что позволит минимизировать протяженность тепловых сетей и теплопотери в них. В случае компактного размещения объектов возможно устройство группового теплоисточника. </w:t>
      </w:r>
    </w:p>
    <w:p w:rsidR="0007003D" w:rsidRPr="0007003D" w:rsidRDefault="00261B12" w:rsidP="00261B12">
      <w:pPr>
        <w:spacing w:line="319" w:lineRule="auto"/>
        <w:ind w:left="0"/>
        <w:rPr>
          <w:rFonts w:ascii="Times New Roman" w:hAnsi="Times New Roman"/>
          <w:color w:val="000000"/>
          <w:lang w:val="ru-RU"/>
        </w:rPr>
      </w:pPr>
      <w:r>
        <w:rPr>
          <w:rFonts w:ascii="Times New Roman" w:hAnsi="Times New Roman"/>
          <w:color w:val="000000"/>
          <w:lang w:val="ru-RU"/>
        </w:rPr>
        <w:t xml:space="preserve">     </w:t>
      </w:r>
      <w:r w:rsidR="0007003D" w:rsidRPr="0007003D">
        <w:rPr>
          <w:rFonts w:ascii="Times New Roman" w:hAnsi="Times New Roman"/>
          <w:color w:val="000000"/>
          <w:lang w:val="ru-RU"/>
        </w:rPr>
        <w:t>Решения по организации теплоснабжения перспективных объектов общественного назначения должны быть приняты на стадии разработки проектов планировки территорий.</w:t>
      </w:r>
    </w:p>
    <w:p w:rsidR="0007003D" w:rsidRPr="0007003D" w:rsidRDefault="00261B12" w:rsidP="00261B12">
      <w:pPr>
        <w:spacing w:line="319" w:lineRule="auto"/>
        <w:ind w:left="0"/>
        <w:rPr>
          <w:rFonts w:ascii="Times New Roman" w:hAnsi="Times New Roman"/>
          <w:color w:val="000000"/>
          <w:lang w:val="ru-RU"/>
        </w:rPr>
      </w:pPr>
      <w:r>
        <w:rPr>
          <w:rFonts w:ascii="Times New Roman" w:hAnsi="Times New Roman"/>
          <w:color w:val="000000"/>
          <w:lang w:val="ru-RU"/>
        </w:rPr>
        <w:lastRenderedPageBreak/>
        <w:t xml:space="preserve">     </w:t>
      </w:r>
      <w:r w:rsidR="0007003D" w:rsidRPr="0007003D">
        <w:rPr>
          <w:rFonts w:ascii="Times New Roman" w:hAnsi="Times New Roman"/>
          <w:color w:val="000000"/>
          <w:lang w:val="ru-RU"/>
        </w:rPr>
        <w:t xml:space="preserve">Основным из приоритетных направлений </w:t>
      </w:r>
      <w:proofErr w:type="gramStart"/>
      <w:r w:rsidR="0007003D" w:rsidRPr="0007003D">
        <w:rPr>
          <w:rFonts w:ascii="Times New Roman" w:hAnsi="Times New Roman"/>
          <w:color w:val="000000"/>
          <w:lang w:val="ru-RU"/>
        </w:rPr>
        <w:t>повышения эффективности работы систем теплоснабжения</w:t>
      </w:r>
      <w:proofErr w:type="gramEnd"/>
      <w:r w:rsidR="0007003D" w:rsidRPr="0007003D">
        <w:rPr>
          <w:rFonts w:ascii="Times New Roman" w:hAnsi="Times New Roman"/>
          <w:color w:val="000000"/>
          <w:lang w:val="ru-RU"/>
        </w:rPr>
        <w:t xml:space="preserve"> является проведение мероприятий, обеспечивающих снижение потребления и потерь при передаче тепловой энергии. Такими мероприятиями являются:</w:t>
      </w:r>
    </w:p>
    <w:p w:rsidR="0007003D" w:rsidRPr="0007003D" w:rsidRDefault="0007003D" w:rsidP="00261B12">
      <w:pPr>
        <w:spacing w:line="319" w:lineRule="auto"/>
        <w:ind w:left="0" w:firstLine="709"/>
        <w:rPr>
          <w:rFonts w:ascii="Times New Roman" w:hAnsi="Times New Roman"/>
          <w:color w:val="000000"/>
          <w:lang w:val="ru-RU"/>
        </w:rPr>
      </w:pPr>
      <w:r w:rsidRPr="0007003D">
        <w:rPr>
          <w:rFonts w:ascii="Times New Roman" w:hAnsi="Times New Roman"/>
          <w:color w:val="000000"/>
          <w:lang w:val="ru-RU"/>
        </w:rPr>
        <w:t>- разработка технически обоснованных лимитов на потребление тепловой энергии;</w:t>
      </w:r>
    </w:p>
    <w:p w:rsidR="0007003D" w:rsidRPr="0007003D" w:rsidRDefault="0007003D" w:rsidP="00261B12">
      <w:pPr>
        <w:spacing w:line="319" w:lineRule="auto"/>
        <w:ind w:left="0" w:firstLine="709"/>
        <w:rPr>
          <w:rFonts w:ascii="Times New Roman" w:hAnsi="Times New Roman"/>
          <w:color w:val="000000"/>
          <w:lang w:val="ru-RU"/>
        </w:rPr>
      </w:pPr>
      <w:r w:rsidRPr="0007003D">
        <w:rPr>
          <w:rFonts w:ascii="Times New Roman" w:hAnsi="Times New Roman"/>
          <w:color w:val="000000"/>
          <w:lang w:val="ru-RU"/>
        </w:rPr>
        <w:t>- утепление фасадов, кровли, замена окон  в бюджетных учреждениях, не подлежащих капитальному ремонту;</w:t>
      </w:r>
    </w:p>
    <w:p w:rsidR="0007003D" w:rsidRPr="00261B12" w:rsidRDefault="0007003D" w:rsidP="00261B12">
      <w:pPr>
        <w:spacing w:line="319" w:lineRule="auto"/>
        <w:ind w:left="0" w:hanging="284"/>
        <w:rPr>
          <w:rFonts w:ascii="Times New Roman" w:hAnsi="Times New Roman"/>
          <w:color w:val="000000"/>
          <w:lang w:val="ru-RU"/>
        </w:rPr>
      </w:pPr>
      <w:r w:rsidRPr="0007003D">
        <w:rPr>
          <w:rFonts w:ascii="Times New Roman" w:hAnsi="Times New Roman"/>
          <w:color w:val="000000"/>
          <w:lang w:val="ru-RU"/>
        </w:rPr>
        <w:t xml:space="preserve">                - изоляция трубопроводов систем отопления и ГВС бюджетных учреждений современными экономичными теплоизоляционными материалами с большим сроком эксплуатации.</w:t>
      </w:r>
    </w:p>
    <w:p w:rsidR="0007003D" w:rsidRPr="00261B12" w:rsidRDefault="00261B12" w:rsidP="00261B12">
      <w:pPr>
        <w:spacing w:line="319" w:lineRule="auto"/>
        <w:ind w:left="0"/>
        <w:jc w:val="center"/>
        <w:rPr>
          <w:rFonts w:ascii="Times New Roman" w:hAnsi="Times New Roman"/>
          <w:b/>
          <w:lang w:val="ru-RU"/>
        </w:rPr>
      </w:pPr>
      <w:r>
        <w:rPr>
          <w:rFonts w:ascii="Times New Roman" w:hAnsi="Times New Roman"/>
          <w:b/>
          <w:lang w:val="ru-RU"/>
        </w:rPr>
        <w:t>Электроснабжение</w:t>
      </w:r>
    </w:p>
    <w:p w:rsidR="00024A31" w:rsidRPr="0007003D" w:rsidRDefault="00261B12" w:rsidP="00261B12">
      <w:pPr>
        <w:spacing w:line="319" w:lineRule="auto"/>
        <w:ind w:left="0"/>
        <w:rPr>
          <w:rFonts w:ascii="Times New Roman" w:hAnsi="Times New Roman"/>
          <w:lang w:val="ru-RU"/>
        </w:rPr>
      </w:pPr>
      <w:r>
        <w:rPr>
          <w:rFonts w:ascii="Times New Roman" w:hAnsi="Times New Roman"/>
          <w:lang w:val="ru-RU"/>
        </w:rPr>
        <w:t xml:space="preserve">     </w:t>
      </w:r>
      <w:proofErr w:type="gramStart"/>
      <w:r w:rsidR="0007003D" w:rsidRPr="0007003D">
        <w:rPr>
          <w:rFonts w:ascii="Times New Roman" w:hAnsi="Times New Roman"/>
          <w:lang w:val="ru-RU"/>
        </w:rPr>
        <w:t>Учитывая намечаемое в проекте генерального плана увеличение площадей жилого фонда, расчет дополнительных электрических нагрузок на шинах 0,4 кВ трансформаторных подстанций, на периоды реализации генерального плана, принимается по удельным расчетным электрическим нагрузкам, в соответствии с п.2.1.6 (табл. 2.1.5</w:t>
      </w:r>
      <w:r w:rsidR="0007003D" w:rsidRPr="0007003D">
        <w:rPr>
          <w:rFonts w:ascii="Times New Roman" w:hAnsi="Times New Roman"/>
          <w:vertAlign w:val="superscript"/>
          <w:lang w:val="ru-RU"/>
        </w:rPr>
        <w:t>н</w:t>
      </w:r>
      <w:r w:rsidR="0007003D" w:rsidRPr="0007003D">
        <w:rPr>
          <w:rFonts w:ascii="Times New Roman" w:hAnsi="Times New Roman"/>
          <w:lang w:val="ru-RU"/>
        </w:rPr>
        <w:t>. РД 34.20.185-94 «Инструкция по проектированию городских электрических сетей» ред.1999г.) и приведен к шинам 10кВ источника питания с учетом коэффициента</w:t>
      </w:r>
      <w:proofErr w:type="gramEnd"/>
      <w:r w:rsidR="0007003D" w:rsidRPr="0007003D">
        <w:rPr>
          <w:rFonts w:ascii="Times New Roman" w:hAnsi="Times New Roman"/>
          <w:lang w:val="ru-RU"/>
        </w:rPr>
        <w:t xml:space="preserve"> </w:t>
      </w:r>
      <w:proofErr w:type="gramStart"/>
      <w:r w:rsidR="0007003D" w:rsidRPr="0007003D">
        <w:rPr>
          <w:rFonts w:ascii="Times New Roman" w:hAnsi="Times New Roman"/>
          <w:lang w:val="ru-RU"/>
        </w:rPr>
        <w:t>совмещения максимумов нагрузок трансформаторов – 0,85 (РД 34.20.185-94, п.2.4.1, изм. 1999г.</w:t>
      </w:r>
      <w:proofErr w:type="gramEnd"/>
      <w:r w:rsidR="0007003D" w:rsidRPr="0007003D">
        <w:rPr>
          <w:rFonts w:ascii="Times New Roman" w:hAnsi="Times New Roman"/>
          <w:lang w:val="ru-RU"/>
        </w:rPr>
        <w:t xml:space="preserve"> </w:t>
      </w:r>
      <w:proofErr w:type="gramStart"/>
      <w:r w:rsidR="0007003D" w:rsidRPr="0007003D">
        <w:rPr>
          <w:rFonts w:ascii="Times New Roman" w:hAnsi="Times New Roman"/>
          <w:lang w:val="ru-RU"/>
        </w:rPr>
        <w:t>«Инструкция по проектированию городских электрических сетей»).</w:t>
      </w:r>
      <w:proofErr w:type="gramEnd"/>
      <w:r w:rsidR="0007003D" w:rsidRPr="0007003D">
        <w:rPr>
          <w:rFonts w:ascii="Times New Roman" w:hAnsi="Times New Roman"/>
          <w:lang w:val="ru-RU"/>
        </w:rPr>
        <w:t xml:space="preserve"> Результаты расчетов приведены в табл</w:t>
      </w:r>
      <w:r>
        <w:rPr>
          <w:rFonts w:ascii="Times New Roman" w:hAnsi="Times New Roman"/>
          <w:lang w:val="ru-RU"/>
        </w:rPr>
        <w:t>.</w:t>
      </w:r>
      <w:r w:rsidR="00D3223B">
        <w:rPr>
          <w:rFonts w:ascii="Times New Roman" w:hAnsi="Times New Roman"/>
          <w:lang w:val="ru-RU"/>
        </w:rPr>
        <w:t>34.</w:t>
      </w:r>
    </w:p>
    <w:p w:rsidR="0007003D" w:rsidRPr="0007003D" w:rsidRDefault="00261B12" w:rsidP="00261B12">
      <w:pPr>
        <w:spacing w:line="319" w:lineRule="auto"/>
        <w:ind w:left="0" w:firstLine="709"/>
        <w:jc w:val="right"/>
        <w:rPr>
          <w:rFonts w:ascii="Times New Roman" w:hAnsi="Times New Roman"/>
          <w:lang w:val="ru-RU"/>
        </w:rPr>
      </w:pPr>
      <w:r>
        <w:rPr>
          <w:rFonts w:ascii="Times New Roman" w:hAnsi="Times New Roman"/>
          <w:lang w:val="ru-RU"/>
        </w:rPr>
        <w:t>Таблица</w:t>
      </w:r>
      <w:r w:rsidR="00D3223B">
        <w:rPr>
          <w:rFonts w:ascii="Times New Roman" w:hAnsi="Times New Roman"/>
          <w:lang w:val="ru-RU"/>
        </w:rPr>
        <w:t xml:space="preserve"> 34</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7"/>
        <w:gridCol w:w="1134"/>
        <w:gridCol w:w="1384"/>
        <w:gridCol w:w="1451"/>
        <w:gridCol w:w="1418"/>
        <w:gridCol w:w="1809"/>
      </w:tblGrid>
      <w:tr w:rsidR="0007003D" w:rsidRPr="00826CE5" w:rsidTr="0002422B">
        <w:trPr>
          <w:trHeight w:val="1050"/>
        </w:trPr>
        <w:tc>
          <w:tcPr>
            <w:tcW w:w="2727" w:type="dxa"/>
            <w:vMerge w:val="restart"/>
            <w:tcBorders>
              <w:top w:val="single" w:sz="4" w:space="0" w:color="000000"/>
              <w:left w:val="single" w:sz="4" w:space="0" w:color="000000"/>
              <w:right w:val="single" w:sz="4" w:space="0" w:color="000000"/>
            </w:tcBorders>
            <w:vAlign w:val="center"/>
          </w:tcPr>
          <w:p w:rsidR="0007003D" w:rsidRPr="00435CC4" w:rsidRDefault="0007003D" w:rsidP="0007003D">
            <w:pPr>
              <w:ind w:left="0"/>
              <w:jc w:val="center"/>
              <w:rPr>
                <w:rFonts w:ascii="Times New Roman" w:hAnsi="Times New Roman"/>
              </w:rPr>
            </w:pPr>
            <w:r w:rsidRPr="00435CC4">
              <w:rPr>
                <w:rFonts w:ascii="Times New Roman" w:hAnsi="Times New Roman"/>
              </w:rPr>
              <w:t>Населенный  пункт</w:t>
            </w:r>
          </w:p>
        </w:tc>
        <w:tc>
          <w:tcPr>
            <w:tcW w:w="2518" w:type="dxa"/>
            <w:gridSpan w:val="2"/>
            <w:tcBorders>
              <w:top w:val="single" w:sz="4" w:space="0" w:color="000000"/>
              <w:left w:val="single" w:sz="4" w:space="0" w:color="000000"/>
              <w:right w:val="single" w:sz="4" w:space="0" w:color="000000"/>
            </w:tcBorders>
            <w:vAlign w:val="center"/>
          </w:tcPr>
          <w:p w:rsidR="0007003D" w:rsidRPr="0007003D" w:rsidRDefault="0007003D" w:rsidP="00261B12">
            <w:pPr>
              <w:ind w:left="0"/>
              <w:rPr>
                <w:rFonts w:ascii="Times New Roman" w:hAnsi="Times New Roman"/>
                <w:lang w:val="ru-RU"/>
              </w:rPr>
            </w:pPr>
            <w:r w:rsidRPr="0007003D">
              <w:rPr>
                <w:rFonts w:ascii="Times New Roman" w:hAnsi="Times New Roman"/>
                <w:lang w:val="ru-RU"/>
              </w:rPr>
              <w:t>Планируемое увеличение площади жилых зданий,     тыс. м</w:t>
            </w:r>
            <w:proofErr w:type="gramStart"/>
            <w:r w:rsidRPr="0007003D">
              <w:rPr>
                <w:rFonts w:ascii="Times New Roman" w:hAnsi="Times New Roman"/>
                <w:vertAlign w:val="superscript"/>
                <w:lang w:val="ru-RU"/>
              </w:rPr>
              <w:t>2</w:t>
            </w:r>
            <w:proofErr w:type="gramEnd"/>
          </w:p>
        </w:tc>
        <w:tc>
          <w:tcPr>
            <w:tcW w:w="1451" w:type="dxa"/>
            <w:vMerge w:val="restart"/>
            <w:tcBorders>
              <w:top w:val="single" w:sz="4" w:space="0" w:color="000000"/>
              <w:left w:val="single" w:sz="4" w:space="0" w:color="000000"/>
              <w:right w:val="single" w:sz="4" w:space="0" w:color="000000"/>
            </w:tcBorders>
            <w:vAlign w:val="center"/>
          </w:tcPr>
          <w:p w:rsidR="0007003D" w:rsidRPr="0007003D" w:rsidRDefault="0007003D" w:rsidP="00261B12">
            <w:pPr>
              <w:autoSpaceDE w:val="0"/>
              <w:autoSpaceDN w:val="0"/>
              <w:adjustRightInd w:val="0"/>
              <w:ind w:left="0"/>
              <w:rPr>
                <w:rFonts w:ascii="Times New Roman" w:hAnsi="Times New Roman"/>
                <w:lang w:val="ru-RU"/>
              </w:rPr>
            </w:pPr>
            <w:r w:rsidRPr="0007003D">
              <w:rPr>
                <w:rFonts w:ascii="Times New Roman" w:hAnsi="Times New Roman"/>
                <w:lang w:val="ru-RU"/>
              </w:rPr>
              <w:t>Удельная расчетная нагрузка,</w:t>
            </w:r>
          </w:p>
          <w:p w:rsidR="0007003D" w:rsidRPr="0007003D" w:rsidRDefault="0007003D" w:rsidP="00261B12">
            <w:pPr>
              <w:autoSpaceDE w:val="0"/>
              <w:autoSpaceDN w:val="0"/>
              <w:adjustRightInd w:val="0"/>
              <w:ind w:left="0"/>
              <w:rPr>
                <w:rFonts w:ascii="Times New Roman" w:hAnsi="Times New Roman"/>
                <w:lang w:val="ru-RU"/>
              </w:rPr>
            </w:pPr>
            <w:r w:rsidRPr="0007003D">
              <w:rPr>
                <w:rFonts w:ascii="Times New Roman" w:hAnsi="Times New Roman"/>
                <w:lang w:val="ru-RU"/>
              </w:rPr>
              <w:t>Вт/м</w:t>
            </w:r>
            <w:proofErr w:type="gramStart"/>
            <w:r w:rsidRPr="0007003D">
              <w:rPr>
                <w:rFonts w:ascii="Times New Roman" w:hAnsi="Times New Roman"/>
                <w:vertAlign w:val="superscript"/>
                <w:lang w:val="ru-RU"/>
              </w:rPr>
              <w:t>2</w:t>
            </w:r>
            <w:proofErr w:type="gramEnd"/>
          </w:p>
        </w:tc>
        <w:tc>
          <w:tcPr>
            <w:tcW w:w="3227" w:type="dxa"/>
            <w:gridSpan w:val="2"/>
            <w:tcBorders>
              <w:top w:val="single" w:sz="4" w:space="0" w:color="000000"/>
              <w:left w:val="single" w:sz="4" w:space="0" w:color="000000"/>
              <w:right w:val="single" w:sz="4" w:space="0" w:color="000000"/>
            </w:tcBorders>
            <w:vAlign w:val="center"/>
          </w:tcPr>
          <w:p w:rsidR="0007003D" w:rsidRPr="0007003D" w:rsidRDefault="0007003D" w:rsidP="00261B12">
            <w:pPr>
              <w:autoSpaceDE w:val="0"/>
              <w:autoSpaceDN w:val="0"/>
              <w:adjustRightInd w:val="0"/>
              <w:ind w:left="0"/>
              <w:rPr>
                <w:rFonts w:ascii="Times New Roman" w:hAnsi="Times New Roman"/>
                <w:lang w:val="ru-RU"/>
              </w:rPr>
            </w:pPr>
            <w:r w:rsidRPr="0007003D">
              <w:rPr>
                <w:rFonts w:ascii="Times New Roman" w:hAnsi="Times New Roman"/>
                <w:lang w:val="ru-RU"/>
              </w:rPr>
              <w:t>Планируемый прирост электрической нагрузки,</w:t>
            </w:r>
            <w:r w:rsidR="00261B12">
              <w:rPr>
                <w:rFonts w:ascii="Times New Roman" w:hAnsi="Times New Roman"/>
                <w:lang w:val="ru-RU"/>
              </w:rPr>
              <w:t xml:space="preserve"> </w:t>
            </w:r>
            <w:r w:rsidRPr="0007003D">
              <w:rPr>
                <w:rFonts w:ascii="Times New Roman" w:hAnsi="Times New Roman"/>
                <w:lang w:val="ru-RU"/>
              </w:rPr>
              <w:t>кВт</w:t>
            </w:r>
          </w:p>
        </w:tc>
      </w:tr>
      <w:tr w:rsidR="0007003D" w:rsidRPr="00435CC4" w:rsidTr="0002422B">
        <w:trPr>
          <w:trHeight w:val="219"/>
        </w:trPr>
        <w:tc>
          <w:tcPr>
            <w:tcW w:w="2727" w:type="dxa"/>
            <w:vMerge/>
            <w:tcBorders>
              <w:left w:val="single" w:sz="4" w:space="0" w:color="000000"/>
              <w:bottom w:val="single" w:sz="4" w:space="0" w:color="000000"/>
              <w:right w:val="single" w:sz="4" w:space="0" w:color="000000"/>
            </w:tcBorders>
            <w:vAlign w:val="center"/>
          </w:tcPr>
          <w:p w:rsidR="0007003D" w:rsidRPr="0007003D" w:rsidRDefault="0007003D" w:rsidP="0007003D">
            <w:pPr>
              <w:ind w:left="0"/>
              <w:jc w:val="center"/>
              <w:rPr>
                <w:rFonts w:ascii="Times New Roman" w:hAnsi="Times New Roman"/>
                <w:lang w:val="ru-RU"/>
              </w:rPr>
            </w:pPr>
          </w:p>
        </w:tc>
        <w:tc>
          <w:tcPr>
            <w:tcW w:w="1134" w:type="dxa"/>
            <w:tcBorders>
              <w:top w:val="single" w:sz="4" w:space="0" w:color="000000"/>
              <w:left w:val="single" w:sz="4" w:space="0" w:color="000000"/>
              <w:bottom w:val="single" w:sz="4" w:space="0" w:color="000000"/>
              <w:right w:val="single" w:sz="4" w:space="0" w:color="000000"/>
            </w:tcBorders>
          </w:tcPr>
          <w:p w:rsidR="0007003D" w:rsidRPr="00435CC4" w:rsidRDefault="0007003D" w:rsidP="0007003D">
            <w:pPr>
              <w:ind w:left="0"/>
              <w:jc w:val="center"/>
              <w:rPr>
                <w:rFonts w:ascii="Times New Roman" w:hAnsi="Times New Roman"/>
              </w:rPr>
            </w:pPr>
            <w:r w:rsidRPr="00435CC4">
              <w:rPr>
                <w:rFonts w:ascii="Times New Roman" w:hAnsi="Times New Roman"/>
              </w:rPr>
              <w:t>I очередь</w:t>
            </w:r>
          </w:p>
        </w:tc>
        <w:tc>
          <w:tcPr>
            <w:tcW w:w="1384" w:type="dxa"/>
            <w:tcBorders>
              <w:top w:val="single" w:sz="4" w:space="0" w:color="000000"/>
              <w:left w:val="single" w:sz="4" w:space="0" w:color="000000"/>
              <w:bottom w:val="single" w:sz="4" w:space="0" w:color="000000"/>
              <w:right w:val="single" w:sz="4" w:space="0" w:color="000000"/>
            </w:tcBorders>
          </w:tcPr>
          <w:p w:rsidR="0007003D" w:rsidRPr="00435CC4" w:rsidRDefault="0007003D" w:rsidP="00261B12">
            <w:pPr>
              <w:ind w:left="0"/>
              <w:rPr>
                <w:rFonts w:ascii="Times New Roman" w:hAnsi="Times New Roman"/>
              </w:rPr>
            </w:pPr>
            <w:r w:rsidRPr="00435CC4">
              <w:rPr>
                <w:rFonts w:ascii="Times New Roman" w:hAnsi="Times New Roman"/>
              </w:rPr>
              <w:t>Расчет- ный срок</w:t>
            </w:r>
          </w:p>
        </w:tc>
        <w:tc>
          <w:tcPr>
            <w:tcW w:w="1451" w:type="dxa"/>
            <w:vMerge/>
            <w:tcBorders>
              <w:left w:val="single" w:sz="4" w:space="0" w:color="000000"/>
              <w:bottom w:val="single" w:sz="4" w:space="0" w:color="000000"/>
              <w:right w:val="single" w:sz="4" w:space="0" w:color="000000"/>
            </w:tcBorders>
            <w:vAlign w:val="center"/>
          </w:tcPr>
          <w:p w:rsidR="0007003D" w:rsidRPr="00435CC4" w:rsidRDefault="0007003D" w:rsidP="0007003D">
            <w:pPr>
              <w:ind w:left="0"/>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07003D" w:rsidRPr="00435CC4" w:rsidRDefault="0007003D" w:rsidP="0007003D">
            <w:pPr>
              <w:ind w:left="0"/>
              <w:jc w:val="center"/>
              <w:rPr>
                <w:rFonts w:ascii="Times New Roman" w:hAnsi="Times New Roman"/>
              </w:rPr>
            </w:pPr>
            <w:r w:rsidRPr="00435CC4">
              <w:rPr>
                <w:rFonts w:ascii="Times New Roman" w:hAnsi="Times New Roman"/>
              </w:rPr>
              <w:t>I очередь</w:t>
            </w:r>
          </w:p>
        </w:tc>
        <w:tc>
          <w:tcPr>
            <w:tcW w:w="1809" w:type="dxa"/>
            <w:tcBorders>
              <w:top w:val="single" w:sz="4" w:space="0" w:color="000000"/>
              <w:left w:val="single" w:sz="4" w:space="0" w:color="000000"/>
              <w:bottom w:val="single" w:sz="4" w:space="0" w:color="000000"/>
              <w:right w:val="single" w:sz="4" w:space="0" w:color="000000"/>
            </w:tcBorders>
          </w:tcPr>
          <w:p w:rsidR="0007003D" w:rsidRPr="00435CC4" w:rsidRDefault="0002422B" w:rsidP="00261B12">
            <w:pPr>
              <w:ind w:left="0"/>
              <w:rPr>
                <w:rFonts w:ascii="Times New Roman" w:hAnsi="Times New Roman"/>
                <w:highlight w:val="yellow"/>
              </w:rPr>
            </w:pPr>
            <w:r>
              <w:rPr>
                <w:rFonts w:ascii="Times New Roman" w:hAnsi="Times New Roman"/>
              </w:rPr>
              <w:t>Расчет</w:t>
            </w:r>
            <w:r w:rsidR="0007003D" w:rsidRPr="00435CC4">
              <w:rPr>
                <w:rFonts w:ascii="Times New Roman" w:hAnsi="Times New Roman"/>
              </w:rPr>
              <w:t>ный срок</w:t>
            </w:r>
          </w:p>
        </w:tc>
      </w:tr>
      <w:tr w:rsidR="0007003D" w:rsidRPr="00435CC4" w:rsidTr="0002422B">
        <w:trPr>
          <w:trHeight w:val="219"/>
        </w:trPr>
        <w:tc>
          <w:tcPr>
            <w:tcW w:w="2727" w:type="dxa"/>
            <w:tcBorders>
              <w:top w:val="single" w:sz="4" w:space="0" w:color="000000"/>
              <w:left w:val="single" w:sz="4" w:space="0" w:color="000000"/>
              <w:bottom w:val="single" w:sz="4" w:space="0" w:color="000000"/>
              <w:right w:val="single" w:sz="4" w:space="0" w:color="000000"/>
            </w:tcBorders>
            <w:vAlign w:val="center"/>
          </w:tcPr>
          <w:p w:rsidR="0007003D" w:rsidRPr="0007003D" w:rsidRDefault="0007003D" w:rsidP="0002422B">
            <w:pPr>
              <w:ind w:left="0"/>
              <w:rPr>
                <w:rFonts w:ascii="Times New Roman" w:hAnsi="Times New Roman"/>
                <w:lang w:val="ru-RU"/>
              </w:rPr>
            </w:pPr>
            <w:r w:rsidRPr="0007003D">
              <w:rPr>
                <w:rFonts w:ascii="Times New Roman" w:hAnsi="Times New Roman"/>
                <w:lang w:val="ru-RU"/>
              </w:rPr>
              <w:t>Населенные пункты Отрадовского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07003D" w:rsidRPr="0007003D" w:rsidRDefault="0007003D" w:rsidP="0007003D">
            <w:pPr>
              <w:ind w:left="0"/>
              <w:jc w:val="center"/>
              <w:rPr>
                <w:rFonts w:ascii="Times New Roman" w:hAnsi="Times New Roman"/>
                <w:lang w:val="ru-RU"/>
              </w:rPr>
            </w:pPr>
          </w:p>
          <w:p w:rsidR="0007003D" w:rsidRPr="00435CC4" w:rsidRDefault="0007003D" w:rsidP="0007003D">
            <w:pPr>
              <w:ind w:left="0"/>
              <w:jc w:val="center"/>
              <w:rPr>
                <w:rFonts w:ascii="Times New Roman" w:hAnsi="Times New Roman"/>
              </w:rPr>
            </w:pPr>
            <w:r w:rsidRPr="00435CC4">
              <w:rPr>
                <w:rFonts w:ascii="Times New Roman" w:hAnsi="Times New Roman"/>
              </w:rPr>
              <w:t>2,0</w:t>
            </w:r>
          </w:p>
          <w:p w:rsidR="0007003D" w:rsidRPr="00435CC4" w:rsidRDefault="0007003D" w:rsidP="0007003D">
            <w:pPr>
              <w:ind w:left="0"/>
              <w:jc w:val="center"/>
              <w:rPr>
                <w:rFonts w:ascii="Times New Roman" w:hAnsi="Times New Roman"/>
              </w:rPr>
            </w:pPr>
          </w:p>
        </w:tc>
        <w:tc>
          <w:tcPr>
            <w:tcW w:w="1384" w:type="dxa"/>
            <w:tcBorders>
              <w:top w:val="single" w:sz="4" w:space="0" w:color="000000"/>
              <w:left w:val="single" w:sz="4" w:space="0" w:color="000000"/>
              <w:bottom w:val="single" w:sz="4" w:space="0" w:color="000000"/>
              <w:right w:val="single" w:sz="4" w:space="0" w:color="000000"/>
            </w:tcBorders>
          </w:tcPr>
          <w:p w:rsidR="0007003D" w:rsidRPr="00435CC4" w:rsidRDefault="0007003D" w:rsidP="0007003D">
            <w:pPr>
              <w:ind w:left="0"/>
              <w:jc w:val="center"/>
              <w:rPr>
                <w:rFonts w:ascii="Times New Roman" w:hAnsi="Times New Roman"/>
              </w:rPr>
            </w:pPr>
          </w:p>
          <w:p w:rsidR="0007003D" w:rsidRPr="00435CC4" w:rsidRDefault="0007003D" w:rsidP="0007003D">
            <w:pPr>
              <w:ind w:left="0"/>
              <w:jc w:val="center"/>
              <w:rPr>
                <w:rFonts w:ascii="Times New Roman" w:hAnsi="Times New Roman"/>
              </w:rPr>
            </w:pPr>
            <w:r w:rsidRPr="00435CC4">
              <w:rPr>
                <w:rFonts w:ascii="Times New Roman" w:hAnsi="Times New Roman"/>
              </w:rPr>
              <w:t>5,0</w:t>
            </w:r>
          </w:p>
        </w:tc>
        <w:tc>
          <w:tcPr>
            <w:tcW w:w="1451" w:type="dxa"/>
            <w:tcBorders>
              <w:top w:val="single" w:sz="4" w:space="0" w:color="000000"/>
              <w:left w:val="single" w:sz="4" w:space="0" w:color="000000"/>
              <w:bottom w:val="single" w:sz="4" w:space="0" w:color="000000"/>
              <w:right w:val="single" w:sz="4" w:space="0" w:color="000000"/>
            </w:tcBorders>
            <w:vAlign w:val="center"/>
          </w:tcPr>
          <w:p w:rsidR="0007003D" w:rsidRPr="00435CC4" w:rsidRDefault="0007003D" w:rsidP="0007003D">
            <w:pPr>
              <w:ind w:left="0"/>
              <w:jc w:val="center"/>
              <w:rPr>
                <w:rFonts w:ascii="Times New Roman" w:hAnsi="Times New Roman"/>
              </w:rPr>
            </w:pPr>
            <w:r w:rsidRPr="00435CC4">
              <w:rPr>
                <w:rFonts w:ascii="Times New Roman" w:hAnsi="Times New Roman"/>
              </w:rPr>
              <w:t>15,0 х 1,3*</w:t>
            </w:r>
          </w:p>
        </w:tc>
        <w:tc>
          <w:tcPr>
            <w:tcW w:w="1418" w:type="dxa"/>
            <w:tcBorders>
              <w:top w:val="single" w:sz="4" w:space="0" w:color="000000"/>
              <w:left w:val="single" w:sz="4" w:space="0" w:color="000000"/>
              <w:bottom w:val="single" w:sz="4" w:space="0" w:color="000000"/>
              <w:right w:val="single" w:sz="4" w:space="0" w:color="000000"/>
            </w:tcBorders>
            <w:vAlign w:val="center"/>
          </w:tcPr>
          <w:p w:rsidR="0007003D" w:rsidRPr="00435CC4" w:rsidRDefault="0007003D" w:rsidP="0007003D">
            <w:pPr>
              <w:ind w:left="0"/>
              <w:jc w:val="center"/>
              <w:rPr>
                <w:rFonts w:ascii="Times New Roman" w:hAnsi="Times New Roman"/>
              </w:rPr>
            </w:pPr>
            <w:r>
              <w:rPr>
                <w:rFonts w:ascii="Times New Roman" w:hAnsi="Times New Roman"/>
              </w:rPr>
              <w:t>39,0</w:t>
            </w:r>
          </w:p>
        </w:tc>
        <w:tc>
          <w:tcPr>
            <w:tcW w:w="1809" w:type="dxa"/>
            <w:tcBorders>
              <w:top w:val="single" w:sz="4" w:space="0" w:color="000000"/>
              <w:left w:val="single" w:sz="4" w:space="0" w:color="000000"/>
              <w:bottom w:val="single" w:sz="4" w:space="0" w:color="000000"/>
              <w:right w:val="single" w:sz="4" w:space="0" w:color="000000"/>
            </w:tcBorders>
            <w:vAlign w:val="center"/>
          </w:tcPr>
          <w:p w:rsidR="0007003D" w:rsidRPr="00435CC4" w:rsidRDefault="0007003D" w:rsidP="0007003D">
            <w:pPr>
              <w:ind w:left="0"/>
              <w:jc w:val="center"/>
              <w:rPr>
                <w:rFonts w:ascii="Times New Roman" w:hAnsi="Times New Roman"/>
              </w:rPr>
            </w:pPr>
            <w:r>
              <w:rPr>
                <w:rFonts w:ascii="Times New Roman" w:hAnsi="Times New Roman"/>
              </w:rPr>
              <w:t>98,0</w:t>
            </w:r>
          </w:p>
        </w:tc>
      </w:tr>
      <w:tr w:rsidR="0007003D" w:rsidRPr="00435CC4" w:rsidTr="0002422B">
        <w:tc>
          <w:tcPr>
            <w:tcW w:w="2727" w:type="dxa"/>
            <w:tcBorders>
              <w:top w:val="single" w:sz="4" w:space="0" w:color="000000"/>
              <w:left w:val="single" w:sz="4" w:space="0" w:color="000000"/>
              <w:bottom w:val="single" w:sz="4" w:space="0" w:color="000000"/>
              <w:right w:val="single" w:sz="4" w:space="0" w:color="000000"/>
            </w:tcBorders>
            <w:vAlign w:val="center"/>
          </w:tcPr>
          <w:p w:rsidR="0007003D" w:rsidRPr="00435CC4" w:rsidRDefault="0007003D" w:rsidP="0007003D">
            <w:pPr>
              <w:ind w:left="0"/>
              <w:jc w:val="center"/>
              <w:rPr>
                <w:rFonts w:ascii="Times New Roman" w:hAnsi="Times New Roman"/>
              </w:rPr>
            </w:pPr>
            <w:r w:rsidRPr="00435CC4">
              <w:rPr>
                <w:rFonts w:ascii="Times New Roman" w:hAnsi="Times New Roman"/>
              </w:rPr>
              <w:t>Итого с К=1,3**</w:t>
            </w:r>
          </w:p>
        </w:tc>
        <w:tc>
          <w:tcPr>
            <w:tcW w:w="1134" w:type="dxa"/>
            <w:tcBorders>
              <w:top w:val="single" w:sz="4" w:space="0" w:color="000000"/>
              <w:left w:val="single" w:sz="4" w:space="0" w:color="000000"/>
              <w:bottom w:val="single" w:sz="4" w:space="0" w:color="000000"/>
              <w:right w:val="single" w:sz="4" w:space="0" w:color="000000"/>
            </w:tcBorders>
            <w:vAlign w:val="center"/>
          </w:tcPr>
          <w:p w:rsidR="0007003D" w:rsidRPr="00435CC4" w:rsidRDefault="0007003D" w:rsidP="0007003D">
            <w:pPr>
              <w:ind w:left="0"/>
              <w:jc w:val="center"/>
              <w:rPr>
                <w:rFonts w:ascii="Times New Roman" w:hAnsi="Times New Roman"/>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07003D" w:rsidRPr="00435CC4" w:rsidRDefault="0007003D" w:rsidP="0007003D">
            <w:pPr>
              <w:ind w:left="0"/>
              <w:jc w:val="center"/>
              <w:rPr>
                <w:rFonts w:ascii="Times New Roman" w:hAns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rsidR="0007003D" w:rsidRPr="00435CC4" w:rsidRDefault="0007003D" w:rsidP="0007003D">
            <w:pPr>
              <w:ind w:left="0"/>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7003D" w:rsidRPr="00435CC4" w:rsidRDefault="0007003D" w:rsidP="0007003D">
            <w:pPr>
              <w:ind w:left="0"/>
              <w:jc w:val="center"/>
              <w:rPr>
                <w:rFonts w:ascii="Times New Roman" w:hAnsi="Times New Roman"/>
              </w:rPr>
            </w:pPr>
            <w:r>
              <w:rPr>
                <w:rFonts w:ascii="Times New Roman" w:hAnsi="Times New Roman"/>
              </w:rPr>
              <w:t>51,0</w:t>
            </w:r>
          </w:p>
        </w:tc>
        <w:tc>
          <w:tcPr>
            <w:tcW w:w="1809" w:type="dxa"/>
            <w:tcBorders>
              <w:top w:val="single" w:sz="4" w:space="0" w:color="000000"/>
              <w:left w:val="single" w:sz="4" w:space="0" w:color="000000"/>
              <w:bottom w:val="single" w:sz="4" w:space="0" w:color="000000"/>
              <w:right w:val="single" w:sz="4" w:space="0" w:color="000000"/>
            </w:tcBorders>
            <w:vAlign w:val="center"/>
          </w:tcPr>
          <w:p w:rsidR="0007003D" w:rsidRPr="00435CC4" w:rsidRDefault="0007003D" w:rsidP="0007003D">
            <w:pPr>
              <w:ind w:left="0"/>
              <w:jc w:val="center"/>
              <w:rPr>
                <w:rFonts w:ascii="Times New Roman" w:hAnsi="Times New Roman"/>
              </w:rPr>
            </w:pPr>
            <w:r>
              <w:rPr>
                <w:rFonts w:ascii="Times New Roman" w:hAnsi="Times New Roman"/>
              </w:rPr>
              <w:t>75,0</w:t>
            </w:r>
          </w:p>
        </w:tc>
      </w:tr>
      <w:tr w:rsidR="0007003D" w:rsidRPr="00435CC4" w:rsidTr="0002422B">
        <w:tc>
          <w:tcPr>
            <w:tcW w:w="2727" w:type="dxa"/>
            <w:tcBorders>
              <w:top w:val="single" w:sz="4" w:space="0" w:color="000000"/>
              <w:left w:val="single" w:sz="4" w:space="0" w:color="000000"/>
              <w:bottom w:val="single" w:sz="4" w:space="0" w:color="000000"/>
              <w:right w:val="single" w:sz="4" w:space="0" w:color="000000"/>
            </w:tcBorders>
            <w:vAlign w:val="center"/>
          </w:tcPr>
          <w:p w:rsidR="0007003D" w:rsidRPr="00435CC4" w:rsidRDefault="0007003D" w:rsidP="0007003D">
            <w:pPr>
              <w:ind w:left="0"/>
              <w:jc w:val="center"/>
              <w:rPr>
                <w:rFonts w:ascii="Times New Roman" w:hAnsi="Times New Roman"/>
              </w:rPr>
            </w:pPr>
            <w:r w:rsidRPr="00435CC4">
              <w:rPr>
                <w:rFonts w:ascii="Times New Roman" w:hAnsi="Times New Roman"/>
              </w:rPr>
              <w:t>Всего на шинах 10 кВ</w:t>
            </w:r>
          </w:p>
        </w:tc>
        <w:tc>
          <w:tcPr>
            <w:tcW w:w="1134" w:type="dxa"/>
            <w:tcBorders>
              <w:top w:val="single" w:sz="4" w:space="0" w:color="000000"/>
              <w:left w:val="single" w:sz="4" w:space="0" w:color="000000"/>
              <w:bottom w:val="single" w:sz="4" w:space="0" w:color="000000"/>
              <w:right w:val="single" w:sz="4" w:space="0" w:color="000000"/>
            </w:tcBorders>
            <w:vAlign w:val="center"/>
          </w:tcPr>
          <w:p w:rsidR="0007003D" w:rsidRPr="00435CC4" w:rsidRDefault="0007003D" w:rsidP="0007003D">
            <w:pPr>
              <w:ind w:left="0"/>
              <w:jc w:val="center"/>
              <w:rPr>
                <w:rFonts w:ascii="Times New Roman" w:hAnsi="Times New Roman"/>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07003D" w:rsidRPr="00435CC4" w:rsidRDefault="0007003D" w:rsidP="0007003D">
            <w:pPr>
              <w:ind w:left="0"/>
              <w:jc w:val="center"/>
              <w:rPr>
                <w:rFonts w:ascii="Times New Roman" w:hAns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rsidR="0007003D" w:rsidRPr="00435CC4" w:rsidRDefault="0007003D" w:rsidP="0007003D">
            <w:pPr>
              <w:ind w:left="0"/>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7003D" w:rsidRPr="00435CC4" w:rsidRDefault="0007003D" w:rsidP="0007003D">
            <w:pPr>
              <w:ind w:left="0"/>
              <w:jc w:val="center"/>
              <w:rPr>
                <w:rFonts w:ascii="Times New Roman" w:hAnsi="Times New Roman"/>
                <w:b/>
              </w:rPr>
            </w:pPr>
            <w:r>
              <w:rPr>
                <w:rFonts w:ascii="Times New Roman" w:hAnsi="Times New Roman"/>
                <w:b/>
              </w:rPr>
              <w:t>43,0</w:t>
            </w:r>
          </w:p>
        </w:tc>
        <w:tc>
          <w:tcPr>
            <w:tcW w:w="1809" w:type="dxa"/>
            <w:tcBorders>
              <w:top w:val="single" w:sz="4" w:space="0" w:color="000000"/>
              <w:left w:val="single" w:sz="4" w:space="0" w:color="000000"/>
              <w:bottom w:val="single" w:sz="4" w:space="0" w:color="000000"/>
              <w:right w:val="single" w:sz="4" w:space="0" w:color="000000"/>
            </w:tcBorders>
            <w:vAlign w:val="center"/>
          </w:tcPr>
          <w:p w:rsidR="0007003D" w:rsidRPr="00C47990" w:rsidRDefault="0007003D" w:rsidP="0007003D">
            <w:pPr>
              <w:ind w:left="0"/>
              <w:jc w:val="center"/>
              <w:rPr>
                <w:rFonts w:ascii="Times New Roman" w:hAnsi="Times New Roman"/>
                <w:b/>
              </w:rPr>
            </w:pPr>
            <w:r w:rsidRPr="00C47990">
              <w:rPr>
                <w:rFonts w:ascii="Times New Roman" w:hAnsi="Times New Roman"/>
                <w:b/>
              </w:rPr>
              <w:t>63,0</w:t>
            </w:r>
          </w:p>
        </w:tc>
      </w:tr>
    </w:tbl>
    <w:p w:rsidR="0007003D" w:rsidRPr="00435CC4" w:rsidRDefault="0007003D" w:rsidP="0007003D">
      <w:pPr>
        <w:ind w:left="0"/>
        <w:rPr>
          <w:rFonts w:ascii="Times New Roman" w:hAnsi="Times New Roman"/>
          <w:sz w:val="20"/>
          <w:szCs w:val="20"/>
        </w:rPr>
      </w:pPr>
      <w:r w:rsidRPr="00435CC4">
        <w:rPr>
          <w:rFonts w:ascii="Times New Roman" w:hAnsi="Times New Roman"/>
          <w:sz w:val="20"/>
          <w:szCs w:val="20"/>
        </w:rPr>
        <w:t xml:space="preserve">         </w:t>
      </w:r>
    </w:p>
    <w:p w:rsidR="00261B12" w:rsidRDefault="0007003D" w:rsidP="00D3223B">
      <w:pPr>
        <w:spacing w:line="276" w:lineRule="auto"/>
        <w:ind w:left="0"/>
        <w:rPr>
          <w:rFonts w:ascii="Times New Roman" w:hAnsi="Times New Roman"/>
          <w:sz w:val="22"/>
          <w:szCs w:val="22"/>
          <w:lang w:val="ru-RU"/>
        </w:rPr>
      </w:pPr>
      <w:r w:rsidRPr="00261B12">
        <w:rPr>
          <w:rFonts w:ascii="Times New Roman" w:hAnsi="Times New Roman"/>
          <w:sz w:val="22"/>
          <w:szCs w:val="22"/>
          <w:lang w:val="ru-RU"/>
        </w:rPr>
        <w:t xml:space="preserve">       *1,3 – коэффициент для определении электрических нагрузок в проектируемых районах </w:t>
      </w:r>
      <w:proofErr w:type="gramStart"/>
      <w:r w:rsidRPr="00261B12">
        <w:rPr>
          <w:rFonts w:ascii="Times New Roman" w:hAnsi="Times New Roman"/>
          <w:sz w:val="22"/>
          <w:szCs w:val="22"/>
          <w:lang w:val="ru-RU"/>
        </w:rPr>
        <w:t>со</w:t>
      </w:r>
      <w:proofErr w:type="gramEnd"/>
    </w:p>
    <w:p w:rsidR="0007003D" w:rsidRPr="00261B12" w:rsidRDefault="00261B12" w:rsidP="00D3223B">
      <w:pPr>
        <w:spacing w:line="276" w:lineRule="auto"/>
        <w:ind w:left="0"/>
        <w:rPr>
          <w:rFonts w:ascii="Times New Roman" w:hAnsi="Times New Roman"/>
          <w:sz w:val="22"/>
          <w:szCs w:val="22"/>
          <w:lang w:val="ru-RU"/>
        </w:rPr>
      </w:pPr>
      <w:r>
        <w:rPr>
          <w:rFonts w:ascii="Times New Roman" w:hAnsi="Times New Roman"/>
          <w:sz w:val="22"/>
          <w:szCs w:val="22"/>
          <w:lang w:val="ru-RU"/>
        </w:rPr>
        <w:t xml:space="preserve">               </w:t>
      </w:r>
      <w:r w:rsidR="0007003D" w:rsidRPr="00261B12">
        <w:rPr>
          <w:rFonts w:ascii="Times New Roman" w:hAnsi="Times New Roman"/>
          <w:sz w:val="22"/>
          <w:szCs w:val="22"/>
          <w:lang w:val="ru-RU"/>
        </w:rPr>
        <w:t xml:space="preserve"> </w:t>
      </w:r>
      <w:r>
        <w:rPr>
          <w:rFonts w:ascii="Times New Roman" w:hAnsi="Times New Roman"/>
          <w:sz w:val="22"/>
          <w:szCs w:val="22"/>
          <w:lang w:val="ru-RU"/>
        </w:rPr>
        <w:t xml:space="preserve"> </w:t>
      </w:r>
      <w:r w:rsidR="0007003D" w:rsidRPr="00261B12">
        <w:rPr>
          <w:rFonts w:ascii="Times New Roman" w:hAnsi="Times New Roman"/>
          <w:sz w:val="22"/>
          <w:szCs w:val="22"/>
          <w:lang w:val="ru-RU"/>
        </w:rPr>
        <w:t>средней площадью квартир 55 м2</w:t>
      </w:r>
      <w:proofErr w:type="gramStart"/>
      <w:r w:rsidR="0007003D" w:rsidRPr="00261B12">
        <w:rPr>
          <w:rFonts w:ascii="Times New Roman" w:hAnsi="Times New Roman"/>
          <w:sz w:val="22"/>
          <w:szCs w:val="22"/>
          <w:lang w:val="ru-RU"/>
        </w:rPr>
        <w:t xml:space="preserve">( </w:t>
      </w:r>
      <w:proofErr w:type="gramEnd"/>
      <w:r w:rsidR="0007003D" w:rsidRPr="00261B12">
        <w:rPr>
          <w:rFonts w:ascii="Times New Roman" w:hAnsi="Times New Roman"/>
          <w:sz w:val="22"/>
          <w:szCs w:val="22"/>
          <w:lang w:val="ru-RU"/>
        </w:rPr>
        <w:t>РД 34.20.185-94 прим.к. табл. 2.1.5</w:t>
      </w:r>
      <w:r w:rsidR="0007003D" w:rsidRPr="00261B12">
        <w:rPr>
          <w:rFonts w:ascii="Times New Roman" w:hAnsi="Times New Roman"/>
          <w:sz w:val="22"/>
          <w:szCs w:val="22"/>
          <w:vertAlign w:val="superscript"/>
          <w:lang w:val="ru-RU"/>
        </w:rPr>
        <w:t>н</w:t>
      </w:r>
      <w:r w:rsidR="0007003D" w:rsidRPr="00261B12">
        <w:rPr>
          <w:rFonts w:ascii="Times New Roman" w:hAnsi="Times New Roman"/>
          <w:sz w:val="22"/>
          <w:szCs w:val="22"/>
          <w:lang w:val="ru-RU"/>
        </w:rPr>
        <w:t>.)</w:t>
      </w:r>
    </w:p>
    <w:p w:rsidR="0007003D" w:rsidRPr="00261B12" w:rsidRDefault="0007003D" w:rsidP="00D3223B">
      <w:pPr>
        <w:spacing w:line="276" w:lineRule="auto"/>
        <w:ind w:left="0"/>
        <w:rPr>
          <w:rFonts w:ascii="Times New Roman" w:hAnsi="Times New Roman"/>
          <w:sz w:val="22"/>
          <w:szCs w:val="22"/>
          <w:lang w:val="ru-RU"/>
        </w:rPr>
      </w:pPr>
      <w:r w:rsidRPr="00261B12">
        <w:rPr>
          <w:rFonts w:ascii="Times New Roman" w:hAnsi="Times New Roman"/>
          <w:sz w:val="22"/>
          <w:szCs w:val="22"/>
          <w:lang w:val="ru-RU"/>
        </w:rPr>
        <w:t xml:space="preserve">    </w:t>
      </w:r>
      <w:r w:rsidR="00261B12">
        <w:rPr>
          <w:rFonts w:ascii="Times New Roman" w:hAnsi="Times New Roman"/>
          <w:sz w:val="22"/>
          <w:szCs w:val="22"/>
          <w:lang w:val="ru-RU"/>
        </w:rPr>
        <w:t xml:space="preserve"> </w:t>
      </w:r>
      <w:r w:rsidRPr="00261B12">
        <w:rPr>
          <w:rFonts w:ascii="Times New Roman" w:hAnsi="Times New Roman"/>
          <w:sz w:val="22"/>
          <w:szCs w:val="22"/>
          <w:lang w:val="ru-RU"/>
        </w:rPr>
        <w:t xml:space="preserve">**1,3 -  коэффициент учитывает применение бытовых кондиционеров </w:t>
      </w:r>
      <w:proofErr w:type="gramStart"/>
      <w:r w:rsidRPr="00261B12">
        <w:rPr>
          <w:rFonts w:ascii="Times New Roman" w:hAnsi="Times New Roman"/>
          <w:sz w:val="22"/>
          <w:szCs w:val="22"/>
          <w:lang w:val="ru-RU"/>
        </w:rPr>
        <w:t xml:space="preserve">( </w:t>
      </w:r>
      <w:proofErr w:type="gramEnd"/>
      <w:r w:rsidRPr="00261B12">
        <w:rPr>
          <w:rFonts w:ascii="Times New Roman" w:hAnsi="Times New Roman"/>
          <w:sz w:val="22"/>
          <w:szCs w:val="22"/>
          <w:lang w:val="ru-RU"/>
        </w:rPr>
        <w:t xml:space="preserve">РД 34.20.185-94 п.2.1.8) </w:t>
      </w:r>
    </w:p>
    <w:p w:rsidR="00261B12" w:rsidRPr="0007003D" w:rsidRDefault="00261B12" w:rsidP="0007003D">
      <w:pPr>
        <w:ind w:left="0"/>
        <w:rPr>
          <w:rFonts w:ascii="Times New Roman" w:hAnsi="Times New Roman"/>
          <w:sz w:val="20"/>
          <w:szCs w:val="20"/>
          <w:lang w:val="ru-RU"/>
        </w:rPr>
      </w:pPr>
    </w:p>
    <w:p w:rsidR="0007003D" w:rsidRPr="0007003D" w:rsidRDefault="0007003D" w:rsidP="00261B12">
      <w:pPr>
        <w:spacing w:line="319" w:lineRule="auto"/>
        <w:ind w:left="0" w:firstLine="284"/>
        <w:rPr>
          <w:rFonts w:ascii="Times New Roman" w:hAnsi="Times New Roman"/>
          <w:lang w:val="ru-RU"/>
        </w:rPr>
      </w:pPr>
      <w:r w:rsidRPr="0007003D">
        <w:rPr>
          <w:rFonts w:ascii="Times New Roman" w:hAnsi="Times New Roman"/>
          <w:lang w:val="ru-RU"/>
        </w:rPr>
        <w:t>Проектом генерального плана не предусматривается изменений в принципиальной схеме организации электроснабжения населенных пунктов в поселении.</w:t>
      </w:r>
    </w:p>
    <w:p w:rsidR="0007003D" w:rsidRPr="0007003D" w:rsidRDefault="0007003D" w:rsidP="00261B12">
      <w:pPr>
        <w:spacing w:line="319" w:lineRule="auto"/>
        <w:ind w:left="0" w:firstLine="284"/>
        <w:rPr>
          <w:rFonts w:ascii="Times New Roman" w:hAnsi="Times New Roman"/>
          <w:lang w:val="ru-RU"/>
        </w:rPr>
      </w:pPr>
      <w:r w:rsidRPr="0007003D">
        <w:rPr>
          <w:rFonts w:ascii="Times New Roman" w:hAnsi="Times New Roman"/>
          <w:lang w:val="ru-RU"/>
        </w:rPr>
        <w:t xml:space="preserve">Для обеспечения электроэнергией планируемых к развитию территорий населенных пунктов, проектом генерального плана предлагается развитие сетей 10 кВ и 0,4 кВ, с установкой в центрах нагрузок новых подстанций 10/0,4 кВ, для которых необходимо предусмотреть земельные участки при разработке проектов планировки территорий. Схемы электроснабжения территорий перспективного жилищного строительства разрабатываются в составе проектов планировки территорий на основании уточненных расчетных нагрузок и технических условий (рекомендаций) энергоснабжающей организации, в которых указываются </w:t>
      </w:r>
      <w:r w:rsidRPr="0007003D">
        <w:rPr>
          <w:rFonts w:ascii="Times New Roman" w:hAnsi="Times New Roman"/>
          <w:lang w:val="ru-RU"/>
        </w:rPr>
        <w:lastRenderedPageBreak/>
        <w:t xml:space="preserve">точки присоединения к существующим сетям и сооружениям, а так же реконструктивные мероприятия, необходимые для обеспечения возможности присоединения объектов нового строительства. Все новые воздушные линии </w:t>
      </w:r>
      <w:proofErr w:type="gramStart"/>
      <w:r w:rsidRPr="0007003D">
        <w:rPr>
          <w:rFonts w:ascii="Times New Roman" w:hAnsi="Times New Roman"/>
          <w:lang w:val="ru-RU"/>
        </w:rPr>
        <w:t>ВЛ</w:t>
      </w:r>
      <w:proofErr w:type="gramEnd"/>
      <w:r w:rsidRPr="0007003D">
        <w:rPr>
          <w:rFonts w:ascii="Times New Roman" w:hAnsi="Times New Roman"/>
          <w:lang w:val="ru-RU"/>
        </w:rPr>
        <w:t xml:space="preserve"> 10 и 0,4 кВ рекомендуется выполнять с использованием СИП. Для повышения энергетической эффективности работы систем электроснабжения и энергосбережения, проектом предлагаются следующие мероприятия: </w:t>
      </w:r>
    </w:p>
    <w:p w:rsidR="0007003D" w:rsidRPr="0007003D" w:rsidRDefault="0007003D" w:rsidP="00261B12">
      <w:pPr>
        <w:spacing w:line="319" w:lineRule="auto"/>
        <w:ind w:left="0" w:firstLine="284"/>
        <w:rPr>
          <w:rFonts w:ascii="Times New Roman" w:hAnsi="Times New Roman"/>
          <w:lang w:val="ru-RU"/>
        </w:rPr>
      </w:pPr>
      <w:r w:rsidRPr="0007003D">
        <w:rPr>
          <w:rFonts w:ascii="Times New Roman" w:hAnsi="Times New Roman"/>
          <w:lang w:val="ru-RU"/>
        </w:rPr>
        <w:t xml:space="preserve"> - реконструкция и капитальный ремонт существующих сетей 10 кВ и 0,4 кВ и сетей наружного освещения (увеличение сечений проводов, использование СИП, замена осветительных ламп), реконструкция  трансформаторных подстанций 10/0,4 кВ, расположенных на территории населенных пунктов.</w:t>
      </w:r>
    </w:p>
    <w:p w:rsidR="0007003D" w:rsidRPr="0007003D" w:rsidRDefault="00261B12" w:rsidP="00261B12">
      <w:pPr>
        <w:autoSpaceDE w:val="0"/>
        <w:autoSpaceDN w:val="0"/>
        <w:adjustRightInd w:val="0"/>
        <w:spacing w:line="319" w:lineRule="auto"/>
        <w:ind w:left="0" w:firstLine="284"/>
        <w:rPr>
          <w:rFonts w:ascii="Times New Roman" w:hAnsi="Times New Roman"/>
          <w:lang w:val="ru-RU"/>
        </w:rPr>
      </w:pPr>
      <w:r>
        <w:rPr>
          <w:rFonts w:ascii="Times New Roman" w:hAnsi="Times New Roman"/>
          <w:lang w:val="ru-RU"/>
        </w:rPr>
        <w:t xml:space="preserve">  </w:t>
      </w:r>
      <w:r w:rsidR="0007003D" w:rsidRPr="0007003D">
        <w:rPr>
          <w:rFonts w:ascii="Times New Roman" w:hAnsi="Times New Roman"/>
          <w:lang w:val="ru-RU"/>
        </w:rPr>
        <w:t>- проведение обязательных энергетических обследований с разработкой комплекса мероприятий по энергосбережению;</w:t>
      </w:r>
    </w:p>
    <w:p w:rsidR="0007003D" w:rsidRPr="0007003D" w:rsidRDefault="00261B12" w:rsidP="00261B12">
      <w:pPr>
        <w:autoSpaceDE w:val="0"/>
        <w:autoSpaceDN w:val="0"/>
        <w:adjustRightInd w:val="0"/>
        <w:spacing w:line="319" w:lineRule="auto"/>
        <w:ind w:left="0" w:firstLine="284"/>
        <w:rPr>
          <w:rFonts w:ascii="Times New Roman" w:hAnsi="Times New Roman"/>
          <w:lang w:val="ru-RU"/>
        </w:rPr>
      </w:pPr>
      <w:r>
        <w:rPr>
          <w:lang w:val="ru-RU"/>
        </w:rPr>
        <w:t xml:space="preserve">  </w:t>
      </w:r>
      <w:r w:rsidR="0007003D" w:rsidRPr="0007003D">
        <w:rPr>
          <w:rFonts w:ascii="Times New Roman" w:hAnsi="Times New Roman"/>
          <w:lang w:val="ru-RU"/>
        </w:rPr>
        <w:t>- разработка технически обоснованных лимитов на потребление электроэнергии;</w:t>
      </w:r>
    </w:p>
    <w:p w:rsidR="0007003D" w:rsidRPr="0007003D" w:rsidRDefault="00261B12" w:rsidP="00261B12">
      <w:pPr>
        <w:autoSpaceDE w:val="0"/>
        <w:autoSpaceDN w:val="0"/>
        <w:adjustRightInd w:val="0"/>
        <w:spacing w:line="319" w:lineRule="auto"/>
        <w:ind w:left="0" w:firstLine="284"/>
        <w:rPr>
          <w:rFonts w:ascii="Times New Roman" w:hAnsi="Times New Roman"/>
          <w:lang w:val="ru-RU"/>
        </w:rPr>
      </w:pPr>
      <w:r>
        <w:rPr>
          <w:rFonts w:ascii="Times New Roman" w:hAnsi="Times New Roman"/>
          <w:lang w:val="ru-RU"/>
        </w:rPr>
        <w:t xml:space="preserve"> </w:t>
      </w:r>
      <w:r w:rsidR="0007003D" w:rsidRPr="0007003D">
        <w:rPr>
          <w:rFonts w:ascii="Times New Roman" w:hAnsi="Times New Roman"/>
          <w:lang w:val="ru-RU"/>
        </w:rPr>
        <w:t xml:space="preserve"> - прекращение закупки ламп накаливания для освещения зданий и сооружений;</w:t>
      </w:r>
    </w:p>
    <w:p w:rsidR="00024A31" w:rsidRPr="00261B12" w:rsidRDefault="00261B12" w:rsidP="00DB7412">
      <w:pPr>
        <w:spacing w:line="319" w:lineRule="auto"/>
        <w:ind w:left="0" w:firstLine="284"/>
        <w:rPr>
          <w:rFonts w:ascii="Times New Roman" w:hAnsi="Times New Roman"/>
          <w:lang w:val="ru-RU"/>
        </w:rPr>
      </w:pPr>
      <w:r>
        <w:rPr>
          <w:rFonts w:ascii="Times New Roman" w:hAnsi="Times New Roman"/>
          <w:lang w:val="ru-RU"/>
        </w:rPr>
        <w:t xml:space="preserve">  </w:t>
      </w:r>
      <w:r w:rsidR="0007003D" w:rsidRPr="0007003D">
        <w:rPr>
          <w:rFonts w:ascii="Times New Roman" w:hAnsi="Times New Roman"/>
          <w:lang w:val="ru-RU"/>
        </w:rPr>
        <w:t>- оборудование системы электроснабжения поселения АСКУЭ.</w:t>
      </w:r>
    </w:p>
    <w:p w:rsidR="0007003D" w:rsidRPr="00261B12" w:rsidRDefault="00261B12" w:rsidP="00261B12">
      <w:pPr>
        <w:tabs>
          <w:tab w:val="left" w:pos="960"/>
        </w:tabs>
        <w:spacing w:line="319" w:lineRule="auto"/>
        <w:ind w:left="0" w:firstLine="284"/>
        <w:jc w:val="center"/>
        <w:outlineLvl w:val="0"/>
        <w:rPr>
          <w:rFonts w:ascii="Times New Roman" w:hAnsi="Times New Roman"/>
          <w:b/>
          <w:lang w:val="ru-RU"/>
        </w:rPr>
      </w:pPr>
      <w:r>
        <w:rPr>
          <w:rFonts w:ascii="Times New Roman" w:hAnsi="Times New Roman"/>
          <w:b/>
          <w:lang w:val="ru-RU"/>
        </w:rPr>
        <w:t>Системы связи</w:t>
      </w:r>
    </w:p>
    <w:p w:rsidR="0007003D" w:rsidRPr="0007003D" w:rsidRDefault="0007003D" w:rsidP="00261B12">
      <w:pPr>
        <w:spacing w:line="319" w:lineRule="auto"/>
        <w:ind w:left="0" w:firstLine="284"/>
        <w:rPr>
          <w:rFonts w:ascii="Times New Roman" w:hAnsi="Times New Roman"/>
          <w:lang w:val="ru-RU"/>
        </w:rPr>
      </w:pPr>
      <w:r w:rsidRPr="0007003D">
        <w:rPr>
          <w:rFonts w:ascii="Times New Roman" w:hAnsi="Times New Roman"/>
          <w:lang w:val="ru-RU"/>
        </w:rPr>
        <w:t>Проектом генерального плана предлагаются следующие мероприятия по развитию связи в поселении:</w:t>
      </w:r>
    </w:p>
    <w:p w:rsidR="0007003D" w:rsidRPr="0007003D" w:rsidRDefault="00261B12" w:rsidP="00261B12">
      <w:pPr>
        <w:spacing w:line="319" w:lineRule="auto"/>
        <w:ind w:left="0" w:firstLine="284"/>
        <w:rPr>
          <w:rFonts w:ascii="Times New Roman" w:hAnsi="Times New Roman"/>
          <w:lang w:val="ru-RU"/>
        </w:rPr>
      </w:pPr>
      <w:r>
        <w:rPr>
          <w:rFonts w:ascii="Times New Roman" w:hAnsi="Times New Roman"/>
          <w:lang w:val="ru-RU"/>
        </w:rPr>
        <w:t xml:space="preserve">   </w:t>
      </w:r>
      <w:r w:rsidR="0007003D" w:rsidRPr="0007003D">
        <w:rPr>
          <w:rFonts w:ascii="Times New Roman" w:hAnsi="Times New Roman"/>
          <w:lang w:val="ru-RU"/>
        </w:rPr>
        <w:t xml:space="preserve">- в случае планируемого генеральным планом развития жилищного и   общественного строительства осуществлять увеличение монтированной емкости АТС в соответствии с заявками на установку телефонов;  </w:t>
      </w:r>
    </w:p>
    <w:p w:rsidR="0007003D" w:rsidRPr="0007003D" w:rsidRDefault="00261B12" w:rsidP="00261B12">
      <w:pPr>
        <w:spacing w:line="319" w:lineRule="auto"/>
        <w:ind w:left="0" w:firstLine="284"/>
        <w:rPr>
          <w:rFonts w:ascii="Times New Roman" w:hAnsi="Times New Roman"/>
          <w:lang w:val="ru-RU"/>
        </w:rPr>
      </w:pPr>
      <w:r>
        <w:rPr>
          <w:rFonts w:ascii="Times New Roman" w:hAnsi="Times New Roman"/>
          <w:lang w:val="ru-RU"/>
        </w:rPr>
        <w:t xml:space="preserve">   </w:t>
      </w:r>
      <w:r w:rsidR="0007003D" w:rsidRPr="0007003D">
        <w:rPr>
          <w:rFonts w:ascii="Times New Roman" w:hAnsi="Times New Roman"/>
          <w:lang w:val="ru-RU"/>
        </w:rPr>
        <w:t xml:space="preserve">- замена существующих медных межстанционных линий связи </w:t>
      </w:r>
      <w:proofErr w:type="gramStart"/>
      <w:r w:rsidR="0007003D" w:rsidRPr="0007003D">
        <w:rPr>
          <w:rFonts w:ascii="Times New Roman" w:hAnsi="Times New Roman"/>
          <w:lang w:val="ru-RU"/>
        </w:rPr>
        <w:t>на</w:t>
      </w:r>
      <w:proofErr w:type="gramEnd"/>
      <w:r w:rsidR="0007003D" w:rsidRPr="0007003D">
        <w:rPr>
          <w:rFonts w:ascii="Times New Roman" w:hAnsi="Times New Roman"/>
          <w:lang w:val="ru-RU"/>
        </w:rPr>
        <w:t xml:space="preserve"> оптоволоконные;</w:t>
      </w:r>
    </w:p>
    <w:p w:rsidR="0007003D" w:rsidRPr="0007003D" w:rsidRDefault="00261B12" w:rsidP="00261B12">
      <w:pPr>
        <w:spacing w:line="319" w:lineRule="auto"/>
        <w:ind w:left="0" w:firstLine="284"/>
        <w:rPr>
          <w:rFonts w:ascii="Times New Roman" w:hAnsi="Times New Roman"/>
          <w:lang w:val="ru-RU"/>
        </w:rPr>
      </w:pPr>
      <w:r>
        <w:rPr>
          <w:rFonts w:ascii="Times New Roman" w:hAnsi="Times New Roman"/>
          <w:lang w:val="ru-RU"/>
        </w:rPr>
        <w:t xml:space="preserve">   </w:t>
      </w:r>
      <w:r w:rsidR="0007003D" w:rsidRPr="0007003D">
        <w:rPr>
          <w:rFonts w:ascii="Times New Roman" w:hAnsi="Times New Roman"/>
          <w:lang w:val="ru-RU"/>
        </w:rPr>
        <w:t xml:space="preserve">- оборудование основных объектов общественного назначения и многоквартирных жилых домов по технологии </w:t>
      </w:r>
      <w:r w:rsidR="0007003D">
        <w:rPr>
          <w:rFonts w:ascii="Times New Roman" w:hAnsi="Times New Roman"/>
        </w:rPr>
        <w:t>FTTB</w:t>
      </w:r>
      <w:r w:rsidR="0007003D" w:rsidRPr="0007003D">
        <w:rPr>
          <w:rFonts w:ascii="Times New Roman" w:hAnsi="Times New Roman"/>
          <w:lang w:val="ru-RU"/>
        </w:rPr>
        <w:t xml:space="preserve"> («оптика в дом»), что позволит по кабелю предоставлять дополнительные услуги, включая радиовещание и телевидение;</w:t>
      </w:r>
    </w:p>
    <w:p w:rsidR="0007003D" w:rsidRPr="0007003D" w:rsidRDefault="0007003D" w:rsidP="00261B12">
      <w:pPr>
        <w:spacing w:line="319" w:lineRule="auto"/>
        <w:ind w:left="0" w:firstLine="284"/>
        <w:rPr>
          <w:rFonts w:ascii="Times New Roman" w:hAnsi="Times New Roman"/>
          <w:lang w:val="ru-RU"/>
        </w:rPr>
      </w:pPr>
      <w:r w:rsidRPr="0007003D">
        <w:rPr>
          <w:rFonts w:ascii="Times New Roman" w:hAnsi="Times New Roman"/>
          <w:lang w:val="ru-RU"/>
        </w:rPr>
        <w:t xml:space="preserve"> </w:t>
      </w:r>
      <w:r w:rsidR="00261B12">
        <w:rPr>
          <w:rFonts w:ascii="Times New Roman" w:hAnsi="Times New Roman"/>
          <w:lang w:val="ru-RU"/>
        </w:rPr>
        <w:t xml:space="preserve">  </w:t>
      </w:r>
      <w:r w:rsidRPr="0007003D">
        <w:rPr>
          <w:rFonts w:ascii="Times New Roman" w:hAnsi="Times New Roman"/>
          <w:lang w:val="ru-RU"/>
        </w:rPr>
        <w:t>- модернизация телетрансляционного оборудования для перехода на цифровое вещание до 2015г. в соответствии с общероссийской программой;</w:t>
      </w:r>
    </w:p>
    <w:p w:rsidR="0007003D" w:rsidRPr="0007003D" w:rsidRDefault="00261B12" w:rsidP="00261B12">
      <w:pPr>
        <w:spacing w:line="319" w:lineRule="auto"/>
        <w:ind w:left="0" w:firstLine="284"/>
        <w:rPr>
          <w:rFonts w:ascii="Times New Roman" w:hAnsi="Times New Roman"/>
          <w:lang w:val="ru-RU"/>
        </w:rPr>
      </w:pPr>
      <w:r>
        <w:rPr>
          <w:rFonts w:ascii="Times New Roman" w:hAnsi="Times New Roman"/>
          <w:lang w:val="ru-RU"/>
        </w:rPr>
        <w:t xml:space="preserve">   </w:t>
      </w:r>
      <w:r w:rsidR="0007003D" w:rsidRPr="0007003D">
        <w:rPr>
          <w:rFonts w:ascii="Times New Roman" w:hAnsi="Times New Roman"/>
          <w:lang w:val="ru-RU"/>
        </w:rPr>
        <w:t xml:space="preserve">- развитие эфирного радиовещания в диапазонах УКВ и </w:t>
      </w:r>
      <w:r w:rsidR="0007003D">
        <w:rPr>
          <w:rFonts w:ascii="Times New Roman" w:hAnsi="Times New Roman"/>
        </w:rPr>
        <w:t>FM</w:t>
      </w:r>
      <w:r w:rsidR="0007003D" w:rsidRPr="0007003D">
        <w:rPr>
          <w:rFonts w:ascii="Times New Roman" w:hAnsi="Times New Roman"/>
          <w:lang w:val="ru-RU"/>
        </w:rPr>
        <w:t xml:space="preserve">;  </w:t>
      </w:r>
    </w:p>
    <w:p w:rsidR="0007003D" w:rsidRPr="0007003D" w:rsidRDefault="00261B12" w:rsidP="00261B12">
      <w:pPr>
        <w:spacing w:line="319" w:lineRule="auto"/>
        <w:ind w:left="0" w:firstLine="284"/>
        <w:rPr>
          <w:rFonts w:ascii="Times New Roman" w:hAnsi="Times New Roman"/>
          <w:lang w:val="ru-RU"/>
        </w:rPr>
      </w:pPr>
      <w:r>
        <w:rPr>
          <w:rFonts w:ascii="Times New Roman" w:hAnsi="Times New Roman"/>
          <w:lang w:val="ru-RU"/>
        </w:rPr>
        <w:t xml:space="preserve">   </w:t>
      </w:r>
      <w:r w:rsidR="0007003D" w:rsidRPr="0007003D">
        <w:rPr>
          <w:rFonts w:ascii="Times New Roman" w:hAnsi="Times New Roman"/>
          <w:lang w:val="ru-RU"/>
        </w:rPr>
        <w:t>- развитие сетей операторов сотовой связи в целях увеличения зон покрытия.</w:t>
      </w:r>
    </w:p>
    <w:p w:rsidR="0007003D" w:rsidRPr="00261B12" w:rsidRDefault="0007003D" w:rsidP="00261B12">
      <w:pPr>
        <w:spacing w:line="319" w:lineRule="auto"/>
        <w:ind w:left="0" w:firstLine="284"/>
        <w:rPr>
          <w:rFonts w:ascii="Times New Roman" w:hAnsi="Times New Roman"/>
          <w:b/>
          <w:lang w:val="ru-RU"/>
        </w:rPr>
      </w:pPr>
      <w:r w:rsidRPr="00261B12">
        <w:rPr>
          <w:rFonts w:ascii="Times New Roman" w:hAnsi="Times New Roman"/>
          <w:b/>
          <w:lang w:val="ru-RU"/>
        </w:rPr>
        <w:t>Почтовая связь</w:t>
      </w:r>
      <w:r w:rsidR="00261B12" w:rsidRPr="00261B12">
        <w:rPr>
          <w:rFonts w:ascii="Times New Roman" w:hAnsi="Times New Roman"/>
          <w:b/>
          <w:lang w:val="ru-RU"/>
        </w:rPr>
        <w:t>.</w:t>
      </w:r>
      <w:r w:rsidR="00261B12">
        <w:rPr>
          <w:rFonts w:ascii="Times New Roman" w:hAnsi="Times New Roman"/>
          <w:b/>
          <w:lang w:val="ru-RU"/>
        </w:rPr>
        <w:t xml:space="preserve"> </w:t>
      </w:r>
      <w:r w:rsidRPr="0007003D">
        <w:rPr>
          <w:rFonts w:ascii="Times New Roman" w:hAnsi="Times New Roman"/>
          <w:lang w:val="ru-RU"/>
        </w:rPr>
        <w:t>В целях развития почтовой связи на территории района, предлагается выполнение следующих мероприятий:</w:t>
      </w:r>
    </w:p>
    <w:p w:rsidR="0007003D" w:rsidRPr="0007003D" w:rsidRDefault="0007003D" w:rsidP="00261B12">
      <w:pPr>
        <w:spacing w:line="319" w:lineRule="auto"/>
        <w:ind w:left="0" w:firstLine="284"/>
        <w:rPr>
          <w:rFonts w:ascii="Times New Roman" w:hAnsi="Times New Roman"/>
          <w:lang w:val="ru-RU"/>
        </w:rPr>
      </w:pPr>
      <w:r w:rsidRPr="0007003D">
        <w:rPr>
          <w:rFonts w:ascii="Times New Roman" w:hAnsi="Times New Roman"/>
          <w:lang w:val="ru-RU"/>
        </w:rPr>
        <w:t>- оборудование отделений почтовой связи пунктами коллективного доступа в Интернет, а так же современными копировальными и факсимильными устройствами для оказания дополнительных услуг;</w:t>
      </w:r>
    </w:p>
    <w:p w:rsidR="004D7813" w:rsidRDefault="0007003D" w:rsidP="00261B12">
      <w:pPr>
        <w:spacing w:line="319" w:lineRule="auto"/>
        <w:ind w:left="0" w:firstLine="284"/>
        <w:rPr>
          <w:rFonts w:ascii="Times New Roman" w:hAnsi="Times New Roman"/>
          <w:lang w:val="ru-RU"/>
        </w:rPr>
      </w:pPr>
      <w:r w:rsidRPr="0007003D">
        <w:rPr>
          <w:rFonts w:ascii="Times New Roman" w:hAnsi="Times New Roman"/>
          <w:lang w:val="ru-RU"/>
        </w:rPr>
        <w:t>- проведение работ по капитальному ремонту (реконструкции) помещений ОПС в целях создания комфортных условий для персонала и клиентов.</w:t>
      </w:r>
    </w:p>
    <w:p w:rsidR="00965FBF" w:rsidRPr="00261B12" w:rsidRDefault="00965FBF" w:rsidP="00965FBF">
      <w:pPr>
        <w:spacing w:line="319" w:lineRule="auto"/>
        <w:ind w:left="0" w:firstLine="284"/>
        <w:jc w:val="center"/>
        <w:rPr>
          <w:color w:val="FF0000"/>
          <w:lang w:val="ru-RU"/>
        </w:rPr>
      </w:pPr>
      <w:r w:rsidRPr="00CB0C1F">
        <w:rPr>
          <w:rFonts w:ascii="Times New Roman" w:hAnsi="Times New Roman" w:cs="Times New Roman"/>
          <w:b/>
          <w:lang w:val="ru-RU"/>
        </w:rPr>
        <w:t>Показатели по инженерному обеспечению поселения</w:t>
      </w:r>
    </w:p>
    <w:p w:rsidR="002D006B" w:rsidRPr="007D66CE" w:rsidRDefault="007F7346" w:rsidP="007F7346">
      <w:pPr>
        <w:shd w:val="clear" w:color="auto" w:fill="FFFFFF"/>
        <w:tabs>
          <w:tab w:val="left" w:leader="underscore" w:pos="10560"/>
        </w:tabs>
        <w:spacing w:line="276" w:lineRule="auto"/>
        <w:ind w:left="0" w:firstLine="958"/>
        <w:jc w:val="right"/>
        <w:rPr>
          <w:rFonts w:ascii="Times New Roman" w:eastAsia="Calibri" w:hAnsi="Times New Roman" w:cs="Times New Roman"/>
          <w:highlight w:val="yellow"/>
          <w:lang w:val="ru-RU" w:bidi="ar-SA"/>
        </w:rPr>
      </w:pPr>
      <w:r w:rsidRPr="00261B12">
        <w:rPr>
          <w:rFonts w:ascii="Times New Roman" w:eastAsia="Calibri" w:hAnsi="Times New Roman" w:cs="Times New Roman"/>
          <w:lang w:val="ru-RU" w:bidi="ar-SA"/>
        </w:rPr>
        <w:t xml:space="preserve">Таблица </w:t>
      </w:r>
      <w:r w:rsidRPr="00D3223B">
        <w:rPr>
          <w:rFonts w:ascii="Times New Roman" w:eastAsia="Calibri" w:hAnsi="Times New Roman" w:cs="Times New Roman"/>
          <w:lang w:val="ru-RU" w:bidi="ar-SA"/>
        </w:rPr>
        <w:t>3</w:t>
      </w:r>
      <w:r w:rsidR="00D3223B" w:rsidRPr="00D3223B">
        <w:rPr>
          <w:rFonts w:ascii="Times New Roman" w:eastAsia="Calibri" w:hAnsi="Times New Roman" w:cs="Times New Roman"/>
          <w:lang w:val="ru-RU" w:bidi="ar-SA"/>
        </w:rPr>
        <w:t>5</w:t>
      </w: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9"/>
        <w:gridCol w:w="3402"/>
        <w:gridCol w:w="1559"/>
        <w:gridCol w:w="1384"/>
        <w:gridCol w:w="1418"/>
        <w:gridCol w:w="1559"/>
      </w:tblGrid>
      <w:tr w:rsidR="00965FBF" w:rsidRPr="00DC54B2" w:rsidTr="0002422B">
        <w:trPr>
          <w:trHeight w:val="510"/>
        </w:trPr>
        <w:tc>
          <w:tcPr>
            <w:tcW w:w="709" w:type="dxa"/>
            <w:shd w:val="clear" w:color="auto" w:fill="auto"/>
            <w:vAlign w:val="center"/>
            <w:hideMark/>
          </w:tcPr>
          <w:p w:rsidR="00965FBF" w:rsidRDefault="00965FBF" w:rsidP="00965FBF">
            <w:pPr>
              <w:ind w:left="0"/>
              <w:rPr>
                <w:rFonts w:ascii="Times New Roman" w:hAnsi="Times New Roman" w:cs="Times New Roman"/>
                <w:bCs/>
                <w:sz w:val="22"/>
                <w:szCs w:val="22"/>
                <w:lang w:val="ru-RU"/>
              </w:rPr>
            </w:pPr>
            <w:r>
              <w:rPr>
                <w:rFonts w:ascii="Times New Roman" w:hAnsi="Times New Roman" w:cs="Times New Roman"/>
                <w:bCs/>
                <w:sz w:val="22"/>
                <w:szCs w:val="22"/>
                <w:lang w:val="ru-RU"/>
              </w:rPr>
              <w:t>№№</w:t>
            </w:r>
          </w:p>
          <w:p w:rsidR="00965FBF" w:rsidRPr="00965FBF" w:rsidRDefault="00965FBF" w:rsidP="00965FBF">
            <w:pPr>
              <w:ind w:left="0"/>
              <w:rPr>
                <w:rFonts w:ascii="Times New Roman" w:hAnsi="Times New Roman" w:cs="Times New Roman"/>
                <w:bCs/>
                <w:lang w:val="ru-RU"/>
              </w:rPr>
            </w:pPr>
            <w:r>
              <w:rPr>
                <w:rFonts w:ascii="Times New Roman" w:hAnsi="Times New Roman" w:cs="Times New Roman"/>
                <w:bCs/>
                <w:sz w:val="22"/>
                <w:szCs w:val="22"/>
                <w:lang w:val="ru-RU"/>
              </w:rPr>
              <w:t>пп</w:t>
            </w:r>
          </w:p>
        </w:tc>
        <w:tc>
          <w:tcPr>
            <w:tcW w:w="3402" w:type="dxa"/>
            <w:shd w:val="clear" w:color="auto" w:fill="auto"/>
            <w:vAlign w:val="center"/>
            <w:hideMark/>
          </w:tcPr>
          <w:p w:rsidR="00965FBF" w:rsidRPr="00DC54B2" w:rsidRDefault="0014068F" w:rsidP="0014068F">
            <w:pPr>
              <w:rPr>
                <w:rFonts w:ascii="Times New Roman" w:hAnsi="Times New Roman" w:cs="Times New Roman"/>
                <w:bCs/>
              </w:rPr>
            </w:pPr>
            <w:r>
              <w:rPr>
                <w:rFonts w:ascii="Times New Roman" w:hAnsi="Times New Roman" w:cs="Times New Roman"/>
                <w:bCs/>
                <w:sz w:val="22"/>
                <w:szCs w:val="22"/>
                <w:lang w:val="ru-RU"/>
              </w:rPr>
              <w:t xml:space="preserve"> </w:t>
            </w:r>
            <w:r w:rsidR="00965FBF" w:rsidRPr="00DC54B2">
              <w:rPr>
                <w:rFonts w:ascii="Times New Roman" w:hAnsi="Times New Roman" w:cs="Times New Roman"/>
                <w:bCs/>
                <w:sz w:val="22"/>
                <w:szCs w:val="22"/>
              </w:rPr>
              <w:t>Показатель</w:t>
            </w:r>
          </w:p>
        </w:tc>
        <w:tc>
          <w:tcPr>
            <w:tcW w:w="1559" w:type="dxa"/>
            <w:shd w:val="clear" w:color="auto" w:fill="auto"/>
            <w:vAlign w:val="center"/>
            <w:hideMark/>
          </w:tcPr>
          <w:p w:rsidR="00965FBF" w:rsidRPr="00DC54B2" w:rsidRDefault="00965FBF" w:rsidP="0014068F">
            <w:pPr>
              <w:ind w:left="0"/>
              <w:rPr>
                <w:rFonts w:ascii="Times New Roman" w:hAnsi="Times New Roman" w:cs="Times New Roman"/>
                <w:bCs/>
              </w:rPr>
            </w:pPr>
            <w:r w:rsidRPr="00DC54B2">
              <w:rPr>
                <w:rFonts w:ascii="Times New Roman" w:hAnsi="Times New Roman" w:cs="Times New Roman"/>
                <w:bCs/>
                <w:sz w:val="22"/>
                <w:szCs w:val="22"/>
              </w:rPr>
              <w:t>Единица измерения</w:t>
            </w:r>
          </w:p>
        </w:tc>
        <w:tc>
          <w:tcPr>
            <w:tcW w:w="1384" w:type="dxa"/>
            <w:shd w:val="clear" w:color="auto" w:fill="auto"/>
            <w:vAlign w:val="center"/>
            <w:hideMark/>
          </w:tcPr>
          <w:p w:rsidR="00965FBF" w:rsidRPr="00DC54B2" w:rsidRDefault="00965FBF" w:rsidP="0014068F">
            <w:pPr>
              <w:ind w:left="0"/>
              <w:rPr>
                <w:rFonts w:ascii="Times New Roman" w:hAnsi="Times New Roman" w:cs="Times New Roman"/>
                <w:bCs/>
              </w:rPr>
            </w:pPr>
            <w:r w:rsidRPr="00DC54B2">
              <w:rPr>
                <w:rFonts w:ascii="Times New Roman" w:hAnsi="Times New Roman" w:cs="Times New Roman"/>
                <w:bCs/>
                <w:sz w:val="22"/>
                <w:szCs w:val="22"/>
              </w:rPr>
              <w:t>Современ</w:t>
            </w:r>
            <w:r w:rsidR="0014068F">
              <w:rPr>
                <w:rFonts w:ascii="Times New Roman" w:hAnsi="Times New Roman" w:cs="Times New Roman"/>
                <w:bCs/>
                <w:sz w:val="22"/>
                <w:szCs w:val="22"/>
                <w:lang w:val="ru-RU"/>
              </w:rPr>
              <w:t>-</w:t>
            </w:r>
            <w:r w:rsidRPr="00DC54B2">
              <w:rPr>
                <w:rFonts w:ascii="Times New Roman" w:hAnsi="Times New Roman" w:cs="Times New Roman"/>
                <w:bCs/>
                <w:sz w:val="22"/>
                <w:szCs w:val="22"/>
              </w:rPr>
              <w:t>ное</w:t>
            </w:r>
            <w:r w:rsidR="0014068F">
              <w:rPr>
                <w:rFonts w:ascii="Times New Roman" w:hAnsi="Times New Roman" w:cs="Times New Roman"/>
                <w:bCs/>
                <w:sz w:val="22"/>
                <w:szCs w:val="22"/>
                <w:lang w:val="ru-RU"/>
              </w:rPr>
              <w:t xml:space="preserve"> с</w:t>
            </w:r>
            <w:r w:rsidRPr="00DC54B2">
              <w:rPr>
                <w:rFonts w:ascii="Times New Roman" w:hAnsi="Times New Roman" w:cs="Times New Roman"/>
                <w:bCs/>
                <w:sz w:val="22"/>
                <w:szCs w:val="22"/>
              </w:rPr>
              <w:t>осто</w:t>
            </w:r>
            <w:r w:rsidR="0014068F">
              <w:rPr>
                <w:rFonts w:ascii="Times New Roman" w:hAnsi="Times New Roman" w:cs="Times New Roman"/>
                <w:bCs/>
                <w:sz w:val="22"/>
                <w:szCs w:val="22"/>
                <w:lang w:val="ru-RU"/>
              </w:rPr>
              <w:t>я</w:t>
            </w:r>
            <w:r w:rsidRPr="00DC54B2">
              <w:rPr>
                <w:rFonts w:ascii="Times New Roman" w:hAnsi="Times New Roman" w:cs="Times New Roman"/>
                <w:bCs/>
                <w:sz w:val="22"/>
                <w:szCs w:val="22"/>
              </w:rPr>
              <w:t>ние</w:t>
            </w:r>
          </w:p>
        </w:tc>
        <w:tc>
          <w:tcPr>
            <w:tcW w:w="1418" w:type="dxa"/>
            <w:shd w:val="clear" w:color="auto" w:fill="auto"/>
            <w:vAlign w:val="center"/>
          </w:tcPr>
          <w:p w:rsidR="00965FBF" w:rsidRPr="00DC54B2" w:rsidRDefault="00965FBF" w:rsidP="0014068F">
            <w:pPr>
              <w:ind w:left="0"/>
              <w:rPr>
                <w:rFonts w:ascii="Times New Roman" w:hAnsi="Times New Roman" w:cs="Times New Roman"/>
                <w:bCs/>
                <w:lang w:val="ru-RU"/>
              </w:rPr>
            </w:pPr>
            <w:r w:rsidRPr="00DC54B2">
              <w:rPr>
                <w:rFonts w:ascii="Times New Roman" w:hAnsi="Times New Roman" w:cs="Times New Roman"/>
                <w:bCs/>
                <w:sz w:val="22"/>
                <w:szCs w:val="22"/>
              </w:rPr>
              <w:t>I</w:t>
            </w:r>
            <w:r w:rsidRPr="00DC54B2">
              <w:rPr>
                <w:rFonts w:ascii="Times New Roman" w:hAnsi="Times New Roman" w:cs="Times New Roman"/>
                <w:bCs/>
                <w:sz w:val="22"/>
                <w:szCs w:val="22"/>
                <w:lang w:val="ru-RU"/>
              </w:rPr>
              <w:t xml:space="preserve"> очередь</w:t>
            </w:r>
          </w:p>
        </w:tc>
        <w:tc>
          <w:tcPr>
            <w:tcW w:w="1559" w:type="dxa"/>
            <w:shd w:val="clear" w:color="auto" w:fill="auto"/>
            <w:vAlign w:val="center"/>
          </w:tcPr>
          <w:p w:rsidR="00965FBF" w:rsidRPr="00DC54B2" w:rsidRDefault="0002422B" w:rsidP="0014068F">
            <w:pPr>
              <w:ind w:left="0"/>
              <w:rPr>
                <w:rFonts w:ascii="Times New Roman" w:hAnsi="Times New Roman" w:cs="Times New Roman"/>
                <w:bCs/>
                <w:lang w:val="ru-RU"/>
              </w:rPr>
            </w:pPr>
            <w:r>
              <w:rPr>
                <w:rFonts w:ascii="Times New Roman" w:hAnsi="Times New Roman" w:cs="Times New Roman"/>
                <w:bCs/>
                <w:sz w:val="22"/>
                <w:szCs w:val="22"/>
                <w:lang w:val="ru-RU"/>
              </w:rPr>
              <w:t>Расчет</w:t>
            </w:r>
            <w:r w:rsidR="00965FBF" w:rsidRPr="00DC54B2">
              <w:rPr>
                <w:rFonts w:ascii="Times New Roman" w:hAnsi="Times New Roman" w:cs="Times New Roman"/>
                <w:bCs/>
                <w:sz w:val="22"/>
                <w:szCs w:val="22"/>
                <w:lang w:val="ru-RU"/>
              </w:rPr>
              <w:t>ный срок</w:t>
            </w:r>
          </w:p>
        </w:tc>
      </w:tr>
      <w:tr w:rsidR="00965FBF" w:rsidRPr="00DC54B2" w:rsidTr="0002422B">
        <w:trPr>
          <w:trHeight w:val="298"/>
        </w:trPr>
        <w:tc>
          <w:tcPr>
            <w:tcW w:w="709" w:type="dxa"/>
            <w:shd w:val="clear" w:color="auto" w:fill="auto"/>
            <w:vAlign w:val="center"/>
            <w:hideMark/>
          </w:tcPr>
          <w:p w:rsidR="00965FBF" w:rsidRPr="00965FBF" w:rsidRDefault="00965FBF" w:rsidP="00965FBF">
            <w:pPr>
              <w:ind w:left="0"/>
              <w:rPr>
                <w:rFonts w:ascii="Times New Roman" w:hAnsi="Times New Roman" w:cs="Times New Roman"/>
                <w:b/>
                <w:lang w:val="ru-RU"/>
              </w:rPr>
            </w:pPr>
            <w:r>
              <w:rPr>
                <w:rFonts w:ascii="Times New Roman" w:hAnsi="Times New Roman" w:cs="Times New Roman"/>
                <w:b/>
                <w:lang w:val="ru-RU"/>
              </w:rPr>
              <w:t xml:space="preserve">   </w:t>
            </w:r>
            <w:r w:rsidRPr="00FD1119">
              <w:rPr>
                <w:rFonts w:ascii="Times New Roman" w:hAnsi="Times New Roman" w:cs="Times New Roman"/>
                <w:b/>
              </w:rPr>
              <w:t>1.</w:t>
            </w:r>
          </w:p>
        </w:tc>
        <w:tc>
          <w:tcPr>
            <w:tcW w:w="9322" w:type="dxa"/>
            <w:gridSpan w:val="5"/>
            <w:shd w:val="clear" w:color="auto" w:fill="auto"/>
            <w:vAlign w:val="center"/>
            <w:hideMark/>
          </w:tcPr>
          <w:p w:rsidR="00965FBF" w:rsidRPr="00965FBF" w:rsidRDefault="00965FBF" w:rsidP="00C22A68">
            <w:pPr>
              <w:jc w:val="center"/>
              <w:rPr>
                <w:rFonts w:ascii="Times New Roman" w:hAnsi="Times New Roman" w:cs="Times New Roman"/>
                <w:b/>
              </w:rPr>
            </w:pPr>
            <w:r w:rsidRPr="00965FBF">
              <w:rPr>
                <w:rFonts w:ascii="Times New Roman" w:hAnsi="Times New Roman" w:cs="Times New Roman"/>
                <w:b/>
                <w:sz w:val="22"/>
                <w:szCs w:val="22"/>
              </w:rPr>
              <w:t>Водоснабжение</w:t>
            </w:r>
          </w:p>
        </w:tc>
      </w:tr>
      <w:tr w:rsidR="00965FBF" w:rsidRPr="00DC54B2" w:rsidTr="0002422B">
        <w:trPr>
          <w:trHeight w:val="567"/>
        </w:trPr>
        <w:tc>
          <w:tcPr>
            <w:tcW w:w="709" w:type="dxa"/>
            <w:shd w:val="clear" w:color="auto" w:fill="auto"/>
            <w:vAlign w:val="center"/>
            <w:hideMark/>
          </w:tcPr>
          <w:p w:rsidR="00965FBF" w:rsidRDefault="00965FBF" w:rsidP="00965FBF">
            <w:pPr>
              <w:ind w:left="0"/>
              <w:jc w:val="center"/>
              <w:rPr>
                <w:rFonts w:ascii="Times New Roman" w:hAnsi="Times New Roman" w:cs="Times New Roman"/>
                <w:lang w:val="ru-RU"/>
              </w:rPr>
            </w:pPr>
          </w:p>
          <w:p w:rsidR="00965FBF" w:rsidRPr="00CB0C1F" w:rsidRDefault="00965FBF" w:rsidP="00965FBF">
            <w:pPr>
              <w:ind w:left="0"/>
              <w:jc w:val="center"/>
              <w:rPr>
                <w:rFonts w:ascii="Times New Roman" w:hAnsi="Times New Roman" w:cs="Times New Roman"/>
              </w:rPr>
            </w:pPr>
            <w:r w:rsidRPr="00CB0C1F">
              <w:rPr>
                <w:rFonts w:ascii="Times New Roman" w:hAnsi="Times New Roman" w:cs="Times New Roman"/>
              </w:rPr>
              <w:t>1.1</w:t>
            </w:r>
            <w:r w:rsidRPr="00FD1119">
              <w:rPr>
                <w:rFonts w:ascii="Times New Roman" w:hAnsi="Times New Roman" w:cs="Times New Roman"/>
              </w:rPr>
              <w:t>.</w:t>
            </w:r>
          </w:p>
        </w:tc>
        <w:tc>
          <w:tcPr>
            <w:tcW w:w="3402" w:type="dxa"/>
            <w:shd w:val="clear" w:color="auto" w:fill="auto"/>
            <w:vAlign w:val="center"/>
            <w:hideMark/>
          </w:tcPr>
          <w:p w:rsidR="00965FBF" w:rsidRPr="00DC54B2" w:rsidRDefault="00965FBF" w:rsidP="00965FBF">
            <w:pPr>
              <w:ind w:left="0"/>
              <w:rPr>
                <w:rFonts w:ascii="Times New Roman" w:hAnsi="Times New Roman" w:cs="Times New Roman"/>
                <w:lang w:val="ru-RU"/>
              </w:rPr>
            </w:pPr>
            <w:r w:rsidRPr="00DC54B2">
              <w:rPr>
                <w:rFonts w:ascii="Times New Roman" w:hAnsi="Times New Roman" w:cs="Times New Roman"/>
                <w:sz w:val="22"/>
                <w:szCs w:val="22"/>
                <w:lang w:val="ru-RU"/>
              </w:rPr>
              <w:t>Водопотребление из централизованной системы водоснабжения</w:t>
            </w:r>
          </w:p>
        </w:tc>
        <w:tc>
          <w:tcPr>
            <w:tcW w:w="1559" w:type="dxa"/>
            <w:shd w:val="clear" w:color="auto" w:fill="auto"/>
            <w:vAlign w:val="center"/>
            <w:hideMark/>
          </w:tcPr>
          <w:p w:rsidR="00965FBF" w:rsidRPr="00DC54B2" w:rsidRDefault="00965FBF" w:rsidP="00C22A68">
            <w:pPr>
              <w:jc w:val="center"/>
              <w:rPr>
                <w:rFonts w:ascii="Times New Roman" w:hAnsi="Times New Roman" w:cs="Times New Roman"/>
              </w:rPr>
            </w:pPr>
            <w:proofErr w:type="gramStart"/>
            <w:r w:rsidRPr="00DC54B2">
              <w:rPr>
                <w:rFonts w:ascii="Times New Roman" w:hAnsi="Times New Roman" w:cs="Times New Roman"/>
                <w:sz w:val="22"/>
                <w:szCs w:val="22"/>
              </w:rPr>
              <w:t>тыс.м</w:t>
            </w:r>
            <w:r w:rsidRPr="00DC54B2">
              <w:rPr>
                <w:rFonts w:ascii="Times New Roman" w:hAnsi="Times New Roman" w:cs="Times New Roman"/>
                <w:sz w:val="22"/>
                <w:szCs w:val="22"/>
                <w:vertAlign w:val="superscript"/>
              </w:rPr>
              <w:t>3</w:t>
            </w:r>
            <w:r w:rsidRPr="00DC54B2">
              <w:rPr>
                <w:rFonts w:ascii="Times New Roman" w:hAnsi="Times New Roman" w:cs="Times New Roman"/>
                <w:sz w:val="22"/>
                <w:szCs w:val="22"/>
              </w:rPr>
              <w:t>/сут</w:t>
            </w:r>
            <w:proofErr w:type="gramEnd"/>
            <w:r w:rsidRPr="00DC54B2">
              <w:rPr>
                <w:rFonts w:ascii="Times New Roman" w:hAnsi="Times New Roman" w:cs="Times New Roman"/>
                <w:sz w:val="22"/>
                <w:szCs w:val="22"/>
              </w:rPr>
              <w:t>.</w:t>
            </w:r>
          </w:p>
        </w:tc>
        <w:tc>
          <w:tcPr>
            <w:tcW w:w="1384" w:type="dxa"/>
            <w:shd w:val="clear" w:color="auto" w:fill="auto"/>
            <w:vAlign w:val="center"/>
            <w:hideMark/>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0,060</w:t>
            </w:r>
          </w:p>
        </w:tc>
        <w:tc>
          <w:tcPr>
            <w:tcW w:w="1418" w:type="dxa"/>
            <w:tcBorders>
              <w:left w:val="single" w:sz="4" w:space="0" w:color="auto"/>
            </w:tcBorders>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0,577</w:t>
            </w:r>
          </w:p>
        </w:tc>
        <w:tc>
          <w:tcPr>
            <w:tcW w:w="1559" w:type="dxa"/>
            <w:tcBorders>
              <w:left w:val="single" w:sz="4" w:space="0" w:color="auto"/>
            </w:tcBorders>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0,577</w:t>
            </w:r>
          </w:p>
        </w:tc>
      </w:tr>
      <w:tr w:rsidR="00965FBF" w:rsidRPr="00DC54B2" w:rsidTr="0002422B">
        <w:trPr>
          <w:trHeight w:val="380"/>
        </w:trPr>
        <w:tc>
          <w:tcPr>
            <w:tcW w:w="709" w:type="dxa"/>
            <w:vMerge w:val="restart"/>
            <w:shd w:val="clear" w:color="auto" w:fill="auto"/>
            <w:vAlign w:val="center"/>
            <w:hideMark/>
          </w:tcPr>
          <w:p w:rsidR="00965FBF" w:rsidRPr="00CB0C1F" w:rsidRDefault="00965FBF" w:rsidP="00965FBF">
            <w:pPr>
              <w:ind w:left="0"/>
              <w:jc w:val="center"/>
              <w:rPr>
                <w:rFonts w:ascii="Times New Roman" w:hAnsi="Times New Roman" w:cs="Times New Roman"/>
              </w:rPr>
            </w:pPr>
            <w:r w:rsidRPr="00CB0C1F">
              <w:rPr>
                <w:rFonts w:ascii="Times New Roman" w:hAnsi="Times New Roman" w:cs="Times New Roman"/>
              </w:rPr>
              <w:t>1.2.</w:t>
            </w:r>
          </w:p>
        </w:tc>
        <w:tc>
          <w:tcPr>
            <w:tcW w:w="3402" w:type="dxa"/>
            <w:shd w:val="clear" w:color="auto" w:fill="auto"/>
            <w:vAlign w:val="center"/>
            <w:hideMark/>
          </w:tcPr>
          <w:p w:rsidR="00965FBF" w:rsidRPr="00DC54B2" w:rsidRDefault="00965FBF" w:rsidP="00965FBF">
            <w:pPr>
              <w:ind w:left="0"/>
              <w:rPr>
                <w:rFonts w:ascii="Times New Roman" w:hAnsi="Times New Roman" w:cs="Times New Roman"/>
                <w:lang w:val="ru-RU"/>
              </w:rPr>
            </w:pPr>
            <w:r w:rsidRPr="00DC54B2">
              <w:rPr>
                <w:rFonts w:ascii="Times New Roman" w:hAnsi="Times New Roman" w:cs="Times New Roman"/>
                <w:sz w:val="22"/>
                <w:szCs w:val="22"/>
                <w:lang w:val="ru-RU"/>
              </w:rPr>
              <w:t>Среднесуточное потребление воды на 1 человека</w:t>
            </w:r>
          </w:p>
        </w:tc>
        <w:tc>
          <w:tcPr>
            <w:tcW w:w="1559" w:type="dxa"/>
            <w:shd w:val="clear" w:color="auto" w:fill="auto"/>
            <w:vAlign w:val="center"/>
            <w:hideMark/>
          </w:tcPr>
          <w:p w:rsidR="00965FBF" w:rsidRPr="00DC54B2" w:rsidRDefault="00965FBF" w:rsidP="00C22A68">
            <w:pPr>
              <w:jc w:val="center"/>
              <w:rPr>
                <w:rFonts w:ascii="Times New Roman" w:hAnsi="Times New Roman" w:cs="Times New Roman"/>
              </w:rPr>
            </w:pPr>
            <w:r w:rsidRPr="00DC54B2">
              <w:rPr>
                <w:rFonts w:ascii="Times New Roman" w:hAnsi="Times New Roman" w:cs="Times New Roman"/>
                <w:sz w:val="22"/>
                <w:szCs w:val="22"/>
              </w:rPr>
              <w:t>л/сут</w:t>
            </w:r>
          </w:p>
        </w:tc>
        <w:tc>
          <w:tcPr>
            <w:tcW w:w="1384" w:type="dxa"/>
            <w:shd w:val="clear" w:color="auto" w:fill="auto"/>
            <w:vAlign w:val="center"/>
            <w:hideMark/>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25</w:t>
            </w:r>
          </w:p>
        </w:tc>
        <w:tc>
          <w:tcPr>
            <w:tcW w:w="1418" w:type="dxa"/>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259</w:t>
            </w:r>
          </w:p>
        </w:tc>
        <w:tc>
          <w:tcPr>
            <w:tcW w:w="1559" w:type="dxa"/>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259</w:t>
            </w:r>
          </w:p>
        </w:tc>
      </w:tr>
      <w:tr w:rsidR="00965FBF" w:rsidRPr="00DC54B2" w:rsidTr="0002422B">
        <w:trPr>
          <w:trHeight w:val="380"/>
        </w:trPr>
        <w:tc>
          <w:tcPr>
            <w:tcW w:w="709" w:type="dxa"/>
            <w:vMerge/>
            <w:shd w:val="clear" w:color="auto" w:fill="auto"/>
            <w:vAlign w:val="center"/>
            <w:hideMark/>
          </w:tcPr>
          <w:p w:rsidR="00965FBF" w:rsidRPr="00DC54B2" w:rsidRDefault="00965FBF" w:rsidP="00965FBF">
            <w:pPr>
              <w:jc w:val="center"/>
              <w:rPr>
                <w:rFonts w:ascii="Times New Roman" w:hAnsi="Times New Roman" w:cs="Times New Roman"/>
              </w:rPr>
            </w:pPr>
          </w:p>
        </w:tc>
        <w:tc>
          <w:tcPr>
            <w:tcW w:w="3402" w:type="dxa"/>
            <w:shd w:val="clear" w:color="auto" w:fill="auto"/>
            <w:vAlign w:val="center"/>
            <w:hideMark/>
          </w:tcPr>
          <w:p w:rsidR="00965FBF" w:rsidRPr="00DC54B2" w:rsidRDefault="00965FBF" w:rsidP="00965FBF">
            <w:pPr>
              <w:ind w:left="0"/>
              <w:rPr>
                <w:rFonts w:ascii="Times New Roman" w:hAnsi="Times New Roman" w:cs="Times New Roman"/>
                <w:lang w:val="ru-RU"/>
              </w:rPr>
            </w:pPr>
            <w:r w:rsidRPr="00DC54B2">
              <w:rPr>
                <w:rFonts w:ascii="Times New Roman" w:hAnsi="Times New Roman" w:cs="Times New Roman"/>
                <w:sz w:val="22"/>
                <w:szCs w:val="22"/>
                <w:lang w:val="ru-RU"/>
              </w:rPr>
              <w:t>в том числе на хозяйственно-бытовые нужды</w:t>
            </w:r>
          </w:p>
        </w:tc>
        <w:tc>
          <w:tcPr>
            <w:tcW w:w="1559" w:type="dxa"/>
            <w:shd w:val="clear" w:color="auto" w:fill="auto"/>
            <w:vAlign w:val="center"/>
            <w:hideMark/>
          </w:tcPr>
          <w:p w:rsidR="00965FBF" w:rsidRPr="00DC54B2" w:rsidRDefault="00965FBF" w:rsidP="00C22A68">
            <w:pPr>
              <w:jc w:val="center"/>
              <w:rPr>
                <w:rFonts w:ascii="Times New Roman" w:hAnsi="Times New Roman" w:cs="Times New Roman"/>
                <w:lang w:val="ru-RU"/>
              </w:rPr>
            </w:pPr>
          </w:p>
        </w:tc>
        <w:tc>
          <w:tcPr>
            <w:tcW w:w="1384" w:type="dxa"/>
            <w:shd w:val="clear" w:color="auto" w:fill="auto"/>
            <w:vAlign w:val="center"/>
            <w:hideMark/>
          </w:tcPr>
          <w:p w:rsidR="00965FBF" w:rsidRPr="00DC54B2" w:rsidRDefault="00965FBF" w:rsidP="00C22A68">
            <w:pPr>
              <w:jc w:val="center"/>
              <w:rPr>
                <w:rFonts w:ascii="Times New Roman" w:hAnsi="Times New Roman" w:cs="Times New Roman"/>
                <w:highlight w:val="yellow"/>
                <w:lang w:val="ru-RU"/>
              </w:rPr>
            </w:pPr>
          </w:p>
        </w:tc>
        <w:tc>
          <w:tcPr>
            <w:tcW w:w="1418" w:type="dxa"/>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160</w:t>
            </w:r>
          </w:p>
        </w:tc>
        <w:tc>
          <w:tcPr>
            <w:tcW w:w="1559" w:type="dxa"/>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160</w:t>
            </w:r>
          </w:p>
        </w:tc>
      </w:tr>
      <w:tr w:rsidR="00965FBF" w:rsidRPr="00DC54B2" w:rsidTr="0002422B">
        <w:trPr>
          <w:trHeight w:val="340"/>
        </w:trPr>
        <w:tc>
          <w:tcPr>
            <w:tcW w:w="709" w:type="dxa"/>
            <w:shd w:val="clear" w:color="auto" w:fill="auto"/>
            <w:vAlign w:val="center"/>
            <w:hideMark/>
          </w:tcPr>
          <w:p w:rsidR="00965FBF" w:rsidRPr="00965FBF" w:rsidRDefault="00965FBF" w:rsidP="00965FBF">
            <w:pPr>
              <w:ind w:left="0"/>
              <w:rPr>
                <w:rFonts w:ascii="Times New Roman" w:hAnsi="Times New Roman" w:cs="Times New Roman"/>
                <w:b/>
                <w:lang w:val="ru-RU"/>
              </w:rPr>
            </w:pPr>
            <w:r>
              <w:rPr>
                <w:rFonts w:ascii="Times New Roman" w:hAnsi="Times New Roman" w:cs="Times New Roman"/>
                <w:b/>
                <w:lang w:val="ru-RU"/>
              </w:rPr>
              <w:t xml:space="preserve">   </w:t>
            </w:r>
            <w:r w:rsidRPr="00FD1119">
              <w:rPr>
                <w:rFonts w:ascii="Times New Roman" w:hAnsi="Times New Roman" w:cs="Times New Roman"/>
                <w:b/>
              </w:rPr>
              <w:t>2.</w:t>
            </w:r>
          </w:p>
        </w:tc>
        <w:tc>
          <w:tcPr>
            <w:tcW w:w="9322" w:type="dxa"/>
            <w:gridSpan w:val="5"/>
            <w:shd w:val="clear" w:color="auto" w:fill="auto"/>
            <w:vAlign w:val="center"/>
            <w:hideMark/>
          </w:tcPr>
          <w:p w:rsidR="00965FBF" w:rsidRPr="00965FBF" w:rsidRDefault="00965FBF" w:rsidP="00C22A68">
            <w:pPr>
              <w:jc w:val="center"/>
              <w:rPr>
                <w:rFonts w:ascii="Times New Roman" w:hAnsi="Times New Roman" w:cs="Times New Roman"/>
                <w:b/>
              </w:rPr>
            </w:pPr>
            <w:r w:rsidRPr="00965FBF">
              <w:rPr>
                <w:rFonts w:ascii="Times New Roman" w:hAnsi="Times New Roman" w:cs="Times New Roman"/>
                <w:b/>
                <w:sz w:val="22"/>
                <w:szCs w:val="22"/>
              </w:rPr>
              <w:t>Канализация</w:t>
            </w:r>
          </w:p>
        </w:tc>
      </w:tr>
      <w:tr w:rsidR="00965FBF" w:rsidRPr="00DC54B2" w:rsidTr="0002422B">
        <w:trPr>
          <w:trHeight w:val="153"/>
        </w:trPr>
        <w:tc>
          <w:tcPr>
            <w:tcW w:w="709" w:type="dxa"/>
            <w:shd w:val="clear" w:color="auto" w:fill="auto"/>
            <w:vAlign w:val="center"/>
            <w:hideMark/>
          </w:tcPr>
          <w:p w:rsidR="00965FBF" w:rsidRPr="00CB0C1F" w:rsidRDefault="00965FBF" w:rsidP="00965FBF">
            <w:pPr>
              <w:ind w:left="0"/>
              <w:jc w:val="center"/>
              <w:rPr>
                <w:rFonts w:ascii="Times New Roman" w:hAnsi="Times New Roman" w:cs="Times New Roman"/>
              </w:rPr>
            </w:pPr>
            <w:r w:rsidRPr="00CB0C1F">
              <w:rPr>
                <w:rFonts w:ascii="Times New Roman" w:hAnsi="Times New Roman" w:cs="Times New Roman"/>
              </w:rPr>
              <w:t>2.1.</w:t>
            </w:r>
          </w:p>
        </w:tc>
        <w:tc>
          <w:tcPr>
            <w:tcW w:w="3402" w:type="dxa"/>
            <w:shd w:val="clear" w:color="auto" w:fill="auto"/>
            <w:vAlign w:val="center"/>
            <w:hideMark/>
          </w:tcPr>
          <w:p w:rsidR="00965FBF" w:rsidRPr="00DC54B2" w:rsidRDefault="00965FBF" w:rsidP="00965FBF">
            <w:pPr>
              <w:ind w:left="0"/>
              <w:rPr>
                <w:rFonts w:ascii="Times New Roman" w:hAnsi="Times New Roman" w:cs="Times New Roman"/>
                <w:lang w:val="ru-RU"/>
              </w:rPr>
            </w:pPr>
            <w:r w:rsidRPr="00DC54B2">
              <w:rPr>
                <w:rFonts w:ascii="Times New Roman" w:hAnsi="Times New Roman" w:cs="Times New Roman"/>
                <w:sz w:val="22"/>
                <w:szCs w:val="22"/>
                <w:lang w:val="ru-RU"/>
              </w:rPr>
              <w:t>Поступление сточных вод в централизованную систему канализации</w:t>
            </w:r>
          </w:p>
        </w:tc>
        <w:tc>
          <w:tcPr>
            <w:tcW w:w="1559" w:type="dxa"/>
            <w:shd w:val="clear" w:color="auto" w:fill="auto"/>
            <w:vAlign w:val="center"/>
            <w:hideMark/>
          </w:tcPr>
          <w:p w:rsidR="00965FBF" w:rsidRPr="00DC54B2" w:rsidRDefault="00965FBF" w:rsidP="00C22A68">
            <w:pPr>
              <w:jc w:val="center"/>
              <w:rPr>
                <w:rFonts w:ascii="Times New Roman" w:hAnsi="Times New Roman" w:cs="Times New Roman"/>
              </w:rPr>
            </w:pPr>
            <w:proofErr w:type="gramStart"/>
            <w:r w:rsidRPr="00DC54B2">
              <w:rPr>
                <w:rFonts w:ascii="Times New Roman" w:hAnsi="Times New Roman" w:cs="Times New Roman"/>
                <w:sz w:val="22"/>
                <w:szCs w:val="22"/>
              </w:rPr>
              <w:t>тыс.м</w:t>
            </w:r>
            <w:r w:rsidRPr="00DC54B2">
              <w:rPr>
                <w:rFonts w:ascii="Times New Roman" w:hAnsi="Times New Roman" w:cs="Times New Roman"/>
                <w:sz w:val="22"/>
                <w:szCs w:val="22"/>
                <w:vertAlign w:val="superscript"/>
              </w:rPr>
              <w:t>3</w:t>
            </w:r>
            <w:r w:rsidRPr="00DC54B2">
              <w:rPr>
                <w:rFonts w:ascii="Times New Roman" w:hAnsi="Times New Roman" w:cs="Times New Roman"/>
                <w:sz w:val="22"/>
                <w:szCs w:val="22"/>
              </w:rPr>
              <w:t>/сут</w:t>
            </w:r>
            <w:proofErr w:type="gramEnd"/>
            <w:r w:rsidRPr="00DC54B2">
              <w:rPr>
                <w:rFonts w:ascii="Times New Roman" w:hAnsi="Times New Roman" w:cs="Times New Roman"/>
                <w:sz w:val="22"/>
                <w:szCs w:val="22"/>
              </w:rPr>
              <w:t>.</w:t>
            </w:r>
          </w:p>
        </w:tc>
        <w:tc>
          <w:tcPr>
            <w:tcW w:w="1384" w:type="dxa"/>
            <w:tcBorders>
              <w:right w:val="single" w:sz="4" w:space="0" w:color="auto"/>
            </w:tcBorders>
            <w:shd w:val="clear" w:color="auto" w:fill="auto"/>
            <w:vAlign w:val="center"/>
            <w:hideMark/>
          </w:tcPr>
          <w:p w:rsidR="00965FBF" w:rsidRPr="00DC54B2" w:rsidRDefault="00965FBF" w:rsidP="00C22A68">
            <w:pPr>
              <w:jc w:val="center"/>
              <w:rPr>
                <w:rFonts w:ascii="Times New Roman" w:hAnsi="Times New Roman" w:cs="Times New Roman"/>
                <w:highlight w:val="yellow"/>
                <w:lang w:val="ru-RU"/>
              </w:rPr>
            </w:pPr>
            <w:r w:rsidRPr="00DC54B2">
              <w:rPr>
                <w:rFonts w:ascii="Times New Roman" w:hAnsi="Times New Roman" w:cs="Times New Roman"/>
                <w:sz w:val="22"/>
                <w:szCs w:val="22"/>
                <w:lang w:val="ru-RU"/>
              </w:rPr>
              <w:t>-</w:t>
            </w:r>
          </w:p>
        </w:tc>
        <w:tc>
          <w:tcPr>
            <w:tcW w:w="1418" w:type="dxa"/>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0,424</w:t>
            </w:r>
          </w:p>
        </w:tc>
        <w:tc>
          <w:tcPr>
            <w:tcW w:w="1559" w:type="dxa"/>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0,424</w:t>
            </w:r>
          </w:p>
        </w:tc>
      </w:tr>
      <w:tr w:rsidR="00965FBF" w:rsidRPr="00DC54B2" w:rsidTr="0002422B">
        <w:trPr>
          <w:trHeight w:val="153"/>
        </w:trPr>
        <w:tc>
          <w:tcPr>
            <w:tcW w:w="709" w:type="dxa"/>
            <w:shd w:val="clear" w:color="auto" w:fill="auto"/>
            <w:vAlign w:val="center"/>
            <w:hideMark/>
          </w:tcPr>
          <w:p w:rsidR="00965FBF" w:rsidRPr="00CB0C1F" w:rsidRDefault="00965FBF" w:rsidP="00965FBF">
            <w:pPr>
              <w:ind w:left="0"/>
              <w:jc w:val="center"/>
              <w:rPr>
                <w:rFonts w:ascii="Times New Roman" w:hAnsi="Times New Roman" w:cs="Times New Roman"/>
                <w:lang w:val="ru-RU"/>
              </w:rPr>
            </w:pPr>
            <w:r w:rsidRPr="00CB0C1F">
              <w:rPr>
                <w:rFonts w:ascii="Times New Roman" w:hAnsi="Times New Roman" w:cs="Times New Roman"/>
                <w:lang w:val="ru-RU"/>
              </w:rPr>
              <w:t>2.</w:t>
            </w:r>
            <w:r>
              <w:rPr>
                <w:rFonts w:ascii="Times New Roman" w:hAnsi="Times New Roman" w:cs="Times New Roman"/>
                <w:lang w:val="ru-RU"/>
              </w:rPr>
              <w:t>2</w:t>
            </w:r>
            <w:r w:rsidRPr="00CB0C1F">
              <w:rPr>
                <w:rFonts w:ascii="Times New Roman" w:hAnsi="Times New Roman" w:cs="Times New Roman"/>
                <w:lang w:val="ru-RU"/>
              </w:rPr>
              <w:t>.</w:t>
            </w:r>
          </w:p>
        </w:tc>
        <w:tc>
          <w:tcPr>
            <w:tcW w:w="3402" w:type="dxa"/>
            <w:shd w:val="clear" w:color="auto" w:fill="auto"/>
            <w:hideMark/>
          </w:tcPr>
          <w:p w:rsidR="00965FBF" w:rsidRPr="00DC54B2" w:rsidRDefault="00965FBF" w:rsidP="00965FBF">
            <w:pPr>
              <w:ind w:left="0"/>
              <w:rPr>
                <w:rFonts w:ascii="Times New Roman" w:hAnsi="Times New Roman" w:cs="Times New Roman"/>
                <w:lang w:val="ru-RU"/>
              </w:rPr>
            </w:pPr>
            <w:r w:rsidRPr="00DC54B2">
              <w:rPr>
                <w:rFonts w:ascii="Times New Roman" w:hAnsi="Times New Roman" w:cs="Times New Roman"/>
                <w:sz w:val="22"/>
                <w:szCs w:val="22"/>
                <w:lang w:val="ru-RU"/>
              </w:rPr>
              <w:t>Блочно-модульные</w:t>
            </w:r>
            <w:r w:rsidRPr="00DC54B2">
              <w:rPr>
                <w:sz w:val="22"/>
                <w:szCs w:val="22"/>
                <w:lang w:val="ru-RU"/>
              </w:rPr>
              <w:t xml:space="preserve"> </w:t>
            </w:r>
            <w:r w:rsidR="0011702C">
              <w:rPr>
                <w:rFonts w:ascii="Times New Roman" w:hAnsi="Times New Roman" w:cs="Times New Roman"/>
                <w:sz w:val="22"/>
                <w:szCs w:val="22"/>
                <w:lang w:val="ru-RU"/>
              </w:rPr>
              <w:t>локаль</w:t>
            </w:r>
            <w:r w:rsidRPr="00DC54B2">
              <w:rPr>
                <w:rFonts w:ascii="Times New Roman" w:hAnsi="Times New Roman" w:cs="Times New Roman"/>
                <w:sz w:val="22"/>
                <w:szCs w:val="22"/>
                <w:lang w:val="ru-RU"/>
              </w:rPr>
              <w:t>ные очистные сооружения ЛОС</w:t>
            </w:r>
          </w:p>
        </w:tc>
        <w:tc>
          <w:tcPr>
            <w:tcW w:w="1559" w:type="dxa"/>
            <w:shd w:val="clear" w:color="auto" w:fill="auto"/>
            <w:hideMark/>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ед.</w:t>
            </w:r>
          </w:p>
        </w:tc>
        <w:tc>
          <w:tcPr>
            <w:tcW w:w="1384" w:type="dxa"/>
            <w:tcBorders>
              <w:right w:val="single" w:sz="4" w:space="0" w:color="auto"/>
            </w:tcBorders>
            <w:shd w:val="clear" w:color="auto" w:fill="auto"/>
            <w:hideMark/>
          </w:tcPr>
          <w:p w:rsidR="00965FBF" w:rsidRPr="00DC54B2" w:rsidRDefault="00965FBF" w:rsidP="00C22A68">
            <w:pPr>
              <w:jc w:val="center"/>
              <w:rPr>
                <w:rFonts w:ascii="Times New Roman" w:hAnsi="Times New Roman" w:cs="Times New Roman"/>
                <w:b/>
                <w:lang w:val="ru-RU"/>
              </w:rPr>
            </w:pPr>
            <w:r w:rsidRPr="00DC54B2">
              <w:rPr>
                <w:rFonts w:ascii="Times New Roman" w:hAnsi="Times New Roman" w:cs="Times New Roman"/>
                <w:b/>
                <w:sz w:val="22"/>
                <w:szCs w:val="22"/>
                <w:lang w:val="ru-RU"/>
              </w:rPr>
              <w:t>-</w:t>
            </w:r>
          </w:p>
        </w:tc>
        <w:tc>
          <w:tcPr>
            <w:tcW w:w="1418" w:type="dxa"/>
            <w:shd w:val="clear" w:color="auto" w:fill="auto"/>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w:t>
            </w:r>
          </w:p>
        </w:tc>
        <w:tc>
          <w:tcPr>
            <w:tcW w:w="1559" w:type="dxa"/>
            <w:shd w:val="clear" w:color="auto" w:fill="auto"/>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11</w:t>
            </w:r>
          </w:p>
        </w:tc>
      </w:tr>
      <w:tr w:rsidR="00965FBF" w:rsidRPr="00DC54B2" w:rsidTr="0002422B">
        <w:trPr>
          <w:trHeight w:val="295"/>
        </w:trPr>
        <w:tc>
          <w:tcPr>
            <w:tcW w:w="709" w:type="dxa"/>
            <w:shd w:val="clear" w:color="auto" w:fill="auto"/>
            <w:vAlign w:val="center"/>
            <w:hideMark/>
          </w:tcPr>
          <w:p w:rsidR="00965FBF" w:rsidRPr="00FD1119" w:rsidRDefault="00965FBF" w:rsidP="00965FBF">
            <w:pPr>
              <w:ind w:left="0"/>
              <w:jc w:val="center"/>
              <w:rPr>
                <w:rFonts w:ascii="Times New Roman" w:hAnsi="Times New Roman" w:cs="Times New Roman"/>
                <w:b/>
              </w:rPr>
            </w:pPr>
            <w:r w:rsidRPr="00FD1119">
              <w:rPr>
                <w:rFonts w:ascii="Times New Roman" w:hAnsi="Times New Roman" w:cs="Times New Roman"/>
                <w:b/>
              </w:rPr>
              <w:t>3.</w:t>
            </w:r>
          </w:p>
        </w:tc>
        <w:tc>
          <w:tcPr>
            <w:tcW w:w="9322" w:type="dxa"/>
            <w:gridSpan w:val="5"/>
            <w:shd w:val="clear" w:color="auto" w:fill="auto"/>
            <w:vAlign w:val="center"/>
            <w:hideMark/>
          </w:tcPr>
          <w:p w:rsidR="00965FBF" w:rsidRPr="00965FBF" w:rsidRDefault="00965FBF" w:rsidP="00C22A68">
            <w:pPr>
              <w:jc w:val="center"/>
              <w:rPr>
                <w:rFonts w:ascii="Times New Roman" w:hAnsi="Times New Roman" w:cs="Times New Roman"/>
                <w:b/>
              </w:rPr>
            </w:pPr>
            <w:r w:rsidRPr="00965FBF">
              <w:rPr>
                <w:rFonts w:ascii="Times New Roman" w:hAnsi="Times New Roman" w:cs="Times New Roman"/>
                <w:b/>
                <w:sz w:val="22"/>
                <w:szCs w:val="22"/>
              </w:rPr>
              <w:t>Электроснабжение</w:t>
            </w:r>
          </w:p>
        </w:tc>
      </w:tr>
      <w:tr w:rsidR="00965FBF" w:rsidRPr="00DC54B2" w:rsidTr="0002422B">
        <w:trPr>
          <w:trHeight w:val="304"/>
        </w:trPr>
        <w:tc>
          <w:tcPr>
            <w:tcW w:w="709" w:type="dxa"/>
            <w:shd w:val="clear" w:color="auto" w:fill="auto"/>
            <w:vAlign w:val="center"/>
            <w:hideMark/>
          </w:tcPr>
          <w:p w:rsidR="00965FBF" w:rsidRPr="00CB0C1F" w:rsidRDefault="00965FBF" w:rsidP="00965FBF">
            <w:pPr>
              <w:ind w:left="0"/>
              <w:jc w:val="center"/>
              <w:rPr>
                <w:rFonts w:ascii="Times New Roman" w:hAnsi="Times New Roman" w:cs="Times New Roman"/>
              </w:rPr>
            </w:pPr>
            <w:r w:rsidRPr="00CB0C1F">
              <w:rPr>
                <w:rFonts w:ascii="Times New Roman" w:hAnsi="Times New Roman" w:cs="Times New Roman"/>
              </w:rPr>
              <w:t>3.1.</w:t>
            </w:r>
          </w:p>
        </w:tc>
        <w:tc>
          <w:tcPr>
            <w:tcW w:w="3402" w:type="dxa"/>
            <w:shd w:val="clear" w:color="auto" w:fill="auto"/>
            <w:vAlign w:val="center"/>
            <w:hideMark/>
          </w:tcPr>
          <w:p w:rsidR="00965FBF" w:rsidRPr="00DC54B2" w:rsidRDefault="00965FBF" w:rsidP="00965FBF">
            <w:pPr>
              <w:ind w:left="0"/>
              <w:rPr>
                <w:rFonts w:ascii="Times New Roman" w:hAnsi="Times New Roman" w:cs="Times New Roman"/>
                <w:lang w:val="ru-RU"/>
              </w:rPr>
            </w:pPr>
            <w:r w:rsidRPr="00DC54B2">
              <w:rPr>
                <w:rFonts w:ascii="Times New Roman" w:hAnsi="Times New Roman" w:cs="Times New Roman"/>
                <w:sz w:val="22"/>
                <w:szCs w:val="22"/>
                <w:lang w:val="ru-RU"/>
              </w:rPr>
              <w:t>Потребление электроэнергии</w:t>
            </w:r>
          </w:p>
        </w:tc>
        <w:tc>
          <w:tcPr>
            <w:tcW w:w="1559" w:type="dxa"/>
            <w:shd w:val="clear" w:color="auto" w:fill="auto"/>
            <w:vAlign w:val="center"/>
            <w:hideMark/>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млн</w:t>
            </w:r>
            <w:proofErr w:type="gramStart"/>
            <w:r w:rsidRPr="00DC54B2">
              <w:rPr>
                <w:rFonts w:ascii="Times New Roman" w:hAnsi="Times New Roman" w:cs="Times New Roman"/>
                <w:sz w:val="22"/>
                <w:szCs w:val="22"/>
                <w:lang w:val="ru-RU"/>
              </w:rPr>
              <w:t>.к</w:t>
            </w:r>
            <w:proofErr w:type="gramEnd"/>
            <w:r w:rsidRPr="00DC54B2">
              <w:rPr>
                <w:rFonts w:ascii="Times New Roman" w:hAnsi="Times New Roman" w:cs="Times New Roman"/>
                <w:sz w:val="22"/>
                <w:szCs w:val="22"/>
                <w:lang w:val="ru-RU"/>
              </w:rPr>
              <w:t>вт.час/год</w:t>
            </w:r>
          </w:p>
        </w:tc>
        <w:tc>
          <w:tcPr>
            <w:tcW w:w="1384" w:type="dxa"/>
            <w:shd w:val="clear" w:color="auto" w:fill="auto"/>
            <w:vAlign w:val="center"/>
            <w:hideMark/>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2,05</w:t>
            </w:r>
          </w:p>
        </w:tc>
        <w:tc>
          <w:tcPr>
            <w:tcW w:w="1418" w:type="dxa"/>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2,13</w:t>
            </w:r>
          </w:p>
        </w:tc>
        <w:tc>
          <w:tcPr>
            <w:tcW w:w="1559" w:type="dxa"/>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2,43</w:t>
            </w:r>
          </w:p>
        </w:tc>
      </w:tr>
      <w:tr w:rsidR="00965FBF" w:rsidRPr="00826CE5" w:rsidTr="0002422B">
        <w:trPr>
          <w:trHeight w:val="567"/>
        </w:trPr>
        <w:tc>
          <w:tcPr>
            <w:tcW w:w="709" w:type="dxa"/>
            <w:shd w:val="clear" w:color="auto" w:fill="auto"/>
            <w:vAlign w:val="center"/>
            <w:hideMark/>
          </w:tcPr>
          <w:p w:rsidR="00965FBF" w:rsidRPr="00CB0C1F" w:rsidRDefault="00965FBF" w:rsidP="00965FBF">
            <w:pPr>
              <w:ind w:left="0"/>
              <w:jc w:val="center"/>
              <w:rPr>
                <w:rFonts w:ascii="Times New Roman" w:hAnsi="Times New Roman" w:cs="Times New Roman"/>
              </w:rPr>
            </w:pPr>
            <w:r w:rsidRPr="00CB0C1F">
              <w:rPr>
                <w:rFonts w:ascii="Times New Roman" w:hAnsi="Times New Roman" w:cs="Times New Roman"/>
              </w:rPr>
              <w:t>3.2.</w:t>
            </w:r>
          </w:p>
        </w:tc>
        <w:tc>
          <w:tcPr>
            <w:tcW w:w="3402" w:type="dxa"/>
            <w:shd w:val="clear" w:color="auto" w:fill="auto"/>
            <w:vAlign w:val="center"/>
            <w:hideMark/>
          </w:tcPr>
          <w:p w:rsidR="00965FBF" w:rsidRPr="00DC54B2" w:rsidRDefault="00965FBF" w:rsidP="00965FBF">
            <w:pPr>
              <w:ind w:left="0"/>
              <w:rPr>
                <w:rFonts w:ascii="Times New Roman" w:hAnsi="Times New Roman" w:cs="Times New Roman"/>
              </w:rPr>
            </w:pPr>
            <w:r w:rsidRPr="00DC54B2">
              <w:rPr>
                <w:rFonts w:ascii="Times New Roman" w:hAnsi="Times New Roman" w:cs="Times New Roman"/>
                <w:sz w:val="22"/>
                <w:szCs w:val="22"/>
              </w:rPr>
              <w:t>Источники покрытия электрических нагрузок</w:t>
            </w:r>
          </w:p>
        </w:tc>
        <w:tc>
          <w:tcPr>
            <w:tcW w:w="1559" w:type="dxa"/>
            <w:shd w:val="clear" w:color="auto" w:fill="auto"/>
            <w:vAlign w:val="center"/>
            <w:hideMark/>
          </w:tcPr>
          <w:p w:rsidR="00965FBF" w:rsidRPr="00DC54B2" w:rsidRDefault="00965FBF" w:rsidP="00C22A68">
            <w:pPr>
              <w:jc w:val="center"/>
              <w:rPr>
                <w:rFonts w:ascii="Times New Roman" w:hAnsi="Times New Roman" w:cs="Times New Roman"/>
              </w:rPr>
            </w:pPr>
          </w:p>
        </w:tc>
        <w:tc>
          <w:tcPr>
            <w:tcW w:w="4361" w:type="dxa"/>
            <w:gridSpan w:val="3"/>
            <w:shd w:val="clear" w:color="auto" w:fill="auto"/>
            <w:vAlign w:val="center"/>
            <w:hideMark/>
          </w:tcPr>
          <w:p w:rsidR="00965FBF" w:rsidRPr="00DC54B2" w:rsidRDefault="00965FBF" w:rsidP="0014068F">
            <w:pPr>
              <w:ind w:left="0"/>
              <w:rPr>
                <w:rFonts w:ascii="Times New Roman" w:hAnsi="Times New Roman" w:cs="Times New Roman"/>
                <w:lang w:val="ru-RU"/>
              </w:rPr>
            </w:pPr>
            <w:r w:rsidRPr="00DC54B2">
              <w:rPr>
                <w:rFonts w:ascii="Times New Roman" w:hAnsi="Times New Roman" w:cs="Times New Roman"/>
                <w:sz w:val="22"/>
                <w:szCs w:val="22"/>
                <w:lang w:val="ru-RU"/>
              </w:rPr>
              <w:t>ПС 35/10 кВ А5 «Григорьевская»</w:t>
            </w:r>
          </w:p>
          <w:p w:rsidR="00965FBF" w:rsidRPr="00DC54B2" w:rsidRDefault="00965FBF" w:rsidP="0014068F">
            <w:pPr>
              <w:ind w:left="0"/>
              <w:rPr>
                <w:rFonts w:ascii="Times New Roman" w:hAnsi="Times New Roman" w:cs="Times New Roman"/>
                <w:lang w:val="ru-RU"/>
              </w:rPr>
            </w:pPr>
            <w:r w:rsidRPr="00DC54B2">
              <w:rPr>
                <w:rFonts w:ascii="Times New Roman" w:hAnsi="Times New Roman" w:cs="Times New Roman"/>
                <w:sz w:val="22"/>
                <w:szCs w:val="22"/>
                <w:lang w:val="ru-RU"/>
              </w:rPr>
              <w:t>ПС 35/10 кВ А15 «Марковская»</w:t>
            </w:r>
          </w:p>
        </w:tc>
      </w:tr>
      <w:tr w:rsidR="00965FBF" w:rsidRPr="00DC54B2" w:rsidTr="0002422B">
        <w:tblPrEx>
          <w:tblBorders>
            <w:insideH w:val="single" w:sz="4" w:space="0" w:color="auto"/>
            <w:insideV w:val="single" w:sz="4" w:space="0" w:color="auto"/>
          </w:tblBorders>
        </w:tblPrEx>
        <w:trPr>
          <w:trHeight w:val="304"/>
        </w:trPr>
        <w:tc>
          <w:tcPr>
            <w:tcW w:w="709" w:type="dxa"/>
            <w:shd w:val="clear" w:color="auto" w:fill="auto"/>
            <w:vAlign w:val="center"/>
            <w:hideMark/>
          </w:tcPr>
          <w:p w:rsidR="00965FBF" w:rsidRPr="00965FBF" w:rsidRDefault="00965FBF" w:rsidP="00965FBF">
            <w:pPr>
              <w:ind w:left="0"/>
              <w:rPr>
                <w:rFonts w:ascii="Times New Roman" w:hAnsi="Times New Roman" w:cs="Times New Roman"/>
                <w:b/>
                <w:lang w:val="ru-RU"/>
              </w:rPr>
            </w:pPr>
            <w:r>
              <w:rPr>
                <w:rFonts w:ascii="Times New Roman" w:hAnsi="Times New Roman" w:cs="Times New Roman"/>
                <w:b/>
                <w:lang w:val="ru-RU"/>
              </w:rPr>
              <w:t xml:space="preserve">   </w:t>
            </w:r>
            <w:r w:rsidRPr="00FD1119">
              <w:rPr>
                <w:rFonts w:ascii="Times New Roman" w:hAnsi="Times New Roman" w:cs="Times New Roman"/>
                <w:b/>
              </w:rPr>
              <w:t>4.</w:t>
            </w:r>
          </w:p>
        </w:tc>
        <w:tc>
          <w:tcPr>
            <w:tcW w:w="9322" w:type="dxa"/>
            <w:gridSpan w:val="5"/>
            <w:shd w:val="clear" w:color="auto" w:fill="auto"/>
            <w:vAlign w:val="center"/>
            <w:hideMark/>
          </w:tcPr>
          <w:p w:rsidR="00965FBF" w:rsidRPr="00965FBF" w:rsidRDefault="00965FBF" w:rsidP="00C22A68">
            <w:pPr>
              <w:jc w:val="center"/>
              <w:rPr>
                <w:rFonts w:ascii="Times New Roman" w:hAnsi="Times New Roman" w:cs="Times New Roman"/>
                <w:b/>
              </w:rPr>
            </w:pPr>
            <w:r w:rsidRPr="00965FBF">
              <w:rPr>
                <w:rFonts w:ascii="Times New Roman" w:hAnsi="Times New Roman" w:cs="Times New Roman"/>
                <w:b/>
                <w:sz w:val="22"/>
                <w:szCs w:val="22"/>
              </w:rPr>
              <w:t>Газоснабжение</w:t>
            </w:r>
          </w:p>
        </w:tc>
      </w:tr>
      <w:tr w:rsidR="00965FBF" w:rsidRPr="00DC54B2" w:rsidTr="0002422B">
        <w:tblPrEx>
          <w:tblBorders>
            <w:insideH w:val="single" w:sz="4" w:space="0" w:color="auto"/>
            <w:insideV w:val="single" w:sz="4" w:space="0" w:color="auto"/>
          </w:tblBorders>
        </w:tblPrEx>
        <w:trPr>
          <w:trHeight w:val="258"/>
        </w:trPr>
        <w:tc>
          <w:tcPr>
            <w:tcW w:w="709" w:type="dxa"/>
            <w:shd w:val="clear" w:color="auto" w:fill="auto"/>
            <w:vAlign w:val="center"/>
            <w:hideMark/>
          </w:tcPr>
          <w:p w:rsidR="00965FBF" w:rsidRPr="00FD1119" w:rsidRDefault="00965FBF" w:rsidP="00965FBF">
            <w:pPr>
              <w:ind w:left="0"/>
              <w:jc w:val="center"/>
              <w:rPr>
                <w:rFonts w:ascii="Times New Roman" w:hAnsi="Times New Roman" w:cs="Times New Roman"/>
                <w:lang w:val="ru-RU"/>
              </w:rPr>
            </w:pPr>
            <w:r w:rsidRPr="00CB0C1F">
              <w:rPr>
                <w:rFonts w:ascii="Times New Roman" w:hAnsi="Times New Roman" w:cs="Times New Roman"/>
              </w:rPr>
              <w:t>4.1</w:t>
            </w:r>
            <w:r>
              <w:rPr>
                <w:rFonts w:ascii="Times New Roman" w:hAnsi="Times New Roman" w:cs="Times New Roman"/>
                <w:lang w:val="ru-RU"/>
              </w:rPr>
              <w:t>.</w:t>
            </w:r>
          </w:p>
        </w:tc>
        <w:tc>
          <w:tcPr>
            <w:tcW w:w="3402" w:type="dxa"/>
            <w:shd w:val="clear" w:color="auto" w:fill="auto"/>
            <w:vAlign w:val="center"/>
            <w:hideMark/>
          </w:tcPr>
          <w:p w:rsidR="00965FBF" w:rsidRPr="00DC54B2" w:rsidRDefault="00965FBF" w:rsidP="00965FBF">
            <w:pPr>
              <w:ind w:left="0"/>
              <w:rPr>
                <w:rFonts w:ascii="Times New Roman" w:hAnsi="Times New Roman" w:cs="Times New Roman"/>
                <w:lang w:val="ru-RU"/>
              </w:rPr>
            </w:pPr>
            <w:r w:rsidRPr="00DC54B2">
              <w:rPr>
                <w:rFonts w:ascii="Times New Roman" w:hAnsi="Times New Roman" w:cs="Times New Roman"/>
                <w:sz w:val="22"/>
                <w:szCs w:val="22"/>
                <w:lang w:val="ru-RU"/>
              </w:rPr>
              <w:t>Удельный вес газа в топливном балансе поселения</w:t>
            </w:r>
          </w:p>
        </w:tc>
        <w:tc>
          <w:tcPr>
            <w:tcW w:w="1559" w:type="dxa"/>
            <w:shd w:val="clear" w:color="auto" w:fill="auto"/>
            <w:vAlign w:val="center"/>
            <w:hideMark/>
          </w:tcPr>
          <w:p w:rsidR="00965FBF" w:rsidRPr="00DC54B2" w:rsidRDefault="00965FBF" w:rsidP="00C22A68">
            <w:pPr>
              <w:jc w:val="center"/>
              <w:rPr>
                <w:rFonts w:ascii="Times New Roman" w:hAnsi="Times New Roman" w:cs="Times New Roman"/>
              </w:rPr>
            </w:pPr>
            <w:r w:rsidRPr="00DC54B2">
              <w:rPr>
                <w:rFonts w:ascii="Times New Roman" w:hAnsi="Times New Roman" w:cs="Times New Roman"/>
                <w:sz w:val="22"/>
                <w:szCs w:val="22"/>
              </w:rPr>
              <w:t>%</w:t>
            </w:r>
          </w:p>
        </w:tc>
        <w:tc>
          <w:tcPr>
            <w:tcW w:w="1384" w:type="dxa"/>
            <w:shd w:val="clear" w:color="auto" w:fill="auto"/>
            <w:vAlign w:val="center"/>
            <w:hideMark/>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w:t>
            </w:r>
          </w:p>
        </w:tc>
        <w:tc>
          <w:tcPr>
            <w:tcW w:w="1418" w:type="dxa"/>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40</w:t>
            </w:r>
          </w:p>
        </w:tc>
        <w:tc>
          <w:tcPr>
            <w:tcW w:w="1559" w:type="dxa"/>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100</w:t>
            </w:r>
          </w:p>
        </w:tc>
      </w:tr>
      <w:tr w:rsidR="00965FBF" w:rsidRPr="00DC54B2" w:rsidTr="0002422B">
        <w:tblPrEx>
          <w:tblBorders>
            <w:insideH w:val="single" w:sz="4" w:space="0" w:color="auto"/>
            <w:insideV w:val="single" w:sz="4" w:space="0" w:color="auto"/>
          </w:tblBorders>
        </w:tblPrEx>
        <w:trPr>
          <w:trHeight w:val="258"/>
        </w:trPr>
        <w:tc>
          <w:tcPr>
            <w:tcW w:w="709" w:type="dxa"/>
            <w:shd w:val="clear" w:color="auto" w:fill="auto"/>
            <w:vAlign w:val="center"/>
            <w:hideMark/>
          </w:tcPr>
          <w:p w:rsidR="00965FBF" w:rsidRPr="00CB0C1F" w:rsidRDefault="00965FBF" w:rsidP="00965FBF">
            <w:pPr>
              <w:ind w:left="0"/>
              <w:jc w:val="center"/>
              <w:rPr>
                <w:rFonts w:ascii="Times New Roman" w:hAnsi="Times New Roman" w:cs="Times New Roman"/>
              </w:rPr>
            </w:pPr>
            <w:r w:rsidRPr="00CB0C1F">
              <w:rPr>
                <w:rFonts w:ascii="Times New Roman" w:hAnsi="Times New Roman" w:cs="Times New Roman"/>
              </w:rPr>
              <w:t>4.</w:t>
            </w:r>
            <w:r>
              <w:rPr>
                <w:rFonts w:ascii="Times New Roman" w:hAnsi="Times New Roman" w:cs="Times New Roman"/>
                <w:lang w:val="ru-RU"/>
              </w:rPr>
              <w:t>2</w:t>
            </w:r>
            <w:r w:rsidRPr="00CB0C1F">
              <w:rPr>
                <w:rFonts w:ascii="Times New Roman" w:hAnsi="Times New Roman" w:cs="Times New Roman"/>
              </w:rPr>
              <w:t>.</w:t>
            </w:r>
          </w:p>
        </w:tc>
        <w:tc>
          <w:tcPr>
            <w:tcW w:w="3402" w:type="dxa"/>
            <w:shd w:val="clear" w:color="auto" w:fill="auto"/>
            <w:vAlign w:val="center"/>
            <w:hideMark/>
          </w:tcPr>
          <w:p w:rsidR="00965FBF" w:rsidRPr="00DC54B2" w:rsidRDefault="00965FBF" w:rsidP="00965FBF">
            <w:pPr>
              <w:ind w:left="0"/>
              <w:rPr>
                <w:rFonts w:ascii="Times New Roman" w:hAnsi="Times New Roman" w:cs="Times New Roman"/>
                <w:lang w:val="ru-RU"/>
              </w:rPr>
            </w:pPr>
            <w:r w:rsidRPr="00DC54B2">
              <w:rPr>
                <w:rFonts w:ascii="Times New Roman" w:hAnsi="Times New Roman" w:cs="Times New Roman"/>
                <w:sz w:val="22"/>
                <w:szCs w:val="22"/>
                <w:lang w:val="ru-RU"/>
              </w:rPr>
              <w:t xml:space="preserve">Прогнозируемое  увеличение потребности в газе </w:t>
            </w:r>
          </w:p>
        </w:tc>
        <w:tc>
          <w:tcPr>
            <w:tcW w:w="1559" w:type="dxa"/>
            <w:shd w:val="clear" w:color="auto" w:fill="auto"/>
            <w:vAlign w:val="center"/>
            <w:hideMark/>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млн</w:t>
            </w:r>
            <w:proofErr w:type="gramStart"/>
            <w:r w:rsidRPr="00DC54B2">
              <w:rPr>
                <w:rFonts w:ascii="Times New Roman" w:hAnsi="Times New Roman" w:cs="Times New Roman"/>
                <w:sz w:val="22"/>
                <w:szCs w:val="22"/>
                <w:lang w:val="ru-RU"/>
              </w:rPr>
              <w:t>.м</w:t>
            </w:r>
            <w:proofErr w:type="gramEnd"/>
            <w:r w:rsidRPr="00DC54B2">
              <w:rPr>
                <w:rFonts w:ascii="Times New Roman" w:hAnsi="Times New Roman" w:cs="Times New Roman"/>
                <w:sz w:val="22"/>
                <w:szCs w:val="22"/>
                <w:vertAlign w:val="superscript"/>
                <w:lang w:val="ru-RU"/>
              </w:rPr>
              <w:t>3</w:t>
            </w:r>
            <w:r w:rsidRPr="00DC54B2">
              <w:rPr>
                <w:rFonts w:ascii="Times New Roman" w:hAnsi="Times New Roman" w:cs="Times New Roman"/>
                <w:sz w:val="22"/>
                <w:szCs w:val="22"/>
                <w:lang w:val="ru-RU"/>
              </w:rPr>
              <w:t>/год</w:t>
            </w:r>
          </w:p>
        </w:tc>
        <w:tc>
          <w:tcPr>
            <w:tcW w:w="1384" w:type="dxa"/>
            <w:shd w:val="clear" w:color="auto" w:fill="auto"/>
            <w:vAlign w:val="center"/>
            <w:hideMark/>
          </w:tcPr>
          <w:p w:rsidR="00965FBF" w:rsidRPr="00DC54B2" w:rsidRDefault="00965FBF" w:rsidP="00C22A68">
            <w:pPr>
              <w:jc w:val="center"/>
              <w:rPr>
                <w:rFonts w:ascii="Times New Roman" w:hAnsi="Times New Roman" w:cs="Times New Roman"/>
                <w:highlight w:val="yellow"/>
                <w:lang w:val="ru-RU"/>
              </w:rPr>
            </w:pPr>
            <w:r w:rsidRPr="00DC54B2">
              <w:rPr>
                <w:rFonts w:ascii="Times New Roman" w:hAnsi="Times New Roman" w:cs="Times New Roman"/>
                <w:sz w:val="22"/>
                <w:szCs w:val="22"/>
                <w:lang w:val="ru-RU"/>
              </w:rPr>
              <w:t>-</w:t>
            </w:r>
          </w:p>
        </w:tc>
        <w:tc>
          <w:tcPr>
            <w:tcW w:w="1418" w:type="dxa"/>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0,096</w:t>
            </w:r>
          </w:p>
        </w:tc>
        <w:tc>
          <w:tcPr>
            <w:tcW w:w="1559" w:type="dxa"/>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0,243</w:t>
            </w:r>
          </w:p>
        </w:tc>
      </w:tr>
      <w:tr w:rsidR="00965FBF" w:rsidRPr="00826CE5" w:rsidTr="0002422B">
        <w:tblPrEx>
          <w:tblBorders>
            <w:insideH w:val="single" w:sz="4" w:space="0" w:color="auto"/>
            <w:insideV w:val="single" w:sz="4" w:space="0" w:color="auto"/>
          </w:tblBorders>
        </w:tblPrEx>
        <w:trPr>
          <w:trHeight w:val="204"/>
        </w:trPr>
        <w:tc>
          <w:tcPr>
            <w:tcW w:w="709" w:type="dxa"/>
            <w:shd w:val="clear" w:color="auto" w:fill="auto"/>
            <w:vAlign w:val="center"/>
            <w:hideMark/>
          </w:tcPr>
          <w:p w:rsidR="00965FBF" w:rsidRPr="00CB0C1F" w:rsidRDefault="00965FBF" w:rsidP="00965FBF">
            <w:pPr>
              <w:ind w:left="0"/>
              <w:jc w:val="center"/>
              <w:rPr>
                <w:rFonts w:ascii="Times New Roman" w:hAnsi="Times New Roman" w:cs="Times New Roman"/>
                <w:lang w:val="ru-RU"/>
              </w:rPr>
            </w:pPr>
            <w:r w:rsidRPr="00CB0C1F">
              <w:rPr>
                <w:rFonts w:ascii="Times New Roman" w:hAnsi="Times New Roman" w:cs="Times New Roman"/>
                <w:lang w:val="ru-RU"/>
              </w:rPr>
              <w:t>4.</w:t>
            </w:r>
            <w:r>
              <w:rPr>
                <w:rFonts w:ascii="Times New Roman" w:hAnsi="Times New Roman" w:cs="Times New Roman"/>
                <w:lang w:val="ru-RU"/>
              </w:rPr>
              <w:t>3</w:t>
            </w:r>
            <w:r w:rsidRPr="00CB0C1F">
              <w:rPr>
                <w:rFonts w:ascii="Times New Roman" w:hAnsi="Times New Roman" w:cs="Times New Roman"/>
                <w:lang w:val="ru-RU"/>
              </w:rPr>
              <w:t>.</w:t>
            </w:r>
          </w:p>
        </w:tc>
        <w:tc>
          <w:tcPr>
            <w:tcW w:w="3402" w:type="dxa"/>
            <w:shd w:val="clear" w:color="auto" w:fill="auto"/>
            <w:vAlign w:val="center"/>
            <w:hideMark/>
          </w:tcPr>
          <w:p w:rsidR="00965FBF" w:rsidRPr="00DC54B2" w:rsidRDefault="00965FBF" w:rsidP="00965FBF">
            <w:pPr>
              <w:ind w:left="0"/>
              <w:rPr>
                <w:rFonts w:ascii="Times New Roman" w:hAnsi="Times New Roman" w:cs="Times New Roman"/>
                <w:lang w:val="ru-RU"/>
              </w:rPr>
            </w:pPr>
            <w:r w:rsidRPr="00DC54B2">
              <w:rPr>
                <w:rFonts w:ascii="Times New Roman" w:hAnsi="Times New Roman" w:cs="Times New Roman"/>
                <w:sz w:val="22"/>
                <w:szCs w:val="22"/>
                <w:lang w:val="ru-RU"/>
              </w:rPr>
              <w:t>Источники подачи  газа</w:t>
            </w:r>
          </w:p>
        </w:tc>
        <w:tc>
          <w:tcPr>
            <w:tcW w:w="1559" w:type="dxa"/>
            <w:shd w:val="clear" w:color="auto" w:fill="auto"/>
            <w:vAlign w:val="center"/>
            <w:hideMark/>
          </w:tcPr>
          <w:p w:rsidR="00965FBF" w:rsidRPr="00DC54B2" w:rsidRDefault="00965FBF" w:rsidP="00C22A68">
            <w:pPr>
              <w:jc w:val="center"/>
              <w:rPr>
                <w:rFonts w:ascii="Times New Roman" w:hAnsi="Times New Roman" w:cs="Times New Roman"/>
                <w:lang w:val="ru-RU"/>
              </w:rPr>
            </w:pPr>
          </w:p>
        </w:tc>
        <w:tc>
          <w:tcPr>
            <w:tcW w:w="4361" w:type="dxa"/>
            <w:gridSpan w:val="3"/>
            <w:shd w:val="clear" w:color="auto" w:fill="auto"/>
            <w:vAlign w:val="center"/>
            <w:hideMark/>
          </w:tcPr>
          <w:p w:rsidR="00965FBF" w:rsidRPr="00DC54B2" w:rsidRDefault="00965FBF" w:rsidP="0014068F">
            <w:pPr>
              <w:ind w:left="0"/>
              <w:rPr>
                <w:rFonts w:ascii="Times New Roman" w:hAnsi="Times New Roman" w:cs="Times New Roman"/>
                <w:lang w:val="ru-RU"/>
              </w:rPr>
            </w:pPr>
            <w:r w:rsidRPr="00DC54B2">
              <w:rPr>
                <w:rFonts w:ascii="Times New Roman" w:hAnsi="Times New Roman" w:cs="Times New Roman"/>
                <w:sz w:val="22"/>
                <w:szCs w:val="22"/>
                <w:lang w:val="ru-RU"/>
              </w:rPr>
              <w:t>АГРС «с</w:t>
            </w:r>
            <w:proofErr w:type="gramStart"/>
            <w:r w:rsidRPr="00DC54B2">
              <w:rPr>
                <w:rFonts w:ascii="Times New Roman" w:hAnsi="Times New Roman" w:cs="Times New Roman"/>
                <w:sz w:val="22"/>
                <w:szCs w:val="22"/>
                <w:lang w:val="ru-RU"/>
              </w:rPr>
              <w:t>.А</w:t>
            </w:r>
            <w:proofErr w:type="gramEnd"/>
            <w:r w:rsidRPr="00DC54B2">
              <w:rPr>
                <w:rFonts w:ascii="Times New Roman" w:hAnsi="Times New Roman" w:cs="Times New Roman"/>
                <w:sz w:val="22"/>
                <w:szCs w:val="22"/>
                <w:lang w:val="ru-RU"/>
              </w:rPr>
              <w:t>лександровка»</w:t>
            </w:r>
          </w:p>
          <w:p w:rsidR="00965FBF" w:rsidRPr="00DC54B2" w:rsidRDefault="00965FBF" w:rsidP="0014068F">
            <w:pPr>
              <w:ind w:left="0"/>
              <w:rPr>
                <w:rFonts w:ascii="Times New Roman" w:hAnsi="Times New Roman" w:cs="Times New Roman"/>
                <w:lang w:val="ru-RU"/>
              </w:rPr>
            </w:pPr>
            <w:r w:rsidRPr="00DC54B2">
              <w:rPr>
                <w:rFonts w:ascii="Times New Roman" w:hAnsi="Times New Roman" w:cs="Times New Roman"/>
                <w:sz w:val="22"/>
                <w:szCs w:val="22"/>
                <w:lang w:val="ru-RU"/>
              </w:rPr>
              <w:t>ГРС «п</w:t>
            </w:r>
            <w:proofErr w:type="gramStart"/>
            <w:r w:rsidRPr="00DC54B2">
              <w:rPr>
                <w:rFonts w:ascii="Times New Roman" w:hAnsi="Times New Roman" w:cs="Times New Roman"/>
                <w:sz w:val="22"/>
                <w:szCs w:val="22"/>
                <w:lang w:val="ru-RU"/>
              </w:rPr>
              <w:t>.Ю</w:t>
            </w:r>
            <w:proofErr w:type="gramEnd"/>
            <w:r w:rsidRPr="00DC54B2">
              <w:rPr>
                <w:rFonts w:ascii="Times New Roman" w:hAnsi="Times New Roman" w:cs="Times New Roman"/>
                <w:sz w:val="22"/>
                <w:szCs w:val="22"/>
                <w:lang w:val="ru-RU"/>
              </w:rPr>
              <w:t>жный»</w:t>
            </w:r>
          </w:p>
        </w:tc>
      </w:tr>
      <w:tr w:rsidR="00965FBF" w:rsidRPr="00DC54B2" w:rsidTr="0002422B">
        <w:tblPrEx>
          <w:tblBorders>
            <w:insideH w:val="single" w:sz="4" w:space="0" w:color="auto"/>
            <w:insideV w:val="single" w:sz="4" w:space="0" w:color="auto"/>
          </w:tblBorders>
        </w:tblPrEx>
        <w:trPr>
          <w:trHeight w:val="194"/>
        </w:trPr>
        <w:tc>
          <w:tcPr>
            <w:tcW w:w="709" w:type="dxa"/>
            <w:shd w:val="clear" w:color="auto" w:fill="auto"/>
            <w:vAlign w:val="center"/>
            <w:hideMark/>
          </w:tcPr>
          <w:p w:rsidR="00965FBF" w:rsidRPr="00FD1119" w:rsidRDefault="00965FBF" w:rsidP="00965FBF">
            <w:pPr>
              <w:ind w:left="0"/>
              <w:rPr>
                <w:rFonts w:ascii="Times New Roman" w:hAnsi="Times New Roman" w:cs="Times New Roman"/>
                <w:b/>
                <w:lang w:val="ru-RU"/>
              </w:rPr>
            </w:pPr>
            <w:r>
              <w:rPr>
                <w:rFonts w:ascii="Times New Roman" w:hAnsi="Times New Roman" w:cs="Times New Roman"/>
                <w:b/>
                <w:lang w:val="ru-RU"/>
              </w:rPr>
              <w:t xml:space="preserve">   </w:t>
            </w:r>
            <w:r w:rsidRPr="00FD1119">
              <w:rPr>
                <w:rFonts w:ascii="Times New Roman" w:hAnsi="Times New Roman" w:cs="Times New Roman"/>
                <w:b/>
                <w:lang w:val="ru-RU"/>
              </w:rPr>
              <w:t>5.</w:t>
            </w:r>
          </w:p>
        </w:tc>
        <w:tc>
          <w:tcPr>
            <w:tcW w:w="9322" w:type="dxa"/>
            <w:gridSpan w:val="5"/>
            <w:shd w:val="clear" w:color="auto" w:fill="auto"/>
            <w:vAlign w:val="center"/>
            <w:hideMark/>
          </w:tcPr>
          <w:p w:rsidR="00965FBF" w:rsidRPr="00965FBF" w:rsidRDefault="00965FBF" w:rsidP="00C22A68">
            <w:pPr>
              <w:jc w:val="center"/>
              <w:rPr>
                <w:rFonts w:ascii="Times New Roman" w:hAnsi="Times New Roman" w:cs="Times New Roman"/>
                <w:b/>
                <w:lang w:val="ru-RU"/>
              </w:rPr>
            </w:pPr>
            <w:r w:rsidRPr="00965FBF">
              <w:rPr>
                <w:rFonts w:ascii="Times New Roman" w:hAnsi="Times New Roman" w:cs="Times New Roman"/>
                <w:b/>
                <w:sz w:val="22"/>
                <w:szCs w:val="22"/>
                <w:lang w:val="ru-RU"/>
              </w:rPr>
              <w:t>Связь</w:t>
            </w:r>
          </w:p>
        </w:tc>
      </w:tr>
      <w:tr w:rsidR="00965FBF" w:rsidRPr="00DC54B2" w:rsidTr="0002422B">
        <w:tblPrEx>
          <w:tblBorders>
            <w:insideH w:val="single" w:sz="4" w:space="0" w:color="auto"/>
            <w:insideV w:val="single" w:sz="4" w:space="0" w:color="auto"/>
          </w:tblBorders>
        </w:tblPrEx>
        <w:trPr>
          <w:trHeight w:val="311"/>
        </w:trPr>
        <w:tc>
          <w:tcPr>
            <w:tcW w:w="709" w:type="dxa"/>
            <w:shd w:val="clear" w:color="auto" w:fill="auto"/>
            <w:vAlign w:val="center"/>
            <w:hideMark/>
          </w:tcPr>
          <w:p w:rsidR="00965FBF" w:rsidRPr="00CB0C1F" w:rsidRDefault="00965FBF" w:rsidP="00965FBF">
            <w:pPr>
              <w:ind w:left="0"/>
              <w:jc w:val="center"/>
              <w:rPr>
                <w:rFonts w:ascii="Times New Roman" w:hAnsi="Times New Roman" w:cs="Times New Roman"/>
                <w:lang w:val="ru-RU"/>
              </w:rPr>
            </w:pPr>
            <w:r w:rsidRPr="00CB0C1F">
              <w:rPr>
                <w:rFonts w:ascii="Times New Roman" w:hAnsi="Times New Roman" w:cs="Times New Roman"/>
                <w:lang w:val="ru-RU"/>
              </w:rPr>
              <w:t>5.1.</w:t>
            </w:r>
          </w:p>
        </w:tc>
        <w:tc>
          <w:tcPr>
            <w:tcW w:w="3402" w:type="dxa"/>
            <w:shd w:val="clear" w:color="auto" w:fill="auto"/>
            <w:vAlign w:val="center"/>
            <w:hideMark/>
          </w:tcPr>
          <w:p w:rsidR="00965FBF" w:rsidRPr="00DC54B2" w:rsidRDefault="00965FBF" w:rsidP="00965FBF">
            <w:pPr>
              <w:ind w:left="0"/>
              <w:rPr>
                <w:rFonts w:ascii="Times New Roman" w:hAnsi="Times New Roman" w:cs="Times New Roman"/>
              </w:rPr>
            </w:pPr>
            <w:r w:rsidRPr="00DC54B2">
              <w:rPr>
                <w:rFonts w:ascii="Times New Roman" w:hAnsi="Times New Roman" w:cs="Times New Roman"/>
                <w:sz w:val="22"/>
                <w:szCs w:val="22"/>
                <w:lang w:val="ru-RU"/>
              </w:rPr>
              <w:t>Охват населения тел</w:t>
            </w:r>
            <w:r w:rsidRPr="00DC54B2">
              <w:rPr>
                <w:rFonts w:ascii="Times New Roman" w:hAnsi="Times New Roman" w:cs="Times New Roman"/>
                <w:sz w:val="22"/>
                <w:szCs w:val="22"/>
              </w:rPr>
              <w:t>евизионным вещанием</w:t>
            </w:r>
          </w:p>
        </w:tc>
        <w:tc>
          <w:tcPr>
            <w:tcW w:w="1559" w:type="dxa"/>
            <w:shd w:val="clear" w:color="auto" w:fill="auto"/>
            <w:vAlign w:val="center"/>
            <w:hideMark/>
          </w:tcPr>
          <w:p w:rsidR="00965FBF" w:rsidRPr="00DC54B2" w:rsidRDefault="00965FBF" w:rsidP="00C22A68">
            <w:pPr>
              <w:jc w:val="center"/>
              <w:rPr>
                <w:rFonts w:ascii="Times New Roman" w:hAnsi="Times New Roman" w:cs="Times New Roman"/>
              </w:rPr>
            </w:pPr>
            <w:r w:rsidRPr="00DC54B2">
              <w:rPr>
                <w:rFonts w:ascii="Times New Roman" w:hAnsi="Times New Roman" w:cs="Times New Roman"/>
                <w:sz w:val="22"/>
                <w:szCs w:val="22"/>
              </w:rPr>
              <w:t>%  населения</w:t>
            </w:r>
          </w:p>
        </w:tc>
        <w:tc>
          <w:tcPr>
            <w:tcW w:w="1384" w:type="dxa"/>
            <w:shd w:val="clear" w:color="auto" w:fill="auto"/>
            <w:vAlign w:val="center"/>
            <w:hideMark/>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100</w:t>
            </w:r>
          </w:p>
        </w:tc>
        <w:tc>
          <w:tcPr>
            <w:tcW w:w="1418" w:type="dxa"/>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100</w:t>
            </w:r>
          </w:p>
        </w:tc>
        <w:tc>
          <w:tcPr>
            <w:tcW w:w="1559" w:type="dxa"/>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100</w:t>
            </w:r>
          </w:p>
        </w:tc>
      </w:tr>
      <w:tr w:rsidR="00965FBF" w:rsidRPr="00DC54B2" w:rsidTr="0002422B">
        <w:tblPrEx>
          <w:tblBorders>
            <w:insideH w:val="single" w:sz="4" w:space="0" w:color="auto"/>
            <w:insideV w:val="single" w:sz="4" w:space="0" w:color="auto"/>
          </w:tblBorders>
        </w:tblPrEx>
        <w:trPr>
          <w:trHeight w:val="305"/>
        </w:trPr>
        <w:tc>
          <w:tcPr>
            <w:tcW w:w="709" w:type="dxa"/>
            <w:shd w:val="clear" w:color="auto" w:fill="auto"/>
            <w:vAlign w:val="center"/>
            <w:hideMark/>
          </w:tcPr>
          <w:p w:rsidR="00965FBF" w:rsidRPr="00CB0C1F" w:rsidRDefault="00965FBF" w:rsidP="00965FBF">
            <w:pPr>
              <w:ind w:left="0"/>
              <w:jc w:val="center"/>
              <w:rPr>
                <w:rFonts w:ascii="Times New Roman" w:hAnsi="Times New Roman" w:cs="Times New Roman"/>
              </w:rPr>
            </w:pPr>
            <w:r w:rsidRPr="00CB0C1F">
              <w:rPr>
                <w:rFonts w:ascii="Times New Roman" w:hAnsi="Times New Roman" w:cs="Times New Roman"/>
              </w:rPr>
              <w:t>5.2.</w:t>
            </w:r>
          </w:p>
        </w:tc>
        <w:tc>
          <w:tcPr>
            <w:tcW w:w="3402" w:type="dxa"/>
            <w:shd w:val="clear" w:color="auto" w:fill="auto"/>
            <w:vAlign w:val="center"/>
            <w:hideMark/>
          </w:tcPr>
          <w:p w:rsidR="00965FBF" w:rsidRPr="00DC54B2" w:rsidRDefault="00965FBF" w:rsidP="00965FBF">
            <w:pPr>
              <w:ind w:left="0"/>
              <w:rPr>
                <w:rFonts w:ascii="Times New Roman" w:hAnsi="Times New Roman" w:cs="Times New Roman"/>
                <w:lang w:val="ru-RU"/>
              </w:rPr>
            </w:pPr>
            <w:r w:rsidRPr="00DC54B2">
              <w:rPr>
                <w:rFonts w:ascii="Times New Roman" w:hAnsi="Times New Roman" w:cs="Times New Roman"/>
                <w:sz w:val="22"/>
                <w:szCs w:val="22"/>
                <w:lang w:val="ru-RU"/>
              </w:rPr>
              <w:t>Обеспеченность населения  телефонной связью общего пользования</w:t>
            </w:r>
          </w:p>
        </w:tc>
        <w:tc>
          <w:tcPr>
            <w:tcW w:w="1559" w:type="dxa"/>
            <w:shd w:val="clear" w:color="auto" w:fill="auto"/>
            <w:vAlign w:val="center"/>
            <w:hideMark/>
          </w:tcPr>
          <w:p w:rsidR="00965FBF" w:rsidRPr="00DC54B2" w:rsidRDefault="00965FBF" w:rsidP="00C22A68">
            <w:pPr>
              <w:jc w:val="center"/>
              <w:rPr>
                <w:rFonts w:ascii="Times New Roman" w:hAnsi="Times New Roman" w:cs="Times New Roman"/>
              </w:rPr>
            </w:pPr>
            <w:r w:rsidRPr="00DC54B2">
              <w:rPr>
                <w:rFonts w:ascii="Times New Roman" w:hAnsi="Times New Roman" w:cs="Times New Roman"/>
                <w:sz w:val="22"/>
                <w:szCs w:val="22"/>
              </w:rPr>
              <w:t>всего номеров</w:t>
            </w:r>
          </w:p>
        </w:tc>
        <w:tc>
          <w:tcPr>
            <w:tcW w:w="1384" w:type="dxa"/>
            <w:shd w:val="clear" w:color="auto" w:fill="auto"/>
            <w:vAlign w:val="center"/>
            <w:hideMark/>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208</w:t>
            </w:r>
          </w:p>
        </w:tc>
        <w:tc>
          <w:tcPr>
            <w:tcW w:w="1418" w:type="dxa"/>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300</w:t>
            </w:r>
          </w:p>
        </w:tc>
        <w:tc>
          <w:tcPr>
            <w:tcW w:w="1559" w:type="dxa"/>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300</w:t>
            </w:r>
          </w:p>
        </w:tc>
      </w:tr>
      <w:tr w:rsidR="00965FBF" w:rsidRPr="00DC54B2" w:rsidTr="0002422B">
        <w:tblPrEx>
          <w:tblBorders>
            <w:insideH w:val="single" w:sz="4" w:space="0" w:color="auto"/>
            <w:insideV w:val="single" w:sz="4" w:space="0" w:color="auto"/>
          </w:tblBorders>
        </w:tblPrEx>
        <w:trPr>
          <w:trHeight w:val="567"/>
        </w:trPr>
        <w:tc>
          <w:tcPr>
            <w:tcW w:w="709" w:type="dxa"/>
            <w:shd w:val="clear" w:color="auto" w:fill="auto"/>
            <w:vAlign w:val="center"/>
            <w:hideMark/>
          </w:tcPr>
          <w:p w:rsidR="00965FBF" w:rsidRPr="00CB0C1F" w:rsidRDefault="00965FBF" w:rsidP="00965FBF">
            <w:pPr>
              <w:ind w:left="0"/>
              <w:jc w:val="center"/>
              <w:rPr>
                <w:rFonts w:ascii="Times New Roman" w:hAnsi="Times New Roman" w:cs="Times New Roman"/>
              </w:rPr>
            </w:pPr>
            <w:r w:rsidRPr="00CB0C1F">
              <w:rPr>
                <w:rFonts w:ascii="Times New Roman" w:hAnsi="Times New Roman" w:cs="Times New Roman"/>
              </w:rPr>
              <w:t>5.3.</w:t>
            </w:r>
          </w:p>
        </w:tc>
        <w:tc>
          <w:tcPr>
            <w:tcW w:w="3402" w:type="dxa"/>
            <w:shd w:val="clear" w:color="auto" w:fill="auto"/>
            <w:vAlign w:val="center"/>
            <w:hideMark/>
          </w:tcPr>
          <w:p w:rsidR="00965FBF" w:rsidRPr="00DC54B2" w:rsidRDefault="00965FBF" w:rsidP="00965FBF">
            <w:pPr>
              <w:ind w:left="0"/>
              <w:rPr>
                <w:rFonts w:ascii="Times New Roman" w:hAnsi="Times New Roman" w:cs="Times New Roman"/>
                <w:lang w:val="ru-RU"/>
              </w:rPr>
            </w:pPr>
            <w:r w:rsidRPr="00DC54B2">
              <w:rPr>
                <w:rFonts w:ascii="Times New Roman" w:hAnsi="Times New Roman" w:cs="Times New Roman"/>
                <w:sz w:val="22"/>
                <w:szCs w:val="22"/>
                <w:lang w:val="ru-RU"/>
              </w:rPr>
              <w:t>Количество отделений почтовой связи</w:t>
            </w:r>
          </w:p>
        </w:tc>
        <w:tc>
          <w:tcPr>
            <w:tcW w:w="1559" w:type="dxa"/>
            <w:shd w:val="clear" w:color="auto" w:fill="auto"/>
            <w:vAlign w:val="center"/>
            <w:hideMark/>
          </w:tcPr>
          <w:p w:rsidR="00965FBF" w:rsidRPr="00DC54B2" w:rsidRDefault="00965FBF" w:rsidP="00C22A68">
            <w:pPr>
              <w:jc w:val="center"/>
              <w:rPr>
                <w:rFonts w:ascii="Times New Roman" w:hAnsi="Times New Roman" w:cs="Times New Roman"/>
              </w:rPr>
            </w:pPr>
            <w:r w:rsidRPr="00DC54B2">
              <w:rPr>
                <w:rFonts w:ascii="Times New Roman" w:hAnsi="Times New Roman" w:cs="Times New Roman"/>
                <w:sz w:val="22"/>
                <w:szCs w:val="22"/>
                <w:lang w:val="ru-RU"/>
              </w:rPr>
              <w:t>е</w:t>
            </w:r>
            <w:r w:rsidRPr="00DC54B2">
              <w:rPr>
                <w:rFonts w:ascii="Times New Roman" w:hAnsi="Times New Roman" w:cs="Times New Roman"/>
                <w:sz w:val="22"/>
                <w:szCs w:val="22"/>
              </w:rPr>
              <w:t>д.</w:t>
            </w:r>
          </w:p>
        </w:tc>
        <w:tc>
          <w:tcPr>
            <w:tcW w:w="1384" w:type="dxa"/>
            <w:shd w:val="clear" w:color="auto" w:fill="auto"/>
            <w:vAlign w:val="center"/>
            <w:hideMark/>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2</w:t>
            </w:r>
          </w:p>
        </w:tc>
        <w:tc>
          <w:tcPr>
            <w:tcW w:w="1418" w:type="dxa"/>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2</w:t>
            </w:r>
          </w:p>
        </w:tc>
        <w:tc>
          <w:tcPr>
            <w:tcW w:w="1559" w:type="dxa"/>
            <w:shd w:val="clear" w:color="auto" w:fill="auto"/>
            <w:vAlign w:val="center"/>
          </w:tcPr>
          <w:p w:rsidR="00965FBF" w:rsidRPr="00DC54B2" w:rsidRDefault="00965FBF" w:rsidP="00C22A68">
            <w:pPr>
              <w:jc w:val="center"/>
              <w:rPr>
                <w:rFonts w:ascii="Times New Roman" w:hAnsi="Times New Roman" w:cs="Times New Roman"/>
                <w:lang w:val="ru-RU"/>
              </w:rPr>
            </w:pPr>
            <w:r w:rsidRPr="00DC54B2">
              <w:rPr>
                <w:rFonts w:ascii="Times New Roman" w:hAnsi="Times New Roman" w:cs="Times New Roman"/>
                <w:sz w:val="22"/>
                <w:szCs w:val="22"/>
                <w:lang w:val="ru-RU"/>
              </w:rPr>
              <w:t>2</w:t>
            </w:r>
          </w:p>
        </w:tc>
      </w:tr>
    </w:tbl>
    <w:p w:rsidR="00965FBF" w:rsidRDefault="00965FBF" w:rsidP="00965FBF">
      <w:pPr>
        <w:spacing w:line="319" w:lineRule="auto"/>
        <w:ind w:left="0"/>
        <w:rPr>
          <w:rFonts w:ascii="Times New Roman" w:hAnsi="Times New Roman"/>
          <w:b/>
          <w:sz w:val="28"/>
          <w:szCs w:val="28"/>
          <w:lang w:val="ru-RU"/>
        </w:rPr>
      </w:pPr>
    </w:p>
    <w:p w:rsidR="0096351E" w:rsidRPr="007454A5" w:rsidRDefault="00965FBF" w:rsidP="007454A5">
      <w:pPr>
        <w:spacing w:line="319" w:lineRule="auto"/>
        <w:rPr>
          <w:rFonts w:ascii="Times New Roman" w:hAnsi="Times New Roman"/>
          <w:b/>
          <w:sz w:val="28"/>
          <w:szCs w:val="28"/>
          <w:lang w:val="ru-RU"/>
        </w:rPr>
      </w:pPr>
      <w:r>
        <w:rPr>
          <w:rFonts w:ascii="Times New Roman" w:hAnsi="Times New Roman"/>
          <w:b/>
          <w:sz w:val="28"/>
          <w:szCs w:val="28"/>
          <w:lang w:val="ru-RU"/>
        </w:rPr>
        <w:t xml:space="preserve"> </w:t>
      </w:r>
      <w:r w:rsidR="0096351E" w:rsidRPr="007454A5">
        <w:rPr>
          <w:rFonts w:ascii="Times New Roman" w:hAnsi="Times New Roman"/>
          <w:b/>
          <w:sz w:val="28"/>
          <w:szCs w:val="28"/>
          <w:lang w:val="ru-RU"/>
        </w:rPr>
        <w:t>5.  Охрана окружающей среды</w:t>
      </w:r>
      <w:r w:rsidR="007454A5" w:rsidRPr="007454A5">
        <w:rPr>
          <w:rFonts w:ascii="Times New Roman" w:hAnsi="Times New Roman"/>
          <w:b/>
          <w:sz w:val="28"/>
          <w:szCs w:val="28"/>
          <w:lang w:val="ru-RU"/>
        </w:rPr>
        <w:t>.</w:t>
      </w:r>
    </w:p>
    <w:p w:rsidR="00702FFF" w:rsidRPr="00702FFF" w:rsidRDefault="00702FFF" w:rsidP="00702FFF">
      <w:pPr>
        <w:spacing w:line="319" w:lineRule="auto"/>
        <w:ind w:left="0"/>
        <w:rPr>
          <w:rFonts w:ascii="Times New Roman" w:hAnsi="Times New Roman"/>
          <w:b/>
          <w:bCs/>
          <w:color w:val="000000" w:themeColor="text1"/>
          <w:lang w:val="ru-RU"/>
        </w:rPr>
      </w:pPr>
      <w:r>
        <w:rPr>
          <w:rFonts w:ascii="Times New Roman" w:hAnsi="Times New Roman"/>
          <w:b/>
          <w:bCs/>
          <w:color w:val="000000" w:themeColor="text1"/>
          <w:lang w:val="ru-RU"/>
        </w:rPr>
        <w:t xml:space="preserve">      </w:t>
      </w:r>
      <w:r w:rsidRPr="00702FFF">
        <w:rPr>
          <w:rFonts w:ascii="Times New Roman" w:hAnsi="Times New Roman"/>
          <w:b/>
          <w:bCs/>
          <w:color w:val="000000" w:themeColor="text1"/>
          <w:lang w:val="ru-RU"/>
        </w:rPr>
        <w:t xml:space="preserve">Ландшафт.  </w:t>
      </w:r>
      <w:r w:rsidRPr="00702FFF">
        <w:rPr>
          <w:rFonts w:ascii="Times New Roman" w:hAnsi="Times New Roman"/>
          <w:bCs/>
          <w:color w:val="000000" w:themeColor="text1"/>
          <w:lang w:val="ru-RU"/>
        </w:rPr>
        <w:t>Территория Отрадовского сельского поселения, как и сам Азовский район к которому относится это поселение, входит в зону Кагальницкого ландшафта, который характеризует своеобразие природно-климатических условий характерных для этой территории.</w:t>
      </w:r>
      <w:r w:rsidRPr="00702FFF">
        <w:rPr>
          <w:rFonts w:ascii="Times New Roman" w:hAnsi="Times New Roman"/>
          <w:b/>
          <w:bCs/>
          <w:color w:val="000000" w:themeColor="text1"/>
          <w:lang w:val="ru-RU"/>
        </w:rPr>
        <w:t xml:space="preserve"> </w:t>
      </w:r>
      <w:r w:rsidRPr="00702FFF">
        <w:rPr>
          <w:rFonts w:ascii="Times New Roman" w:hAnsi="Times New Roman"/>
          <w:color w:val="000000" w:themeColor="text1"/>
          <w:lang w:val="ru-RU"/>
        </w:rPr>
        <w:t>Кагальницкий ландшафт – аккумулятивные лессовые ступенчатые и плоские равнины на моноклинально и горизонтально залегающих породах с богатой разнотравно-дерновиннозлаковой степью на обыкновенных черноземах.</w:t>
      </w:r>
    </w:p>
    <w:p w:rsidR="00702FFF" w:rsidRPr="00702FFF" w:rsidRDefault="00702FFF" w:rsidP="00702FFF">
      <w:pPr>
        <w:spacing w:line="319" w:lineRule="auto"/>
        <w:ind w:left="0"/>
        <w:rPr>
          <w:rFonts w:ascii="Times New Roman" w:hAnsi="Times New Roman"/>
          <w:color w:val="000000" w:themeColor="text1"/>
          <w:highlight w:val="yellow"/>
          <w:lang w:val="ru-RU"/>
        </w:rPr>
      </w:pPr>
      <w:r w:rsidRPr="00702FFF">
        <w:rPr>
          <w:rFonts w:ascii="Times New Roman" w:hAnsi="Times New Roman"/>
          <w:color w:val="000000" w:themeColor="text1"/>
        </w:rPr>
        <w:t>   </w:t>
      </w:r>
      <w:r w:rsidRPr="00702FFF">
        <w:rPr>
          <w:rFonts w:ascii="Times New Roman" w:hAnsi="Times New Roman"/>
          <w:color w:val="000000" w:themeColor="text1"/>
          <w:lang w:val="ru-RU"/>
        </w:rPr>
        <w:t xml:space="preserve"> Формирование ландшафта происходило в условиях новейших опусканий Азово-Кубанской впадины, компенсированных накоплением плиоценовых и плейстоценовых осадков различного генезиса. </w:t>
      </w:r>
    </w:p>
    <w:p w:rsidR="00702FFF" w:rsidRPr="009D3C74" w:rsidRDefault="009D3C74" w:rsidP="00FA671C">
      <w:pPr>
        <w:pStyle w:val="afc"/>
        <w:spacing w:line="319" w:lineRule="auto"/>
        <w:ind w:left="0" w:firstLine="284"/>
        <w:rPr>
          <w:rFonts w:ascii="Times New Roman" w:hAnsi="Times New Roman"/>
          <w:szCs w:val="24"/>
          <w:lang w:val="ru-RU"/>
        </w:rPr>
      </w:pPr>
      <w:r w:rsidRPr="00AC1766">
        <w:rPr>
          <w:rFonts w:ascii="Times New Roman" w:hAnsi="Times New Roman"/>
          <w:szCs w:val="24"/>
          <w:lang w:val="ru-RU"/>
        </w:rPr>
        <w:t>По ландшафтному районированию территория Отрадовского сельского поселения относится к типу восточноевропейских суббореальных семиаридных ландшафтов.</w:t>
      </w:r>
    </w:p>
    <w:p w:rsidR="003431EA" w:rsidRPr="009D3C74" w:rsidRDefault="003431EA" w:rsidP="003431EA">
      <w:pPr>
        <w:pStyle w:val="2a"/>
        <w:spacing w:after="0" w:line="319" w:lineRule="auto"/>
        <w:ind w:left="0" w:firstLine="284"/>
        <w:rPr>
          <w:rFonts w:ascii="Times New Roman" w:hAnsi="Times New Roman"/>
          <w:sz w:val="24"/>
          <w:szCs w:val="24"/>
        </w:rPr>
      </w:pPr>
      <w:proofErr w:type="gramStart"/>
      <w:r w:rsidRPr="009D3C74">
        <w:rPr>
          <w:rFonts w:ascii="Times New Roman" w:hAnsi="Times New Roman"/>
          <w:sz w:val="24"/>
          <w:szCs w:val="24"/>
        </w:rPr>
        <w:lastRenderedPageBreak/>
        <w:t>Территория Отрадовского сельского поселения расположена в южной части умеренного климатического пояса, для которой характерны мягкая пасмурная зима и очень теплое, относительно сухое лето, в отдельные годы наблюдается засуха.</w:t>
      </w:r>
      <w:proofErr w:type="gramEnd"/>
    </w:p>
    <w:p w:rsidR="003431EA" w:rsidRPr="009D3C74" w:rsidRDefault="003431EA" w:rsidP="003431EA">
      <w:pPr>
        <w:pStyle w:val="2a"/>
        <w:spacing w:after="0" w:line="319" w:lineRule="auto"/>
        <w:ind w:left="0" w:firstLine="284"/>
        <w:rPr>
          <w:rFonts w:ascii="Times New Roman" w:hAnsi="Times New Roman"/>
          <w:sz w:val="24"/>
          <w:szCs w:val="24"/>
        </w:rPr>
      </w:pPr>
      <w:r w:rsidRPr="009D3C74">
        <w:rPr>
          <w:rFonts w:ascii="Times New Roman" w:hAnsi="Times New Roman"/>
          <w:sz w:val="24"/>
          <w:szCs w:val="24"/>
        </w:rPr>
        <w:t xml:space="preserve">Климат формируется под влиянием циклонической деятельности воздушных масс, повторяемость которых составляет в году: арктических – 11%, умеренных – 68%, тропических – 21%. Зимой и летом преобладает континентальный умеренный воздух. </w:t>
      </w:r>
    </w:p>
    <w:p w:rsidR="003431EA" w:rsidRPr="009D3C74" w:rsidRDefault="003431EA" w:rsidP="003431EA">
      <w:pPr>
        <w:pStyle w:val="afc"/>
        <w:spacing w:line="319" w:lineRule="auto"/>
        <w:ind w:left="0" w:firstLine="284"/>
        <w:rPr>
          <w:rFonts w:ascii="Times New Roman" w:hAnsi="Times New Roman" w:cs="Times New Roman"/>
          <w:szCs w:val="24"/>
          <w:lang w:val="ru-RU"/>
        </w:rPr>
      </w:pPr>
      <w:r w:rsidRPr="009D3C74">
        <w:rPr>
          <w:rFonts w:ascii="Times New Roman" w:hAnsi="Times New Roman" w:cs="Times New Roman"/>
          <w:szCs w:val="24"/>
          <w:lang w:val="ru-RU"/>
        </w:rPr>
        <w:t xml:space="preserve">Климат смягчен вследствие влияния Азово-Черноморской акватории. Увлажнение неустойчивое. Среднегодовая температура воздуха </w:t>
      </w:r>
      <w:proofErr w:type="gramStart"/>
      <w:r w:rsidRPr="009D3C74">
        <w:rPr>
          <w:rFonts w:ascii="Times New Roman" w:hAnsi="Times New Roman" w:cs="Times New Roman"/>
          <w:szCs w:val="24"/>
          <w:lang w:val="ru-RU"/>
        </w:rPr>
        <w:t>составляет около + 8,7</w:t>
      </w:r>
      <w:r w:rsidRPr="009D3C74">
        <w:rPr>
          <w:rFonts w:ascii="Times New Roman" w:hAnsi="Times New Roman" w:cs="Times New Roman"/>
          <w:szCs w:val="24"/>
          <w:vertAlign w:val="superscript"/>
          <w:lang w:val="ru-RU"/>
        </w:rPr>
        <w:t xml:space="preserve">0 </w:t>
      </w:r>
      <w:r w:rsidRPr="009D3C74">
        <w:rPr>
          <w:rFonts w:ascii="Times New Roman" w:hAnsi="Times New Roman" w:cs="Times New Roman"/>
          <w:szCs w:val="24"/>
          <w:lang w:val="ru-RU"/>
        </w:rPr>
        <w:t>С. Сумма среднесуточных температур за период активной вегетации составляет</w:t>
      </w:r>
      <w:proofErr w:type="gramEnd"/>
      <w:r w:rsidRPr="009D3C74">
        <w:rPr>
          <w:rFonts w:ascii="Times New Roman" w:hAnsi="Times New Roman" w:cs="Times New Roman"/>
          <w:szCs w:val="24"/>
          <w:lang w:val="ru-RU"/>
        </w:rPr>
        <w:t xml:space="preserve"> 3200-3300</w:t>
      </w:r>
      <w:r w:rsidRPr="009D3C74">
        <w:rPr>
          <w:rFonts w:ascii="Times New Roman" w:hAnsi="Times New Roman" w:cs="Times New Roman"/>
          <w:szCs w:val="24"/>
          <w:vertAlign w:val="superscript"/>
          <w:lang w:val="ru-RU"/>
        </w:rPr>
        <w:t xml:space="preserve">0 </w:t>
      </w:r>
      <w:r w:rsidRPr="009D3C74">
        <w:rPr>
          <w:rFonts w:ascii="Times New Roman" w:hAnsi="Times New Roman" w:cs="Times New Roman"/>
          <w:szCs w:val="24"/>
          <w:lang w:val="ru-RU"/>
        </w:rPr>
        <w:t>С.</w:t>
      </w:r>
    </w:p>
    <w:p w:rsidR="003431EA" w:rsidRPr="009D3C74" w:rsidRDefault="003431EA" w:rsidP="003431EA">
      <w:pPr>
        <w:pStyle w:val="afc"/>
        <w:spacing w:line="319" w:lineRule="auto"/>
        <w:ind w:left="0" w:firstLine="284"/>
        <w:rPr>
          <w:rFonts w:ascii="Times New Roman" w:hAnsi="Times New Roman" w:cs="Times New Roman"/>
          <w:szCs w:val="24"/>
          <w:lang w:val="ru-RU"/>
        </w:rPr>
      </w:pPr>
      <w:r w:rsidRPr="009D3C74">
        <w:rPr>
          <w:rFonts w:ascii="Times New Roman" w:hAnsi="Times New Roman" w:cs="Times New Roman"/>
          <w:szCs w:val="24"/>
          <w:lang w:val="ru-RU"/>
        </w:rPr>
        <w:t>Зима относительно теплая. Среднемесячная температура воздуха в январе - 5,7</w:t>
      </w:r>
      <w:r w:rsidRPr="009D3C74">
        <w:rPr>
          <w:rFonts w:ascii="Times New Roman" w:hAnsi="Times New Roman" w:cs="Times New Roman"/>
          <w:szCs w:val="24"/>
          <w:vertAlign w:val="superscript"/>
          <w:lang w:val="ru-RU"/>
        </w:rPr>
        <w:t xml:space="preserve">0 </w:t>
      </w:r>
      <w:r w:rsidRPr="009D3C74">
        <w:rPr>
          <w:rFonts w:ascii="Times New Roman" w:hAnsi="Times New Roman" w:cs="Times New Roman"/>
          <w:szCs w:val="24"/>
          <w:lang w:val="ru-RU"/>
        </w:rPr>
        <w:t>С. Абсолютный минимум в отдельные годы может составлять - 33</w:t>
      </w:r>
      <w:r w:rsidRPr="009D3C74">
        <w:rPr>
          <w:rFonts w:ascii="Times New Roman" w:hAnsi="Times New Roman" w:cs="Times New Roman"/>
          <w:szCs w:val="24"/>
          <w:vertAlign w:val="superscript"/>
          <w:lang w:val="ru-RU"/>
        </w:rPr>
        <w:t xml:space="preserve">0 </w:t>
      </w:r>
      <w:r w:rsidRPr="009D3C74">
        <w:rPr>
          <w:rFonts w:ascii="Times New Roman" w:hAnsi="Times New Roman" w:cs="Times New Roman"/>
          <w:szCs w:val="24"/>
          <w:lang w:val="ru-RU"/>
        </w:rPr>
        <w:t xml:space="preserve">С. Снежный покров становится устойчивым в конце декабря – начале января. В связи с частыми оттепелями (45-50 дней за холодный период) снежный покров за зиму неоднократно тает и вновь образуется. За зиму его </w:t>
      </w:r>
      <w:proofErr w:type="gramStart"/>
      <w:r w:rsidRPr="009D3C74">
        <w:rPr>
          <w:rFonts w:ascii="Times New Roman" w:hAnsi="Times New Roman" w:cs="Times New Roman"/>
          <w:szCs w:val="24"/>
          <w:lang w:val="ru-RU"/>
        </w:rPr>
        <w:t>средняя</w:t>
      </w:r>
      <w:proofErr w:type="gramEnd"/>
      <w:r w:rsidRPr="009D3C74">
        <w:rPr>
          <w:rFonts w:ascii="Times New Roman" w:hAnsi="Times New Roman" w:cs="Times New Roman"/>
          <w:szCs w:val="24"/>
          <w:lang w:val="ru-RU"/>
        </w:rPr>
        <w:t xml:space="preserve"> из максимальных высот составляет 17 см.</w:t>
      </w:r>
    </w:p>
    <w:p w:rsidR="003431EA" w:rsidRPr="009D3C74" w:rsidRDefault="003431EA" w:rsidP="003431EA">
      <w:pPr>
        <w:pStyle w:val="afc"/>
        <w:spacing w:line="319" w:lineRule="auto"/>
        <w:ind w:left="0" w:firstLine="284"/>
        <w:rPr>
          <w:rFonts w:ascii="Times New Roman" w:hAnsi="Times New Roman" w:cs="Times New Roman"/>
          <w:szCs w:val="24"/>
          <w:lang w:val="ru-RU"/>
        </w:rPr>
      </w:pPr>
      <w:r w:rsidRPr="009D3C74">
        <w:rPr>
          <w:rFonts w:ascii="Times New Roman" w:hAnsi="Times New Roman" w:cs="Times New Roman"/>
          <w:szCs w:val="24"/>
          <w:lang w:val="ru-RU"/>
        </w:rPr>
        <w:t xml:space="preserve">Лето жаркое, средняя месячная температура воздуха в июле </w:t>
      </w:r>
      <w:proofErr w:type="gramStart"/>
      <w:r w:rsidRPr="009D3C74">
        <w:rPr>
          <w:rFonts w:ascii="Times New Roman" w:hAnsi="Times New Roman" w:cs="Times New Roman"/>
          <w:szCs w:val="24"/>
          <w:lang w:val="ru-RU"/>
        </w:rPr>
        <w:t>составляет + 22,9</w:t>
      </w:r>
      <w:r w:rsidRPr="009D3C74">
        <w:rPr>
          <w:rFonts w:ascii="Times New Roman" w:hAnsi="Times New Roman" w:cs="Times New Roman"/>
          <w:szCs w:val="24"/>
          <w:vertAlign w:val="superscript"/>
          <w:lang w:val="ru-RU"/>
        </w:rPr>
        <w:t>0</w:t>
      </w:r>
      <w:r w:rsidRPr="009D3C74">
        <w:rPr>
          <w:rFonts w:ascii="Times New Roman" w:hAnsi="Times New Roman" w:cs="Times New Roman"/>
          <w:szCs w:val="24"/>
          <w:lang w:val="ru-RU"/>
        </w:rPr>
        <w:t>С. Максимальная температура достигает</w:t>
      </w:r>
      <w:proofErr w:type="gramEnd"/>
      <w:r w:rsidRPr="009D3C74">
        <w:rPr>
          <w:rFonts w:ascii="Times New Roman" w:hAnsi="Times New Roman" w:cs="Times New Roman"/>
          <w:szCs w:val="24"/>
          <w:lang w:val="ru-RU"/>
        </w:rPr>
        <w:t xml:space="preserve"> + 40</w:t>
      </w:r>
      <w:r w:rsidRPr="009D3C74">
        <w:rPr>
          <w:rFonts w:ascii="Times New Roman" w:hAnsi="Times New Roman" w:cs="Times New Roman"/>
          <w:szCs w:val="24"/>
          <w:vertAlign w:val="superscript"/>
          <w:lang w:val="ru-RU"/>
        </w:rPr>
        <w:t xml:space="preserve">0 </w:t>
      </w:r>
      <w:r w:rsidRPr="009D3C74">
        <w:rPr>
          <w:rFonts w:ascii="Times New Roman" w:hAnsi="Times New Roman" w:cs="Times New Roman"/>
          <w:szCs w:val="24"/>
          <w:lang w:val="ru-RU"/>
        </w:rPr>
        <w:t>С. Безморозный период длится 178 дней.</w:t>
      </w:r>
    </w:p>
    <w:p w:rsidR="003431EA" w:rsidRPr="009D3C74" w:rsidRDefault="003431EA" w:rsidP="003431EA">
      <w:pPr>
        <w:pStyle w:val="afc"/>
        <w:spacing w:line="319" w:lineRule="auto"/>
        <w:ind w:left="0" w:firstLine="284"/>
        <w:rPr>
          <w:rFonts w:ascii="Times New Roman" w:hAnsi="Times New Roman" w:cs="Times New Roman"/>
          <w:szCs w:val="24"/>
          <w:lang w:val="ru-RU"/>
        </w:rPr>
      </w:pPr>
      <w:r w:rsidRPr="009D3C74">
        <w:rPr>
          <w:rFonts w:ascii="Times New Roman" w:hAnsi="Times New Roman" w:cs="Times New Roman"/>
          <w:szCs w:val="24"/>
          <w:lang w:val="ru-RU"/>
        </w:rPr>
        <w:t>Годовая сумма осадков составляет 483 мм. В теплый период года выпадает большая их часть – 298 мм.</w:t>
      </w:r>
    </w:p>
    <w:p w:rsidR="003431EA" w:rsidRPr="009D3C74" w:rsidRDefault="003431EA" w:rsidP="003431EA">
      <w:pPr>
        <w:pStyle w:val="afc"/>
        <w:spacing w:line="319" w:lineRule="auto"/>
        <w:ind w:left="0" w:firstLine="284"/>
        <w:rPr>
          <w:rFonts w:ascii="Times New Roman" w:hAnsi="Times New Roman" w:cs="Times New Roman"/>
          <w:szCs w:val="24"/>
          <w:lang w:val="ru-RU"/>
        </w:rPr>
      </w:pPr>
      <w:r w:rsidRPr="009D3C74">
        <w:rPr>
          <w:rFonts w:ascii="Times New Roman" w:hAnsi="Times New Roman" w:cs="Times New Roman"/>
          <w:szCs w:val="24"/>
          <w:lang w:val="ru-RU"/>
        </w:rPr>
        <w:t xml:space="preserve">Территория относится к слабозасушливой зоне с коэффициентом увлажнения более 0,55. В теплый период часто наблюдаются суховеи. Насчитывается до 75 дней с суховеями. Относительная влажность воздуха в течение года – значительная. </w:t>
      </w:r>
      <w:proofErr w:type="gramStart"/>
      <w:r w:rsidRPr="009D3C74">
        <w:rPr>
          <w:rFonts w:ascii="Times New Roman" w:hAnsi="Times New Roman" w:cs="Times New Roman"/>
          <w:szCs w:val="24"/>
          <w:lang w:val="ru-RU"/>
        </w:rPr>
        <w:t>В холодный период года она составляет 80-90%, в теплый 55-75%.</w:t>
      </w:r>
      <w:proofErr w:type="gramEnd"/>
    </w:p>
    <w:p w:rsidR="003431EA" w:rsidRPr="009D3C74" w:rsidRDefault="003431EA" w:rsidP="009D3C74">
      <w:pPr>
        <w:pStyle w:val="afc"/>
        <w:spacing w:line="319" w:lineRule="auto"/>
        <w:ind w:left="0" w:firstLine="284"/>
        <w:rPr>
          <w:rFonts w:ascii="Times New Roman" w:hAnsi="Times New Roman" w:cs="Times New Roman"/>
          <w:szCs w:val="24"/>
          <w:lang w:val="ru-RU"/>
        </w:rPr>
      </w:pPr>
      <w:r w:rsidRPr="009D3C74">
        <w:rPr>
          <w:rFonts w:ascii="Times New Roman" w:hAnsi="Times New Roman" w:cs="Times New Roman"/>
          <w:szCs w:val="24"/>
          <w:lang w:val="ru-RU"/>
        </w:rPr>
        <w:t>В среднем за год преобладают ветры восточных направлений (северо-восточные, восточные, юго-восточные). Среднегодовая скорость ветра составляет 4,6 м/</w:t>
      </w:r>
      <w:proofErr w:type="gramStart"/>
      <w:r w:rsidRPr="009D3C74">
        <w:rPr>
          <w:rFonts w:ascii="Times New Roman" w:hAnsi="Times New Roman" w:cs="Times New Roman"/>
          <w:szCs w:val="24"/>
          <w:lang w:val="ru-RU"/>
        </w:rPr>
        <w:t>с</w:t>
      </w:r>
      <w:proofErr w:type="gramEnd"/>
      <w:r w:rsidRPr="009D3C74">
        <w:rPr>
          <w:rFonts w:ascii="Times New Roman" w:hAnsi="Times New Roman" w:cs="Times New Roman"/>
          <w:szCs w:val="24"/>
          <w:lang w:val="ru-RU"/>
        </w:rPr>
        <w:t>.</w:t>
      </w:r>
      <w:r w:rsidRPr="00D07FAF">
        <w:rPr>
          <w:rFonts w:ascii="Times New Roman" w:hAnsi="Times New Roman" w:cs="Times New Roman"/>
          <w:szCs w:val="24"/>
          <w:lang w:val="ru-RU"/>
        </w:rPr>
        <w:t xml:space="preserve"> </w:t>
      </w:r>
    </w:p>
    <w:p w:rsidR="003431EA" w:rsidRPr="009D3C74" w:rsidRDefault="003431EA" w:rsidP="003431EA">
      <w:pPr>
        <w:pStyle w:val="afc"/>
        <w:spacing w:line="319" w:lineRule="auto"/>
        <w:ind w:left="0" w:firstLine="284"/>
        <w:rPr>
          <w:rFonts w:ascii="Times New Roman" w:hAnsi="Times New Roman"/>
          <w:szCs w:val="24"/>
          <w:lang w:val="ru-RU"/>
        </w:rPr>
      </w:pPr>
      <w:r w:rsidRPr="009D3C74">
        <w:rPr>
          <w:rFonts w:ascii="Times New Roman" w:hAnsi="Times New Roman"/>
          <w:szCs w:val="24"/>
          <w:lang w:val="ru-RU"/>
        </w:rPr>
        <w:t xml:space="preserve">Территория Отрадовского поселения расположена в пределах </w:t>
      </w:r>
      <w:proofErr w:type="gramStart"/>
      <w:r w:rsidRPr="009D3C74">
        <w:rPr>
          <w:rFonts w:ascii="Times New Roman" w:hAnsi="Times New Roman"/>
          <w:szCs w:val="24"/>
          <w:lang w:val="ru-RU"/>
        </w:rPr>
        <w:t>Доно-Егорлыкской</w:t>
      </w:r>
      <w:proofErr w:type="gramEnd"/>
      <w:r w:rsidRPr="009D3C74">
        <w:rPr>
          <w:rFonts w:ascii="Times New Roman" w:hAnsi="Times New Roman"/>
          <w:szCs w:val="24"/>
          <w:lang w:val="ru-RU"/>
        </w:rPr>
        <w:t xml:space="preserve"> аллювиальной террасированной равнины. </w:t>
      </w:r>
    </w:p>
    <w:p w:rsidR="003431EA" w:rsidRPr="009D3C74" w:rsidRDefault="003431EA" w:rsidP="003431EA">
      <w:pPr>
        <w:pStyle w:val="afc"/>
        <w:spacing w:line="319" w:lineRule="auto"/>
        <w:ind w:left="0" w:firstLine="284"/>
        <w:rPr>
          <w:rFonts w:ascii="Times New Roman" w:hAnsi="Times New Roman"/>
          <w:szCs w:val="24"/>
          <w:lang w:val="ru-RU"/>
        </w:rPr>
      </w:pPr>
      <w:r w:rsidRPr="009D3C74">
        <w:rPr>
          <w:rFonts w:ascii="Times New Roman" w:hAnsi="Times New Roman"/>
          <w:szCs w:val="24"/>
          <w:lang w:val="ru-RU"/>
        </w:rPr>
        <w:t>В геоморфологическом отношении территория поселения расположена на  берегах рек Ея и Мокрая Чубурка, а также на водоразделе между ними. Абсолютные отметки в пределах поселения изменяются от 2,0-4,9м у уреза воды р</w:t>
      </w:r>
      <w:proofErr w:type="gramStart"/>
      <w:r w:rsidRPr="009D3C74">
        <w:rPr>
          <w:rFonts w:ascii="Times New Roman" w:hAnsi="Times New Roman"/>
          <w:szCs w:val="24"/>
          <w:lang w:val="ru-RU"/>
        </w:rPr>
        <w:t>.Е</w:t>
      </w:r>
      <w:proofErr w:type="gramEnd"/>
      <w:r w:rsidRPr="009D3C74">
        <w:rPr>
          <w:rFonts w:ascii="Times New Roman" w:hAnsi="Times New Roman"/>
          <w:szCs w:val="24"/>
          <w:lang w:val="ru-RU"/>
        </w:rPr>
        <w:t>я до 50м на водораздельных пространствах между реками Ея и Мокрая Чубурка.</w:t>
      </w:r>
    </w:p>
    <w:p w:rsidR="003431EA" w:rsidRPr="009D3C74" w:rsidRDefault="003431EA" w:rsidP="003431EA">
      <w:pPr>
        <w:pStyle w:val="afc"/>
        <w:spacing w:line="319" w:lineRule="auto"/>
        <w:ind w:left="0" w:firstLine="284"/>
        <w:rPr>
          <w:rFonts w:ascii="Times New Roman" w:hAnsi="Times New Roman"/>
          <w:szCs w:val="24"/>
          <w:lang w:val="ru-RU"/>
        </w:rPr>
      </w:pPr>
      <w:r w:rsidRPr="009D3C74">
        <w:rPr>
          <w:rFonts w:ascii="Times New Roman" w:hAnsi="Times New Roman"/>
          <w:szCs w:val="24"/>
          <w:lang w:val="ru-RU"/>
        </w:rPr>
        <w:t>На территории поселения широко развита балочная сеть. Наиболее крупная балка Мечетка. Балка в пределах поселения представляет каскад прудов.</w:t>
      </w:r>
    </w:p>
    <w:p w:rsidR="003431EA" w:rsidRPr="009D3C74" w:rsidRDefault="003431EA" w:rsidP="009D3C74">
      <w:pPr>
        <w:pStyle w:val="afc"/>
        <w:spacing w:line="319" w:lineRule="auto"/>
        <w:ind w:left="0" w:firstLine="284"/>
        <w:rPr>
          <w:rFonts w:ascii="Times New Roman" w:hAnsi="Times New Roman"/>
          <w:szCs w:val="24"/>
          <w:lang w:val="ru-RU"/>
        </w:rPr>
      </w:pPr>
      <w:r w:rsidRPr="009D3C74">
        <w:rPr>
          <w:rFonts w:ascii="Times New Roman" w:hAnsi="Times New Roman"/>
          <w:szCs w:val="24"/>
          <w:lang w:val="ru-RU"/>
        </w:rPr>
        <w:t>В пределах сельского поселения наибольшее развитие получили эрозионно-аккумулятивные и просадочные явления.</w:t>
      </w:r>
    </w:p>
    <w:p w:rsidR="003431EA" w:rsidRDefault="003431EA" w:rsidP="003431EA">
      <w:pPr>
        <w:pStyle w:val="afc"/>
        <w:spacing w:line="319" w:lineRule="auto"/>
        <w:ind w:left="0" w:firstLine="284"/>
        <w:rPr>
          <w:rFonts w:ascii="Times New Roman" w:hAnsi="Times New Roman"/>
          <w:szCs w:val="24"/>
          <w:lang w:val="ru-RU"/>
        </w:rPr>
      </w:pPr>
      <w:r w:rsidRPr="007A3CA8">
        <w:rPr>
          <w:rFonts w:ascii="Times New Roman" w:hAnsi="Times New Roman"/>
          <w:szCs w:val="24"/>
          <w:lang w:val="ru-RU"/>
        </w:rPr>
        <w:t xml:space="preserve">Положение территории поселения в пределах степной зоны предопределило слабое развитие гидрографической сети. Гидрографическая сеть представлена рекой Еей, водотоками балок, </w:t>
      </w:r>
      <w:r>
        <w:rPr>
          <w:rFonts w:ascii="Times New Roman" w:hAnsi="Times New Roman"/>
          <w:szCs w:val="24"/>
          <w:lang w:val="ru-RU"/>
        </w:rPr>
        <w:t xml:space="preserve">пойменными </w:t>
      </w:r>
      <w:r w:rsidRPr="007A3CA8">
        <w:rPr>
          <w:rFonts w:ascii="Times New Roman" w:hAnsi="Times New Roman"/>
          <w:szCs w:val="24"/>
          <w:lang w:val="ru-RU"/>
        </w:rPr>
        <w:t>озерами, прудами и водохранилищем.</w:t>
      </w:r>
    </w:p>
    <w:p w:rsidR="003431EA" w:rsidRPr="00C52688" w:rsidRDefault="003431EA" w:rsidP="003431EA">
      <w:pPr>
        <w:spacing w:line="319" w:lineRule="auto"/>
        <w:ind w:left="0" w:firstLine="284"/>
        <w:rPr>
          <w:rFonts w:ascii="Times New Roman" w:hAnsi="Times New Roman" w:cs="Times New Roman"/>
          <w:lang w:val="ru-RU"/>
        </w:rPr>
      </w:pPr>
      <w:r w:rsidRPr="00C52688">
        <w:rPr>
          <w:rFonts w:ascii="Times New Roman" w:hAnsi="Times New Roman"/>
          <w:lang w:val="ru-RU"/>
        </w:rPr>
        <w:t>Основные реки поселения</w:t>
      </w:r>
      <w:r w:rsidRPr="00C52688">
        <w:rPr>
          <w:rFonts w:ascii="Times New Roman" w:hAnsi="Times New Roman" w:cs="Times New Roman"/>
          <w:lang w:val="ru-RU"/>
        </w:rPr>
        <w:t xml:space="preserve"> – р</w:t>
      </w:r>
      <w:proofErr w:type="gramStart"/>
      <w:r w:rsidRPr="00C52688">
        <w:rPr>
          <w:rFonts w:ascii="Times New Roman" w:hAnsi="Times New Roman" w:cs="Times New Roman"/>
          <w:lang w:val="ru-RU"/>
        </w:rPr>
        <w:t>.Е</w:t>
      </w:r>
      <w:proofErr w:type="gramEnd"/>
      <w:r w:rsidRPr="00C52688">
        <w:rPr>
          <w:rFonts w:ascii="Times New Roman" w:hAnsi="Times New Roman" w:cs="Times New Roman"/>
          <w:lang w:val="ru-RU"/>
        </w:rPr>
        <w:t xml:space="preserve">я, р.Мокрая Чубурка, Чубурка. </w:t>
      </w:r>
    </w:p>
    <w:p w:rsidR="003431EA" w:rsidRPr="007A3CA8" w:rsidRDefault="003431EA" w:rsidP="003431EA">
      <w:pPr>
        <w:pStyle w:val="afc"/>
        <w:spacing w:line="319" w:lineRule="auto"/>
        <w:ind w:left="0" w:firstLine="284"/>
        <w:rPr>
          <w:rFonts w:ascii="Times New Roman" w:hAnsi="Times New Roman"/>
          <w:szCs w:val="24"/>
          <w:lang w:val="ru-RU"/>
        </w:rPr>
      </w:pPr>
      <w:r w:rsidRPr="007A3CA8">
        <w:rPr>
          <w:rFonts w:ascii="Times New Roman" w:hAnsi="Times New Roman"/>
          <w:szCs w:val="24"/>
          <w:lang w:val="ru-RU"/>
        </w:rPr>
        <w:t>Река Ея – это типично степная река, ее глубина  0,9-2,0</w:t>
      </w:r>
      <w:r w:rsidR="00574D3B">
        <w:rPr>
          <w:rFonts w:ascii="Times New Roman" w:hAnsi="Times New Roman"/>
          <w:szCs w:val="24"/>
          <w:lang w:val="ru-RU"/>
        </w:rPr>
        <w:t xml:space="preserve"> </w:t>
      </w:r>
      <w:r w:rsidRPr="007A3CA8">
        <w:rPr>
          <w:rFonts w:ascii="Times New Roman" w:hAnsi="Times New Roman"/>
          <w:szCs w:val="24"/>
          <w:lang w:val="ru-RU"/>
        </w:rPr>
        <w:t>м. Скорость течения реки составляет 0,1</w:t>
      </w:r>
      <w:r w:rsidR="00574D3B">
        <w:rPr>
          <w:rFonts w:ascii="Times New Roman" w:hAnsi="Times New Roman"/>
          <w:szCs w:val="24"/>
          <w:lang w:val="ru-RU"/>
        </w:rPr>
        <w:t xml:space="preserve"> </w:t>
      </w:r>
      <w:r w:rsidRPr="007A3CA8">
        <w:rPr>
          <w:rFonts w:ascii="Times New Roman" w:hAnsi="Times New Roman"/>
          <w:szCs w:val="24"/>
          <w:lang w:val="ru-RU"/>
        </w:rPr>
        <w:t>м/</w:t>
      </w:r>
      <w:proofErr w:type="gramStart"/>
      <w:r w:rsidRPr="007A3CA8">
        <w:rPr>
          <w:rFonts w:ascii="Times New Roman" w:hAnsi="Times New Roman"/>
          <w:szCs w:val="24"/>
          <w:lang w:val="ru-RU"/>
        </w:rPr>
        <w:t>с</w:t>
      </w:r>
      <w:proofErr w:type="gramEnd"/>
      <w:r w:rsidRPr="007A3CA8">
        <w:rPr>
          <w:rFonts w:ascii="Times New Roman" w:hAnsi="Times New Roman"/>
          <w:szCs w:val="24"/>
          <w:lang w:val="ru-RU"/>
        </w:rPr>
        <w:t xml:space="preserve">. </w:t>
      </w:r>
      <w:proofErr w:type="gramStart"/>
      <w:r w:rsidRPr="007A3CA8">
        <w:rPr>
          <w:rFonts w:ascii="Times New Roman" w:hAnsi="Times New Roman"/>
          <w:szCs w:val="24"/>
          <w:lang w:val="ru-RU"/>
        </w:rPr>
        <w:t>Река</w:t>
      </w:r>
      <w:proofErr w:type="gramEnd"/>
      <w:r w:rsidRPr="007A3CA8">
        <w:rPr>
          <w:rFonts w:ascii="Times New Roman" w:hAnsi="Times New Roman"/>
          <w:szCs w:val="24"/>
          <w:lang w:val="ru-RU"/>
        </w:rPr>
        <w:t xml:space="preserve"> в пределах поселения сильно меандрирует. Дно илистое, вязкое. Берега реки </w:t>
      </w:r>
      <w:r w:rsidRPr="007A3CA8">
        <w:rPr>
          <w:rFonts w:ascii="Times New Roman" w:hAnsi="Times New Roman"/>
          <w:szCs w:val="24"/>
          <w:lang w:val="ru-RU"/>
        </w:rPr>
        <w:lastRenderedPageBreak/>
        <w:t xml:space="preserve">преимущественно низкие и пологие. Пойма занята луговой растительностью или поросла камышом, местами заболочена, сильно пересечена протоками, старицами. </w:t>
      </w:r>
    </w:p>
    <w:p w:rsidR="003431EA" w:rsidRPr="007A3CA8" w:rsidRDefault="003431EA" w:rsidP="003431EA">
      <w:pPr>
        <w:pStyle w:val="afc"/>
        <w:spacing w:line="319" w:lineRule="auto"/>
        <w:ind w:left="0" w:firstLine="284"/>
        <w:rPr>
          <w:rFonts w:ascii="Times New Roman" w:hAnsi="Times New Roman"/>
          <w:szCs w:val="24"/>
          <w:lang w:val="ru-RU"/>
        </w:rPr>
      </w:pPr>
      <w:r w:rsidRPr="007A3CA8">
        <w:rPr>
          <w:rFonts w:ascii="Times New Roman" w:hAnsi="Times New Roman"/>
          <w:szCs w:val="24"/>
          <w:lang w:val="ru-RU"/>
        </w:rPr>
        <w:t xml:space="preserve">В пойме </w:t>
      </w:r>
      <w:proofErr w:type="gramStart"/>
      <w:r w:rsidRPr="007A3CA8">
        <w:rPr>
          <w:rFonts w:ascii="Times New Roman" w:hAnsi="Times New Roman"/>
          <w:szCs w:val="24"/>
          <w:lang w:val="ru-RU"/>
        </w:rPr>
        <w:t>расположены</w:t>
      </w:r>
      <w:proofErr w:type="gramEnd"/>
      <w:r w:rsidRPr="007A3CA8">
        <w:rPr>
          <w:rFonts w:ascii="Times New Roman" w:hAnsi="Times New Roman"/>
          <w:szCs w:val="24"/>
          <w:lang w:val="ru-RU"/>
        </w:rPr>
        <w:t xml:space="preserve"> ряд озер. </w:t>
      </w:r>
      <w:proofErr w:type="gramStart"/>
      <w:r w:rsidRPr="007A3CA8">
        <w:rPr>
          <w:rFonts w:ascii="Times New Roman" w:hAnsi="Times New Roman"/>
          <w:szCs w:val="24"/>
          <w:lang w:val="ru-RU"/>
        </w:rPr>
        <w:t>Наиболее крупными из них являются Котелок и Кривое.</w:t>
      </w:r>
      <w:proofErr w:type="gramEnd"/>
      <w:r w:rsidRPr="007A3CA8">
        <w:rPr>
          <w:rFonts w:ascii="Times New Roman" w:hAnsi="Times New Roman"/>
          <w:szCs w:val="24"/>
          <w:lang w:val="ru-RU"/>
        </w:rPr>
        <w:t xml:space="preserve"> </w:t>
      </w:r>
      <w:r>
        <w:rPr>
          <w:rFonts w:ascii="Times New Roman" w:hAnsi="Times New Roman"/>
          <w:szCs w:val="24"/>
          <w:lang w:val="ru-RU"/>
        </w:rPr>
        <w:t>В</w:t>
      </w:r>
      <w:r w:rsidRPr="007A3CA8">
        <w:rPr>
          <w:rFonts w:ascii="Times New Roman" w:hAnsi="Times New Roman"/>
          <w:szCs w:val="24"/>
          <w:lang w:val="ru-RU"/>
        </w:rPr>
        <w:t xml:space="preserve"> границах поселения есть ряд небольших пойменных озер, площадью более 0,5</w:t>
      </w:r>
      <w:r>
        <w:rPr>
          <w:rFonts w:ascii="Times New Roman" w:hAnsi="Times New Roman"/>
          <w:szCs w:val="24"/>
          <w:lang w:val="ru-RU"/>
        </w:rPr>
        <w:t xml:space="preserve"> </w:t>
      </w:r>
      <w:r w:rsidRPr="007A3CA8">
        <w:rPr>
          <w:rFonts w:ascii="Times New Roman" w:hAnsi="Times New Roman"/>
          <w:szCs w:val="24"/>
          <w:lang w:val="ru-RU"/>
        </w:rPr>
        <w:t>км</w:t>
      </w:r>
      <w:proofErr w:type="gramStart"/>
      <w:r w:rsidRPr="007A3CA8">
        <w:rPr>
          <w:rFonts w:ascii="Times New Roman" w:hAnsi="Times New Roman"/>
          <w:szCs w:val="24"/>
          <w:vertAlign w:val="superscript"/>
          <w:lang w:val="ru-RU"/>
        </w:rPr>
        <w:t>2</w:t>
      </w:r>
      <w:proofErr w:type="gramEnd"/>
      <w:r w:rsidRPr="007A3CA8">
        <w:rPr>
          <w:rFonts w:ascii="Times New Roman" w:hAnsi="Times New Roman"/>
          <w:szCs w:val="24"/>
          <w:lang w:val="ru-RU"/>
        </w:rPr>
        <w:t>, представляющих собой старицы реки и ее протоки (ерики).</w:t>
      </w:r>
    </w:p>
    <w:p w:rsidR="003431EA" w:rsidRPr="009D3C74" w:rsidRDefault="003431EA" w:rsidP="009D3C74">
      <w:pPr>
        <w:pStyle w:val="afc"/>
        <w:spacing w:line="319" w:lineRule="auto"/>
        <w:ind w:left="0" w:firstLine="284"/>
        <w:rPr>
          <w:rFonts w:ascii="Times New Roman" w:hAnsi="Times New Roman"/>
          <w:szCs w:val="24"/>
          <w:lang w:val="ru-RU"/>
        </w:rPr>
      </w:pPr>
      <w:r w:rsidRPr="007A3CA8">
        <w:rPr>
          <w:rFonts w:ascii="Times New Roman" w:hAnsi="Times New Roman"/>
          <w:szCs w:val="24"/>
          <w:lang w:val="ru-RU"/>
        </w:rPr>
        <w:t xml:space="preserve">На территории сельского поселения балки </w:t>
      </w:r>
      <w:proofErr w:type="gramStart"/>
      <w:r w:rsidRPr="007A3CA8">
        <w:rPr>
          <w:rFonts w:ascii="Times New Roman" w:hAnsi="Times New Roman"/>
          <w:szCs w:val="24"/>
          <w:lang w:val="ru-RU"/>
        </w:rPr>
        <w:t>Конопляная</w:t>
      </w:r>
      <w:proofErr w:type="gramEnd"/>
      <w:r w:rsidRPr="007A3CA8">
        <w:rPr>
          <w:rFonts w:ascii="Times New Roman" w:hAnsi="Times New Roman"/>
          <w:szCs w:val="24"/>
          <w:lang w:val="ru-RU"/>
        </w:rPr>
        <w:t xml:space="preserve">, Мечетка и Горобцова имеют постоянные водотоки. </w:t>
      </w:r>
    </w:p>
    <w:p w:rsidR="003431EA" w:rsidRPr="009D3C74" w:rsidRDefault="003431EA" w:rsidP="003431EA">
      <w:pPr>
        <w:pStyle w:val="afc"/>
        <w:spacing w:line="319" w:lineRule="auto"/>
        <w:ind w:left="0" w:firstLine="284"/>
        <w:rPr>
          <w:rFonts w:ascii="Times New Roman" w:hAnsi="Times New Roman"/>
          <w:szCs w:val="24"/>
          <w:lang w:val="ru-RU"/>
        </w:rPr>
      </w:pPr>
      <w:r w:rsidRPr="009D3C74">
        <w:rPr>
          <w:rFonts w:ascii="Times New Roman" w:hAnsi="Times New Roman"/>
          <w:szCs w:val="24"/>
          <w:lang w:val="ru-RU"/>
        </w:rPr>
        <w:t>Отрадовское сельское поселение располагается в пределах Азово-Егорлыкского ботанико-географического района. Для этого района характерно господство разнотравно-дерновиннозлаковых степей.</w:t>
      </w:r>
    </w:p>
    <w:p w:rsidR="003431EA" w:rsidRPr="009D3C74" w:rsidRDefault="003431EA" w:rsidP="003431EA">
      <w:pPr>
        <w:pStyle w:val="afc"/>
        <w:spacing w:line="319" w:lineRule="auto"/>
        <w:ind w:left="0" w:firstLine="284"/>
        <w:rPr>
          <w:rFonts w:ascii="Times New Roman" w:hAnsi="Times New Roman"/>
          <w:szCs w:val="24"/>
          <w:lang w:val="ru-RU"/>
        </w:rPr>
      </w:pPr>
      <w:r w:rsidRPr="009D3C74">
        <w:rPr>
          <w:rFonts w:ascii="Times New Roman" w:hAnsi="Times New Roman"/>
          <w:szCs w:val="24"/>
          <w:lang w:val="ru-RU"/>
        </w:rPr>
        <w:t xml:space="preserve">Естественные леса в пределах поселения отсутствуют. </w:t>
      </w:r>
    </w:p>
    <w:p w:rsidR="003431EA" w:rsidRPr="009D3C74" w:rsidRDefault="003431EA" w:rsidP="003431EA">
      <w:pPr>
        <w:pStyle w:val="afc"/>
        <w:spacing w:line="319" w:lineRule="auto"/>
        <w:ind w:left="0" w:firstLine="284"/>
        <w:rPr>
          <w:rFonts w:ascii="Times New Roman" w:hAnsi="Times New Roman"/>
          <w:szCs w:val="24"/>
          <w:lang w:val="ru-RU"/>
        </w:rPr>
      </w:pPr>
      <w:r w:rsidRPr="009D3C74">
        <w:rPr>
          <w:rFonts w:ascii="Times New Roman" w:hAnsi="Times New Roman"/>
          <w:szCs w:val="24"/>
          <w:lang w:val="ru-RU"/>
        </w:rPr>
        <w:t>Основу травостоя составляют дерновинные и корневищные злаки, к ним примешиваются некоторые виды разнотравных растений.</w:t>
      </w:r>
    </w:p>
    <w:p w:rsidR="003431EA" w:rsidRPr="00C52688" w:rsidRDefault="003431EA" w:rsidP="003431EA">
      <w:pPr>
        <w:spacing w:line="319" w:lineRule="auto"/>
        <w:ind w:left="0" w:firstLine="284"/>
        <w:rPr>
          <w:lang w:val="ru-RU"/>
        </w:rPr>
      </w:pPr>
      <w:r w:rsidRPr="009D3C74">
        <w:rPr>
          <w:rFonts w:ascii="Times New Roman" w:hAnsi="Times New Roman"/>
          <w:lang w:val="ru-RU"/>
        </w:rPr>
        <w:t xml:space="preserve">Животный мир характеризуется высоким видовым разнообразием. </w:t>
      </w:r>
      <w:r w:rsidRPr="009D3C74">
        <w:rPr>
          <w:rFonts w:ascii="Times New Roman" w:hAnsi="Times New Roman" w:cs="Times New Roman"/>
          <w:lang w:val="ru-RU"/>
        </w:rPr>
        <w:t>Обилие представителей фауны объясняется соседством степных участков с пойменными территориями.</w:t>
      </w:r>
      <w:r w:rsidRPr="00C52688">
        <w:rPr>
          <w:rFonts w:ascii="Times New Roman" w:hAnsi="Times New Roman" w:cs="Times New Roman"/>
          <w:lang w:val="ru-RU"/>
        </w:rPr>
        <w:t xml:space="preserve"> </w:t>
      </w:r>
    </w:p>
    <w:p w:rsidR="007C7BF5" w:rsidRDefault="0096351E" w:rsidP="005656D3">
      <w:pPr>
        <w:pStyle w:val="afff0"/>
        <w:spacing w:before="0" w:line="319" w:lineRule="auto"/>
        <w:ind w:firstLine="284"/>
        <w:rPr>
          <w:szCs w:val="24"/>
        </w:rPr>
      </w:pPr>
      <w:r w:rsidRPr="003431EA">
        <w:rPr>
          <w:szCs w:val="24"/>
        </w:rPr>
        <w:t>Планировочные предложения настоящего проекта не противоречат Закону об охране окружающей среды.</w:t>
      </w:r>
    </w:p>
    <w:p w:rsidR="00702FFF" w:rsidRPr="003431EA" w:rsidRDefault="00702FFF" w:rsidP="00FA671C">
      <w:pPr>
        <w:pStyle w:val="afff0"/>
        <w:spacing w:before="0" w:line="319" w:lineRule="auto"/>
        <w:ind w:firstLine="0"/>
        <w:rPr>
          <w:szCs w:val="24"/>
        </w:rPr>
      </w:pPr>
    </w:p>
    <w:p w:rsidR="0096351E" w:rsidRPr="00FC6DB6" w:rsidRDefault="0096351E" w:rsidP="007454A5">
      <w:pPr>
        <w:pStyle w:val="afc"/>
        <w:spacing w:line="319" w:lineRule="auto"/>
        <w:rPr>
          <w:rFonts w:ascii="Times New Roman" w:hAnsi="Times New Roman"/>
          <w:b/>
          <w:szCs w:val="24"/>
          <w:lang w:val="ru-RU"/>
        </w:rPr>
      </w:pPr>
      <w:r w:rsidRPr="00FC6DB6">
        <w:rPr>
          <w:rFonts w:ascii="Times New Roman" w:hAnsi="Times New Roman"/>
          <w:b/>
          <w:szCs w:val="24"/>
          <w:lang w:val="ru-RU"/>
        </w:rPr>
        <w:t>5.1</w:t>
      </w:r>
      <w:r w:rsidR="007454A5" w:rsidRPr="00FC6DB6">
        <w:rPr>
          <w:rFonts w:ascii="Times New Roman" w:hAnsi="Times New Roman"/>
          <w:b/>
          <w:szCs w:val="24"/>
          <w:lang w:val="ru-RU"/>
        </w:rPr>
        <w:t>.</w:t>
      </w:r>
      <w:r w:rsidRPr="00FC6DB6">
        <w:rPr>
          <w:rFonts w:ascii="Times New Roman" w:hAnsi="Times New Roman"/>
          <w:b/>
          <w:szCs w:val="24"/>
          <w:lang w:val="ru-RU"/>
        </w:rPr>
        <w:t xml:space="preserve">  Охрана атмосферного воздуха.</w:t>
      </w:r>
    </w:p>
    <w:p w:rsidR="0096351E" w:rsidRPr="00FC6DB6" w:rsidRDefault="0096351E" w:rsidP="002E5B8E">
      <w:pPr>
        <w:pStyle w:val="afc"/>
        <w:spacing w:line="319" w:lineRule="auto"/>
        <w:ind w:left="0" w:firstLine="284"/>
        <w:rPr>
          <w:rFonts w:ascii="Times New Roman" w:hAnsi="Times New Roman"/>
          <w:b/>
          <w:i/>
          <w:szCs w:val="24"/>
          <w:lang w:val="ru-RU"/>
        </w:rPr>
      </w:pPr>
      <w:r w:rsidRPr="00FC6DB6">
        <w:rPr>
          <w:rFonts w:ascii="Times New Roman" w:hAnsi="Times New Roman"/>
          <w:b/>
          <w:i/>
          <w:szCs w:val="24"/>
          <w:lang w:val="ru-RU"/>
        </w:rPr>
        <w:t xml:space="preserve">Состояние атмосферного воздуха. </w:t>
      </w:r>
      <w:r w:rsidRPr="00FC6DB6">
        <w:rPr>
          <w:rFonts w:ascii="Times New Roman" w:hAnsi="Times New Roman"/>
          <w:szCs w:val="24"/>
          <w:lang w:val="ru-RU"/>
        </w:rPr>
        <w:t>Состояние воздушного бассейна на</w:t>
      </w:r>
      <w:r w:rsidRPr="00FC6DB6">
        <w:rPr>
          <w:rFonts w:ascii="Times New Roman" w:hAnsi="Times New Roman"/>
          <w:szCs w:val="24"/>
        </w:rPr>
        <w:t> </w:t>
      </w:r>
      <w:r w:rsidRPr="00FC6DB6">
        <w:rPr>
          <w:rFonts w:ascii="Times New Roman" w:hAnsi="Times New Roman"/>
          <w:szCs w:val="24"/>
          <w:lang w:val="ru-RU"/>
        </w:rPr>
        <w:t>рассматриваемой территории оценивается как удовлетворительное и</w:t>
      </w:r>
      <w:r w:rsidRPr="00FC6DB6">
        <w:rPr>
          <w:rFonts w:ascii="Times New Roman" w:hAnsi="Times New Roman"/>
          <w:szCs w:val="24"/>
        </w:rPr>
        <w:t> </w:t>
      </w:r>
      <w:r w:rsidRPr="00FC6DB6">
        <w:rPr>
          <w:rFonts w:ascii="Times New Roman" w:hAnsi="Times New Roman"/>
          <w:szCs w:val="24"/>
          <w:lang w:val="ru-RU"/>
        </w:rPr>
        <w:t>не является ограничением для</w:t>
      </w:r>
      <w:r w:rsidRPr="00FC6DB6">
        <w:rPr>
          <w:rFonts w:ascii="Times New Roman" w:hAnsi="Times New Roman"/>
          <w:szCs w:val="24"/>
        </w:rPr>
        <w:t> </w:t>
      </w:r>
      <w:r w:rsidRPr="00FC6DB6">
        <w:rPr>
          <w:rFonts w:ascii="Times New Roman" w:hAnsi="Times New Roman"/>
          <w:szCs w:val="24"/>
          <w:lang w:val="ru-RU"/>
        </w:rPr>
        <w:t xml:space="preserve">развития производственной, жилой и рекреационной функций Задонского сельского поселения. Уровень загрязнения атмосферного воздуха определяется величиной атмохимической нагрузки, ландшафтными особенностями территории и климатическими факторами. </w:t>
      </w:r>
    </w:p>
    <w:p w:rsidR="0096351E" w:rsidRDefault="0096351E" w:rsidP="0096351E">
      <w:pPr>
        <w:pStyle w:val="afffa"/>
        <w:spacing w:line="360" w:lineRule="auto"/>
        <w:ind w:right="-1" w:firstLine="0"/>
        <w:contextualSpacing/>
        <w:rPr>
          <w:sz w:val="24"/>
          <w:szCs w:val="24"/>
        </w:rPr>
      </w:pPr>
      <w:r w:rsidRPr="00FC6DB6">
        <w:rPr>
          <w:sz w:val="24"/>
          <w:szCs w:val="24"/>
        </w:rPr>
        <w:t xml:space="preserve">     При разработке документации на последующих стадиях проектирования необходимо осуществлять проведение оценки состояния и прогноз изменения качества атмосферного воздуха в результате реализации проектных решений путем расчетов уровней загрязнения атмосферы от совокупности всех видов источников загрязнения, с учетом рельефа, планировочной организации и микроклиматических условий рассматриваемой территории. Загрязнение атмосферного воздуха формируется под влиянием природно-климатических условий, объема и химического состава выбросов.</w:t>
      </w:r>
    </w:p>
    <w:p w:rsidR="00FC6DB6" w:rsidRPr="00FF2562" w:rsidRDefault="00FC6DB6" w:rsidP="00FC6DB6">
      <w:pPr>
        <w:pStyle w:val="2a"/>
        <w:spacing w:after="0" w:line="319" w:lineRule="auto"/>
        <w:ind w:left="0" w:firstLine="284"/>
        <w:rPr>
          <w:rFonts w:ascii="Times New Roman" w:hAnsi="Times New Roman"/>
          <w:sz w:val="24"/>
          <w:szCs w:val="24"/>
        </w:rPr>
      </w:pPr>
      <w:proofErr w:type="gramStart"/>
      <w:r w:rsidRPr="00FF2562">
        <w:rPr>
          <w:rFonts w:ascii="Times New Roman" w:hAnsi="Times New Roman"/>
          <w:sz w:val="24"/>
          <w:szCs w:val="24"/>
        </w:rPr>
        <w:t xml:space="preserve">Территория </w:t>
      </w:r>
      <w:r>
        <w:rPr>
          <w:rFonts w:ascii="Times New Roman" w:hAnsi="Times New Roman"/>
          <w:sz w:val="24"/>
          <w:szCs w:val="24"/>
        </w:rPr>
        <w:t>Отрадовского</w:t>
      </w:r>
      <w:r w:rsidRPr="00FF2562">
        <w:rPr>
          <w:rFonts w:ascii="Times New Roman" w:hAnsi="Times New Roman"/>
          <w:sz w:val="24"/>
          <w:szCs w:val="24"/>
        </w:rPr>
        <w:t xml:space="preserve"> сельского поселения расположена в южной части умеренного климатического пояса, для которой характерны мягкая пасмурная зима и очень теплое, относительно сухое лето, в отдельные годы наблюдается засуха.</w:t>
      </w:r>
      <w:proofErr w:type="gramEnd"/>
    </w:p>
    <w:p w:rsidR="00FC6DB6" w:rsidRPr="00FF2562" w:rsidRDefault="00FC6DB6" w:rsidP="00FC6DB6">
      <w:pPr>
        <w:pStyle w:val="2a"/>
        <w:spacing w:after="0" w:line="319" w:lineRule="auto"/>
        <w:ind w:left="0" w:firstLine="284"/>
        <w:rPr>
          <w:rFonts w:ascii="Times New Roman" w:hAnsi="Times New Roman"/>
          <w:sz w:val="24"/>
          <w:szCs w:val="24"/>
        </w:rPr>
      </w:pPr>
      <w:r w:rsidRPr="00FF2562">
        <w:rPr>
          <w:rFonts w:ascii="Times New Roman" w:hAnsi="Times New Roman"/>
          <w:sz w:val="24"/>
          <w:szCs w:val="24"/>
        </w:rPr>
        <w:t>Климат формируется под влиянием циклоничес</w:t>
      </w:r>
      <w:r>
        <w:rPr>
          <w:rFonts w:ascii="Times New Roman" w:hAnsi="Times New Roman"/>
          <w:sz w:val="24"/>
          <w:szCs w:val="24"/>
        </w:rPr>
        <w:t>кой деятельности воздушных масс.</w:t>
      </w:r>
      <w:r w:rsidRPr="00FF2562">
        <w:rPr>
          <w:rFonts w:ascii="Times New Roman" w:hAnsi="Times New Roman"/>
          <w:sz w:val="24"/>
          <w:szCs w:val="24"/>
        </w:rPr>
        <w:t xml:space="preserve"> Зимой и летом преобладает континентальный умеренный воздух. Климат смягчен вследствие влияния Азово-Черноморской акватории. Увлажнение неустойчивое. </w:t>
      </w:r>
    </w:p>
    <w:p w:rsidR="00FC6DB6" w:rsidRPr="00D54982" w:rsidRDefault="00FC6DB6" w:rsidP="00FC6DB6">
      <w:pPr>
        <w:pStyle w:val="afc"/>
        <w:spacing w:line="319" w:lineRule="auto"/>
        <w:ind w:left="0" w:firstLine="284"/>
        <w:rPr>
          <w:rFonts w:ascii="Times New Roman" w:hAnsi="Times New Roman" w:cs="Times New Roman"/>
          <w:szCs w:val="24"/>
          <w:lang w:val="ru-RU"/>
        </w:rPr>
      </w:pPr>
      <w:r w:rsidRPr="00D54982">
        <w:rPr>
          <w:rFonts w:ascii="Times New Roman" w:hAnsi="Times New Roman" w:cs="Times New Roman"/>
          <w:szCs w:val="24"/>
          <w:lang w:val="ru-RU"/>
        </w:rPr>
        <w:t xml:space="preserve">Территория относится к засушливой зоне с коэффициентом увлажнения 0,44-0,55. В теплый период часто наблюдаются суховеи. Насчитывается до 75 дней с суховеями. Относительная </w:t>
      </w:r>
      <w:r w:rsidRPr="00D54982">
        <w:rPr>
          <w:rFonts w:ascii="Times New Roman" w:hAnsi="Times New Roman" w:cs="Times New Roman"/>
          <w:szCs w:val="24"/>
          <w:lang w:val="ru-RU"/>
        </w:rPr>
        <w:lastRenderedPageBreak/>
        <w:t xml:space="preserve">влажность воздуха в течение года – значительная. </w:t>
      </w:r>
      <w:proofErr w:type="gramStart"/>
      <w:r w:rsidRPr="00D54982">
        <w:rPr>
          <w:rFonts w:ascii="Times New Roman" w:hAnsi="Times New Roman" w:cs="Times New Roman"/>
          <w:szCs w:val="24"/>
          <w:lang w:val="ru-RU"/>
        </w:rPr>
        <w:t>В холодный период года она составляет 80-90%, в теплый 55-75%.</w:t>
      </w:r>
      <w:proofErr w:type="gramEnd"/>
    </w:p>
    <w:p w:rsidR="00FC6DB6" w:rsidRDefault="00FC6DB6" w:rsidP="00FC6DB6">
      <w:pPr>
        <w:pStyle w:val="afc"/>
        <w:spacing w:line="319" w:lineRule="auto"/>
        <w:ind w:left="0" w:firstLine="284"/>
        <w:rPr>
          <w:rFonts w:ascii="Times New Roman" w:hAnsi="Times New Roman" w:cs="Times New Roman"/>
          <w:szCs w:val="24"/>
          <w:lang w:val="ru-RU"/>
        </w:rPr>
      </w:pPr>
      <w:r w:rsidRPr="00D54982">
        <w:rPr>
          <w:rFonts w:ascii="Times New Roman" w:hAnsi="Times New Roman" w:cs="Times New Roman"/>
          <w:szCs w:val="24"/>
          <w:lang w:val="ru-RU"/>
        </w:rPr>
        <w:t>В среднем за год преобладают ветры восточных направлений (северо-восточные, восточные, юго-восточные). Среднегодовая скорость ветра составляет 4,6</w:t>
      </w:r>
      <w:r w:rsidR="00574D3B">
        <w:rPr>
          <w:rFonts w:ascii="Times New Roman" w:hAnsi="Times New Roman" w:cs="Times New Roman"/>
          <w:szCs w:val="24"/>
          <w:lang w:val="ru-RU"/>
        </w:rPr>
        <w:t xml:space="preserve"> </w:t>
      </w:r>
      <w:r w:rsidRPr="00D54982">
        <w:rPr>
          <w:rFonts w:ascii="Times New Roman" w:hAnsi="Times New Roman" w:cs="Times New Roman"/>
          <w:szCs w:val="24"/>
          <w:lang w:val="ru-RU"/>
        </w:rPr>
        <w:t>м/</w:t>
      </w:r>
      <w:proofErr w:type="gramStart"/>
      <w:r w:rsidRPr="00D54982">
        <w:rPr>
          <w:rFonts w:ascii="Times New Roman" w:hAnsi="Times New Roman" w:cs="Times New Roman"/>
          <w:szCs w:val="24"/>
          <w:lang w:val="ru-RU"/>
        </w:rPr>
        <w:t>с</w:t>
      </w:r>
      <w:proofErr w:type="gramEnd"/>
      <w:r w:rsidRPr="00D54982">
        <w:rPr>
          <w:rFonts w:ascii="Times New Roman" w:hAnsi="Times New Roman" w:cs="Times New Roman"/>
          <w:szCs w:val="24"/>
          <w:lang w:val="ru-RU"/>
        </w:rPr>
        <w:t>.</w:t>
      </w:r>
    </w:p>
    <w:p w:rsidR="00FC6DB6" w:rsidRPr="00FC6DB6" w:rsidRDefault="00FC6DB6" w:rsidP="00FC6DB6">
      <w:pPr>
        <w:spacing w:line="319" w:lineRule="auto"/>
        <w:ind w:left="0"/>
        <w:contextualSpacing/>
        <w:rPr>
          <w:rFonts w:ascii="Times New Roman" w:hAnsi="Times New Roman"/>
          <w:lang w:val="ru-RU"/>
        </w:rPr>
      </w:pPr>
      <w:r w:rsidRPr="00FF2562">
        <w:rPr>
          <w:rFonts w:ascii="Times New Roman" w:hAnsi="Times New Roman"/>
          <w:lang w:val="ru-RU"/>
        </w:rPr>
        <w:t xml:space="preserve">     Основным источником переноса загрязненного воздуха является ветер, который характерен для этой территории повсеместно, но интенсивность и скорость его отличается по мере удаления от побережья Азовского моря вглубь континентальной части района.</w:t>
      </w:r>
    </w:p>
    <w:p w:rsidR="00FC6DB6" w:rsidRPr="00FF2562" w:rsidRDefault="00FC6DB6" w:rsidP="00FC6DB6">
      <w:pPr>
        <w:pStyle w:val="affff0"/>
        <w:contextualSpacing/>
        <w:jc w:val="both"/>
        <w:outlineLvl w:val="0"/>
        <w:rPr>
          <w:i/>
          <w:sz w:val="24"/>
          <w:szCs w:val="24"/>
        </w:rPr>
      </w:pPr>
      <w:r w:rsidRPr="00FF2562">
        <w:rPr>
          <w:i/>
          <w:sz w:val="24"/>
          <w:szCs w:val="24"/>
        </w:rPr>
        <w:t xml:space="preserve">      Стационарные источники загрязнения. </w:t>
      </w:r>
      <w:r w:rsidRPr="00FF2562">
        <w:rPr>
          <w:b w:val="0"/>
          <w:sz w:val="24"/>
          <w:szCs w:val="24"/>
        </w:rPr>
        <w:t xml:space="preserve">В пределах сельского поселения хорошо развита автодорожная транспортная сеть. Качество атмосферного воздуха </w:t>
      </w:r>
      <w:r w:rsidRPr="00FF2562">
        <w:rPr>
          <w:b w:val="0"/>
          <w:bCs/>
          <w:sz w:val="24"/>
          <w:szCs w:val="24"/>
        </w:rPr>
        <w:t>поселения</w:t>
      </w:r>
      <w:r w:rsidRPr="00FF2562">
        <w:rPr>
          <w:b w:val="0"/>
          <w:sz w:val="24"/>
          <w:szCs w:val="24"/>
        </w:rPr>
        <w:t xml:space="preserve"> во многом определяется планировочной структурой поселения и характером размещения в нем источников загрязнения. </w:t>
      </w:r>
    </w:p>
    <w:p w:rsidR="00FC6DB6" w:rsidRPr="00FF2562" w:rsidRDefault="00FC6DB6" w:rsidP="00FC6DB6">
      <w:pPr>
        <w:pStyle w:val="afffa"/>
        <w:spacing w:line="319" w:lineRule="auto"/>
        <w:ind w:firstLine="284"/>
        <w:contextualSpacing/>
        <w:rPr>
          <w:sz w:val="24"/>
          <w:szCs w:val="24"/>
        </w:rPr>
      </w:pPr>
      <w:r w:rsidRPr="00FF2562">
        <w:rPr>
          <w:sz w:val="24"/>
          <w:szCs w:val="24"/>
        </w:rPr>
        <w:t>Основными веществами, формирующим загрязнение атмосферного воздуха сельского поселения являются: взвешенные вещества (пыль), оксид углерода и оксиды азота (их удельный вес в общих выбросах составляет 64%).</w:t>
      </w:r>
      <w:r w:rsidRPr="00FF2562">
        <w:rPr>
          <w:color w:val="C00000"/>
          <w:sz w:val="24"/>
          <w:szCs w:val="24"/>
        </w:rPr>
        <w:t xml:space="preserve"> </w:t>
      </w:r>
      <w:r w:rsidRPr="00FF2562">
        <w:rPr>
          <w:sz w:val="24"/>
          <w:szCs w:val="24"/>
        </w:rPr>
        <w:t>Набор указанных примесей в значительной степени определяется выбросами от автотранспортных средств и частично от предприятий.</w:t>
      </w:r>
    </w:p>
    <w:p w:rsidR="00FC6DB6" w:rsidRDefault="00FC6DB6" w:rsidP="00FC6DB6">
      <w:pPr>
        <w:pStyle w:val="afc"/>
        <w:spacing w:line="319" w:lineRule="auto"/>
        <w:ind w:left="0" w:right="-1" w:firstLine="284"/>
        <w:rPr>
          <w:rFonts w:ascii="Times New Roman" w:hAnsi="Times New Roman"/>
          <w:szCs w:val="24"/>
          <w:lang w:val="ru-RU"/>
        </w:rPr>
      </w:pPr>
      <w:proofErr w:type="gramStart"/>
      <w:r w:rsidRPr="00FF2562">
        <w:rPr>
          <w:rFonts w:ascii="Times New Roman" w:hAnsi="Times New Roman"/>
          <w:szCs w:val="24"/>
          <w:lang w:val="ru-RU"/>
        </w:rPr>
        <w:t>Наряду с этим, в атмосферный воздух выбрасывается так же оксиды азота и серы, токсичные соединения, бензопирен и др. Концентрация загрязняющих веществ на рассматриваемой территории составляет по взвешенным веществам – до 0,17 мг/м</w:t>
      </w:r>
      <w:r w:rsidRPr="00FF2562">
        <w:rPr>
          <w:rFonts w:ascii="Times New Roman" w:hAnsi="Times New Roman"/>
          <w:szCs w:val="24"/>
          <w:vertAlign w:val="superscript"/>
          <w:lang w:val="ru-RU"/>
        </w:rPr>
        <w:t>3</w:t>
      </w:r>
      <w:r w:rsidRPr="00FF2562">
        <w:rPr>
          <w:rFonts w:ascii="Times New Roman" w:hAnsi="Times New Roman"/>
          <w:szCs w:val="24"/>
          <w:lang w:val="ru-RU"/>
        </w:rPr>
        <w:t>, по диоксиду серы – до 0,015</w:t>
      </w:r>
      <w:r w:rsidR="00574D3B">
        <w:rPr>
          <w:rFonts w:ascii="Times New Roman" w:hAnsi="Times New Roman"/>
          <w:szCs w:val="24"/>
          <w:lang w:val="ru-RU"/>
        </w:rPr>
        <w:t xml:space="preserve"> </w:t>
      </w:r>
      <w:r w:rsidRPr="00FF2562">
        <w:rPr>
          <w:rFonts w:ascii="Times New Roman" w:hAnsi="Times New Roman"/>
          <w:szCs w:val="24"/>
          <w:lang w:val="ru-RU"/>
        </w:rPr>
        <w:t>мг/м</w:t>
      </w:r>
      <w:r w:rsidRPr="00FF2562">
        <w:rPr>
          <w:rFonts w:ascii="Times New Roman" w:hAnsi="Times New Roman"/>
          <w:szCs w:val="24"/>
          <w:vertAlign w:val="superscript"/>
          <w:lang w:val="ru-RU"/>
        </w:rPr>
        <w:t>3</w:t>
      </w:r>
      <w:r w:rsidRPr="00FF2562">
        <w:rPr>
          <w:rFonts w:ascii="Times New Roman" w:hAnsi="Times New Roman"/>
          <w:szCs w:val="24"/>
          <w:lang w:val="ru-RU"/>
        </w:rPr>
        <w:t>, по оксиду углерода – до 1,5 мг/м</w:t>
      </w:r>
      <w:r w:rsidRPr="00FF2562">
        <w:rPr>
          <w:rFonts w:ascii="Times New Roman" w:hAnsi="Times New Roman"/>
          <w:szCs w:val="24"/>
          <w:vertAlign w:val="superscript"/>
          <w:lang w:val="ru-RU"/>
        </w:rPr>
        <w:t>3</w:t>
      </w:r>
      <w:r w:rsidRPr="00FF2562">
        <w:rPr>
          <w:rFonts w:ascii="Times New Roman" w:hAnsi="Times New Roman"/>
          <w:szCs w:val="24"/>
          <w:lang w:val="ru-RU"/>
        </w:rPr>
        <w:t>, по диоксиду азота – до 0,05 мг/м</w:t>
      </w:r>
      <w:r w:rsidRPr="00FF2562">
        <w:rPr>
          <w:rFonts w:ascii="Times New Roman" w:hAnsi="Times New Roman"/>
          <w:szCs w:val="24"/>
          <w:vertAlign w:val="superscript"/>
          <w:lang w:val="ru-RU"/>
        </w:rPr>
        <w:t>3</w:t>
      </w:r>
      <w:r w:rsidRPr="00FF2562">
        <w:rPr>
          <w:rFonts w:ascii="Times New Roman" w:hAnsi="Times New Roman"/>
          <w:szCs w:val="24"/>
          <w:lang w:val="ru-RU"/>
        </w:rPr>
        <w:t>, по оксиду азота – до 0,02 мг/м</w:t>
      </w:r>
      <w:r w:rsidRPr="00FF2562">
        <w:rPr>
          <w:rFonts w:ascii="Times New Roman" w:hAnsi="Times New Roman"/>
          <w:szCs w:val="24"/>
          <w:vertAlign w:val="superscript"/>
          <w:lang w:val="ru-RU"/>
        </w:rPr>
        <w:t>3</w:t>
      </w:r>
      <w:r w:rsidRPr="00FF2562">
        <w:rPr>
          <w:rFonts w:ascii="Times New Roman" w:hAnsi="Times New Roman"/>
          <w:szCs w:val="24"/>
          <w:lang w:val="ru-RU"/>
        </w:rPr>
        <w:t>.</w:t>
      </w:r>
      <w:proofErr w:type="gramEnd"/>
    </w:p>
    <w:p w:rsidR="00014023" w:rsidRPr="00E44702" w:rsidRDefault="00014023" w:rsidP="00014023">
      <w:pPr>
        <w:tabs>
          <w:tab w:val="left" w:pos="3617"/>
        </w:tabs>
        <w:spacing w:line="319" w:lineRule="auto"/>
        <w:ind w:left="0"/>
        <w:rPr>
          <w:rFonts w:ascii="Times New Roman" w:hAnsi="Times New Roman"/>
          <w:lang w:val="ru-RU"/>
        </w:rPr>
      </w:pPr>
      <w:r>
        <w:rPr>
          <w:rFonts w:ascii="Times New Roman" w:hAnsi="Times New Roman"/>
          <w:lang w:val="ru-RU"/>
        </w:rPr>
        <w:t xml:space="preserve">     </w:t>
      </w:r>
      <w:r w:rsidRPr="00E44702">
        <w:rPr>
          <w:rFonts w:ascii="Times New Roman" w:hAnsi="Times New Roman"/>
          <w:lang w:val="ru-RU"/>
        </w:rPr>
        <w:t>По территории Отрадовского сельского поселения проходит участок железнодорожной линии маршрута «Север – Юг» с основными направлениями на Новороссийск, Адлер. На территории поселения расположена остановочная площадка ост</w:t>
      </w:r>
      <w:proofErr w:type="gramStart"/>
      <w:r w:rsidRPr="00E44702">
        <w:rPr>
          <w:rFonts w:ascii="Times New Roman" w:hAnsi="Times New Roman"/>
          <w:lang w:val="ru-RU"/>
        </w:rPr>
        <w:t>.</w:t>
      </w:r>
      <w:proofErr w:type="gramEnd"/>
      <w:r w:rsidRPr="00E44702">
        <w:rPr>
          <w:rFonts w:ascii="Times New Roman" w:hAnsi="Times New Roman"/>
          <w:lang w:val="ru-RU"/>
        </w:rPr>
        <w:t xml:space="preserve"> </w:t>
      </w:r>
      <w:proofErr w:type="gramStart"/>
      <w:r w:rsidRPr="00E44702">
        <w:rPr>
          <w:rFonts w:ascii="Times New Roman" w:hAnsi="Times New Roman"/>
          <w:lang w:val="ru-RU"/>
        </w:rPr>
        <w:t>п</w:t>
      </w:r>
      <w:proofErr w:type="gramEnd"/>
      <w:r w:rsidRPr="00E44702">
        <w:rPr>
          <w:rFonts w:ascii="Times New Roman" w:hAnsi="Times New Roman"/>
          <w:lang w:val="ru-RU"/>
        </w:rPr>
        <w:t>. 1418 км, на которой осуществляется посадка-высадка пассажиров.</w:t>
      </w:r>
    </w:p>
    <w:p w:rsidR="00014023" w:rsidRPr="00E44702" w:rsidRDefault="00014023" w:rsidP="00014023">
      <w:pPr>
        <w:tabs>
          <w:tab w:val="left" w:pos="284"/>
          <w:tab w:val="left" w:pos="3617"/>
        </w:tabs>
        <w:spacing w:line="319" w:lineRule="auto"/>
        <w:ind w:left="0"/>
        <w:rPr>
          <w:rFonts w:ascii="Times New Roman" w:hAnsi="Times New Roman"/>
          <w:lang w:val="ru-RU"/>
        </w:rPr>
      </w:pPr>
      <w:r>
        <w:rPr>
          <w:rFonts w:ascii="Times New Roman" w:hAnsi="Times New Roman"/>
          <w:lang w:val="ru-RU"/>
        </w:rPr>
        <w:t xml:space="preserve">     </w:t>
      </w:r>
      <w:r w:rsidRPr="00E44702">
        <w:rPr>
          <w:rFonts w:ascii="Times New Roman" w:hAnsi="Times New Roman"/>
          <w:lang w:val="ru-RU"/>
        </w:rPr>
        <w:t>Каркас транспортной системы Отрадовского сельского поселения составляют региональная, межмуниципальная и местные автомобильные дороги общего пользования, связывающие элементы сложившейся системы расселения.</w:t>
      </w:r>
    </w:p>
    <w:p w:rsidR="00014023" w:rsidRPr="00E44702" w:rsidRDefault="00014023" w:rsidP="00014023">
      <w:pPr>
        <w:tabs>
          <w:tab w:val="left" w:pos="284"/>
          <w:tab w:val="left" w:pos="3617"/>
        </w:tabs>
        <w:spacing w:line="319" w:lineRule="auto"/>
        <w:ind w:left="0"/>
        <w:rPr>
          <w:rFonts w:ascii="Times New Roman" w:hAnsi="Times New Roman"/>
          <w:lang w:val="ru-RU"/>
        </w:rPr>
      </w:pPr>
      <w:r>
        <w:rPr>
          <w:rFonts w:ascii="Times New Roman" w:hAnsi="Times New Roman"/>
          <w:lang w:val="ru-RU"/>
        </w:rPr>
        <w:t xml:space="preserve">     </w:t>
      </w:r>
      <w:r w:rsidRPr="00E44702">
        <w:rPr>
          <w:rFonts w:ascii="Times New Roman" w:hAnsi="Times New Roman"/>
          <w:lang w:val="ru-RU"/>
        </w:rPr>
        <w:t xml:space="preserve">Основными автомобильными дорогами, проходящими по территории поселения, являются: участок автодороги регионального значения </w:t>
      </w:r>
      <w:proofErr w:type="gramStart"/>
      <w:r w:rsidRPr="00E44702">
        <w:rPr>
          <w:rFonts w:ascii="Times New Roman" w:hAnsi="Times New Roman"/>
          <w:lang w:val="ru-RU"/>
        </w:rPr>
        <w:t>Р</w:t>
      </w:r>
      <w:proofErr w:type="gramEnd"/>
      <w:r w:rsidRPr="00E44702">
        <w:rPr>
          <w:rFonts w:ascii="Times New Roman" w:hAnsi="Times New Roman"/>
          <w:lang w:val="ru-RU"/>
        </w:rPr>
        <w:t xml:space="preserve"> 61-57 г. Азов - с. Александровка - ст. Староминская (до границы Краснодарского края) и автодорога межмуниципального значения ММ 61-67 - подъезд от автомобильной дороги г. Азов - с. Александровка -                 ст. Староминская (до границы Краснодарского края) к с. Отрадовка (до границы населенного пункта), которые обеспечивают связь поселения с областным центром, районным центром и соседними поселениями.</w:t>
      </w:r>
    </w:p>
    <w:p w:rsidR="00014023" w:rsidRPr="00E44702" w:rsidRDefault="00014023" w:rsidP="00014023">
      <w:pPr>
        <w:tabs>
          <w:tab w:val="left" w:pos="284"/>
          <w:tab w:val="left" w:pos="3617"/>
        </w:tabs>
        <w:spacing w:line="319" w:lineRule="auto"/>
        <w:ind w:left="0"/>
        <w:rPr>
          <w:rFonts w:ascii="Times New Roman" w:hAnsi="Times New Roman"/>
          <w:lang w:val="ru-RU"/>
        </w:rPr>
      </w:pPr>
      <w:r>
        <w:rPr>
          <w:rFonts w:ascii="Times New Roman" w:hAnsi="Times New Roman"/>
          <w:lang w:val="ru-RU"/>
        </w:rPr>
        <w:t xml:space="preserve">     </w:t>
      </w:r>
      <w:r w:rsidRPr="00E44702">
        <w:rPr>
          <w:rFonts w:ascii="Times New Roman" w:hAnsi="Times New Roman"/>
          <w:lang w:val="ru-RU"/>
        </w:rPr>
        <w:t>По территории поселения проходят автодороги общего пользования местного значения:</w:t>
      </w:r>
    </w:p>
    <w:p w:rsidR="00014023" w:rsidRPr="00E44702" w:rsidRDefault="00014023" w:rsidP="00014023">
      <w:pPr>
        <w:tabs>
          <w:tab w:val="left" w:pos="284"/>
          <w:tab w:val="left" w:pos="3617"/>
        </w:tabs>
        <w:spacing w:line="319" w:lineRule="auto"/>
        <w:ind w:left="0" w:firstLine="709"/>
        <w:rPr>
          <w:rFonts w:ascii="Times New Roman" w:hAnsi="Times New Roman"/>
          <w:lang w:val="ru-RU"/>
        </w:rPr>
      </w:pPr>
      <w:r w:rsidRPr="00E44702">
        <w:rPr>
          <w:rFonts w:ascii="Times New Roman" w:hAnsi="Times New Roman"/>
          <w:lang w:val="ru-RU"/>
        </w:rPr>
        <w:t xml:space="preserve">- участок автодороги с асфальтобетонным покрытием х. Полтава 1-я – </w:t>
      </w:r>
      <w:proofErr w:type="gramStart"/>
      <w:r w:rsidRPr="00E44702">
        <w:rPr>
          <w:rFonts w:ascii="Times New Roman" w:hAnsi="Times New Roman"/>
          <w:lang w:val="ru-RU"/>
        </w:rPr>
        <w:t>с</w:t>
      </w:r>
      <w:proofErr w:type="gramEnd"/>
      <w:r w:rsidRPr="00E44702">
        <w:rPr>
          <w:rFonts w:ascii="Times New Roman" w:hAnsi="Times New Roman"/>
          <w:lang w:val="ru-RU"/>
        </w:rPr>
        <w:t xml:space="preserve">. Орловка; </w:t>
      </w:r>
    </w:p>
    <w:p w:rsidR="00014023" w:rsidRPr="00E44702" w:rsidRDefault="00014023" w:rsidP="00014023">
      <w:pPr>
        <w:tabs>
          <w:tab w:val="left" w:pos="284"/>
          <w:tab w:val="left" w:pos="3617"/>
        </w:tabs>
        <w:spacing w:line="319" w:lineRule="auto"/>
        <w:ind w:left="0" w:firstLine="709"/>
        <w:rPr>
          <w:rFonts w:ascii="Times New Roman" w:hAnsi="Times New Roman"/>
          <w:lang w:val="ru-RU"/>
        </w:rPr>
      </w:pPr>
      <w:r w:rsidRPr="00E44702">
        <w:rPr>
          <w:rFonts w:ascii="Times New Roman" w:hAnsi="Times New Roman"/>
          <w:lang w:val="ru-RU"/>
        </w:rPr>
        <w:t xml:space="preserve">- подъезд с асфальтобетонным покрытием от автомобильной дороги г. Азов -                     с. Александровка - ст. Староминская (до границы Краснодарского края) </w:t>
      </w:r>
      <w:proofErr w:type="gramStart"/>
      <w:r w:rsidRPr="00E44702">
        <w:rPr>
          <w:rFonts w:ascii="Times New Roman" w:hAnsi="Times New Roman"/>
          <w:lang w:val="ru-RU"/>
        </w:rPr>
        <w:t>к</w:t>
      </w:r>
      <w:proofErr w:type="gramEnd"/>
      <w:r w:rsidRPr="00E44702">
        <w:rPr>
          <w:rFonts w:ascii="Times New Roman" w:hAnsi="Times New Roman"/>
          <w:lang w:val="ru-RU"/>
        </w:rPr>
        <w:t xml:space="preserve"> с. Отрадовка (в границах населенного пункта);</w:t>
      </w:r>
    </w:p>
    <w:p w:rsidR="00014023" w:rsidRPr="00E44702" w:rsidRDefault="00014023" w:rsidP="00014023">
      <w:pPr>
        <w:tabs>
          <w:tab w:val="left" w:pos="284"/>
          <w:tab w:val="left" w:pos="3617"/>
        </w:tabs>
        <w:spacing w:line="319" w:lineRule="auto"/>
        <w:ind w:left="0" w:firstLine="709"/>
        <w:rPr>
          <w:rFonts w:ascii="Times New Roman" w:hAnsi="Times New Roman"/>
          <w:lang w:val="ru-RU"/>
        </w:rPr>
      </w:pPr>
      <w:r w:rsidRPr="00E44702">
        <w:rPr>
          <w:rFonts w:ascii="Times New Roman" w:hAnsi="Times New Roman"/>
          <w:lang w:val="ru-RU"/>
        </w:rPr>
        <w:t xml:space="preserve">-  автодорога </w:t>
      </w:r>
      <w:proofErr w:type="gramStart"/>
      <w:r w:rsidRPr="00E44702">
        <w:rPr>
          <w:rFonts w:ascii="Times New Roman" w:hAnsi="Times New Roman"/>
          <w:lang w:val="ru-RU"/>
        </w:rPr>
        <w:t>с</w:t>
      </w:r>
      <w:proofErr w:type="gramEnd"/>
      <w:r w:rsidRPr="00E44702">
        <w:rPr>
          <w:rFonts w:ascii="Times New Roman" w:hAnsi="Times New Roman"/>
          <w:lang w:val="ru-RU"/>
        </w:rPr>
        <w:t xml:space="preserve"> щебеночным покрытием с. Отрадовка – с. Советский Дар;</w:t>
      </w:r>
    </w:p>
    <w:p w:rsidR="00014023" w:rsidRPr="00E44702" w:rsidRDefault="00014023" w:rsidP="00014023">
      <w:pPr>
        <w:tabs>
          <w:tab w:val="left" w:pos="284"/>
          <w:tab w:val="left" w:pos="3617"/>
        </w:tabs>
        <w:spacing w:line="319" w:lineRule="auto"/>
        <w:ind w:left="0" w:firstLine="709"/>
        <w:rPr>
          <w:rFonts w:ascii="Times New Roman" w:hAnsi="Times New Roman"/>
          <w:lang w:val="ru-RU"/>
        </w:rPr>
      </w:pPr>
      <w:r w:rsidRPr="00E44702">
        <w:rPr>
          <w:rFonts w:ascii="Times New Roman" w:hAnsi="Times New Roman"/>
          <w:lang w:val="ru-RU"/>
        </w:rPr>
        <w:lastRenderedPageBreak/>
        <w:t xml:space="preserve">- участок автодороги с асфальтобетонным покрытием </w:t>
      </w:r>
      <w:proofErr w:type="gramStart"/>
      <w:r w:rsidRPr="00E44702">
        <w:rPr>
          <w:rFonts w:ascii="Times New Roman" w:hAnsi="Times New Roman"/>
          <w:lang w:val="ru-RU"/>
        </w:rPr>
        <w:t>с</w:t>
      </w:r>
      <w:proofErr w:type="gramEnd"/>
      <w:r w:rsidRPr="00E44702">
        <w:rPr>
          <w:rFonts w:ascii="Times New Roman" w:hAnsi="Times New Roman"/>
          <w:lang w:val="ru-RU"/>
        </w:rPr>
        <w:t xml:space="preserve">. </w:t>
      </w:r>
      <w:proofErr w:type="gramStart"/>
      <w:r w:rsidRPr="00E44702">
        <w:rPr>
          <w:rFonts w:ascii="Times New Roman" w:hAnsi="Times New Roman"/>
          <w:lang w:val="ru-RU"/>
        </w:rPr>
        <w:t>Орловка</w:t>
      </w:r>
      <w:proofErr w:type="gramEnd"/>
      <w:r w:rsidRPr="00E44702">
        <w:rPr>
          <w:rFonts w:ascii="Times New Roman" w:hAnsi="Times New Roman"/>
          <w:lang w:val="ru-RU"/>
        </w:rPr>
        <w:t xml:space="preserve"> – пос. Ленинский Лесхоз.</w:t>
      </w:r>
    </w:p>
    <w:p w:rsidR="00014023" w:rsidRPr="00E44702" w:rsidRDefault="00014023" w:rsidP="00014023">
      <w:pPr>
        <w:tabs>
          <w:tab w:val="left" w:pos="284"/>
          <w:tab w:val="left" w:pos="3617"/>
        </w:tabs>
        <w:spacing w:line="319" w:lineRule="auto"/>
        <w:ind w:left="0" w:firstLine="709"/>
        <w:rPr>
          <w:rFonts w:ascii="Times New Roman" w:hAnsi="Times New Roman"/>
          <w:lang w:val="ru-RU"/>
        </w:rPr>
      </w:pPr>
      <w:r w:rsidRPr="00E44702">
        <w:rPr>
          <w:rFonts w:ascii="Times New Roman" w:hAnsi="Times New Roman"/>
          <w:lang w:val="ru-RU"/>
        </w:rPr>
        <w:t>Протяженность автомобильных дорог общего пользования на территории поселения составляет 14,3 км, в том числе:</w:t>
      </w:r>
    </w:p>
    <w:p w:rsidR="00014023" w:rsidRPr="00E44702" w:rsidRDefault="00014023" w:rsidP="00014023">
      <w:pPr>
        <w:tabs>
          <w:tab w:val="left" w:pos="284"/>
          <w:tab w:val="left" w:pos="3617"/>
        </w:tabs>
        <w:spacing w:line="319" w:lineRule="auto"/>
        <w:ind w:left="0" w:firstLine="709"/>
        <w:rPr>
          <w:rFonts w:ascii="Times New Roman" w:hAnsi="Times New Roman"/>
          <w:lang w:val="ru-RU"/>
        </w:rPr>
      </w:pPr>
      <w:r w:rsidRPr="00E44702">
        <w:rPr>
          <w:rFonts w:ascii="Times New Roman" w:hAnsi="Times New Roman"/>
          <w:lang w:val="ru-RU"/>
        </w:rPr>
        <w:t>- регионального значения – 7,0 км;</w:t>
      </w:r>
    </w:p>
    <w:p w:rsidR="00014023" w:rsidRPr="00E44702" w:rsidRDefault="00014023" w:rsidP="00014023">
      <w:pPr>
        <w:tabs>
          <w:tab w:val="left" w:pos="284"/>
          <w:tab w:val="left" w:pos="3617"/>
        </w:tabs>
        <w:spacing w:line="319" w:lineRule="auto"/>
        <w:ind w:left="0" w:firstLine="709"/>
        <w:rPr>
          <w:rFonts w:ascii="Times New Roman" w:hAnsi="Times New Roman"/>
          <w:lang w:val="ru-RU"/>
        </w:rPr>
      </w:pPr>
      <w:r w:rsidRPr="00E44702">
        <w:rPr>
          <w:rFonts w:ascii="Times New Roman" w:hAnsi="Times New Roman"/>
          <w:lang w:val="ru-RU"/>
        </w:rPr>
        <w:t>- межмуниципального значения – 6,4 км;</w:t>
      </w:r>
    </w:p>
    <w:p w:rsidR="00014023" w:rsidRPr="00014023" w:rsidRDefault="00014023" w:rsidP="007A7AFE">
      <w:pPr>
        <w:tabs>
          <w:tab w:val="left" w:pos="284"/>
          <w:tab w:val="left" w:pos="3617"/>
        </w:tabs>
        <w:spacing w:line="319" w:lineRule="auto"/>
        <w:ind w:left="0" w:firstLine="709"/>
        <w:rPr>
          <w:rFonts w:ascii="Times New Roman" w:hAnsi="Times New Roman"/>
          <w:lang w:val="ru-RU"/>
        </w:rPr>
      </w:pPr>
      <w:r w:rsidRPr="00DC4451">
        <w:rPr>
          <w:rFonts w:ascii="Times New Roman" w:hAnsi="Times New Roman"/>
          <w:lang w:val="ru-RU"/>
        </w:rPr>
        <w:t>- местного значения – 13,9 км.</w:t>
      </w:r>
    </w:p>
    <w:p w:rsidR="007A7AFE" w:rsidRDefault="00FC6DB6" w:rsidP="007A7AFE">
      <w:pPr>
        <w:pStyle w:val="afffa"/>
        <w:spacing w:line="319" w:lineRule="auto"/>
        <w:ind w:firstLine="284"/>
        <w:rPr>
          <w:sz w:val="24"/>
          <w:szCs w:val="24"/>
        </w:rPr>
      </w:pPr>
      <w:r>
        <w:rPr>
          <w:sz w:val="24"/>
          <w:szCs w:val="24"/>
        </w:rPr>
        <w:t>Планировочными мероприятиями проекта генерального плана предусматривающих снижение негативного воздействия на среду населенных пунктов транзитных потоков автотранспорта  является предложение устройства обводящей транспортной магистрали западного транзитного направления по северной окраине с</w:t>
      </w:r>
      <w:proofErr w:type="gramStart"/>
      <w:r>
        <w:rPr>
          <w:sz w:val="24"/>
          <w:szCs w:val="24"/>
        </w:rPr>
        <w:t>.</w:t>
      </w:r>
      <w:r w:rsidR="007A7AFE">
        <w:rPr>
          <w:sz w:val="24"/>
          <w:szCs w:val="24"/>
        </w:rPr>
        <w:t>О</w:t>
      </w:r>
      <w:proofErr w:type="gramEnd"/>
      <w:r w:rsidR="007A7AFE">
        <w:rPr>
          <w:sz w:val="24"/>
          <w:szCs w:val="24"/>
        </w:rPr>
        <w:t>традовка</w:t>
      </w:r>
      <w:r>
        <w:rPr>
          <w:sz w:val="24"/>
          <w:szCs w:val="24"/>
        </w:rPr>
        <w:t xml:space="preserve">. </w:t>
      </w:r>
    </w:p>
    <w:p w:rsidR="007A7AFE" w:rsidRDefault="007A7AFE" w:rsidP="007A7AFE">
      <w:pPr>
        <w:pStyle w:val="afffa"/>
        <w:spacing w:line="319" w:lineRule="auto"/>
        <w:ind w:firstLine="284"/>
        <w:rPr>
          <w:sz w:val="24"/>
          <w:szCs w:val="24"/>
        </w:rPr>
      </w:pPr>
      <w:r w:rsidRPr="004319F6">
        <w:rPr>
          <w:sz w:val="24"/>
          <w:szCs w:val="24"/>
        </w:rPr>
        <w:t>Проектом предлагается ряд следующих мероприятий по модернизации дорожной сети поселения:</w:t>
      </w:r>
    </w:p>
    <w:p w:rsidR="007A7AFE" w:rsidRDefault="007A7AFE" w:rsidP="007A7AFE">
      <w:pPr>
        <w:pStyle w:val="afffa"/>
        <w:spacing w:line="319" w:lineRule="auto"/>
        <w:ind w:firstLine="284"/>
        <w:rPr>
          <w:sz w:val="24"/>
          <w:szCs w:val="24"/>
        </w:rPr>
      </w:pPr>
      <w:r>
        <w:rPr>
          <w:sz w:val="24"/>
          <w:szCs w:val="24"/>
        </w:rPr>
        <w:t>- реконструкция автомобильной дороги местного значения с. Отр</w:t>
      </w:r>
      <w:r w:rsidR="00DB7412">
        <w:rPr>
          <w:sz w:val="24"/>
          <w:szCs w:val="24"/>
        </w:rPr>
        <w:t xml:space="preserve">адовка –  </w:t>
      </w:r>
      <w:r>
        <w:rPr>
          <w:sz w:val="24"/>
          <w:szCs w:val="24"/>
        </w:rPr>
        <w:t>с. Советский Дар с устройством асфальтобетонного покрытия;</w:t>
      </w:r>
    </w:p>
    <w:p w:rsidR="007A7AFE" w:rsidRDefault="007A7AFE" w:rsidP="007A7AFE">
      <w:pPr>
        <w:pStyle w:val="afffa"/>
        <w:spacing w:line="319" w:lineRule="auto"/>
        <w:ind w:firstLine="284"/>
        <w:rPr>
          <w:sz w:val="24"/>
          <w:szCs w:val="24"/>
        </w:rPr>
      </w:pPr>
      <w:r>
        <w:rPr>
          <w:sz w:val="24"/>
          <w:szCs w:val="24"/>
        </w:rPr>
        <w:t>- строительство автомобильной дороги местного значения с. Со</w:t>
      </w:r>
      <w:r w:rsidR="00DB7412">
        <w:rPr>
          <w:sz w:val="24"/>
          <w:szCs w:val="24"/>
        </w:rPr>
        <w:t xml:space="preserve">ветский Дар – </w:t>
      </w:r>
      <w:r>
        <w:rPr>
          <w:sz w:val="24"/>
          <w:szCs w:val="24"/>
        </w:rPr>
        <w:t>х. Платоновка, протяженностью около 2,5 км;</w:t>
      </w:r>
    </w:p>
    <w:p w:rsidR="007A7AFE" w:rsidRPr="00EE3276" w:rsidRDefault="007A7AFE" w:rsidP="007A7AFE">
      <w:pPr>
        <w:pStyle w:val="afffa"/>
        <w:spacing w:line="319" w:lineRule="auto"/>
        <w:ind w:firstLine="284"/>
        <w:rPr>
          <w:sz w:val="24"/>
          <w:szCs w:val="24"/>
        </w:rPr>
      </w:pPr>
      <w:r>
        <w:rPr>
          <w:sz w:val="24"/>
          <w:szCs w:val="24"/>
        </w:rPr>
        <w:t>- строительство автомобильной дороги местного значения с. Отра</w:t>
      </w:r>
      <w:r w:rsidR="00DB7412">
        <w:rPr>
          <w:sz w:val="24"/>
          <w:szCs w:val="24"/>
        </w:rPr>
        <w:t>довка –</w:t>
      </w:r>
      <w:r>
        <w:rPr>
          <w:sz w:val="24"/>
          <w:szCs w:val="24"/>
        </w:rPr>
        <w:t xml:space="preserve"> х. Кульбакин – с. Орловка с заходом в х. Мечетка (протяженностью около 21,5 км), в целях прямого сообщения между крупными населенными пунктами пос</w:t>
      </w:r>
      <w:r w:rsidR="00DB7412">
        <w:rPr>
          <w:sz w:val="24"/>
          <w:szCs w:val="24"/>
        </w:rPr>
        <w:t xml:space="preserve">еления </w:t>
      </w:r>
      <w:r>
        <w:rPr>
          <w:sz w:val="24"/>
          <w:szCs w:val="24"/>
        </w:rPr>
        <w:t xml:space="preserve">с. Отрадовка и </w:t>
      </w:r>
      <w:proofErr w:type="gramStart"/>
      <w:r>
        <w:rPr>
          <w:sz w:val="24"/>
          <w:szCs w:val="24"/>
        </w:rPr>
        <w:t>с</w:t>
      </w:r>
      <w:proofErr w:type="gramEnd"/>
      <w:r>
        <w:rPr>
          <w:sz w:val="24"/>
          <w:szCs w:val="24"/>
        </w:rPr>
        <w:t xml:space="preserve">. Орловка. </w:t>
      </w:r>
      <w:r w:rsidRPr="00EE3276">
        <w:rPr>
          <w:sz w:val="24"/>
          <w:szCs w:val="24"/>
        </w:rPr>
        <w:t xml:space="preserve">          </w:t>
      </w:r>
    </w:p>
    <w:p w:rsidR="00FC6DB6" w:rsidRDefault="007A7AFE" w:rsidP="007A7AFE">
      <w:pPr>
        <w:pStyle w:val="afffa"/>
        <w:spacing w:line="319" w:lineRule="auto"/>
        <w:ind w:firstLine="0"/>
        <w:contextualSpacing/>
        <w:rPr>
          <w:sz w:val="24"/>
          <w:szCs w:val="24"/>
        </w:rPr>
      </w:pPr>
      <w:r>
        <w:rPr>
          <w:sz w:val="24"/>
          <w:szCs w:val="24"/>
        </w:rPr>
        <w:t xml:space="preserve">     С</w:t>
      </w:r>
      <w:r w:rsidR="00FC6DB6" w:rsidRPr="00F12FC4">
        <w:rPr>
          <w:sz w:val="24"/>
          <w:szCs w:val="24"/>
        </w:rPr>
        <w:t xml:space="preserve">нижение негативного воздействия автотранспорта на окружающую среду возможно за счет </w:t>
      </w:r>
      <w:proofErr w:type="gramStart"/>
      <w:r>
        <w:rPr>
          <w:sz w:val="24"/>
          <w:szCs w:val="24"/>
        </w:rPr>
        <w:t>уменьшения</w:t>
      </w:r>
      <w:r w:rsidR="00FC6DB6" w:rsidRPr="00F12FC4">
        <w:rPr>
          <w:sz w:val="24"/>
          <w:szCs w:val="24"/>
        </w:rPr>
        <w:t xml:space="preserve"> уровня токсичности выхлопных газов автомобилей</w:t>
      </w:r>
      <w:proofErr w:type="gramEnd"/>
      <w:r w:rsidR="00FC6DB6" w:rsidRPr="00F12FC4">
        <w:rPr>
          <w:sz w:val="24"/>
          <w:szCs w:val="24"/>
        </w:rPr>
        <w:t xml:space="preserve"> в соответствии с европейскими стандартами как за счет технологического совершенствования продукции автопрома, так и за счет улучшения качества  бензинового и дизельного топлива. </w:t>
      </w:r>
    </w:p>
    <w:p w:rsidR="00FC6DB6" w:rsidRPr="00F12FC4" w:rsidRDefault="00FC6DB6" w:rsidP="00FC6DB6">
      <w:pPr>
        <w:pStyle w:val="afffa"/>
        <w:spacing w:line="319" w:lineRule="auto"/>
        <w:ind w:firstLine="284"/>
        <w:contextualSpacing/>
        <w:rPr>
          <w:sz w:val="24"/>
          <w:szCs w:val="24"/>
        </w:rPr>
      </w:pPr>
      <w:r w:rsidRPr="00F12FC4">
        <w:rPr>
          <w:sz w:val="24"/>
          <w:szCs w:val="24"/>
        </w:rPr>
        <w:t>Поскольку автомобиль является источником выбросов, соразмерным человеческому росту, выброс загрязняющих веще</w:t>
      </w:r>
      <w:proofErr w:type="gramStart"/>
      <w:r w:rsidRPr="00F12FC4">
        <w:rPr>
          <w:sz w:val="24"/>
          <w:szCs w:val="24"/>
        </w:rPr>
        <w:t>ств пр</w:t>
      </w:r>
      <w:proofErr w:type="gramEnd"/>
      <w:r w:rsidRPr="00F12FC4">
        <w:rPr>
          <w:sz w:val="24"/>
          <w:szCs w:val="24"/>
        </w:rPr>
        <w:t>оизводится на уровне дыхания человека, что способствует их быстрому проникновению в органы дыхания и усугубляет тем самым вредное воздействие на человека.</w:t>
      </w:r>
    </w:p>
    <w:p w:rsidR="00FC6DB6" w:rsidRPr="00F12FC4" w:rsidRDefault="00FC6DB6" w:rsidP="00FC6DB6">
      <w:pPr>
        <w:pStyle w:val="afffa"/>
        <w:spacing w:line="319" w:lineRule="auto"/>
        <w:ind w:firstLine="284"/>
        <w:contextualSpacing/>
        <w:rPr>
          <w:sz w:val="24"/>
          <w:szCs w:val="24"/>
        </w:rPr>
      </w:pPr>
      <w:r w:rsidRPr="00F12FC4">
        <w:rPr>
          <w:sz w:val="24"/>
          <w:szCs w:val="24"/>
        </w:rPr>
        <w:t xml:space="preserve">Согласно Специальному техническому регламенту «О требованиях к выбросам автомобильной техникой, выпускаемой в обращение на территории Российской  федерации, вредных (загрязняющих) веществ» введение в действие технических нормативов выбросов в отношении автомобильной техники, выпускаемой в обращение на территории Российской Федерации, осуществляется в следующие сроки: </w:t>
      </w:r>
    </w:p>
    <w:p w:rsidR="00FC6DB6" w:rsidRPr="00F12FC4" w:rsidRDefault="00FC6DB6" w:rsidP="00FC6DB6">
      <w:pPr>
        <w:pStyle w:val="afffa"/>
        <w:numPr>
          <w:ilvl w:val="0"/>
          <w:numId w:val="20"/>
        </w:numPr>
        <w:spacing w:line="319" w:lineRule="auto"/>
        <w:ind w:left="851" w:right="-1" w:firstLine="284"/>
        <w:contextualSpacing/>
        <w:rPr>
          <w:sz w:val="24"/>
          <w:szCs w:val="24"/>
        </w:rPr>
      </w:pPr>
      <w:r w:rsidRPr="00F12FC4">
        <w:rPr>
          <w:sz w:val="24"/>
          <w:szCs w:val="24"/>
        </w:rPr>
        <w:t xml:space="preserve">экологического класса 2 –  </w:t>
      </w:r>
      <w:proofErr w:type="gramStart"/>
      <w:r w:rsidRPr="00F12FC4">
        <w:rPr>
          <w:sz w:val="24"/>
          <w:szCs w:val="24"/>
        </w:rPr>
        <w:t>с даты вступления</w:t>
      </w:r>
      <w:proofErr w:type="gramEnd"/>
      <w:r w:rsidRPr="00F12FC4">
        <w:rPr>
          <w:sz w:val="24"/>
          <w:szCs w:val="24"/>
        </w:rPr>
        <w:t xml:space="preserve"> в силу настоящего регламента;</w:t>
      </w:r>
    </w:p>
    <w:p w:rsidR="00FC6DB6" w:rsidRPr="00F12FC4" w:rsidRDefault="00FC6DB6" w:rsidP="00FC6DB6">
      <w:pPr>
        <w:pStyle w:val="afffa"/>
        <w:numPr>
          <w:ilvl w:val="0"/>
          <w:numId w:val="20"/>
        </w:numPr>
        <w:spacing w:line="319" w:lineRule="auto"/>
        <w:ind w:left="851" w:right="-1" w:firstLine="284"/>
        <w:contextualSpacing/>
        <w:rPr>
          <w:sz w:val="24"/>
          <w:szCs w:val="24"/>
        </w:rPr>
      </w:pPr>
      <w:r w:rsidRPr="00F12FC4">
        <w:rPr>
          <w:sz w:val="24"/>
          <w:szCs w:val="24"/>
        </w:rPr>
        <w:t xml:space="preserve">экологического класса 3 –  с 1 января </w:t>
      </w:r>
      <w:smartTag w:uri="urn:schemas-microsoft-com:office:smarttags" w:element="metricconverter">
        <w:smartTagPr>
          <w:attr w:name="ProductID" w:val="2008 г"/>
        </w:smartTagPr>
        <w:r w:rsidRPr="00F12FC4">
          <w:rPr>
            <w:sz w:val="24"/>
            <w:szCs w:val="24"/>
          </w:rPr>
          <w:t>2008 г</w:t>
        </w:r>
      </w:smartTag>
      <w:r w:rsidRPr="00F12FC4">
        <w:rPr>
          <w:sz w:val="24"/>
          <w:szCs w:val="24"/>
        </w:rPr>
        <w:t>.;</w:t>
      </w:r>
    </w:p>
    <w:p w:rsidR="00FC6DB6" w:rsidRPr="00F12FC4" w:rsidRDefault="00FC6DB6" w:rsidP="00FC6DB6">
      <w:pPr>
        <w:pStyle w:val="afffa"/>
        <w:numPr>
          <w:ilvl w:val="0"/>
          <w:numId w:val="20"/>
        </w:numPr>
        <w:spacing w:line="319" w:lineRule="auto"/>
        <w:ind w:left="851" w:right="-1" w:firstLine="284"/>
        <w:contextualSpacing/>
        <w:rPr>
          <w:sz w:val="24"/>
          <w:szCs w:val="24"/>
        </w:rPr>
      </w:pPr>
      <w:r>
        <w:rPr>
          <w:sz w:val="24"/>
          <w:szCs w:val="24"/>
        </w:rPr>
        <w:t xml:space="preserve">экологического </w:t>
      </w:r>
      <w:r w:rsidRPr="00F12FC4">
        <w:rPr>
          <w:sz w:val="24"/>
          <w:szCs w:val="24"/>
        </w:rPr>
        <w:t xml:space="preserve">класса 4 – с 1 января </w:t>
      </w:r>
      <w:smartTag w:uri="urn:schemas-microsoft-com:office:smarttags" w:element="metricconverter">
        <w:smartTagPr>
          <w:attr w:name="ProductID" w:val="2010 г"/>
        </w:smartTagPr>
        <w:r w:rsidRPr="00F12FC4">
          <w:rPr>
            <w:sz w:val="24"/>
            <w:szCs w:val="24"/>
          </w:rPr>
          <w:t>2010 г</w:t>
        </w:r>
      </w:smartTag>
      <w:r w:rsidRPr="00F12FC4">
        <w:rPr>
          <w:sz w:val="24"/>
          <w:szCs w:val="24"/>
        </w:rPr>
        <w:t>.;</w:t>
      </w:r>
    </w:p>
    <w:p w:rsidR="00FC6DB6" w:rsidRPr="00F12FC4" w:rsidRDefault="00FC6DB6" w:rsidP="00FC6DB6">
      <w:pPr>
        <w:pStyle w:val="afffa"/>
        <w:numPr>
          <w:ilvl w:val="0"/>
          <w:numId w:val="20"/>
        </w:numPr>
        <w:spacing w:line="319" w:lineRule="auto"/>
        <w:ind w:left="851" w:right="-1" w:firstLine="284"/>
        <w:contextualSpacing/>
        <w:rPr>
          <w:sz w:val="24"/>
          <w:szCs w:val="24"/>
        </w:rPr>
      </w:pPr>
      <w:r w:rsidRPr="00F12FC4">
        <w:rPr>
          <w:sz w:val="24"/>
          <w:szCs w:val="24"/>
        </w:rPr>
        <w:t xml:space="preserve">экологического класса 5 –  с  1 января </w:t>
      </w:r>
      <w:smartTag w:uri="urn:schemas-microsoft-com:office:smarttags" w:element="metricconverter">
        <w:smartTagPr>
          <w:attr w:name="ProductID" w:val="2014 г"/>
        </w:smartTagPr>
        <w:r w:rsidRPr="00F12FC4">
          <w:rPr>
            <w:sz w:val="24"/>
            <w:szCs w:val="24"/>
          </w:rPr>
          <w:t>2014 г</w:t>
        </w:r>
      </w:smartTag>
      <w:r w:rsidRPr="00F12FC4">
        <w:rPr>
          <w:sz w:val="24"/>
          <w:szCs w:val="24"/>
        </w:rPr>
        <w:t>.</w:t>
      </w:r>
    </w:p>
    <w:p w:rsidR="00FC6DB6" w:rsidRPr="00F12FC4" w:rsidRDefault="00FC6DB6" w:rsidP="00FC6DB6">
      <w:pPr>
        <w:pStyle w:val="afffa"/>
        <w:spacing w:line="319" w:lineRule="auto"/>
        <w:ind w:right="-1" w:firstLine="284"/>
        <w:contextualSpacing/>
        <w:rPr>
          <w:sz w:val="24"/>
          <w:szCs w:val="24"/>
        </w:rPr>
      </w:pPr>
      <w:r w:rsidRPr="00F12FC4">
        <w:rPr>
          <w:sz w:val="24"/>
          <w:szCs w:val="24"/>
        </w:rPr>
        <w:t xml:space="preserve">В настоящее время 60% отечественного автопарка соответствует лишь требованиям Евро-1, еще примерно треть – экологического класса 2 и 3 (Евро -2 и Евро-3), на долю же экологического класса 4 (Евро-4) пока приходится лишь десятая часть всех российских </w:t>
      </w:r>
      <w:r w:rsidRPr="00F12FC4">
        <w:rPr>
          <w:sz w:val="24"/>
          <w:szCs w:val="24"/>
        </w:rPr>
        <w:lastRenderedPageBreak/>
        <w:t>автомобилей. На территории России планируется прекращение производства бензина и дизельного топлива стандарта ниже Евро-2.</w:t>
      </w:r>
    </w:p>
    <w:p w:rsidR="00FC6DB6" w:rsidRPr="00F12FC4" w:rsidRDefault="00FC6DB6" w:rsidP="00FC6DB6">
      <w:pPr>
        <w:pStyle w:val="afffa"/>
        <w:spacing w:line="319" w:lineRule="auto"/>
        <w:ind w:right="-1" w:firstLine="284"/>
        <w:contextualSpacing/>
        <w:rPr>
          <w:sz w:val="24"/>
          <w:szCs w:val="24"/>
        </w:rPr>
      </w:pPr>
      <w:r w:rsidRPr="00F12FC4">
        <w:rPr>
          <w:sz w:val="24"/>
          <w:szCs w:val="24"/>
        </w:rPr>
        <w:t xml:space="preserve">Для объектов имеющих источники выбросов загрязняющих веществ в атмосферный воздух необходимо предусматривать организацию санитарно-защитных зон в соответствии с требованиями СанПиН 2.2.1/2.1.1.1200-03 и другими нормативными документами. Для уменьшения выбросов загрязняющих веществ от стационарных источников загрязнения атмосферного воздуха следует предусматривать внедрение новых усовершенствованных технологий и </w:t>
      </w:r>
      <w:proofErr w:type="gramStart"/>
      <w:r w:rsidRPr="00F12FC4">
        <w:rPr>
          <w:sz w:val="24"/>
          <w:szCs w:val="24"/>
        </w:rPr>
        <w:t>оборудования</w:t>
      </w:r>
      <w:proofErr w:type="gramEnd"/>
      <w:r w:rsidRPr="00F12FC4">
        <w:rPr>
          <w:sz w:val="24"/>
          <w:szCs w:val="24"/>
        </w:rPr>
        <w:t xml:space="preserve"> снижающих выбросы ЗВ, а также применять высокоэффективные пыле-газоулавливающие устройства.</w:t>
      </w:r>
    </w:p>
    <w:p w:rsidR="00FC6DB6" w:rsidRPr="00F12FC4" w:rsidRDefault="00FC6DB6" w:rsidP="00FC6DB6">
      <w:pPr>
        <w:pStyle w:val="afffa"/>
        <w:spacing w:line="319" w:lineRule="auto"/>
        <w:ind w:right="-1" w:firstLine="0"/>
        <w:contextualSpacing/>
        <w:outlineLvl w:val="0"/>
        <w:rPr>
          <w:sz w:val="24"/>
          <w:szCs w:val="24"/>
        </w:rPr>
      </w:pPr>
      <w:r w:rsidRPr="00F12FC4">
        <w:rPr>
          <w:b/>
          <w:sz w:val="24"/>
          <w:szCs w:val="24"/>
        </w:rPr>
        <w:t xml:space="preserve">     Выводы: </w:t>
      </w:r>
      <w:r w:rsidRPr="00F12FC4">
        <w:rPr>
          <w:sz w:val="24"/>
          <w:szCs w:val="24"/>
        </w:rPr>
        <w:t>основными источниками загрязнения воздуха в</w:t>
      </w:r>
      <w:r w:rsidRPr="00F12FC4">
        <w:rPr>
          <w:bCs/>
          <w:sz w:val="24"/>
          <w:szCs w:val="24"/>
        </w:rPr>
        <w:t xml:space="preserve"> </w:t>
      </w:r>
      <w:r w:rsidR="007A7AFE">
        <w:rPr>
          <w:sz w:val="24"/>
          <w:szCs w:val="24"/>
        </w:rPr>
        <w:t>Отрадовском</w:t>
      </w:r>
      <w:r w:rsidRPr="00F12FC4">
        <w:rPr>
          <w:sz w:val="24"/>
          <w:szCs w:val="24"/>
        </w:rPr>
        <w:t xml:space="preserve"> </w:t>
      </w:r>
      <w:r w:rsidRPr="00F12FC4">
        <w:rPr>
          <w:bCs/>
          <w:sz w:val="24"/>
          <w:szCs w:val="24"/>
        </w:rPr>
        <w:t>сельском поселении</w:t>
      </w:r>
      <w:r w:rsidRPr="00F12FC4">
        <w:rPr>
          <w:sz w:val="24"/>
          <w:szCs w:val="24"/>
        </w:rPr>
        <w:t xml:space="preserve"> Азовского района являются в наибольшей степени автотранспорт, а также с/х предприятия. </w:t>
      </w:r>
      <w:proofErr w:type="gramStart"/>
      <w:r w:rsidRPr="00F12FC4">
        <w:rPr>
          <w:sz w:val="24"/>
          <w:szCs w:val="24"/>
        </w:rPr>
        <w:t>Основными загрязняющими веществами являются: азота диоксид, азота оксид, диоксид серы, оксид углерода, бензин, пыль комбикормовая, сажа, керосин, бензапирен, пыль древесная, пыль меховая, пыль мучная, пыль хлопковая, пыль зерновая, микроорганизмы.</w:t>
      </w:r>
      <w:proofErr w:type="gramEnd"/>
    </w:p>
    <w:p w:rsidR="00FC6DB6" w:rsidRPr="00F12FC4" w:rsidRDefault="00FC6DB6" w:rsidP="00FC6DB6">
      <w:pPr>
        <w:pStyle w:val="afffa"/>
        <w:spacing w:line="319" w:lineRule="auto"/>
        <w:ind w:right="-1" w:firstLine="0"/>
        <w:contextualSpacing/>
        <w:outlineLvl w:val="0"/>
        <w:rPr>
          <w:sz w:val="24"/>
          <w:szCs w:val="24"/>
        </w:rPr>
      </w:pPr>
      <w:r w:rsidRPr="00F12FC4">
        <w:rPr>
          <w:sz w:val="24"/>
          <w:szCs w:val="24"/>
        </w:rPr>
        <w:t xml:space="preserve">     Для реализации принятых в проекте генерального плана мер по охране воздушного бассейна необходимо выполнение следующих мероприятий:</w:t>
      </w:r>
    </w:p>
    <w:p w:rsidR="00FC6DB6" w:rsidRPr="00F12FC4" w:rsidRDefault="00FC6DB6" w:rsidP="00FC6DB6">
      <w:pPr>
        <w:tabs>
          <w:tab w:val="left" w:pos="1134"/>
        </w:tabs>
        <w:overflowPunct w:val="0"/>
        <w:autoSpaceDE w:val="0"/>
        <w:spacing w:line="319" w:lineRule="auto"/>
        <w:rPr>
          <w:rFonts w:ascii="Times New Roman" w:hAnsi="Times New Roman"/>
          <w:lang w:val="ru-RU"/>
        </w:rPr>
      </w:pPr>
      <w:r w:rsidRPr="00F12FC4">
        <w:rPr>
          <w:rFonts w:ascii="Times New Roman" w:hAnsi="Times New Roman"/>
          <w:lang w:val="ru-RU"/>
        </w:rPr>
        <w:t xml:space="preserve">   - ликвидация стационарных и неорганизованных источников загрязнения</w:t>
      </w:r>
    </w:p>
    <w:p w:rsidR="00FC6DB6" w:rsidRPr="00F12FC4" w:rsidRDefault="00FC6DB6" w:rsidP="00FC6DB6">
      <w:pPr>
        <w:tabs>
          <w:tab w:val="left" w:pos="1134"/>
        </w:tabs>
        <w:overflowPunct w:val="0"/>
        <w:autoSpaceDE w:val="0"/>
        <w:spacing w:line="319" w:lineRule="auto"/>
        <w:rPr>
          <w:rFonts w:ascii="Times New Roman" w:hAnsi="Times New Roman"/>
          <w:lang w:val="ru-RU"/>
        </w:rPr>
      </w:pPr>
      <w:r w:rsidRPr="00F12FC4">
        <w:rPr>
          <w:rFonts w:ascii="Times New Roman" w:hAnsi="Times New Roman"/>
          <w:lang w:val="ru-RU"/>
        </w:rPr>
        <w:t xml:space="preserve">     атмосферного воздуха, </w:t>
      </w:r>
      <w:proofErr w:type="gramStart"/>
      <w:r w:rsidRPr="00F12FC4">
        <w:rPr>
          <w:rFonts w:ascii="Times New Roman" w:hAnsi="Times New Roman"/>
          <w:lang w:val="ru-RU"/>
        </w:rPr>
        <w:t>оказывающих</w:t>
      </w:r>
      <w:proofErr w:type="gramEnd"/>
      <w:r w:rsidRPr="00F12FC4">
        <w:rPr>
          <w:rFonts w:ascii="Times New Roman" w:hAnsi="Times New Roman"/>
          <w:lang w:val="ru-RU"/>
        </w:rPr>
        <w:t xml:space="preserve"> влияние на жилую застройку;</w:t>
      </w:r>
    </w:p>
    <w:p w:rsidR="00FC6DB6" w:rsidRPr="00F12FC4" w:rsidRDefault="00FC6DB6" w:rsidP="00FC6DB6">
      <w:pPr>
        <w:tabs>
          <w:tab w:val="left" w:pos="1134"/>
        </w:tabs>
        <w:overflowPunct w:val="0"/>
        <w:autoSpaceDE w:val="0"/>
        <w:spacing w:line="319" w:lineRule="auto"/>
        <w:rPr>
          <w:rFonts w:ascii="Times New Roman" w:hAnsi="Times New Roman"/>
          <w:lang w:val="ru-RU"/>
        </w:rPr>
      </w:pPr>
      <w:r w:rsidRPr="00F12FC4">
        <w:rPr>
          <w:rFonts w:ascii="Times New Roman" w:hAnsi="Times New Roman"/>
          <w:lang w:val="ru-RU"/>
        </w:rPr>
        <w:t xml:space="preserve">   - вынос предприятий загрязнителей из жилой застройки в промзоны;</w:t>
      </w:r>
    </w:p>
    <w:p w:rsidR="00FC6DB6" w:rsidRPr="00F12FC4" w:rsidRDefault="00FC6DB6" w:rsidP="00FC6DB6">
      <w:pPr>
        <w:tabs>
          <w:tab w:val="left" w:pos="1134"/>
        </w:tabs>
        <w:overflowPunct w:val="0"/>
        <w:autoSpaceDE w:val="0"/>
        <w:spacing w:line="319" w:lineRule="auto"/>
        <w:rPr>
          <w:rFonts w:ascii="Times New Roman" w:hAnsi="Times New Roman"/>
          <w:lang w:val="ru-RU"/>
        </w:rPr>
      </w:pPr>
      <w:r w:rsidRPr="00F12FC4">
        <w:rPr>
          <w:rFonts w:ascii="Times New Roman" w:hAnsi="Times New Roman"/>
          <w:lang w:val="ru-RU"/>
        </w:rPr>
        <w:t xml:space="preserve">   - вынос жилой застройки из СЗЗ предприятиями загрязнителями </w:t>
      </w:r>
      <w:proofErr w:type="gramStart"/>
      <w:r w:rsidRPr="00F12FC4">
        <w:rPr>
          <w:rFonts w:ascii="Times New Roman" w:hAnsi="Times New Roman"/>
          <w:lang w:val="ru-RU"/>
        </w:rPr>
        <w:t>воздушного</w:t>
      </w:r>
      <w:proofErr w:type="gramEnd"/>
    </w:p>
    <w:p w:rsidR="00FC6DB6" w:rsidRPr="00F12FC4" w:rsidRDefault="00FC6DB6" w:rsidP="00FC6DB6">
      <w:pPr>
        <w:tabs>
          <w:tab w:val="left" w:pos="1134"/>
        </w:tabs>
        <w:overflowPunct w:val="0"/>
        <w:autoSpaceDE w:val="0"/>
        <w:spacing w:line="319" w:lineRule="auto"/>
        <w:rPr>
          <w:rFonts w:ascii="Times New Roman" w:hAnsi="Times New Roman"/>
          <w:lang w:val="ru-RU"/>
        </w:rPr>
      </w:pPr>
      <w:r w:rsidRPr="00F12FC4">
        <w:rPr>
          <w:rFonts w:ascii="Times New Roman" w:hAnsi="Times New Roman"/>
          <w:lang w:val="ru-RU"/>
        </w:rPr>
        <w:t xml:space="preserve">     бассейна;</w:t>
      </w:r>
    </w:p>
    <w:p w:rsidR="00FC6DB6" w:rsidRPr="00F12FC4" w:rsidRDefault="00FC6DB6" w:rsidP="00FC6DB6">
      <w:pPr>
        <w:tabs>
          <w:tab w:val="left" w:pos="1134"/>
        </w:tabs>
        <w:overflowPunct w:val="0"/>
        <w:autoSpaceDE w:val="0"/>
        <w:spacing w:line="319" w:lineRule="auto"/>
        <w:rPr>
          <w:rFonts w:ascii="Times New Roman" w:hAnsi="Times New Roman"/>
          <w:lang w:val="ru-RU"/>
        </w:rPr>
      </w:pPr>
      <w:r w:rsidRPr="00F12FC4">
        <w:rPr>
          <w:rFonts w:ascii="Times New Roman" w:hAnsi="Times New Roman"/>
          <w:lang w:val="ru-RU"/>
        </w:rPr>
        <w:t xml:space="preserve">   - доведение технического уровня </w:t>
      </w:r>
      <w:proofErr w:type="gramStart"/>
      <w:r w:rsidRPr="00F12FC4">
        <w:rPr>
          <w:rFonts w:ascii="Times New Roman" w:hAnsi="Times New Roman"/>
          <w:lang w:val="ru-RU"/>
        </w:rPr>
        <w:t>существующих</w:t>
      </w:r>
      <w:proofErr w:type="gramEnd"/>
      <w:r w:rsidRPr="00F12FC4">
        <w:rPr>
          <w:rFonts w:ascii="Times New Roman" w:hAnsi="Times New Roman"/>
          <w:lang w:val="ru-RU"/>
        </w:rPr>
        <w:t xml:space="preserve"> региональных,  межмуниципальных</w:t>
      </w:r>
    </w:p>
    <w:p w:rsidR="00FC6DB6" w:rsidRPr="00F12FC4" w:rsidRDefault="00FC6DB6" w:rsidP="00FC6DB6">
      <w:pPr>
        <w:tabs>
          <w:tab w:val="left" w:pos="1134"/>
        </w:tabs>
        <w:overflowPunct w:val="0"/>
        <w:autoSpaceDE w:val="0"/>
        <w:spacing w:line="319" w:lineRule="auto"/>
        <w:rPr>
          <w:rFonts w:ascii="Times New Roman" w:hAnsi="Times New Roman"/>
          <w:lang w:val="ru-RU"/>
        </w:rPr>
      </w:pPr>
      <w:r w:rsidRPr="00F12FC4">
        <w:rPr>
          <w:rFonts w:ascii="Times New Roman" w:hAnsi="Times New Roman"/>
          <w:lang w:val="ru-RU"/>
        </w:rPr>
        <w:t xml:space="preserve">     и местных дорог в соответствии с ростом интенсивности движения;</w:t>
      </w:r>
    </w:p>
    <w:p w:rsidR="00FC6DB6" w:rsidRPr="00F12FC4" w:rsidRDefault="00FC6DB6" w:rsidP="00DB7412">
      <w:pPr>
        <w:pStyle w:val="313"/>
        <w:tabs>
          <w:tab w:val="clear" w:pos="926"/>
          <w:tab w:val="left" w:pos="709"/>
        </w:tabs>
        <w:suppressAutoHyphens w:val="0"/>
        <w:spacing w:line="319" w:lineRule="auto"/>
        <w:ind w:left="426"/>
        <w:jc w:val="both"/>
      </w:pPr>
      <w:r w:rsidRPr="00F12FC4">
        <w:t>- максимальное озеленение поселковых тер</w:t>
      </w:r>
      <w:r w:rsidR="00DB7412">
        <w:t>риторий, в том числе санитарно-</w:t>
      </w:r>
      <w:r w:rsidRPr="00F12FC4">
        <w:t>защитных зон;</w:t>
      </w:r>
    </w:p>
    <w:p w:rsidR="00FC6DB6" w:rsidRPr="00F12FC4" w:rsidRDefault="00FC6DB6" w:rsidP="00FC6DB6">
      <w:pPr>
        <w:pStyle w:val="313"/>
        <w:tabs>
          <w:tab w:val="clear" w:pos="926"/>
          <w:tab w:val="left" w:pos="1134"/>
        </w:tabs>
        <w:suppressAutoHyphens w:val="0"/>
        <w:spacing w:line="319" w:lineRule="auto"/>
        <w:ind w:left="284"/>
        <w:jc w:val="both"/>
      </w:pPr>
      <w:r w:rsidRPr="00F12FC4">
        <w:t xml:space="preserve">   - улучшение рекреационных условий проживания населения путем сохранения и</w:t>
      </w:r>
    </w:p>
    <w:p w:rsidR="00FC6DB6" w:rsidRPr="00F12FC4" w:rsidRDefault="00FC6DB6" w:rsidP="00FC6DB6">
      <w:pPr>
        <w:pStyle w:val="313"/>
        <w:tabs>
          <w:tab w:val="clear" w:pos="926"/>
          <w:tab w:val="left" w:pos="1134"/>
        </w:tabs>
        <w:suppressAutoHyphens w:val="0"/>
        <w:spacing w:line="319" w:lineRule="auto"/>
        <w:ind w:left="284"/>
        <w:jc w:val="both"/>
      </w:pPr>
      <w:r w:rsidRPr="00F12FC4">
        <w:t xml:space="preserve">     создания зеленых зон, что имеет важнейшее значение для улучшения</w:t>
      </w:r>
    </w:p>
    <w:p w:rsidR="00FC6DB6" w:rsidRPr="00F12FC4" w:rsidRDefault="00FC6DB6" w:rsidP="00FC6DB6">
      <w:pPr>
        <w:pStyle w:val="313"/>
        <w:tabs>
          <w:tab w:val="clear" w:pos="926"/>
          <w:tab w:val="left" w:pos="1134"/>
        </w:tabs>
        <w:suppressAutoHyphens w:val="0"/>
        <w:spacing w:line="319" w:lineRule="auto"/>
        <w:ind w:left="284"/>
        <w:jc w:val="both"/>
      </w:pPr>
      <w:r w:rsidRPr="00F12FC4">
        <w:t xml:space="preserve">     экологической обстановки и создания более привлекательного облика поселков;</w:t>
      </w:r>
    </w:p>
    <w:p w:rsidR="00FC6DB6" w:rsidRPr="00F12FC4" w:rsidRDefault="00FC6DB6" w:rsidP="00FC6DB6">
      <w:pPr>
        <w:tabs>
          <w:tab w:val="left" w:pos="1134"/>
        </w:tabs>
        <w:overflowPunct w:val="0"/>
        <w:autoSpaceDE w:val="0"/>
        <w:spacing w:line="319" w:lineRule="auto"/>
        <w:rPr>
          <w:rFonts w:ascii="Times New Roman" w:hAnsi="Times New Roman"/>
          <w:lang w:val="ru-RU"/>
        </w:rPr>
      </w:pPr>
      <w:r w:rsidRPr="00F12FC4">
        <w:rPr>
          <w:rFonts w:ascii="Times New Roman" w:hAnsi="Times New Roman"/>
          <w:lang w:val="ru-RU"/>
        </w:rPr>
        <w:t xml:space="preserve">   - ликвидация маломощных неэффективных котельных, работающих на угле;</w:t>
      </w:r>
    </w:p>
    <w:p w:rsidR="00FC6DB6" w:rsidRPr="00F12FC4" w:rsidRDefault="00FC6DB6" w:rsidP="00FC6DB6">
      <w:pPr>
        <w:tabs>
          <w:tab w:val="left" w:pos="1134"/>
        </w:tabs>
        <w:overflowPunct w:val="0"/>
        <w:autoSpaceDE w:val="0"/>
        <w:spacing w:line="319" w:lineRule="auto"/>
        <w:rPr>
          <w:rFonts w:ascii="Times New Roman" w:hAnsi="Times New Roman"/>
          <w:lang w:val="ru-RU"/>
        </w:rPr>
      </w:pPr>
      <w:r w:rsidRPr="00F12FC4">
        <w:rPr>
          <w:rFonts w:ascii="Times New Roman" w:hAnsi="Times New Roman"/>
          <w:lang w:val="ru-RU"/>
        </w:rPr>
        <w:t xml:space="preserve">   - использование в качестве основного топлива для объектов теплоэнергетики</w:t>
      </w:r>
    </w:p>
    <w:p w:rsidR="00FC6DB6" w:rsidRPr="00F12FC4" w:rsidRDefault="00FC6DB6" w:rsidP="00FC6DB6">
      <w:pPr>
        <w:tabs>
          <w:tab w:val="left" w:pos="1134"/>
        </w:tabs>
        <w:overflowPunct w:val="0"/>
        <w:autoSpaceDE w:val="0"/>
        <w:spacing w:line="319" w:lineRule="auto"/>
        <w:rPr>
          <w:rFonts w:ascii="Times New Roman" w:hAnsi="Times New Roman"/>
          <w:lang w:val="ru-RU"/>
        </w:rPr>
      </w:pPr>
      <w:r w:rsidRPr="00F12FC4">
        <w:rPr>
          <w:rFonts w:ascii="Times New Roman" w:hAnsi="Times New Roman"/>
          <w:lang w:val="ru-RU"/>
        </w:rPr>
        <w:t xml:space="preserve">     природного газа;</w:t>
      </w:r>
    </w:p>
    <w:p w:rsidR="00FC6DB6" w:rsidRPr="00F12FC4" w:rsidRDefault="00FC6DB6" w:rsidP="00FC6DB6">
      <w:pPr>
        <w:tabs>
          <w:tab w:val="left" w:pos="1134"/>
        </w:tabs>
        <w:overflowPunct w:val="0"/>
        <w:autoSpaceDE w:val="0"/>
        <w:spacing w:line="319" w:lineRule="auto"/>
        <w:rPr>
          <w:rFonts w:ascii="Times New Roman" w:hAnsi="Times New Roman"/>
          <w:lang w:val="ru-RU"/>
        </w:rPr>
      </w:pPr>
      <w:r w:rsidRPr="00F12FC4">
        <w:rPr>
          <w:rFonts w:ascii="Times New Roman" w:hAnsi="Times New Roman"/>
          <w:lang w:val="ru-RU"/>
        </w:rPr>
        <w:t xml:space="preserve">   - ликвидация неорганизованных источников загрязнения воздушного бассейна;</w:t>
      </w:r>
    </w:p>
    <w:p w:rsidR="00FC6DB6" w:rsidRPr="00F12FC4" w:rsidRDefault="00FC6DB6" w:rsidP="00FC6DB6">
      <w:pPr>
        <w:tabs>
          <w:tab w:val="left" w:pos="1134"/>
        </w:tabs>
        <w:overflowPunct w:val="0"/>
        <w:autoSpaceDE w:val="0"/>
        <w:spacing w:line="319" w:lineRule="auto"/>
        <w:rPr>
          <w:rFonts w:ascii="Times New Roman" w:hAnsi="Times New Roman"/>
          <w:lang w:val="ru-RU"/>
        </w:rPr>
      </w:pPr>
      <w:r w:rsidRPr="00F12FC4">
        <w:rPr>
          <w:rFonts w:ascii="Times New Roman" w:hAnsi="Times New Roman"/>
          <w:lang w:val="ru-RU"/>
        </w:rPr>
        <w:t xml:space="preserve">   - использование нетрадиционных источников энергии;</w:t>
      </w:r>
    </w:p>
    <w:p w:rsidR="00FC6DB6" w:rsidRPr="00F12FC4" w:rsidRDefault="00FC6DB6" w:rsidP="00FC6DB6">
      <w:pPr>
        <w:tabs>
          <w:tab w:val="left" w:pos="567"/>
          <w:tab w:val="left" w:pos="1134"/>
        </w:tabs>
        <w:overflowPunct w:val="0"/>
        <w:autoSpaceDE w:val="0"/>
        <w:spacing w:line="319" w:lineRule="auto"/>
        <w:rPr>
          <w:rFonts w:ascii="Times New Roman" w:hAnsi="Times New Roman"/>
          <w:lang w:val="ru-RU"/>
        </w:rPr>
      </w:pPr>
      <w:r w:rsidRPr="00F12FC4">
        <w:rPr>
          <w:rFonts w:ascii="Times New Roman" w:hAnsi="Times New Roman"/>
          <w:lang w:val="ru-RU"/>
        </w:rPr>
        <w:t xml:space="preserve">   - и др.</w:t>
      </w:r>
    </w:p>
    <w:p w:rsidR="00875C02" w:rsidRPr="00875C02" w:rsidRDefault="0096351E" w:rsidP="00875C02">
      <w:pPr>
        <w:pStyle w:val="affff0"/>
        <w:ind w:right="-1"/>
        <w:contextualSpacing/>
        <w:jc w:val="both"/>
        <w:outlineLvl w:val="0"/>
        <w:rPr>
          <w:b w:val="0"/>
          <w:sz w:val="24"/>
          <w:szCs w:val="24"/>
        </w:rPr>
      </w:pPr>
      <w:r w:rsidRPr="007454A5">
        <w:rPr>
          <w:i/>
          <w:sz w:val="24"/>
          <w:szCs w:val="24"/>
        </w:rPr>
        <w:t xml:space="preserve">     </w:t>
      </w:r>
      <w:r w:rsidRPr="005B26AB">
        <w:rPr>
          <w:i/>
          <w:sz w:val="24"/>
          <w:szCs w:val="24"/>
        </w:rPr>
        <w:t>Защита от шума и вибраций.</w:t>
      </w:r>
      <w:r w:rsidRPr="005B26AB">
        <w:rPr>
          <w:sz w:val="24"/>
          <w:szCs w:val="24"/>
        </w:rPr>
        <w:t xml:space="preserve">  </w:t>
      </w:r>
      <w:r w:rsidRPr="005B26AB">
        <w:rPr>
          <w:b w:val="0"/>
          <w:sz w:val="24"/>
          <w:szCs w:val="24"/>
        </w:rPr>
        <w:t>Из физических факторов состояния окружающей среды наиболее значимым по степени воздействия является акустический шум за счет автомагистралей, улиц с интенсивным движением, железнодорожных путей. Основным  источником шума в</w:t>
      </w:r>
      <w:r w:rsidRPr="005B26AB">
        <w:rPr>
          <w:b w:val="0"/>
          <w:bCs/>
          <w:sz w:val="24"/>
          <w:szCs w:val="24"/>
        </w:rPr>
        <w:t xml:space="preserve"> </w:t>
      </w:r>
      <w:r w:rsidR="005B26AB" w:rsidRPr="005B26AB">
        <w:rPr>
          <w:b w:val="0"/>
          <w:sz w:val="24"/>
          <w:szCs w:val="24"/>
        </w:rPr>
        <w:t>Отрадовском</w:t>
      </w:r>
      <w:r w:rsidRPr="005B26AB">
        <w:rPr>
          <w:b w:val="0"/>
          <w:sz w:val="24"/>
          <w:szCs w:val="24"/>
        </w:rPr>
        <w:t xml:space="preserve"> </w:t>
      </w:r>
      <w:r w:rsidRPr="005B26AB">
        <w:rPr>
          <w:b w:val="0"/>
          <w:bCs/>
          <w:sz w:val="24"/>
          <w:szCs w:val="24"/>
        </w:rPr>
        <w:t>сельском поселении</w:t>
      </w:r>
      <w:r w:rsidRPr="005B26AB">
        <w:rPr>
          <w:b w:val="0"/>
          <w:sz w:val="24"/>
          <w:szCs w:val="24"/>
        </w:rPr>
        <w:t xml:space="preserve"> Азовского района является </w:t>
      </w:r>
      <w:r w:rsidRPr="00875C02">
        <w:rPr>
          <w:b w:val="0"/>
          <w:sz w:val="24"/>
          <w:szCs w:val="24"/>
        </w:rPr>
        <w:t>железнодорожный и автомобильный транспорт. Уровни шума на участках железн</w:t>
      </w:r>
      <w:r w:rsidR="005B26AB" w:rsidRPr="00875C02">
        <w:rPr>
          <w:b w:val="0"/>
          <w:sz w:val="24"/>
          <w:szCs w:val="24"/>
        </w:rPr>
        <w:t xml:space="preserve">ой </w:t>
      </w:r>
      <w:r w:rsidRPr="00875C02">
        <w:rPr>
          <w:b w:val="0"/>
          <w:sz w:val="24"/>
          <w:szCs w:val="24"/>
        </w:rPr>
        <w:t>дорог</w:t>
      </w:r>
      <w:r w:rsidR="005B26AB" w:rsidRPr="00875C02">
        <w:rPr>
          <w:b w:val="0"/>
          <w:sz w:val="24"/>
          <w:szCs w:val="24"/>
        </w:rPr>
        <w:t>и</w:t>
      </w:r>
      <w:r w:rsidRPr="00875C02">
        <w:rPr>
          <w:b w:val="0"/>
          <w:sz w:val="24"/>
          <w:szCs w:val="24"/>
        </w:rPr>
        <w:t xml:space="preserve">, улицах и прилегающей территории зависят от интенсивности и структуры транспортных потоков, состояния дорожного полотна. </w:t>
      </w:r>
    </w:p>
    <w:p w:rsidR="00875C02" w:rsidRPr="00F12FC4" w:rsidRDefault="00875C02" w:rsidP="00875C02">
      <w:pPr>
        <w:pStyle w:val="affff0"/>
        <w:ind w:right="-1"/>
        <w:contextualSpacing/>
        <w:jc w:val="both"/>
        <w:outlineLvl w:val="0"/>
        <w:rPr>
          <w:sz w:val="24"/>
          <w:szCs w:val="24"/>
        </w:rPr>
      </w:pPr>
      <w:r>
        <w:rPr>
          <w:b w:val="0"/>
          <w:sz w:val="24"/>
          <w:szCs w:val="24"/>
        </w:rPr>
        <w:lastRenderedPageBreak/>
        <w:t xml:space="preserve">     </w:t>
      </w:r>
      <w:r w:rsidRPr="00F12FC4">
        <w:rPr>
          <w:b w:val="0"/>
          <w:sz w:val="24"/>
          <w:szCs w:val="24"/>
        </w:rPr>
        <w:t xml:space="preserve">Участки </w:t>
      </w:r>
      <w:r>
        <w:rPr>
          <w:b w:val="0"/>
          <w:sz w:val="24"/>
          <w:szCs w:val="24"/>
        </w:rPr>
        <w:t>железной дороги</w:t>
      </w:r>
      <w:r w:rsidRPr="00F12FC4">
        <w:rPr>
          <w:b w:val="0"/>
          <w:sz w:val="24"/>
          <w:szCs w:val="24"/>
        </w:rPr>
        <w:t>а</w:t>
      </w:r>
      <w:r>
        <w:rPr>
          <w:b w:val="0"/>
          <w:sz w:val="24"/>
          <w:szCs w:val="24"/>
        </w:rPr>
        <w:t xml:space="preserve"> и </w:t>
      </w:r>
      <w:r w:rsidRPr="00F12FC4">
        <w:rPr>
          <w:b w:val="0"/>
          <w:sz w:val="24"/>
          <w:szCs w:val="24"/>
        </w:rPr>
        <w:t>втодороги Азов – Ейск, проходящие через территори</w:t>
      </w:r>
      <w:r>
        <w:rPr>
          <w:b w:val="0"/>
          <w:sz w:val="24"/>
          <w:szCs w:val="24"/>
        </w:rPr>
        <w:t>ю поселения</w:t>
      </w:r>
      <w:r w:rsidRPr="00F12FC4">
        <w:rPr>
          <w:b w:val="0"/>
          <w:sz w:val="24"/>
          <w:szCs w:val="24"/>
        </w:rPr>
        <w:t xml:space="preserve"> с </w:t>
      </w:r>
      <w:r>
        <w:rPr>
          <w:b w:val="0"/>
          <w:sz w:val="24"/>
          <w:szCs w:val="24"/>
        </w:rPr>
        <w:t>севера</w:t>
      </w:r>
      <w:r w:rsidRPr="00F12FC4">
        <w:rPr>
          <w:b w:val="0"/>
          <w:sz w:val="24"/>
          <w:szCs w:val="24"/>
        </w:rPr>
        <w:t xml:space="preserve"> на юг и несущие основные транзитные грузопотоки, оказывают негативное влияние на акустический режим прилегающей к дороге территории.</w:t>
      </w:r>
    </w:p>
    <w:p w:rsidR="00875C02" w:rsidRPr="00DC0239" w:rsidRDefault="00875C02" w:rsidP="00875C02">
      <w:pPr>
        <w:pStyle w:val="afffa"/>
        <w:spacing w:line="319" w:lineRule="auto"/>
        <w:ind w:firstLine="0"/>
        <w:contextualSpacing/>
        <w:rPr>
          <w:sz w:val="24"/>
          <w:szCs w:val="24"/>
        </w:rPr>
      </w:pPr>
      <w:r w:rsidRPr="00DC0239">
        <w:rPr>
          <w:sz w:val="24"/>
          <w:szCs w:val="24"/>
        </w:rPr>
        <w:t xml:space="preserve">     Уровень шума в основном связан с наложением шумов от предприятий и автомобильных дорог, скоплений торговых точек и т.п. За пределами этих участков уровень шума существенно ниже допустимого уровня.</w:t>
      </w:r>
    </w:p>
    <w:p w:rsidR="00875C02" w:rsidRPr="008F4B1A" w:rsidRDefault="00875C02" w:rsidP="00875C02">
      <w:pPr>
        <w:pStyle w:val="afc"/>
        <w:spacing w:line="319" w:lineRule="auto"/>
        <w:ind w:left="0"/>
        <w:rPr>
          <w:rFonts w:ascii="Times New Roman" w:hAnsi="Times New Roman"/>
          <w:szCs w:val="24"/>
          <w:highlight w:val="yellow"/>
          <w:lang w:val="ru-RU"/>
        </w:rPr>
      </w:pPr>
      <w:r w:rsidRPr="00DC0239">
        <w:rPr>
          <w:rFonts w:ascii="Times New Roman" w:hAnsi="Times New Roman"/>
          <w:szCs w:val="24"/>
          <w:lang w:val="ru-RU"/>
        </w:rPr>
        <w:t xml:space="preserve">     Объектами защиты от источников внешнего шума являются жилые и общественные здания, и учебные заведения, рекреационные зоны и прилегающие к ним территории. Величина воздействия шума и вибраций на человека зависит от уровня звукового давления, частотных характеристик шума и вибраций, их продолжительности, периодичности и т.п. </w:t>
      </w:r>
    </w:p>
    <w:p w:rsidR="00875C02" w:rsidRPr="00DC0239" w:rsidRDefault="00875C02" w:rsidP="00875C02">
      <w:pPr>
        <w:pStyle w:val="afc"/>
        <w:spacing w:line="319" w:lineRule="auto"/>
        <w:ind w:left="0"/>
        <w:rPr>
          <w:rFonts w:ascii="Times New Roman" w:hAnsi="Times New Roman"/>
          <w:szCs w:val="24"/>
          <w:lang w:val="ru-RU"/>
        </w:rPr>
      </w:pPr>
      <w:r w:rsidRPr="00DC0239">
        <w:rPr>
          <w:rFonts w:ascii="Times New Roman" w:hAnsi="Times New Roman"/>
          <w:szCs w:val="24"/>
          <w:lang w:val="ru-RU"/>
        </w:rPr>
        <w:t xml:space="preserve">     Мероприятия по снижению шума на территории жилой застройки следует предусматривать при разработке планировочных, технологических и архитектурно-строительных решений </w:t>
      </w:r>
      <w:proofErr w:type="gramStart"/>
      <w:r w:rsidRPr="00DC0239">
        <w:rPr>
          <w:rFonts w:ascii="Times New Roman" w:hAnsi="Times New Roman"/>
          <w:szCs w:val="24"/>
          <w:lang w:val="ru-RU"/>
        </w:rPr>
        <w:t>согласно требований</w:t>
      </w:r>
      <w:proofErr w:type="gramEnd"/>
      <w:r w:rsidRPr="00DC0239">
        <w:rPr>
          <w:rFonts w:ascii="Times New Roman" w:hAnsi="Times New Roman"/>
          <w:szCs w:val="24"/>
          <w:lang w:val="ru-RU"/>
        </w:rPr>
        <w:t xml:space="preserve"> СНиП 11-12-77. Архитектурно-</w:t>
      </w:r>
      <w:proofErr w:type="gramStart"/>
      <w:r w:rsidRPr="00DC0239">
        <w:rPr>
          <w:rFonts w:ascii="Times New Roman" w:hAnsi="Times New Roman"/>
          <w:szCs w:val="24"/>
          <w:lang w:val="ru-RU"/>
        </w:rPr>
        <w:t>планировочные решения</w:t>
      </w:r>
      <w:proofErr w:type="gramEnd"/>
      <w:r w:rsidRPr="00DC0239">
        <w:rPr>
          <w:rFonts w:ascii="Times New Roman" w:hAnsi="Times New Roman"/>
          <w:szCs w:val="24"/>
          <w:lang w:val="ru-RU"/>
        </w:rPr>
        <w:t xml:space="preserve"> основываются:</w:t>
      </w:r>
    </w:p>
    <w:p w:rsidR="00875C02" w:rsidRPr="00DC0239" w:rsidRDefault="00875C02" w:rsidP="00875C02">
      <w:pPr>
        <w:pStyle w:val="afc"/>
        <w:numPr>
          <w:ilvl w:val="0"/>
          <w:numId w:val="21"/>
        </w:numPr>
        <w:suppressAutoHyphens/>
        <w:spacing w:line="319" w:lineRule="auto"/>
        <w:ind w:left="0" w:firstLine="284"/>
        <w:rPr>
          <w:rFonts w:ascii="Times New Roman" w:hAnsi="Times New Roman"/>
          <w:szCs w:val="24"/>
          <w:lang w:val="ru-RU"/>
        </w:rPr>
      </w:pPr>
      <w:r w:rsidRPr="00DC0239">
        <w:rPr>
          <w:rFonts w:ascii="Times New Roman" w:hAnsi="Times New Roman"/>
          <w:szCs w:val="24"/>
          <w:lang w:val="ru-RU"/>
        </w:rPr>
        <w:t xml:space="preserve">на удалении источников шума от объектов, защищаемых от шума; </w:t>
      </w:r>
    </w:p>
    <w:p w:rsidR="00875C02" w:rsidRPr="00DC0239" w:rsidRDefault="00875C02" w:rsidP="00875C02">
      <w:pPr>
        <w:pStyle w:val="afc"/>
        <w:numPr>
          <w:ilvl w:val="0"/>
          <w:numId w:val="21"/>
        </w:numPr>
        <w:suppressAutoHyphens/>
        <w:spacing w:line="319" w:lineRule="auto"/>
        <w:ind w:left="0" w:firstLine="284"/>
        <w:rPr>
          <w:rFonts w:ascii="Times New Roman" w:hAnsi="Times New Roman"/>
          <w:szCs w:val="24"/>
          <w:lang w:val="ru-RU"/>
        </w:rPr>
      </w:pPr>
      <w:r w:rsidRPr="00DC0239">
        <w:rPr>
          <w:rFonts w:ascii="Times New Roman" w:hAnsi="Times New Roman"/>
          <w:szCs w:val="24"/>
          <w:lang w:val="ru-RU"/>
        </w:rPr>
        <w:t xml:space="preserve">ориентации источников шума в сторону, противоположную </w:t>
      </w:r>
      <w:proofErr w:type="gramStart"/>
      <w:r w:rsidRPr="00DC0239">
        <w:rPr>
          <w:rFonts w:ascii="Times New Roman" w:hAnsi="Times New Roman"/>
          <w:szCs w:val="24"/>
          <w:lang w:val="ru-RU"/>
        </w:rPr>
        <w:t>защищаемым</w:t>
      </w:r>
      <w:proofErr w:type="gramEnd"/>
      <w:r w:rsidRPr="00DC0239">
        <w:rPr>
          <w:rFonts w:ascii="Times New Roman" w:hAnsi="Times New Roman"/>
          <w:szCs w:val="24"/>
          <w:lang w:val="ru-RU"/>
        </w:rPr>
        <w:t xml:space="preserve"> от шума</w:t>
      </w:r>
    </w:p>
    <w:p w:rsidR="00875C02" w:rsidRPr="00DC0239" w:rsidRDefault="00875C02" w:rsidP="00875C02">
      <w:pPr>
        <w:pStyle w:val="afc"/>
        <w:suppressAutoHyphens/>
        <w:spacing w:line="319" w:lineRule="auto"/>
        <w:rPr>
          <w:rFonts w:ascii="Times New Roman" w:hAnsi="Times New Roman"/>
          <w:szCs w:val="24"/>
          <w:lang w:val="ru-RU"/>
        </w:rPr>
      </w:pPr>
      <w:r w:rsidRPr="00DC0239">
        <w:rPr>
          <w:rFonts w:ascii="Times New Roman" w:hAnsi="Times New Roman"/>
          <w:szCs w:val="24"/>
          <w:lang w:val="ru-RU"/>
        </w:rPr>
        <w:t xml:space="preserve">       объектам;</w:t>
      </w:r>
    </w:p>
    <w:p w:rsidR="00875C02" w:rsidRPr="00DC0239" w:rsidRDefault="00875C02" w:rsidP="00875C02">
      <w:pPr>
        <w:pStyle w:val="afc"/>
        <w:numPr>
          <w:ilvl w:val="0"/>
          <w:numId w:val="21"/>
        </w:numPr>
        <w:suppressAutoHyphens/>
        <w:spacing w:line="319" w:lineRule="auto"/>
        <w:ind w:left="0" w:firstLine="284"/>
        <w:rPr>
          <w:rFonts w:ascii="Times New Roman" w:hAnsi="Times New Roman"/>
          <w:szCs w:val="24"/>
          <w:lang w:val="ru-RU"/>
        </w:rPr>
      </w:pPr>
      <w:proofErr w:type="gramStart"/>
      <w:r w:rsidRPr="00DC0239">
        <w:rPr>
          <w:rFonts w:ascii="Times New Roman" w:hAnsi="Times New Roman"/>
          <w:szCs w:val="24"/>
          <w:lang w:val="ru-RU"/>
        </w:rPr>
        <w:t>расположении</w:t>
      </w:r>
      <w:proofErr w:type="gramEnd"/>
      <w:r w:rsidRPr="00DC0239">
        <w:rPr>
          <w:rFonts w:ascii="Times New Roman" w:hAnsi="Times New Roman"/>
          <w:szCs w:val="24"/>
          <w:lang w:val="ru-RU"/>
        </w:rPr>
        <w:t xml:space="preserve"> между источниками шума объектами зданий и сооружений, не</w:t>
      </w:r>
    </w:p>
    <w:p w:rsidR="00875C02" w:rsidRPr="00DC0239" w:rsidRDefault="00875C02" w:rsidP="00875C02">
      <w:pPr>
        <w:pStyle w:val="afc"/>
        <w:suppressAutoHyphens/>
        <w:spacing w:line="319" w:lineRule="auto"/>
        <w:rPr>
          <w:rFonts w:ascii="Times New Roman" w:hAnsi="Times New Roman"/>
          <w:szCs w:val="24"/>
          <w:lang w:val="ru-RU"/>
        </w:rPr>
      </w:pPr>
      <w:r w:rsidRPr="00DC0239">
        <w:rPr>
          <w:rFonts w:ascii="Times New Roman" w:hAnsi="Times New Roman"/>
          <w:szCs w:val="24"/>
          <w:lang w:val="ru-RU"/>
        </w:rPr>
        <w:t xml:space="preserve">       являющимися источниками шума.</w:t>
      </w:r>
    </w:p>
    <w:p w:rsidR="00875C02" w:rsidRPr="00DC0239" w:rsidRDefault="00875C02" w:rsidP="00875C02">
      <w:pPr>
        <w:pStyle w:val="afc"/>
        <w:numPr>
          <w:ilvl w:val="0"/>
          <w:numId w:val="21"/>
        </w:numPr>
        <w:suppressAutoHyphens/>
        <w:spacing w:line="319" w:lineRule="auto"/>
        <w:ind w:left="0" w:firstLine="284"/>
        <w:rPr>
          <w:rFonts w:ascii="Times New Roman" w:hAnsi="Times New Roman"/>
          <w:szCs w:val="24"/>
          <w:lang w:val="ru-RU"/>
        </w:rPr>
      </w:pPr>
      <w:proofErr w:type="gramStart"/>
      <w:r w:rsidRPr="00DC0239">
        <w:rPr>
          <w:rFonts w:ascii="Times New Roman" w:hAnsi="Times New Roman"/>
          <w:szCs w:val="24"/>
          <w:lang w:val="ru-RU"/>
        </w:rPr>
        <w:t>строительстве шумозащитных искусственных сооружений (шумозащитных экранов</w:t>
      </w:r>
      <w:proofErr w:type="gramEnd"/>
    </w:p>
    <w:p w:rsidR="00875C02" w:rsidRPr="00DC0239" w:rsidRDefault="00875C02" w:rsidP="00875C02">
      <w:pPr>
        <w:pStyle w:val="afc"/>
        <w:suppressAutoHyphens/>
        <w:spacing w:line="319" w:lineRule="auto"/>
        <w:rPr>
          <w:rFonts w:ascii="Times New Roman" w:hAnsi="Times New Roman"/>
          <w:szCs w:val="24"/>
          <w:lang w:val="ru-RU"/>
        </w:rPr>
      </w:pPr>
      <w:r w:rsidRPr="00DC0239">
        <w:rPr>
          <w:rFonts w:ascii="Times New Roman" w:hAnsi="Times New Roman"/>
          <w:szCs w:val="24"/>
          <w:lang w:val="ru-RU"/>
        </w:rPr>
        <w:t xml:space="preserve">       и защитных лесополос)  вдоль транспортных дорог  со стороны жилой застройки.</w:t>
      </w:r>
    </w:p>
    <w:p w:rsidR="00875C02" w:rsidRPr="00875C02" w:rsidRDefault="00875C02" w:rsidP="00875C02">
      <w:pPr>
        <w:pStyle w:val="afc"/>
        <w:spacing w:line="319" w:lineRule="auto"/>
        <w:ind w:left="0"/>
        <w:rPr>
          <w:rFonts w:ascii="Times New Roman" w:hAnsi="Times New Roman"/>
          <w:szCs w:val="24"/>
          <w:lang w:val="ru-RU"/>
        </w:rPr>
      </w:pPr>
      <w:r w:rsidRPr="00DC0239">
        <w:rPr>
          <w:rFonts w:ascii="Times New Roman" w:hAnsi="Times New Roman"/>
          <w:szCs w:val="24"/>
          <w:lang w:val="ru-RU"/>
        </w:rPr>
        <w:t xml:space="preserve">     Допустимые уровни шума и инфразвука в помещениях различного назначения и на застраиваемой территории, а также допустимые уровни вибрации приведены в СНиП 11-12-77; «Допустимые уровни шума на рабочих местах, в помещениях жилых, общественных зданий и на территории жилой застройки», ГН 2.2.4/2.1.8.562-96; «Гигиенические нормативы инфразвука на рабочих местах, в жилых и общественных помещениях и на территории жилой застройки», СанПиН 2.2.4/2.1.8.583-96; «Допустимые уровни вибрации на рабочих местах в помещениях жилых и общественных зданий», ГН 2.2.4./2.1.8566-96.</w:t>
      </w:r>
    </w:p>
    <w:p w:rsidR="0096351E" w:rsidRPr="00875C02" w:rsidRDefault="0096351E" w:rsidP="00BA0437">
      <w:pPr>
        <w:pStyle w:val="affff0"/>
        <w:ind w:right="-1"/>
        <w:contextualSpacing/>
        <w:jc w:val="both"/>
        <w:outlineLvl w:val="0"/>
        <w:rPr>
          <w:i/>
          <w:sz w:val="24"/>
          <w:szCs w:val="24"/>
        </w:rPr>
      </w:pPr>
      <w:r w:rsidRPr="007454A5">
        <w:rPr>
          <w:i/>
          <w:sz w:val="24"/>
          <w:szCs w:val="24"/>
        </w:rPr>
        <w:t xml:space="preserve">     </w:t>
      </w:r>
      <w:r w:rsidRPr="00875C02">
        <w:rPr>
          <w:i/>
          <w:sz w:val="24"/>
          <w:szCs w:val="24"/>
        </w:rPr>
        <w:t xml:space="preserve">Электромагнитная обстановка. </w:t>
      </w:r>
      <w:r w:rsidRPr="00875C02">
        <w:rPr>
          <w:b w:val="0"/>
          <w:sz w:val="24"/>
          <w:szCs w:val="24"/>
        </w:rPr>
        <w:t>Интенсивное влияние на население оказывают электромагнитные загрязнения антропогенной природы. Наиболее значимыми источниками являются радио, телевизионные и радиолокационные станции, также базовые станции сотовой радиотелефонной связи.</w:t>
      </w:r>
    </w:p>
    <w:p w:rsidR="0096351E" w:rsidRPr="00875C02" w:rsidRDefault="0096351E" w:rsidP="00BA0437">
      <w:pPr>
        <w:pStyle w:val="afffa"/>
        <w:spacing w:line="319" w:lineRule="auto"/>
        <w:ind w:right="-1" w:firstLine="0"/>
        <w:contextualSpacing/>
        <w:rPr>
          <w:sz w:val="24"/>
          <w:szCs w:val="24"/>
        </w:rPr>
      </w:pPr>
      <w:r w:rsidRPr="00875C02">
        <w:rPr>
          <w:sz w:val="24"/>
          <w:szCs w:val="24"/>
        </w:rPr>
        <w:t xml:space="preserve">     </w:t>
      </w:r>
      <w:proofErr w:type="gramStart"/>
      <w:r w:rsidRPr="00875C02">
        <w:rPr>
          <w:sz w:val="24"/>
          <w:szCs w:val="24"/>
        </w:rPr>
        <w:t>Установление размера санитарно-защитных зон в местах размещения передающих радиотехнических объектов проводится в соответствии с действующим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 по согласованию с органами  Роспотребнадзора.</w:t>
      </w:r>
      <w:proofErr w:type="gramEnd"/>
    </w:p>
    <w:p w:rsidR="0096351E" w:rsidRPr="00875C02" w:rsidRDefault="0096351E" w:rsidP="00BA0437">
      <w:pPr>
        <w:pStyle w:val="affff0"/>
        <w:contextualSpacing/>
        <w:jc w:val="both"/>
        <w:outlineLvl w:val="0"/>
        <w:rPr>
          <w:i/>
          <w:sz w:val="24"/>
          <w:szCs w:val="24"/>
        </w:rPr>
      </w:pPr>
      <w:r w:rsidRPr="007454A5">
        <w:rPr>
          <w:i/>
          <w:sz w:val="24"/>
          <w:szCs w:val="24"/>
        </w:rPr>
        <w:t xml:space="preserve">     </w:t>
      </w:r>
      <w:r w:rsidRPr="00875C02">
        <w:rPr>
          <w:i/>
          <w:sz w:val="24"/>
          <w:szCs w:val="24"/>
        </w:rPr>
        <w:t xml:space="preserve">Радиационная обстановка. </w:t>
      </w:r>
      <w:r w:rsidRPr="00875C02">
        <w:rPr>
          <w:b w:val="0"/>
          <w:sz w:val="24"/>
          <w:szCs w:val="24"/>
        </w:rPr>
        <w:t>В Ростовской области действует стратегия радиационной защиты населения, обеспеченность которой заключается в том, что требования обеспечения радиационной безопасности распространяются на все источники ионизирующего излучения – техногенные и природные.</w:t>
      </w:r>
    </w:p>
    <w:p w:rsidR="0096351E" w:rsidRPr="00875C02" w:rsidRDefault="0096351E" w:rsidP="00BA0437">
      <w:pPr>
        <w:pStyle w:val="afffa"/>
        <w:spacing w:line="319" w:lineRule="auto"/>
        <w:ind w:firstLine="0"/>
        <w:contextualSpacing/>
        <w:rPr>
          <w:sz w:val="24"/>
          <w:szCs w:val="24"/>
        </w:rPr>
      </w:pPr>
      <w:r w:rsidRPr="00875C02">
        <w:rPr>
          <w:sz w:val="24"/>
          <w:szCs w:val="24"/>
        </w:rPr>
        <w:lastRenderedPageBreak/>
        <w:t xml:space="preserve">     По данным радиоционно-гигиенической паспортизации основными дозообразующими факторами являются природные источники ионизирующего излучения (85%) и медицинское облучение (16%). Вклад других видов облучения в частности профессиональное использование источников  ионизирующего облучения  и глобальные выпадения, обусловленные прошлыми радиационными авариями, составляет менее 1%.</w:t>
      </w:r>
    </w:p>
    <w:p w:rsidR="0096351E" w:rsidRPr="00875C02" w:rsidRDefault="0096351E" w:rsidP="00BA0437">
      <w:pPr>
        <w:pStyle w:val="afffa"/>
        <w:spacing w:line="319" w:lineRule="auto"/>
        <w:ind w:firstLine="0"/>
        <w:contextualSpacing/>
        <w:rPr>
          <w:sz w:val="24"/>
          <w:szCs w:val="24"/>
        </w:rPr>
      </w:pPr>
      <w:r w:rsidRPr="00875C02">
        <w:rPr>
          <w:sz w:val="24"/>
          <w:szCs w:val="24"/>
        </w:rPr>
        <w:t xml:space="preserve">     Уровень </w:t>
      </w:r>
      <w:proofErr w:type="gramStart"/>
      <w:r w:rsidRPr="00875C02">
        <w:rPr>
          <w:sz w:val="24"/>
          <w:szCs w:val="24"/>
        </w:rPr>
        <w:t>гамма-фона</w:t>
      </w:r>
      <w:proofErr w:type="gramEnd"/>
      <w:r w:rsidRPr="00875C02">
        <w:rPr>
          <w:sz w:val="24"/>
          <w:szCs w:val="24"/>
        </w:rPr>
        <w:t xml:space="preserve"> на территории ростовской области определяется природными источниками ионизирующего излучения и составляет 0,10-014 мк3в/час и не превышает значений многолетних наблюдений.</w:t>
      </w:r>
    </w:p>
    <w:p w:rsidR="0096351E" w:rsidRDefault="0096351E" w:rsidP="00BA0437">
      <w:pPr>
        <w:pStyle w:val="afffa"/>
        <w:spacing w:line="319" w:lineRule="auto"/>
        <w:ind w:firstLine="0"/>
        <w:contextualSpacing/>
        <w:rPr>
          <w:sz w:val="24"/>
          <w:szCs w:val="24"/>
        </w:rPr>
      </w:pPr>
      <w:r w:rsidRPr="00875C02">
        <w:rPr>
          <w:sz w:val="24"/>
          <w:szCs w:val="24"/>
        </w:rPr>
        <w:t xml:space="preserve">     Радиоактивное загрязнение почвы техногенными радионуклидами (</w:t>
      </w:r>
      <w:r w:rsidRPr="00875C02">
        <w:rPr>
          <w:sz w:val="24"/>
          <w:szCs w:val="24"/>
          <w:vertAlign w:val="superscript"/>
        </w:rPr>
        <w:t>137</w:t>
      </w:r>
      <w:r w:rsidRPr="00875C02">
        <w:rPr>
          <w:sz w:val="24"/>
          <w:szCs w:val="24"/>
          <w:lang w:val="en-US"/>
        </w:rPr>
        <w:t>Cs</w:t>
      </w:r>
      <w:r w:rsidRPr="00875C02">
        <w:rPr>
          <w:sz w:val="24"/>
          <w:szCs w:val="24"/>
        </w:rPr>
        <w:t xml:space="preserve">, </w:t>
      </w:r>
      <w:r w:rsidRPr="00875C02">
        <w:rPr>
          <w:sz w:val="24"/>
          <w:szCs w:val="24"/>
          <w:vertAlign w:val="superscript"/>
        </w:rPr>
        <w:t>90</w:t>
      </w:r>
      <w:r w:rsidRPr="00875C02">
        <w:rPr>
          <w:sz w:val="24"/>
          <w:szCs w:val="24"/>
          <w:lang w:val="en-US"/>
        </w:rPr>
        <w:t>Sr</w:t>
      </w:r>
      <w:r w:rsidRPr="00875C02">
        <w:rPr>
          <w:sz w:val="24"/>
          <w:szCs w:val="24"/>
        </w:rPr>
        <w:t xml:space="preserve">) обусловлено глобальными выпадениями прошлых лет и составляет по </w:t>
      </w:r>
      <w:r w:rsidRPr="00875C02">
        <w:rPr>
          <w:sz w:val="24"/>
          <w:szCs w:val="24"/>
          <w:vertAlign w:val="superscript"/>
        </w:rPr>
        <w:t>137</w:t>
      </w:r>
      <w:r w:rsidRPr="00875C02">
        <w:rPr>
          <w:sz w:val="24"/>
          <w:szCs w:val="24"/>
          <w:lang w:val="en-US"/>
        </w:rPr>
        <w:t>Cs</w:t>
      </w:r>
      <w:r w:rsidRPr="00875C02">
        <w:rPr>
          <w:sz w:val="24"/>
          <w:szCs w:val="24"/>
        </w:rPr>
        <w:t xml:space="preserve"> - 1,56 кБк/м</w:t>
      </w:r>
      <w:proofErr w:type="gramStart"/>
      <w:r w:rsidRPr="00875C02">
        <w:rPr>
          <w:sz w:val="24"/>
          <w:szCs w:val="24"/>
          <w:vertAlign w:val="superscript"/>
        </w:rPr>
        <w:t>2</w:t>
      </w:r>
      <w:proofErr w:type="gramEnd"/>
      <w:r w:rsidRPr="00875C02">
        <w:rPr>
          <w:sz w:val="24"/>
          <w:szCs w:val="24"/>
        </w:rPr>
        <w:t xml:space="preserve">, </w:t>
      </w:r>
      <w:r w:rsidRPr="00875C02">
        <w:rPr>
          <w:sz w:val="24"/>
          <w:szCs w:val="24"/>
          <w:vertAlign w:val="superscript"/>
        </w:rPr>
        <w:t>90</w:t>
      </w:r>
      <w:r w:rsidRPr="00875C02">
        <w:rPr>
          <w:sz w:val="24"/>
          <w:szCs w:val="24"/>
          <w:lang w:val="en-US"/>
        </w:rPr>
        <w:t>Sr</w:t>
      </w:r>
      <w:r w:rsidRPr="00875C02">
        <w:rPr>
          <w:sz w:val="24"/>
          <w:szCs w:val="24"/>
        </w:rPr>
        <w:t xml:space="preserve"> - 0,36 кБк/м</w:t>
      </w:r>
      <w:r w:rsidRPr="00875C02">
        <w:rPr>
          <w:sz w:val="24"/>
          <w:szCs w:val="24"/>
          <w:vertAlign w:val="superscript"/>
        </w:rPr>
        <w:t>2</w:t>
      </w:r>
      <w:r w:rsidRPr="00875C02">
        <w:rPr>
          <w:sz w:val="24"/>
          <w:szCs w:val="24"/>
        </w:rPr>
        <w:t>, что значительно ниже средних значений, характерных для территорий Российской Федерации.</w:t>
      </w:r>
    </w:p>
    <w:p w:rsidR="00875C02" w:rsidRPr="00875C02" w:rsidRDefault="00875C02" w:rsidP="00BA0437">
      <w:pPr>
        <w:pStyle w:val="afffa"/>
        <w:spacing w:line="319" w:lineRule="auto"/>
        <w:ind w:firstLine="0"/>
        <w:contextualSpacing/>
        <w:rPr>
          <w:sz w:val="24"/>
          <w:szCs w:val="24"/>
        </w:rPr>
      </w:pPr>
    </w:p>
    <w:p w:rsidR="0096351E" w:rsidRPr="007454A5" w:rsidRDefault="0096351E" w:rsidP="007454A5">
      <w:pPr>
        <w:pStyle w:val="afc"/>
        <w:spacing w:line="319" w:lineRule="auto"/>
        <w:ind w:right="-284"/>
        <w:rPr>
          <w:rFonts w:ascii="Times New Roman" w:hAnsi="Times New Roman"/>
          <w:b/>
          <w:szCs w:val="24"/>
          <w:lang w:val="ru-RU"/>
        </w:rPr>
      </w:pPr>
      <w:r w:rsidRPr="007454A5">
        <w:rPr>
          <w:rFonts w:ascii="Times New Roman" w:hAnsi="Times New Roman"/>
          <w:b/>
          <w:szCs w:val="24"/>
          <w:lang w:val="ru-RU"/>
        </w:rPr>
        <w:t>5.2</w:t>
      </w:r>
      <w:r w:rsidR="007454A5" w:rsidRPr="007454A5">
        <w:rPr>
          <w:rFonts w:ascii="Times New Roman" w:hAnsi="Times New Roman"/>
          <w:b/>
          <w:szCs w:val="24"/>
          <w:lang w:val="ru-RU"/>
        </w:rPr>
        <w:t>.</w:t>
      </w:r>
      <w:r w:rsidRPr="007454A5">
        <w:rPr>
          <w:rFonts w:ascii="Times New Roman" w:hAnsi="Times New Roman"/>
          <w:b/>
          <w:szCs w:val="24"/>
          <w:lang w:val="ru-RU"/>
        </w:rPr>
        <w:t xml:space="preserve">  Охрана водных ресурсов.</w:t>
      </w:r>
    </w:p>
    <w:p w:rsidR="00875C02" w:rsidRPr="00875C02" w:rsidRDefault="0096351E" w:rsidP="00875C02">
      <w:pPr>
        <w:pStyle w:val="afc"/>
        <w:spacing w:line="319" w:lineRule="auto"/>
        <w:ind w:left="0" w:firstLine="284"/>
        <w:rPr>
          <w:rFonts w:ascii="Times New Roman" w:hAnsi="Times New Roman"/>
          <w:szCs w:val="24"/>
          <w:lang w:val="ru-RU"/>
        </w:rPr>
      </w:pPr>
      <w:r w:rsidRPr="007454A5">
        <w:rPr>
          <w:rFonts w:ascii="Times New Roman" w:hAnsi="Times New Roman" w:cs="Times New Roman"/>
          <w:b/>
          <w:i/>
          <w:szCs w:val="24"/>
          <w:lang w:val="ru-RU"/>
        </w:rPr>
        <w:t>Состояние водных ресурсов.</w:t>
      </w:r>
      <w:r w:rsidR="00875C02" w:rsidRPr="00875C02">
        <w:rPr>
          <w:rFonts w:ascii="Times New Roman" w:hAnsi="Times New Roman"/>
          <w:lang w:val="ru-RU"/>
        </w:rPr>
        <w:t xml:space="preserve"> </w:t>
      </w:r>
      <w:r w:rsidR="00875C02" w:rsidRPr="007A3CA8">
        <w:rPr>
          <w:rFonts w:ascii="Times New Roman" w:hAnsi="Times New Roman"/>
          <w:szCs w:val="24"/>
          <w:lang w:val="ru-RU"/>
        </w:rPr>
        <w:t xml:space="preserve">Положение территории поселения в пределах степной зоны предопределило слабое развитие гидрографической сети. Гидрографическая сеть представлена рекой Еей, водотоками балок, </w:t>
      </w:r>
      <w:r w:rsidR="00875C02">
        <w:rPr>
          <w:rFonts w:ascii="Times New Roman" w:hAnsi="Times New Roman"/>
          <w:szCs w:val="24"/>
          <w:lang w:val="ru-RU"/>
        </w:rPr>
        <w:t xml:space="preserve">пойменными </w:t>
      </w:r>
      <w:r w:rsidR="00875C02" w:rsidRPr="007A3CA8">
        <w:rPr>
          <w:rFonts w:ascii="Times New Roman" w:hAnsi="Times New Roman"/>
          <w:szCs w:val="24"/>
          <w:lang w:val="ru-RU"/>
        </w:rPr>
        <w:t>озерами, прудами и водохранилищем.</w:t>
      </w:r>
      <w:r w:rsidR="00875C02">
        <w:rPr>
          <w:rFonts w:ascii="Times New Roman" w:hAnsi="Times New Roman"/>
          <w:szCs w:val="24"/>
          <w:lang w:val="ru-RU"/>
        </w:rPr>
        <w:t xml:space="preserve"> </w:t>
      </w:r>
      <w:r w:rsidR="00875C02" w:rsidRPr="00C52688">
        <w:rPr>
          <w:rFonts w:ascii="Times New Roman" w:hAnsi="Times New Roman"/>
          <w:lang w:val="ru-RU"/>
        </w:rPr>
        <w:t>Основные реки поселения</w:t>
      </w:r>
      <w:r w:rsidR="00875C02" w:rsidRPr="00C52688">
        <w:rPr>
          <w:rFonts w:ascii="Times New Roman" w:hAnsi="Times New Roman" w:cs="Times New Roman"/>
          <w:lang w:val="ru-RU"/>
        </w:rPr>
        <w:t xml:space="preserve"> – р</w:t>
      </w:r>
      <w:proofErr w:type="gramStart"/>
      <w:r w:rsidR="00875C02" w:rsidRPr="00C52688">
        <w:rPr>
          <w:rFonts w:ascii="Times New Roman" w:hAnsi="Times New Roman" w:cs="Times New Roman"/>
          <w:lang w:val="ru-RU"/>
        </w:rPr>
        <w:t>.Е</w:t>
      </w:r>
      <w:proofErr w:type="gramEnd"/>
      <w:r w:rsidR="00875C02" w:rsidRPr="00C52688">
        <w:rPr>
          <w:rFonts w:ascii="Times New Roman" w:hAnsi="Times New Roman" w:cs="Times New Roman"/>
          <w:lang w:val="ru-RU"/>
        </w:rPr>
        <w:t xml:space="preserve">я, р.Мокрая Чубурка, Чубурка. </w:t>
      </w:r>
    </w:p>
    <w:p w:rsidR="00875C02" w:rsidRPr="007A3CA8" w:rsidRDefault="00875C02" w:rsidP="00875C02">
      <w:pPr>
        <w:pStyle w:val="afc"/>
        <w:spacing w:line="319" w:lineRule="auto"/>
        <w:ind w:left="0" w:firstLine="284"/>
        <w:rPr>
          <w:rFonts w:ascii="Times New Roman" w:hAnsi="Times New Roman"/>
          <w:szCs w:val="24"/>
          <w:lang w:val="ru-RU"/>
        </w:rPr>
      </w:pPr>
      <w:r w:rsidRPr="007A3CA8">
        <w:rPr>
          <w:rFonts w:ascii="Times New Roman" w:hAnsi="Times New Roman"/>
          <w:szCs w:val="24"/>
          <w:lang w:val="ru-RU"/>
        </w:rPr>
        <w:t>Река Ея – это типично степная река, ее глубина  0,9-2,0</w:t>
      </w:r>
      <w:r w:rsidR="00574D3B">
        <w:rPr>
          <w:rFonts w:ascii="Times New Roman" w:hAnsi="Times New Roman"/>
          <w:szCs w:val="24"/>
          <w:lang w:val="ru-RU"/>
        </w:rPr>
        <w:t xml:space="preserve"> </w:t>
      </w:r>
      <w:r w:rsidRPr="007A3CA8">
        <w:rPr>
          <w:rFonts w:ascii="Times New Roman" w:hAnsi="Times New Roman"/>
          <w:szCs w:val="24"/>
          <w:lang w:val="ru-RU"/>
        </w:rPr>
        <w:t>м. Скорость течения реки составляет 0,1м/</w:t>
      </w:r>
      <w:proofErr w:type="gramStart"/>
      <w:r w:rsidRPr="007A3CA8">
        <w:rPr>
          <w:rFonts w:ascii="Times New Roman" w:hAnsi="Times New Roman"/>
          <w:szCs w:val="24"/>
          <w:lang w:val="ru-RU"/>
        </w:rPr>
        <w:t>с</w:t>
      </w:r>
      <w:proofErr w:type="gramEnd"/>
      <w:r w:rsidRPr="007A3CA8">
        <w:rPr>
          <w:rFonts w:ascii="Times New Roman" w:hAnsi="Times New Roman"/>
          <w:szCs w:val="24"/>
          <w:lang w:val="ru-RU"/>
        </w:rPr>
        <w:t xml:space="preserve">. </w:t>
      </w:r>
      <w:proofErr w:type="gramStart"/>
      <w:r w:rsidRPr="007A3CA8">
        <w:rPr>
          <w:rFonts w:ascii="Times New Roman" w:hAnsi="Times New Roman"/>
          <w:szCs w:val="24"/>
          <w:lang w:val="ru-RU"/>
        </w:rPr>
        <w:t>Река</w:t>
      </w:r>
      <w:proofErr w:type="gramEnd"/>
      <w:r w:rsidRPr="007A3CA8">
        <w:rPr>
          <w:rFonts w:ascii="Times New Roman" w:hAnsi="Times New Roman"/>
          <w:szCs w:val="24"/>
          <w:lang w:val="ru-RU"/>
        </w:rPr>
        <w:t xml:space="preserve"> в пределах поселения сильно меандрирует. Дно илистое, вязкое. Берега реки преимущественно низкие и пологие. Пойма занята луговой растительностью или поросла камышом, местами заболочена, сильно пересечена протоками, старицами. </w:t>
      </w:r>
    </w:p>
    <w:p w:rsidR="00875C02" w:rsidRPr="007A3CA8" w:rsidRDefault="00875C02" w:rsidP="00875C02">
      <w:pPr>
        <w:pStyle w:val="afc"/>
        <w:spacing w:line="319" w:lineRule="auto"/>
        <w:ind w:left="0" w:firstLine="284"/>
        <w:rPr>
          <w:rFonts w:ascii="Times New Roman" w:hAnsi="Times New Roman"/>
          <w:szCs w:val="24"/>
          <w:lang w:val="ru-RU"/>
        </w:rPr>
      </w:pPr>
      <w:r w:rsidRPr="007A3CA8">
        <w:rPr>
          <w:rFonts w:ascii="Times New Roman" w:hAnsi="Times New Roman"/>
          <w:szCs w:val="24"/>
          <w:lang w:val="ru-RU"/>
        </w:rPr>
        <w:t xml:space="preserve">В пойме </w:t>
      </w:r>
      <w:proofErr w:type="gramStart"/>
      <w:r w:rsidRPr="007A3CA8">
        <w:rPr>
          <w:rFonts w:ascii="Times New Roman" w:hAnsi="Times New Roman"/>
          <w:szCs w:val="24"/>
          <w:lang w:val="ru-RU"/>
        </w:rPr>
        <w:t>расположены</w:t>
      </w:r>
      <w:proofErr w:type="gramEnd"/>
      <w:r w:rsidRPr="007A3CA8">
        <w:rPr>
          <w:rFonts w:ascii="Times New Roman" w:hAnsi="Times New Roman"/>
          <w:szCs w:val="24"/>
          <w:lang w:val="ru-RU"/>
        </w:rPr>
        <w:t xml:space="preserve"> ряд озер. </w:t>
      </w:r>
      <w:proofErr w:type="gramStart"/>
      <w:r w:rsidRPr="007A3CA8">
        <w:rPr>
          <w:rFonts w:ascii="Times New Roman" w:hAnsi="Times New Roman"/>
          <w:szCs w:val="24"/>
          <w:lang w:val="ru-RU"/>
        </w:rPr>
        <w:t>Наиболее крупными из них являются Котелок и Кривое.</w:t>
      </w:r>
      <w:proofErr w:type="gramEnd"/>
      <w:r w:rsidRPr="007A3CA8">
        <w:rPr>
          <w:rFonts w:ascii="Times New Roman" w:hAnsi="Times New Roman"/>
          <w:szCs w:val="24"/>
          <w:lang w:val="ru-RU"/>
        </w:rPr>
        <w:t xml:space="preserve"> </w:t>
      </w:r>
      <w:r>
        <w:rPr>
          <w:rFonts w:ascii="Times New Roman" w:hAnsi="Times New Roman"/>
          <w:szCs w:val="24"/>
          <w:lang w:val="ru-RU"/>
        </w:rPr>
        <w:t>В</w:t>
      </w:r>
      <w:r w:rsidRPr="007A3CA8">
        <w:rPr>
          <w:rFonts w:ascii="Times New Roman" w:hAnsi="Times New Roman"/>
          <w:szCs w:val="24"/>
          <w:lang w:val="ru-RU"/>
        </w:rPr>
        <w:t xml:space="preserve"> границах поселения есть ряд небольших пойменных озер, площадью более 0,5</w:t>
      </w:r>
      <w:r>
        <w:rPr>
          <w:rFonts w:ascii="Times New Roman" w:hAnsi="Times New Roman"/>
          <w:szCs w:val="24"/>
          <w:lang w:val="ru-RU"/>
        </w:rPr>
        <w:t xml:space="preserve"> </w:t>
      </w:r>
      <w:r w:rsidRPr="007A3CA8">
        <w:rPr>
          <w:rFonts w:ascii="Times New Roman" w:hAnsi="Times New Roman"/>
          <w:szCs w:val="24"/>
          <w:lang w:val="ru-RU"/>
        </w:rPr>
        <w:t>км</w:t>
      </w:r>
      <w:proofErr w:type="gramStart"/>
      <w:r w:rsidRPr="007A3CA8">
        <w:rPr>
          <w:rFonts w:ascii="Times New Roman" w:hAnsi="Times New Roman"/>
          <w:szCs w:val="24"/>
          <w:vertAlign w:val="superscript"/>
          <w:lang w:val="ru-RU"/>
        </w:rPr>
        <w:t>2</w:t>
      </w:r>
      <w:proofErr w:type="gramEnd"/>
      <w:r w:rsidRPr="007A3CA8">
        <w:rPr>
          <w:rFonts w:ascii="Times New Roman" w:hAnsi="Times New Roman"/>
          <w:szCs w:val="24"/>
          <w:lang w:val="ru-RU"/>
        </w:rPr>
        <w:t>, представляющих собой старицы реки и ее протоки (ерики).</w:t>
      </w:r>
    </w:p>
    <w:p w:rsidR="00875C02" w:rsidRPr="007A3CA8" w:rsidRDefault="00875C02" w:rsidP="00875C02">
      <w:pPr>
        <w:pStyle w:val="afc"/>
        <w:spacing w:line="319" w:lineRule="auto"/>
        <w:ind w:left="0" w:firstLine="284"/>
        <w:rPr>
          <w:rFonts w:ascii="Times New Roman" w:hAnsi="Times New Roman"/>
          <w:szCs w:val="24"/>
          <w:lang w:val="ru-RU"/>
        </w:rPr>
      </w:pPr>
      <w:r w:rsidRPr="007A3CA8">
        <w:rPr>
          <w:rFonts w:ascii="Times New Roman" w:hAnsi="Times New Roman"/>
          <w:szCs w:val="24"/>
          <w:lang w:val="ru-RU"/>
        </w:rPr>
        <w:t xml:space="preserve">На территории сельского поселения балки </w:t>
      </w:r>
      <w:proofErr w:type="gramStart"/>
      <w:r w:rsidRPr="007A3CA8">
        <w:rPr>
          <w:rFonts w:ascii="Times New Roman" w:hAnsi="Times New Roman"/>
          <w:szCs w:val="24"/>
          <w:lang w:val="ru-RU"/>
        </w:rPr>
        <w:t>Конопляная</w:t>
      </w:r>
      <w:proofErr w:type="gramEnd"/>
      <w:r w:rsidRPr="007A3CA8">
        <w:rPr>
          <w:rFonts w:ascii="Times New Roman" w:hAnsi="Times New Roman"/>
          <w:szCs w:val="24"/>
          <w:lang w:val="ru-RU"/>
        </w:rPr>
        <w:t xml:space="preserve">, Мечетка и Горобцова имеют постоянные водотоки. </w:t>
      </w:r>
    </w:p>
    <w:p w:rsidR="00875C02" w:rsidRPr="00091D25" w:rsidRDefault="00875C02" w:rsidP="00D21852">
      <w:pPr>
        <w:pStyle w:val="afc"/>
        <w:spacing w:line="319" w:lineRule="auto"/>
        <w:ind w:left="0" w:firstLine="284"/>
        <w:rPr>
          <w:rFonts w:ascii="Times New Roman" w:hAnsi="Times New Roman"/>
          <w:szCs w:val="24"/>
          <w:lang w:val="ru-RU"/>
        </w:rPr>
      </w:pPr>
      <w:r w:rsidRPr="007A3CA8">
        <w:rPr>
          <w:rFonts w:ascii="Times New Roman" w:hAnsi="Times New Roman"/>
          <w:szCs w:val="24"/>
          <w:lang w:val="ru-RU"/>
        </w:rPr>
        <w:t xml:space="preserve">Река со своими притоками и озера создают условия для создания рыбопромысловых и рыбоводных участков. Воды реки Ея используются в сельскохозяйственных целях – орошаемого земледелия. Перегораживание Еи и её притоков дамбами ведёт к заилению русла. </w:t>
      </w:r>
      <w:r w:rsidRPr="00D21852">
        <w:rPr>
          <w:rFonts w:ascii="Times New Roman" w:hAnsi="Times New Roman"/>
          <w:szCs w:val="24"/>
          <w:lang w:val="ru-RU"/>
        </w:rPr>
        <w:t xml:space="preserve">Естественный водный режим в значительной мере искажен оросительными каналами, прудами  и водохранилищами. </w:t>
      </w:r>
    </w:p>
    <w:p w:rsidR="00D16F44" w:rsidRPr="00100A8C" w:rsidRDefault="00D16F44" w:rsidP="00D16F44">
      <w:pPr>
        <w:spacing w:line="319" w:lineRule="auto"/>
        <w:ind w:left="0"/>
        <w:rPr>
          <w:rFonts w:ascii="Times New Roman" w:hAnsi="Times New Roman"/>
          <w:b/>
          <w:lang w:val="ru-RU"/>
        </w:rPr>
      </w:pPr>
      <w:r>
        <w:rPr>
          <w:rFonts w:ascii="Times New Roman" w:hAnsi="Times New Roman"/>
          <w:lang w:val="ru-RU"/>
        </w:rPr>
        <w:t xml:space="preserve">     </w:t>
      </w:r>
      <w:r w:rsidRPr="00DC4451">
        <w:rPr>
          <w:rFonts w:ascii="Times New Roman" w:hAnsi="Times New Roman"/>
          <w:lang w:val="ru-RU"/>
        </w:rPr>
        <w:t xml:space="preserve">Из всех населенных пунктов Отрадовского сельского поселения централизованными системами водоснабжения оборудованы села Отрадовка, Орловка, Советский Дар, хутора Григорьевка, Платоновка, </w:t>
      </w:r>
      <w:proofErr w:type="gramStart"/>
      <w:r w:rsidRPr="00DC4451">
        <w:rPr>
          <w:rFonts w:ascii="Times New Roman" w:hAnsi="Times New Roman"/>
          <w:lang w:val="ru-RU"/>
        </w:rPr>
        <w:t>Сонино</w:t>
      </w:r>
      <w:proofErr w:type="gramEnd"/>
      <w:r w:rsidRPr="00DC4451">
        <w:rPr>
          <w:rFonts w:ascii="Times New Roman" w:hAnsi="Times New Roman"/>
          <w:lang w:val="ru-RU"/>
        </w:rPr>
        <w:t xml:space="preserve">. Вода в системы водоснабжения населенных пунктов сельского поселения поступает из Ейского группового водопровода (ЕГВ). </w:t>
      </w:r>
    </w:p>
    <w:p w:rsidR="00D16F44" w:rsidRPr="00DC4451" w:rsidRDefault="00D16F44" w:rsidP="00D16F44">
      <w:pPr>
        <w:spacing w:line="319" w:lineRule="auto"/>
        <w:ind w:left="0" w:firstLine="284"/>
        <w:rPr>
          <w:rFonts w:ascii="Times New Roman" w:hAnsi="Times New Roman"/>
          <w:lang w:val="ru-RU"/>
        </w:rPr>
      </w:pPr>
      <w:r w:rsidRPr="00DC4451">
        <w:rPr>
          <w:rFonts w:ascii="Times New Roman" w:hAnsi="Times New Roman"/>
          <w:lang w:val="ru-RU"/>
        </w:rPr>
        <w:t xml:space="preserve">Источником водоснабжения ЕГВ является групповой водозабор подземных вод, расположенный в районе станицы Ленинградской Краснодарского края. Вода из артезианских скважин, насосной станцией </w:t>
      </w:r>
      <w:r w:rsidRPr="003A07C0">
        <w:rPr>
          <w:rFonts w:ascii="Times New Roman" w:hAnsi="Times New Roman"/>
        </w:rPr>
        <w:t>II</w:t>
      </w:r>
      <w:r w:rsidRPr="00DC4451">
        <w:rPr>
          <w:rFonts w:ascii="Times New Roman" w:hAnsi="Times New Roman"/>
          <w:lang w:val="ru-RU"/>
        </w:rPr>
        <w:t xml:space="preserve"> подъема, подается в резервуары воды, размещенные на площадке водопроводных сооружений в станице Староминской, откуда насосной станцией </w:t>
      </w:r>
      <w:r w:rsidRPr="003A07C0">
        <w:rPr>
          <w:rFonts w:ascii="Times New Roman" w:hAnsi="Times New Roman"/>
        </w:rPr>
        <w:t>III</w:t>
      </w:r>
      <w:r w:rsidRPr="00DC4451">
        <w:rPr>
          <w:rFonts w:ascii="Times New Roman" w:hAnsi="Times New Roman"/>
          <w:lang w:val="ru-RU"/>
        </w:rPr>
        <w:t xml:space="preserve"> </w:t>
      </w:r>
      <w:r w:rsidRPr="00DC4451">
        <w:rPr>
          <w:rFonts w:ascii="Times New Roman" w:hAnsi="Times New Roman"/>
          <w:lang w:val="ru-RU"/>
        </w:rPr>
        <w:lastRenderedPageBreak/>
        <w:t xml:space="preserve">подъема раздается  в систему Ейского группового водопровода. Сети и сооружения ЕГВ построены в 1979 году и требует реконструкции. </w:t>
      </w:r>
    </w:p>
    <w:p w:rsidR="00D16F44" w:rsidRPr="00DC4451" w:rsidRDefault="00D16F44" w:rsidP="00D16F44">
      <w:pPr>
        <w:spacing w:line="319" w:lineRule="auto"/>
        <w:ind w:left="0" w:firstLine="284"/>
        <w:rPr>
          <w:rFonts w:ascii="Times New Roman" w:hAnsi="Times New Roman"/>
          <w:lang w:val="ru-RU"/>
        </w:rPr>
      </w:pPr>
      <w:r w:rsidRPr="00DC4451">
        <w:rPr>
          <w:rFonts w:ascii="Times New Roman" w:hAnsi="Times New Roman"/>
          <w:lang w:val="ru-RU"/>
        </w:rPr>
        <w:t xml:space="preserve">Подача воды в населенные пункты Отрадовского сельского поселения  и далее в населенные пункты Елизаветовского и Александровского сельских поселений осуществляется по стальному водоводу диаметром 150 мм с подключением его к водоводу МВ-3, подающему воду из станицы Староминской в станицу Кущевскую. Эксплуатацией водовода занимается ГУП КК «Ейский групповой водопровод». Водовод имеет большой процент износа и нуждается в перекладке. </w:t>
      </w:r>
    </w:p>
    <w:p w:rsidR="00D16F44" w:rsidRDefault="00D16F44" w:rsidP="00D16F44">
      <w:pPr>
        <w:spacing w:line="319" w:lineRule="auto"/>
        <w:ind w:left="0" w:firstLine="284"/>
        <w:rPr>
          <w:rFonts w:ascii="Times New Roman" w:hAnsi="Times New Roman"/>
          <w:lang w:val="ru-RU"/>
        </w:rPr>
      </w:pPr>
      <w:r>
        <w:rPr>
          <w:rFonts w:ascii="Times New Roman" w:hAnsi="Times New Roman"/>
          <w:lang w:val="ru-RU"/>
        </w:rPr>
        <w:t xml:space="preserve">     </w:t>
      </w:r>
      <w:r w:rsidRPr="00DC4451">
        <w:rPr>
          <w:rFonts w:ascii="Times New Roman" w:hAnsi="Times New Roman"/>
          <w:lang w:val="ru-RU"/>
        </w:rPr>
        <w:t>Из ЕГВ вода по водоводу поступает в централизованные системы водоснабжения населенных пунктов поселения</w:t>
      </w:r>
      <w:r w:rsidRPr="00DC4451">
        <w:rPr>
          <w:rFonts w:ascii="Times New Roman" w:hAnsi="Times New Roman"/>
          <w:color w:val="00B0F0"/>
          <w:lang w:val="ru-RU"/>
        </w:rPr>
        <w:t xml:space="preserve">. </w:t>
      </w:r>
      <w:r w:rsidRPr="00DC4451">
        <w:rPr>
          <w:rFonts w:ascii="Times New Roman" w:hAnsi="Times New Roman"/>
          <w:lang w:val="ru-RU"/>
        </w:rPr>
        <w:t xml:space="preserve">Водопроводные сети в населенных пунктах Отрадовка, </w:t>
      </w:r>
      <w:proofErr w:type="gramStart"/>
      <w:r w:rsidRPr="00DC4451">
        <w:rPr>
          <w:rFonts w:ascii="Times New Roman" w:hAnsi="Times New Roman"/>
          <w:lang w:val="ru-RU"/>
        </w:rPr>
        <w:t>Сонино</w:t>
      </w:r>
      <w:proofErr w:type="gramEnd"/>
      <w:r w:rsidRPr="00DC4451">
        <w:rPr>
          <w:rFonts w:ascii="Times New Roman" w:hAnsi="Times New Roman"/>
          <w:lang w:val="ru-RU"/>
        </w:rPr>
        <w:t xml:space="preserve"> в основном кольцевые, в населенных пунктах Орловка, Григорьевка – тупиковые, на водопроводных сетях установлены пожарные гидранты для наружного пожаротушения. Водопроводные сети проложены в 1993-2000 годах и на момент разработки генерального плана износ большинства сетей составляет 20-25%. Централизованные системы водоснабжения хутора Платоновка и села Советский Дар не эксплуатируются ввиду их полного износа. </w:t>
      </w:r>
    </w:p>
    <w:p w:rsidR="00875C02" w:rsidRPr="00D16F44" w:rsidRDefault="00D16F44" w:rsidP="00D16F44">
      <w:pPr>
        <w:spacing w:line="319" w:lineRule="auto"/>
        <w:ind w:left="0" w:firstLine="284"/>
        <w:rPr>
          <w:rFonts w:ascii="Times New Roman" w:hAnsi="Times New Roman"/>
          <w:lang w:val="ru-RU"/>
        </w:rPr>
      </w:pPr>
      <w:r w:rsidRPr="00DC4451">
        <w:rPr>
          <w:rFonts w:ascii="Times New Roman" w:hAnsi="Times New Roman"/>
          <w:lang w:val="ru-RU"/>
        </w:rPr>
        <w:t>Обеспеченность населения водой из централизованных систем водоснабжения составляет 51%.</w:t>
      </w:r>
      <w:r>
        <w:rPr>
          <w:rFonts w:ascii="Times New Roman" w:hAnsi="Times New Roman"/>
          <w:lang w:val="ru-RU"/>
        </w:rPr>
        <w:t xml:space="preserve"> </w:t>
      </w:r>
      <w:r w:rsidRPr="00DC4451">
        <w:rPr>
          <w:rFonts w:ascii="Times New Roman" w:hAnsi="Times New Roman"/>
          <w:lang w:val="ru-RU"/>
        </w:rPr>
        <w:t>Обеспечение водой населения в остальных населенных пунктах осуществляется из индивидуальных колодцев и за счет подвоза воды автоцистернами УМП «Приморский водопровод».</w:t>
      </w:r>
    </w:p>
    <w:p w:rsidR="0096351E" w:rsidRPr="00D21852" w:rsidRDefault="0096351E" w:rsidP="00BA0437">
      <w:pPr>
        <w:spacing w:line="319" w:lineRule="auto"/>
        <w:ind w:left="0"/>
        <w:rPr>
          <w:rFonts w:ascii="Times New Roman" w:hAnsi="Times New Roman" w:cs="Times New Roman"/>
          <w:lang w:val="ru-RU"/>
        </w:rPr>
      </w:pPr>
      <w:r w:rsidRPr="007454A5">
        <w:rPr>
          <w:rFonts w:ascii="Times New Roman" w:hAnsi="Times New Roman" w:cs="Times New Roman"/>
          <w:lang w:val="ru-RU"/>
        </w:rPr>
        <w:t xml:space="preserve">      </w:t>
      </w:r>
      <w:r w:rsidRPr="00D21852">
        <w:rPr>
          <w:rFonts w:ascii="Times New Roman" w:hAnsi="Times New Roman" w:cs="Times New Roman"/>
          <w:b/>
          <w:i/>
          <w:lang w:val="ru-RU"/>
        </w:rPr>
        <w:t xml:space="preserve">Охрана поверхностных и подземных вод. </w:t>
      </w:r>
      <w:r w:rsidRPr="00D21852">
        <w:rPr>
          <w:rFonts w:ascii="Times New Roman" w:hAnsi="Times New Roman" w:cs="Times New Roman"/>
          <w:lang w:val="ru-RU"/>
        </w:rPr>
        <w:t>Актуальность проблемы охраны водных ресурсов продиктована всё возрастающей экологической нагрузкой, как на поверхностные водные источники, так и на подземные водоносные горизонты, являющиеся источником питьевого водоснабжения, и включает следующие аспекты:</w:t>
      </w:r>
    </w:p>
    <w:p w:rsidR="0096351E" w:rsidRPr="00D21852" w:rsidRDefault="0096351E" w:rsidP="00B3625C">
      <w:pPr>
        <w:pStyle w:val="214"/>
        <w:numPr>
          <w:ilvl w:val="0"/>
          <w:numId w:val="2"/>
        </w:numPr>
        <w:tabs>
          <w:tab w:val="clear" w:pos="1070"/>
          <w:tab w:val="num" w:pos="0"/>
          <w:tab w:val="left" w:pos="284"/>
        </w:tabs>
        <w:spacing w:line="319" w:lineRule="auto"/>
        <w:ind w:left="0" w:firstLine="284"/>
        <w:jc w:val="both"/>
      </w:pPr>
      <w:r w:rsidRPr="00D21852">
        <w:t>обеспечение населения качественной водой в необходимых количествах;</w:t>
      </w:r>
    </w:p>
    <w:p w:rsidR="0096351E" w:rsidRPr="00D21852" w:rsidRDefault="0096351E" w:rsidP="00B3625C">
      <w:pPr>
        <w:pStyle w:val="214"/>
        <w:numPr>
          <w:ilvl w:val="0"/>
          <w:numId w:val="2"/>
        </w:numPr>
        <w:tabs>
          <w:tab w:val="clear" w:pos="1070"/>
          <w:tab w:val="num" w:pos="0"/>
          <w:tab w:val="left" w:pos="709"/>
          <w:tab w:val="left" w:pos="851"/>
        </w:tabs>
        <w:spacing w:line="319" w:lineRule="auto"/>
        <w:ind w:left="0" w:firstLine="284"/>
        <w:jc w:val="both"/>
      </w:pPr>
      <w:r w:rsidRPr="00D21852">
        <w:t>рациональное использование водных ресурсов;</w:t>
      </w:r>
    </w:p>
    <w:p w:rsidR="0096351E" w:rsidRPr="00D21852" w:rsidRDefault="0096351E" w:rsidP="00B3625C">
      <w:pPr>
        <w:pStyle w:val="214"/>
        <w:numPr>
          <w:ilvl w:val="0"/>
          <w:numId w:val="2"/>
        </w:numPr>
        <w:tabs>
          <w:tab w:val="clear" w:pos="1070"/>
          <w:tab w:val="num" w:pos="0"/>
          <w:tab w:val="left" w:pos="709"/>
          <w:tab w:val="left" w:pos="851"/>
        </w:tabs>
        <w:spacing w:line="319" w:lineRule="auto"/>
        <w:ind w:left="0" w:firstLine="284"/>
        <w:jc w:val="both"/>
      </w:pPr>
      <w:r w:rsidRPr="00D21852">
        <w:t>предотвращение загрязнения водоёмов;</w:t>
      </w:r>
    </w:p>
    <w:p w:rsidR="0096351E" w:rsidRPr="00D21852" w:rsidRDefault="0096351E" w:rsidP="00B3625C">
      <w:pPr>
        <w:pStyle w:val="214"/>
        <w:numPr>
          <w:ilvl w:val="0"/>
          <w:numId w:val="2"/>
        </w:numPr>
        <w:tabs>
          <w:tab w:val="clear" w:pos="1070"/>
          <w:tab w:val="num" w:pos="0"/>
          <w:tab w:val="left" w:pos="709"/>
          <w:tab w:val="left" w:pos="851"/>
        </w:tabs>
        <w:spacing w:line="319" w:lineRule="auto"/>
        <w:ind w:left="0" w:firstLine="284"/>
        <w:jc w:val="both"/>
      </w:pPr>
      <w:r w:rsidRPr="00D21852">
        <w:t>безопасность гидротехнических сооружений;</w:t>
      </w:r>
    </w:p>
    <w:p w:rsidR="0096351E" w:rsidRPr="00D21852" w:rsidRDefault="0096351E" w:rsidP="00B3625C">
      <w:pPr>
        <w:pStyle w:val="214"/>
        <w:numPr>
          <w:ilvl w:val="0"/>
          <w:numId w:val="2"/>
        </w:numPr>
        <w:tabs>
          <w:tab w:val="clear" w:pos="1070"/>
          <w:tab w:val="num" w:pos="0"/>
          <w:tab w:val="left" w:pos="709"/>
          <w:tab w:val="left" w:pos="851"/>
        </w:tabs>
        <w:spacing w:line="319" w:lineRule="auto"/>
        <w:ind w:left="0" w:firstLine="284"/>
        <w:jc w:val="both"/>
      </w:pPr>
      <w:r w:rsidRPr="00D21852">
        <w:t>охрана от вредного воздействия вод;</w:t>
      </w:r>
    </w:p>
    <w:p w:rsidR="0096351E" w:rsidRPr="00D21852" w:rsidRDefault="0096351E" w:rsidP="00B3625C">
      <w:pPr>
        <w:pStyle w:val="214"/>
        <w:numPr>
          <w:ilvl w:val="0"/>
          <w:numId w:val="2"/>
        </w:numPr>
        <w:tabs>
          <w:tab w:val="clear" w:pos="1070"/>
          <w:tab w:val="num" w:pos="0"/>
          <w:tab w:val="left" w:pos="709"/>
          <w:tab w:val="left" w:pos="851"/>
        </w:tabs>
        <w:spacing w:line="319" w:lineRule="auto"/>
        <w:ind w:left="0" w:firstLine="284"/>
        <w:jc w:val="both"/>
      </w:pPr>
      <w:r w:rsidRPr="00D21852">
        <w:t>соблюдение специальных режимов на территориях санитарной охраны</w:t>
      </w:r>
    </w:p>
    <w:p w:rsidR="0096351E" w:rsidRPr="00D21852" w:rsidRDefault="0096351E" w:rsidP="00BA0437">
      <w:pPr>
        <w:pStyle w:val="214"/>
        <w:tabs>
          <w:tab w:val="clear" w:pos="643"/>
          <w:tab w:val="left" w:pos="709"/>
          <w:tab w:val="left" w:pos="851"/>
        </w:tabs>
        <w:spacing w:line="319" w:lineRule="auto"/>
        <w:ind w:left="0"/>
        <w:jc w:val="both"/>
      </w:pPr>
      <w:r w:rsidRPr="00D21852">
        <w:t xml:space="preserve">      </w:t>
      </w:r>
      <w:r w:rsidR="00BA0437" w:rsidRPr="00D21852">
        <w:t xml:space="preserve">      </w:t>
      </w:r>
      <w:r w:rsidRPr="00D21852">
        <w:t xml:space="preserve">водоисточников и водоохранных </w:t>
      </w:r>
      <w:proofErr w:type="gramStart"/>
      <w:r w:rsidRPr="00D21852">
        <w:t>зонах</w:t>
      </w:r>
      <w:proofErr w:type="gramEnd"/>
      <w:r w:rsidRPr="00D21852">
        <w:t xml:space="preserve"> водоёмов;</w:t>
      </w:r>
    </w:p>
    <w:p w:rsidR="0096351E" w:rsidRPr="00D21852" w:rsidRDefault="0096351E" w:rsidP="00B3625C">
      <w:pPr>
        <w:pStyle w:val="214"/>
        <w:numPr>
          <w:ilvl w:val="0"/>
          <w:numId w:val="2"/>
        </w:numPr>
        <w:tabs>
          <w:tab w:val="clear" w:pos="1070"/>
          <w:tab w:val="num" w:pos="0"/>
          <w:tab w:val="left" w:pos="709"/>
          <w:tab w:val="left" w:pos="851"/>
        </w:tabs>
        <w:spacing w:line="319" w:lineRule="auto"/>
        <w:ind w:left="0" w:firstLine="284"/>
        <w:jc w:val="both"/>
      </w:pPr>
      <w:r w:rsidRPr="00D21852">
        <w:t>действенный контроль над использованием водных ресурсов и их качеством.</w:t>
      </w:r>
    </w:p>
    <w:p w:rsidR="0096351E" w:rsidRPr="00D21852" w:rsidRDefault="0096351E" w:rsidP="00BA0437">
      <w:pPr>
        <w:pStyle w:val="af9"/>
        <w:spacing w:after="0" w:line="319" w:lineRule="auto"/>
        <w:ind w:left="0" w:firstLine="284"/>
        <w:rPr>
          <w:rFonts w:ascii="Times New Roman" w:hAnsi="Times New Roman" w:cs="Times New Roman"/>
          <w:lang w:val="ru-RU"/>
        </w:rPr>
      </w:pPr>
      <w:r w:rsidRPr="00D21852">
        <w:rPr>
          <w:rFonts w:ascii="Times New Roman" w:hAnsi="Times New Roman" w:cs="Times New Roman"/>
          <w:lang w:val="ru-RU"/>
        </w:rPr>
        <w:t xml:space="preserve">Основными документами, регулирующими отношения в области использования природных ресурсов и охраны окружающей среды, в том числе и водных ресурсов, являются Закон РФ «Об охране окружающей среды», принятый 20.12.2001 г. и Водный кодекс РФ, принятый 03.07.2005 г. </w:t>
      </w:r>
    </w:p>
    <w:p w:rsidR="0096351E" w:rsidRPr="00D21852" w:rsidRDefault="0096351E" w:rsidP="00BA0437">
      <w:pPr>
        <w:autoSpaceDE w:val="0"/>
        <w:autoSpaceDN w:val="0"/>
        <w:adjustRightInd w:val="0"/>
        <w:spacing w:line="319" w:lineRule="auto"/>
        <w:ind w:left="0"/>
        <w:rPr>
          <w:rFonts w:ascii="Times New Roman" w:hAnsi="Times New Roman" w:cs="Times New Roman"/>
          <w:lang w:val="ru-RU" w:eastAsia="ru-RU"/>
        </w:rPr>
      </w:pPr>
      <w:r w:rsidRPr="00D21852">
        <w:rPr>
          <w:rFonts w:ascii="Times New Roman" w:hAnsi="Times New Roman" w:cs="Times New Roman"/>
          <w:lang w:val="ru-RU" w:eastAsia="ru-RU"/>
        </w:rPr>
        <w:t xml:space="preserve">    Основным из приоритетных направлений </w:t>
      </w:r>
      <w:proofErr w:type="gramStart"/>
      <w:r w:rsidRPr="00D21852">
        <w:rPr>
          <w:rFonts w:ascii="Times New Roman" w:hAnsi="Times New Roman" w:cs="Times New Roman"/>
          <w:lang w:val="ru-RU" w:eastAsia="ru-RU"/>
        </w:rPr>
        <w:t>повышения эффективности работы систем водоснабжения</w:t>
      </w:r>
      <w:proofErr w:type="gramEnd"/>
      <w:r w:rsidRPr="00D21852">
        <w:rPr>
          <w:rFonts w:ascii="Times New Roman" w:hAnsi="Times New Roman" w:cs="Times New Roman"/>
          <w:lang w:val="ru-RU" w:eastAsia="ru-RU"/>
        </w:rPr>
        <w:t xml:space="preserve"> является проведение мероприятий, обеспечивающих снижение потребления и потерь при отборе и транспортировке воды. Такими мероприятиями являются:</w:t>
      </w:r>
    </w:p>
    <w:p w:rsidR="0096351E" w:rsidRPr="00D21852" w:rsidRDefault="0096351E" w:rsidP="00BA0437">
      <w:pPr>
        <w:autoSpaceDE w:val="0"/>
        <w:autoSpaceDN w:val="0"/>
        <w:adjustRightInd w:val="0"/>
        <w:spacing w:line="319" w:lineRule="auto"/>
        <w:ind w:left="0"/>
        <w:rPr>
          <w:rFonts w:ascii="Times New Roman" w:hAnsi="Times New Roman" w:cs="Times New Roman"/>
          <w:lang w:val="ru-RU" w:eastAsia="ru-RU"/>
        </w:rPr>
      </w:pPr>
      <w:r w:rsidRPr="00D21852">
        <w:rPr>
          <w:rFonts w:ascii="Times New Roman" w:hAnsi="Times New Roman" w:cs="Times New Roman"/>
          <w:lang w:val="ru-RU" w:eastAsia="ru-RU"/>
        </w:rPr>
        <w:t xml:space="preserve">        - оснащение приборами учета систем водоснабжения жилых и общественных зданий;</w:t>
      </w:r>
    </w:p>
    <w:p w:rsidR="0096351E" w:rsidRPr="00D21852" w:rsidRDefault="0096351E" w:rsidP="00BA0437">
      <w:pPr>
        <w:autoSpaceDE w:val="0"/>
        <w:autoSpaceDN w:val="0"/>
        <w:adjustRightInd w:val="0"/>
        <w:spacing w:line="319" w:lineRule="auto"/>
        <w:ind w:left="0"/>
        <w:rPr>
          <w:rFonts w:ascii="Times New Roman" w:hAnsi="Times New Roman" w:cs="Times New Roman"/>
          <w:lang w:val="ru-RU" w:eastAsia="ru-RU"/>
        </w:rPr>
      </w:pPr>
      <w:r w:rsidRPr="00D21852">
        <w:rPr>
          <w:rFonts w:ascii="Times New Roman" w:hAnsi="Times New Roman" w:cs="Times New Roman"/>
          <w:lang w:val="ru-RU" w:eastAsia="ru-RU"/>
        </w:rPr>
        <w:t xml:space="preserve">        - разработка лимитов на потребление воды;</w:t>
      </w:r>
    </w:p>
    <w:p w:rsidR="00D21852" w:rsidRPr="00D21852" w:rsidRDefault="0096351E" w:rsidP="00BA0437">
      <w:pPr>
        <w:autoSpaceDE w:val="0"/>
        <w:autoSpaceDN w:val="0"/>
        <w:adjustRightInd w:val="0"/>
        <w:spacing w:line="319" w:lineRule="auto"/>
        <w:ind w:left="0"/>
        <w:rPr>
          <w:rFonts w:ascii="Times New Roman" w:hAnsi="Times New Roman" w:cs="Times New Roman"/>
          <w:lang w:val="ru-RU" w:eastAsia="ru-RU"/>
        </w:rPr>
      </w:pPr>
      <w:r w:rsidRPr="00D21852">
        <w:rPr>
          <w:rFonts w:ascii="Times New Roman" w:hAnsi="Times New Roman" w:cs="Times New Roman"/>
          <w:lang w:val="ru-RU" w:eastAsia="ru-RU"/>
        </w:rPr>
        <w:lastRenderedPageBreak/>
        <w:t xml:space="preserve">        - закупка и установка энергоэффективного сантехоборудования.</w:t>
      </w:r>
    </w:p>
    <w:p w:rsidR="007821BE" w:rsidRPr="0007003D" w:rsidRDefault="007821BE" w:rsidP="007821BE">
      <w:pPr>
        <w:spacing w:line="319" w:lineRule="auto"/>
        <w:ind w:left="0"/>
        <w:rPr>
          <w:rFonts w:ascii="Times New Roman" w:hAnsi="Times New Roman"/>
          <w:lang w:val="ru-RU"/>
        </w:rPr>
      </w:pPr>
      <w:r>
        <w:rPr>
          <w:rFonts w:ascii="Times New Roman" w:hAnsi="Times New Roman"/>
          <w:lang w:val="ru-RU"/>
        </w:rPr>
        <w:t xml:space="preserve">  </w:t>
      </w:r>
      <w:r w:rsidRPr="0007003D">
        <w:rPr>
          <w:rFonts w:ascii="Times New Roman" w:hAnsi="Times New Roman"/>
          <w:lang w:val="ru-RU"/>
        </w:rPr>
        <w:t>Для обеспечения подачи планируемого объема воды на хозяйственно - питьевые и противопожарные нужды населения генеральным планом предлагаются следующие мероприятия по строительству новых и реконструкции существующих систем водоснабжения в населенных пунктах сельского поселения:</w:t>
      </w:r>
    </w:p>
    <w:p w:rsidR="007821BE" w:rsidRPr="0007003D" w:rsidRDefault="007821BE" w:rsidP="007821BE">
      <w:pPr>
        <w:spacing w:line="319" w:lineRule="auto"/>
        <w:ind w:left="0"/>
        <w:rPr>
          <w:rFonts w:ascii="Times New Roman" w:hAnsi="Times New Roman"/>
          <w:lang w:val="ru-RU"/>
        </w:rPr>
      </w:pPr>
      <w:r>
        <w:rPr>
          <w:rFonts w:ascii="Times New Roman" w:hAnsi="Times New Roman"/>
          <w:lang w:val="ru-RU"/>
        </w:rPr>
        <w:t xml:space="preserve">     </w:t>
      </w:r>
      <w:r w:rsidRPr="0007003D">
        <w:rPr>
          <w:rFonts w:ascii="Times New Roman" w:hAnsi="Times New Roman"/>
          <w:lang w:val="ru-RU"/>
        </w:rPr>
        <w:t xml:space="preserve">1. </w:t>
      </w:r>
      <w:proofErr w:type="gramStart"/>
      <w:r w:rsidRPr="0007003D">
        <w:rPr>
          <w:rFonts w:ascii="Times New Roman" w:hAnsi="Times New Roman"/>
          <w:lang w:val="ru-RU"/>
        </w:rPr>
        <w:t>Выполнение в селах  Отрадовка, Орловка, Советский Дар, хуторах Григорьевка, Платоновка, Сонино работ по капитальному ремонту и реконструкции существующих сетей водопровода, с установкой пожарных гидрантов на уличных водопроводных сетях в соответствии с требованиями нормативно-технических документов, кольцевание сетей, выполнение работ по строительству новых разводящих сетей с устройством вводов в дома, установка новых водонапорных башен взамен существующих, имеющей большой процент износа, установка дополнительных</w:t>
      </w:r>
      <w:proofErr w:type="gramEnd"/>
      <w:r w:rsidRPr="0007003D">
        <w:rPr>
          <w:rFonts w:ascii="Times New Roman" w:hAnsi="Times New Roman"/>
          <w:lang w:val="ru-RU"/>
        </w:rPr>
        <w:t xml:space="preserve"> водонапорных башен в каждом населенном пункте.</w:t>
      </w:r>
    </w:p>
    <w:p w:rsidR="007821BE" w:rsidRPr="0007003D" w:rsidRDefault="007821BE" w:rsidP="007821BE">
      <w:pPr>
        <w:spacing w:line="319" w:lineRule="auto"/>
        <w:ind w:left="0"/>
        <w:rPr>
          <w:rFonts w:ascii="Times New Roman" w:hAnsi="Times New Roman"/>
          <w:lang w:val="ru-RU"/>
        </w:rPr>
      </w:pPr>
      <w:r>
        <w:rPr>
          <w:rFonts w:ascii="Times New Roman" w:hAnsi="Times New Roman"/>
          <w:lang w:val="ru-RU"/>
        </w:rPr>
        <w:t xml:space="preserve">     </w:t>
      </w:r>
      <w:r w:rsidRPr="0007003D">
        <w:rPr>
          <w:rFonts w:ascii="Times New Roman" w:hAnsi="Times New Roman"/>
          <w:lang w:val="ru-RU"/>
        </w:rPr>
        <w:t>2. Строительство централизованной системы водоснабжения в хуторе Марков с подключением ее к системе водоснабжения ЕГВ. При строительстве разводящих сетей водопровода необходимо предусмотреть кольцевание сетей, устройство вводов в дома. На уличных водопроводных сетях следует  установить пожарные гидранты в соответствии с требованиями нормативно-технических документов. Для регулирования расхода воды в течение суток на водопроводных сетях предлагается установить водонапорные  башни. В баках водонапорных башен, кроме аварийного, должен  храниться противопожарный запас воды в объеме 3 м</w:t>
      </w:r>
      <w:r w:rsidRPr="0007003D">
        <w:rPr>
          <w:rFonts w:ascii="Times New Roman" w:hAnsi="Times New Roman"/>
          <w:vertAlign w:val="superscript"/>
          <w:lang w:val="ru-RU"/>
        </w:rPr>
        <w:t>3</w:t>
      </w:r>
      <w:r w:rsidRPr="0007003D">
        <w:rPr>
          <w:rFonts w:ascii="Times New Roman" w:hAnsi="Times New Roman"/>
          <w:lang w:val="ru-RU"/>
        </w:rPr>
        <w:t>, из расчета тушения одного наружного пожара в течение 10 минут при расходе воды на  1 пожар 5 л/сек.</w:t>
      </w:r>
    </w:p>
    <w:p w:rsidR="007821BE" w:rsidRPr="0007003D" w:rsidRDefault="007821BE" w:rsidP="007821BE">
      <w:pPr>
        <w:spacing w:line="319" w:lineRule="auto"/>
        <w:ind w:left="0"/>
        <w:rPr>
          <w:rFonts w:ascii="Times New Roman" w:hAnsi="Times New Roman"/>
          <w:lang w:val="ru-RU"/>
        </w:rPr>
      </w:pPr>
      <w:r>
        <w:rPr>
          <w:rFonts w:ascii="Times New Roman" w:hAnsi="Times New Roman"/>
          <w:lang w:val="ru-RU"/>
        </w:rPr>
        <w:t xml:space="preserve">    </w:t>
      </w:r>
      <w:r w:rsidRPr="0007003D">
        <w:rPr>
          <w:rFonts w:ascii="Times New Roman" w:hAnsi="Times New Roman"/>
          <w:lang w:val="ru-RU"/>
        </w:rPr>
        <w:t>3. Оборудование зоны санитарной охраны объектов водоснабжения выполнить в соответствии с СанПин 2.1.4.1110-002 «Зоны санитарной охраны источников водоснабжения и водопроводов питьевого назначения».</w:t>
      </w:r>
    </w:p>
    <w:p w:rsidR="007821BE" w:rsidRPr="0007003D" w:rsidRDefault="007821BE" w:rsidP="007821BE">
      <w:pPr>
        <w:spacing w:line="319" w:lineRule="auto"/>
        <w:ind w:left="0"/>
        <w:rPr>
          <w:rFonts w:ascii="Times New Roman" w:hAnsi="Times New Roman"/>
          <w:lang w:val="ru-RU"/>
        </w:rPr>
      </w:pPr>
      <w:r>
        <w:rPr>
          <w:rFonts w:ascii="Times New Roman" w:hAnsi="Times New Roman"/>
          <w:lang w:val="ru-RU"/>
        </w:rPr>
        <w:t xml:space="preserve">    </w:t>
      </w:r>
      <w:r w:rsidRPr="0007003D">
        <w:rPr>
          <w:rFonts w:ascii="Times New Roman" w:hAnsi="Times New Roman"/>
          <w:lang w:val="ru-RU"/>
        </w:rPr>
        <w:t>4. Для пожаротушения зданий общественного назначения в каждом из населенных пунктов сельского поселения предлагается предусмотреть пожарные водоемы объемом 30 м</w:t>
      </w:r>
      <w:r w:rsidRPr="0007003D">
        <w:rPr>
          <w:rFonts w:ascii="Times New Roman" w:hAnsi="Times New Roman"/>
          <w:vertAlign w:val="superscript"/>
          <w:lang w:val="ru-RU"/>
        </w:rPr>
        <w:t>3</w:t>
      </w:r>
      <w:r w:rsidRPr="0007003D">
        <w:rPr>
          <w:rFonts w:ascii="Times New Roman" w:hAnsi="Times New Roman"/>
          <w:lang w:val="ru-RU"/>
        </w:rPr>
        <w:t>, обеспечивающие тушение пожара в течение трех часов.</w:t>
      </w:r>
    </w:p>
    <w:p w:rsidR="007821BE" w:rsidRDefault="007821BE" w:rsidP="007821BE">
      <w:pPr>
        <w:spacing w:line="319" w:lineRule="auto"/>
        <w:ind w:left="0"/>
        <w:rPr>
          <w:rFonts w:ascii="Times New Roman" w:hAnsi="Times New Roman"/>
          <w:lang w:val="ru-RU"/>
        </w:rPr>
      </w:pPr>
      <w:r>
        <w:rPr>
          <w:rFonts w:ascii="Times New Roman" w:hAnsi="Times New Roman"/>
          <w:lang w:val="ru-RU"/>
        </w:rPr>
        <w:t xml:space="preserve">    </w:t>
      </w:r>
      <w:r w:rsidRPr="0007003D">
        <w:rPr>
          <w:rFonts w:ascii="Times New Roman" w:hAnsi="Times New Roman"/>
          <w:lang w:val="ru-RU"/>
        </w:rPr>
        <w:t>5. При строительстве и реконструкции рекомендуется применение полиэтиленовых труб, что позволит значительно сократить потери воды в системах водопровода и  значительно  увеличить срок эксплуатации трубопроводов.</w:t>
      </w:r>
    </w:p>
    <w:p w:rsidR="00283154" w:rsidRDefault="0096351E" w:rsidP="00283154">
      <w:pPr>
        <w:spacing w:line="319" w:lineRule="auto"/>
        <w:ind w:left="0" w:firstLine="284"/>
        <w:rPr>
          <w:rFonts w:ascii="Times New Roman" w:eastAsia="Calibri" w:hAnsi="Times New Roman" w:cs="Times New Roman"/>
          <w:lang w:val="ru-RU"/>
        </w:rPr>
      </w:pPr>
      <w:r w:rsidRPr="00283154">
        <w:rPr>
          <w:rFonts w:ascii="Times New Roman" w:hAnsi="Times New Roman" w:cs="Times New Roman"/>
          <w:lang w:val="ru-RU"/>
        </w:rPr>
        <w:t>Другим водоохранным мероприятием по предотвращению загрязнения водоёмов является строительство систем водоотведения в сельских населённых пунктах и зонах отдыха.</w:t>
      </w:r>
      <w:r w:rsidRPr="00283154">
        <w:rPr>
          <w:rFonts w:ascii="Times New Roman" w:eastAsia="Calibri" w:hAnsi="Times New Roman" w:cs="Times New Roman"/>
          <w:lang w:val="ru-RU"/>
        </w:rPr>
        <w:t xml:space="preserve"> </w:t>
      </w:r>
    </w:p>
    <w:p w:rsidR="00D21852" w:rsidRPr="00C11A21" w:rsidRDefault="00D21852" w:rsidP="00D21852">
      <w:pPr>
        <w:pStyle w:val="afffa"/>
        <w:spacing w:line="319" w:lineRule="auto"/>
        <w:ind w:right="-1" w:firstLine="0"/>
        <w:contextualSpacing/>
        <w:outlineLvl w:val="0"/>
        <w:rPr>
          <w:sz w:val="24"/>
          <w:szCs w:val="24"/>
        </w:rPr>
      </w:pPr>
      <w:r w:rsidRPr="00C11A21">
        <w:rPr>
          <w:sz w:val="24"/>
          <w:szCs w:val="24"/>
        </w:rPr>
        <w:t xml:space="preserve">     Необходимо отметить, что многие реки на территории Ростовской агломерации загрязняются в сопредельных регионах, и качество воды в них будет определяться соблюдением водоохранного законодательства и соглашения о совместном использовании и охране водных объектов в регионах, где протекали эти водотоки.</w:t>
      </w:r>
      <w:r w:rsidRPr="00C11A21">
        <w:rPr>
          <w:b/>
          <w:i/>
          <w:sz w:val="24"/>
          <w:szCs w:val="24"/>
        </w:rPr>
        <w:t xml:space="preserve"> </w:t>
      </w:r>
    </w:p>
    <w:p w:rsidR="00D21852" w:rsidRPr="00C11A21" w:rsidRDefault="00D21852" w:rsidP="00D21852">
      <w:pPr>
        <w:spacing w:line="319" w:lineRule="auto"/>
        <w:ind w:left="0" w:firstLine="284"/>
        <w:contextualSpacing/>
        <w:rPr>
          <w:rFonts w:ascii="Times New Roman" w:hAnsi="Times New Roman"/>
          <w:lang w:val="ru-RU"/>
        </w:rPr>
      </w:pPr>
      <w:r w:rsidRPr="00C11A21">
        <w:rPr>
          <w:rFonts w:ascii="Times New Roman" w:hAnsi="Times New Roman"/>
          <w:lang w:val="ru-RU"/>
        </w:rPr>
        <w:t>При установлении на водных объектах зон санитарной охраны источников централизованного хозяйственно-питьевого водоснабжения минимальные размеры водоохранных зон и режим хозяйственной деятельности в них определяются санитарными правилами и нормами.</w:t>
      </w:r>
    </w:p>
    <w:p w:rsidR="00D21852" w:rsidRDefault="00D21852" w:rsidP="00D21852">
      <w:pPr>
        <w:spacing w:line="319" w:lineRule="auto"/>
        <w:ind w:left="0" w:firstLine="284"/>
        <w:contextualSpacing/>
        <w:rPr>
          <w:rFonts w:ascii="Times New Roman" w:hAnsi="Times New Roman"/>
          <w:lang w:val="ru-RU"/>
        </w:rPr>
      </w:pPr>
      <w:r w:rsidRPr="00C11A21">
        <w:rPr>
          <w:rFonts w:ascii="Times New Roman" w:hAnsi="Times New Roman"/>
          <w:lang w:val="ru-RU"/>
        </w:rPr>
        <w:lastRenderedPageBreak/>
        <w:t>Важнейшая роль водоохранных зон заключается в том, что они играют существенную роль в борьбе с эрозией, являются биостационными для многих видов флоры и фауны, сохраняют интрозональные ландшафты Ростовской области и являются экологическими транзитными коридорами, связывающими природную экологическую сеть региона.</w:t>
      </w:r>
    </w:p>
    <w:p w:rsidR="00E90A8E" w:rsidRDefault="00E90A8E" w:rsidP="00E90A8E">
      <w:pPr>
        <w:spacing w:line="319" w:lineRule="auto"/>
        <w:ind w:left="0"/>
        <w:contextualSpacing/>
        <w:rPr>
          <w:rFonts w:ascii="Times New Roman" w:hAnsi="Times New Roman" w:cs="Times New Roman"/>
          <w:lang w:val="ru-RU"/>
        </w:rPr>
      </w:pPr>
      <w:r>
        <w:rPr>
          <w:rFonts w:ascii="Times New Roman" w:hAnsi="Times New Roman" w:cs="Times New Roman"/>
          <w:lang w:val="ru-RU"/>
        </w:rPr>
        <w:t>Н</w:t>
      </w:r>
      <w:r w:rsidRPr="00DC5CF9">
        <w:rPr>
          <w:rFonts w:ascii="Times New Roman" w:hAnsi="Times New Roman" w:cs="Times New Roman"/>
          <w:lang w:val="ru-RU"/>
        </w:rPr>
        <w:t>а территории Отрадовского сельского поселения</w:t>
      </w:r>
      <w:r w:rsidRPr="00DC5CF9">
        <w:rPr>
          <w:rFonts w:ascii="Times New Roman" w:hAnsi="Times New Roman" w:cs="Times New Roman"/>
          <w:b/>
          <w:i/>
          <w:lang w:val="ru-RU"/>
        </w:rPr>
        <w:t xml:space="preserve"> </w:t>
      </w:r>
      <w:r w:rsidRPr="00DC5CF9">
        <w:rPr>
          <w:rFonts w:ascii="Times New Roman" w:hAnsi="Times New Roman" w:cs="Times New Roman"/>
          <w:lang w:val="ru-RU"/>
        </w:rPr>
        <w:t>наход</w:t>
      </w:r>
      <w:r>
        <w:rPr>
          <w:rFonts w:ascii="Times New Roman" w:hAnsi="Times New Roman" w:cs="Times New Roman"/>
          <w:lang w:val="ru-RU"/>
        </w:rPr>
        <w:t>и</w:t>
      </w:r>
      <w:r w:rsidRPr="00DC5CF9">
        <w:rPr>
          <w:rFonts w:ascii="Times New Roman" w:hAnsi="Times New Roman" w:cs="Times New Roman"/>
          <w:lang w:val="ru-RU"/>
        </w:rPr>
        <w:t>тся</w:t>
      </w:r>
      <w:r w:rsidRPr="00DC5CF9">
        <w:rPr>
          <w:rFonts w:ascii="Times New Roman" w:hAnsi="Times New Roman" w:cs="Times New Roman"/>
          <w:b/>
          <w:i/>
          <w:lang w:val="ru-RU"/>
        </w:rPr>
        <w:t xml:space="preserve"> 8 и более </w:t>
      </w:r>
      <w:r w:rsidRPr="00DC5CF9">
        <w:rPr>
          <w:rFonts w:ascii="Times New Roman" w:hAnsi="Times New Roman" w:cs="Times New Roman"/>
          <w:lang w:val="ru-RU"/>
        </w:rPr>
        <w:t xml:space="preserve">водных объектов: </w:t>
      </w:r>
      <w:r w:rsidRPr="00DC5CF9">
        <w:rPr>
          <w:rFonts w:ascii="Times New Roman" w:hAnsi="Times New Roman" w:cs="Times New Roman"/>
          <w:b/>
          <w:i/>
          <w:lang w:val="ru-RU"/>
        </w:rPr>
        <w:t>реки</w:t>
      </w:r>
      <w:r w:rsidRPr="00DC5CF9">
        <w:rPr>
          <w:rFonts w:ascii="Times New Roman" w:hAnsi="Times New Roman" w:cs="Times New Roman"/>
          <w:lang w:val="ru-RU"/>
        </w:rPr>
        <w:t xml:space="preserve"> –</w:t>
      </w:r>
      <w:r>
        <w:rPr>
          <w:rFonts w:ascii="Times New Roman" w:hAnsi="Times New Roman" w:cs="Times New Roman"/>
          <w:lang w:val="ru-RU"/>
        </w:rPr>
        <w:t xml:space="preserve"> Мокрая Чубурка, Чубурка, Ея</w:t>
      </w:r>
      <w:r w:rsidRPr="00DC5CF9">
        <w:rPr>
          <w:rFonts w:ascii="Times New Roman" w:hAnsi="Times New Roman" w:cs="Times New Roman"/>
          <w:lang w:val="ru-RU"/>
        </w:rPr>
        <w:t xml:space="preserve">; </w:t>
      </w:r>
      <w:r w:rsidRPr="00DC5CF9">
        <w:rPr>
          <w:rFonts w:ascii="Times New Roman" w:hAnsi="Times New Roman" w:cs="Times New Roman"/>
          <w:b/>
          <w:i/>
          <w:lang w:val="ru-RU"/>
        </w:rPr>
        <w:t>балки</w:t>
      </w:r>
      <w:r w:rsidRPr="00DC5CF9">
        <w:rPr>
          <w:rFonts w:ascii="Times New Roman" w:hAnsi="Times New Roman" w:cs="Times New Roman"/>
          <w:lang w:val="ru-RU"/>
        </w:rPr>
        <w:t xml:space="preserve"> –</w:t>
      </w:r>
      <w:r>
        <w:rPr>
          <w:rFonts w:ascii="Times New Roman" w:hAnsi="Times New Roman" w:cs="Times New Roman"/>
          <w:lang w:val="ru-RU"/>
        </w:rPr>
        <w:t xml:space="preserve"> Конопляная, Мечётка, Горобцова</w:t>
      </w:r>
      <w:r w:rsidRPr="00DC5CF9">
        <w:rPr>
          <w:rFonts w:ascii="Times New Roman" w:hAnsi="Times New Roman" w:cs="Times New Roman"/>
          <w:lang w:val="ru-RU"/>
        </w:rPr>
        <w:t xml:space="preserve">; </w:t>
      </w:r>
      <w:r w:rsidRPr="00DC5CF9">
        <w:rPr>
          <w:rFonts w:ascii="Times New Roman" w:hAnsi="Times New Roman" w:cs="Times New Roman"/>
          <w:b/>
          <w:i/>
          <w:lang w:val="ru-RU"/>
        </w:rPr>
        <w:t>озёра</w:t>
      </w:r>
      <w:r w:rsidRPr="00DC5CF9">
        <w:rPr>
          <w:rFonts w:ascii="Times New Roman" w:hAnsi="Times New Roman" w:cs="Times New Roman"/>
          <w:lang w:val="ru-RU"/>
        </w:rPr>
        <w:t xml:space="preserve"> – </w:t>
      </w:r>
      <w:r>
        <w:rPr>
          <w:rFonts w:ascii="Times New Roman" w:hAnsi="Times New Roman" w:cs="Times New Roman"/>
          <w:lang w:val="ru-RU"/>
        </w:rPr>
        <w:t xml:space="preserve">Котелок, </w:t>
      </w:r>
      <w:proofErr w:type="gramStart"/>
      <w:r>
        <w:rPr>
          <w:rFonts w:ascii="Times New Roman" w:hAnsi="Times New Roman" w:cs="Times New Roman"/>
          <w:lang w:val="ru-RU"/>
        </w:rPr>
        <w:t>Кривое</w:t>
      </w:r>
      <w:proofErr w:type="gramEnd"/>
      <w:r>
        <w:rPr>
          <w:rFonts w:ascii="Times New Roman" w:hAnsi="Times New Roman" w:cs="Times New Roman"/>
          <w:lang w:val="ru-RU"/>
        </w:rPr>
        <w:t xml:space="preserve"> и другие.</w:t>
      </w:r>
    </w:p>
    <w:p w:rsidR="00E90A8E" w:rsidRPr="00DC5CF9" w:rsidRDefault="00E90A8E" w:rsidP="00E90A8E">
      <w:pPr>
        <w:spacing w:line="319" w:lineRule="auto"/>
        <w:ind w:left="0"/>
        <w:contextualSpacing/>
        <w:rPr>
          <w:rFonts w:ascii="Times New Roman" w:hAnsi="Times New Roman" w:cs="Times New Roman"/>
          <w:highlight w:val="cyan"/>
          <w:lang w:val="ru-RU"/>
        </w:rPr>
      </w:pPr>
      <w:r>
        <w:rPr>
          <w:rFonts w:ascii="Times New Roman" w:hAnsi="Times New Roman" w:cs="Times New Roman"/>
          <w:lang w:val="ru-RU"/>
        </w:rPr>
        <w:t xml:space="preserve">      </w:t>
      </w:r>
      <w:proofErr w:type="gramStart"/>
      <w:r>
        <w:rPr>
          <w:rFonts w:ascii="Times New Roman" w:hAnsi="Times New Roman" w:cs="Times New Roman"/>
          <w:lang w:val="ru-RU"/>
        </w:rPr>
        <w:t>По данным Государственного водного кадастра (раздел:</w:t>
      </w:r>
      <w:proofErr w:type="gramEnd"/>
      <w:r>
        <w:rPr>
          <w:rFonts w:ascii="Times New Roman" w:hAnsi="Times New Roman" w:cs="Times New Roman"/>
          <w:lang w:val="ru-RU"/>
        </w:rPr>
        <w:t xml:space="preserve"> Ресурсы поверхностных вод СССР. Гидрологическая изученность, том 7. Донской район. Том 8. Северный Кавказ. Табл.2):</w:t>
      </w:r>
    </w:p>
    <w:p w:rsidR="00E90A8E" w:rsidRDefault="00E90A8E" w:rsidP="00E90A8E">
      <w:pPr>
        <w:spacing w:line="319" w:lineRule="auto"/>
        <w:ind w:left="0"/>
        <w:contextualSpacing/>
        <w:rPr>
          <w:rFonts w:ascii="Times New Roman" w:hAnsi="Times New Roman" w:cs="Times New Roman"/>
          <w:lang w:val="ru-RU"/>
        </w:rPr>
      </w:pPr>
      <w:r w:rsidRPr="00951963">
        <w:rPr>
          <w:rFonts w:ascii="Times New Roman" w:hAnsi="Times New Roman" w:cs="Times New Roman"/>
          <w:lang w:val="ru-RU"/>
        </w:rPr>
        <w:t xml:space="preserve">      - </w:t>
      </w:r>
      <w:proofErr w:type="gramStart"/>
      <w:r w:rsidRPr="00951963">
        <w:rPr>
          <w:rFonts w:ascii="Times New Roman" w:hAnsi="Times New Roman" w:cs="Times New Roman"/>
          <w:lang w:val="ru-RU"/>
        </w:rPr>
        <w:t>Мокрая</w:t>
      </w:r>
      <w:proofErr w:type="gramEnd"/>
      <w:r w:rsidRPr="00951963">
        <w:rPr>
          <w:rFonts w:ascii="Times New Roman" w:hAnsi="Times New Roman" w:cs="Times New Roman"/>
          <w:lang w:val="ru-RU"/>
        </w:rPr>
        <w:t xml:space="preserve"> Чубурка впадает в Таганрогский залив Азовского моря. Протяженность водотока 92 км, площадь водосбора – 1080 км</w:t>
      </w:r>
      <w:proofErr w:type="gramStart"/>
      <w:r w:rsidRPr="00951963">
        <w:rPr>
          <w:rFonts w:ascii="Times New Roman" w:hAnsi="Times New Roman" w:cs="Times New Roman"/>
          <w:vertAlign w:val="superscript"/>
          <w:lang w:val="ru-RU"/>
        </w:rPr>
        <w:t>2</w:t>
      </w:r>
      <w:proofErr w:type="gramEnd"/>
      <w:r w:rsidRPr="00951963">
        <w:rPr>
          <w:rFonts w:ascii="Times New Roman" w:hAnsi="Times New Roman" w:cs="Times New Roman"/>
          <w:lang w:val="ru-RU"/>
        </w:rPr>
        <w:t xml:space="preserve">. </w:t>
      </w:r>
      <w:r>
        <w:rPr>
          <w:rFonts w:ascii="Times New Roman" w:hAnsi="Times New Roman" w:cs="Times New Roman"/>
          <w:lang w:val="ru-RU"/>
        </w:rPr>
        <w:t xml:space="preserve">Ширина водоохраной зоны – </w:t>
      </w:r>
      <w:r w:rsidRPr="00951963">
        <w:rPr>
          <w:rFonts w:ascii="Times New Roman" w:hAnsi="Times New Roman" w:cs="Times New Roman"/>
          <w:b/>
          <w:lang w:val="ru-RU"/>
        </w:rPr>
        <w:t>200</w:t>
      </w:r>
      <w:r>
        <w:rPr>
          <w:rFonts w:ascii="Times New Roman" w:hAnsi="Times New Roman" w:cs="Times New Roman"/>
          <w:lang w:val="ru-RU"/>
        </w:rPr>
        <w:t xml:space="preserve"> метров;</w:t>
      </w:r>
    </w:p>
    <w:p w:rsidR="00E90A8E" w:rsidRDefault="00E90A8E" w:rsidP="00E90A8E">
      <w:pPr>
        <w:spacing w:line="319" w:lineRule="auto"/>
        <w:ind w:left="0"/>
        <w:contextualSpacing/>
        <w:rPr>
          <w:rFonts w:ascii="Times New Roman" w:hAnsi="Times New Roman" w:cs="Times New Roman"/>
          <w:lang w:val="ru-RU"/>
        </w:rPr>
      </w:pPr>
      <w:r>
        <w:rPr>
          <w:rFonts w:ascii="Times New Roman" w:hAnsi="Times New Roman" w:cs="Times New Roman"/>
          <w:lang w:val="ru-RU"/>
        </w:rPr>
        <w:t xml:space="preserve">      - Чубурка, является правым притоком р</w:t>
      </w:r>
      <w:proofErr w:type="gramStart"/>
      <w:r>
        <w:rPr>
          <w:rFonts w:ascii="Times New Roman" w:hAnsi="Times New Roman" w:cs="Times New Roman"/>
          <w:lang w:val="ru-RU"/>
        </w:rPr>
        <w:t>.М</w:t>
      </w:r>
      <w:proofErr w:type="gramEnd"/>
      <w:r>
        <w:rPr>
          <w:rFonts w:ascii="Times New Roman" w:hAnsi="Times New Roman" w:cs="Times New Roman"/>
          <w:lang w:val="ru-RU"/>
        </w:rPr>
        <w:t>окрая Чубурка, впадает на 62 км от устья. Длина водотока составляет 28 км, площадь водосбора – 368 км</w:t>
      </w:r>
      <w:proofErr w:type="gramStart"/>
      <w:r>
        <w:rPr>
          <w:rFonts w:ascii="Times New Roman" w:hAnsi="Times New Roman" w:cs="Times New Roman"/>
          <w:vertAlign w:val="superscript"/>
          <w:lang w:val="ru-RU"/>
        </w:rPr>
        <w:t>2</w:t>
      </w:r>
      <w:proofErr w:type="gramEnd"/>
      <w:r>
        <w:rPr>
          <w:rFonts w:ascii="Times New Roman" w:hAnsi="Times New Roman" w:cs="Times New Roman"/>
          <w:lang w:val="ru-RU"/>
        </w:rPr>
        <w:t xml:space="preserve">. Ширина водоохраной зоны – </w:t>
      </w:r>
      <w:r w:rsidRPr="00077751">
        <w:rPr>
          <w:rFonts w:ascii="Times New Roman" w:hAnsi="Times New Roman" w:cs="Times New Roman"/>
          <w:b/>
          <w:lang w:val="ru-RU"/>
        </w:rPr>
        <w:t>100</w:t>
      </w:r>
      <w:r>
        <w:rPr>
          <w:rFonts w:ascii="Times New Roman" w:hAnsi="Times New Roman" w:cs="Times New Roman"/>
          <w:lang w:val="ru-RU"/>
        </w:rPr>
        <w:t xml:space="preserve"> метров;</w:t>
      </w:r>
    </w:p>
    <w:p w:rsidR="00E90A8E" w:rsidRDefault="00E90A8E" w:rsidP="00E90A8E">
      <w:pPr>
        <w:spacing w:line="319" w:lineRule="auto"/>
        <w:ind w:left="0"/>
        <w:contextualSpacing/>
        <w:rPr>
          <w:rFonts w:ascii="Times New Roman" w:hAnsi="Times New Roman" w:cs="Times New Roman"/>
          <w:lang w:val="ru-RU"/>
        </w:rPr>
      </w:pPr>
      <w:r>
        <w:rPr>
          <w:rFonts w:ascii="Times New Roman" w:hAnsi="Times New Roman" w:cs="Times New Roman"/>
          <w:lang w:val="ru-RU"/>
        </w:rPr>
        <w:t xml:space="preserve">      - Ея, впадает в Таганрогский залив Азовского моря. Длина водотока составляет 311 км, площадь водосбора 8650 км</w:t>
      </w:r>
      <w:proofErr w:type="gramStart"/>
      <w:r>
        <w:rPr>
          <w:rFonts w:ascii="Times New Roman" w:hAnsi="Times New Roman" w:cs="Times New Roman"/>
          <w:vertAlign w:val="superscript"/>
          <w:lang w:val="ru-RU"/>
        </w:rPr>
        <w:t>2</w:t>
      </w:r>
      <w:proofErr w:type="gramEnd"/>
      <w:r>
        <w:rPr>
          <w:rFonts w:ascii="Times New Roman" w:hAnsi="Times New Roman" w:cs="Times New Roman"/>
          <w:lang w:val="ru-RU"/>
        </w:rPr>
        <w:t xml:space="preserve">. Ширина водоохраной зоны – </w:t>
      </w:r>
      <w:r w:rsidRPr="00077751">
        <w:rPr>
          <w:rFonts w:ascii="Times New Roman" w:hAnsi="Times New Roman" w:cs="Times New Roman"/>
          <w:b/>
          <w:lang w:val="ru-RU"/>
        </w:rPr>
        <w:t>200</w:t>
      </w:r>
      <w:r>
        <w:rPr>
          <w:rFonts w:ascii="Times New Roman" w:hAnsi="Times New Roman" w:cs="Times New Roman"/>
          <w:lang w:val="ru-RU"/>
        </w:rPr>
        <w:t xml:space="preserve"> метров;</w:t>
      </w:r>
    </w:p>
    <w:p w:rsidR="00E90A8E" w:rsidRDefault="00E90A8E" w:rsidP="00E90A8E">
      <w:pPr>
        <w:spacing w:line="319" w:lineRule="auto"/>
        <w:ind w:left="0"/>
        <w:contextualSpacing/>
        <w:rPr>
          <w:rFonts w:ascii="Times New Roman" w:hAnsi="Times New Roman" w:cs="Times New Roman"/>
          <w:lang w:val="ru-RU"/>
        </w:rPr>
      </w:pPr>
      <w:r>
        <w:rPr>
          <w:rFonts w:ascii="Times New Roman" w:hAnsi="Times New Roman" w:cs="Times New Roman"/>
          <w:lang w:val="ru-RU"/>
        </w:rPr>
        <w:t xml:space="preserve">      - балка Мечётка является правым притоком р</w:t>
      </w:r>
      <w:proofErr w:type="gramStart"/>
      <w:r>
        <w:rPr>
          <w:rFonts w:ascii="Times New Roman" w:hAnsi="Times New Roman" w:cs="Times New Roman"/>
          <w:lang w:val="ru-RU"/>
        </w:rPr>
        <w:t>.Е</w:t>
      </w:r>
      <w:proofErr w:type="gramEnd"/>
      <w:r>
        <w:rPr>
          <w:rFonts w:ascii="Times New Roman" w:hAnsi="Times New Roman" w:cs="Times New Roman"/>
          <w:lang w:val="ru-RU"/>
        </w:rPr>
        <w:t>я, впадает на 57 км от устья. Длина водотока составляет 13 км, площадь водосбора – 49,4 км</w:t>
      </w:r>
      <w:proofErr w:type="gramStart"/>
      <w:r>
        <w:rPr>
          <w:rFonts w:ascii="Times New Roman" w:hAnsi="Times New Roman" w:cs="Times New Roman"/>
          <w:vertAlign w:val="superscript"/>
          <w:lang w:val="ru-RU"/>
        </w:rPr>
        <w:t>2</w:t>
      </w:r>
      <w:proofErr w:type="gramEnd"/>
      <w:r>
        <w:rPr>
          <w:rFonts w:ascii="Times New Roman" w:hAnsi="Times New Roman" w:cs="Times New Roman"/>
          <w:lang w:val="ru-RU"/>
        </w:rPr>
        <w:t xml:space="preserve">. Ширина водоохраной зоны </w:t>
      </w:r>
      <w:r w:rsidRPr="00607C1C">
        <w:rPr>
          <w:rFonts w:ascii="Times New Roman" w:hAnsi="Times New Roman" w:cs="Times New Roman"/>
          <w:b/>
          <w:lang w:val="ru-RU"/>
        </w:rPr>
        <w:t>100</w:t>
      </w:r>
      <w:r>
        <w:rPr>
          <w:rFonts w:ascii="Times New Roman" w:hAnsi="Times New Roman" w:cs="Times New Roman"/>
          <w:lang w:val="ru-RU"/>
        </w:rPr>
        <w:t xml:space="preserve"> метров. </w:t>
      </w:r>
    </w:p>
    <w:p w:rsidR="00E90A8E" w:rsidRDefault="00E90A8E" w:rsidP="00E90A8E">
      <w:pPr>
        <w:spacing w:line="319" w:lineRule="auto"/>
        <w:ind w:left="0"/>
        <w:contextualSpacing/>
        <w:rPr>
          <w:rFonts w:ascii="Times New Roman" w:hAnsi="Times New Roman" w:cs="Times New Roman"/>
          <w:lang w:val="ru-RU"/>
        </w:rPr>
      </w:pPr>
      <w:r>
        <w:rPr>
          <w:rFonts w:ascii="Times New Roman" w:hAnsi="Times New Roman" w:cs="Times New Roman"/>
          <w:lang w:val="ru-RU"/>
        </w:rPr>
        <w:t xml:space="preserve">     На территории Отрадовского сельского поселения расположены пойменные озёра -  Котелок и Кривое, площадью более 0,5 км</w:t>
      </w:r>
      <w:proofErr w:type="gramStart"/>
      <w:r>
        <w:rPr>
          <w:rFonts w:ascii="Times New Roman" w:hAnsi="Times New Roman" w:cs="Times New Roman"/>
          <w:vertAlign w:val="superscript"/>
          <w:lang w:val="ru-RU"/>
        </w:rPr>
        <w:t>2</w:t>
      </w:r>
      <w:proofErr w:type="gramEnd"/>
      <w:r>
        <w:rPr>
          <w:rFonts w:ascii="Times New Roman" w:hAnsi="Times New Roman" w:cs="Times New Roman"/>
          <w:lang w:val="ru-RU"/>
        </w:rPr>
        <w:t xml:space="preserve">, представляющих собой отчленившиеся от основного русла рукава и протоки (ерики). Ширина их водоохраной зоны – </w:t>
      </w:r>
      <w:r w:rsidRPr="00607C1C">
        <w:rPr>
          <w:rFonts w:ascii="Times New Roman" w:hAnsi="Times New Roman" w:cs="Times New Roman"/>
          <w:b/>
          <w:lang w:val="ru-RU"/>
        </w:rPr>
        <w:t>50</w:t>
      </w:r>
      <w:r>
        <w:rPr>
          <w:rFonts w:ascii="Times New Roman" w:hAnsi="Times New Roman" w:cs="Times New Roman"/>
          <w:lang w:val="ru-RU"/>
        </w:rPr>
        <w:t xml:space="preserve"> метров. Балки </w:t>
      </w:r>
      <w:proofErr w:type="gramStart"/>
      <w:r>
        <w:rPr>
          <w:rFonts w:ascii="Times New Roman" w:hAnsi="Times New Roman" w:cs="Times New Roman"/>
          <w:lang w:val="ru-RU"/>
        </w:rPr>
        <w:t>Конопляная</w:t>
      </w:r>
      <w:proofErr w:type="gramEnd"/>
      <w:r>
        <w:rPr>
          <w:rFonts w:ascii="Times New Roman" w:hAnsi="Times New Roman" w:cs="Times New Roman"/>
          <w:lang w:val="ru-RU"/>
        </w:rPr>
        <w:t xml:space="preserve"> и Горобцова являются временными водотоками, с протяженностью 10 км и менее. Ширина водоохраной зоны для них составляет – </w:t>
      </w:r>
      <w:r w:rsidRPr="00607C1C">
        <w:rPr>
          <w:rFonts w:ascii="Times New Roman" w:hAnsi="Times New Roman" w:cs="Times New Roman"/>
          <w:b/>
          <w:lang w:val="ru-RU"/>
        </w:rPr>
        <w:t>50</w:t>
      </w:r>
      <w:r>
        <w:rPr>
          <w:rFonts w:ascii="Times New Roman" w:hAnsi="Times New Roman" w:cs="Times New Roman"/>
          <w:lang w:val="ru-RU"/>
        </w:rPr>
        <w:t xml:space="preserve"> метров.</w:t>
      </w:r>
    </w:p>
    <w:p w:rsidR="00E90A8E" w:rsidRPr="00455D49" w:rsidRDefault="00E90A8E" w:rsidP="00E90A8E">
      <w:pPr>
        <w:spacing w:line="319" w:lineRule="auto"/>
        <w:ind w:left="0"/>
        <w:contextualSpacing/>
        <w:rPr>
          <w:rFonts w:ascii="Times New Roman" w:hAnsi="Times New Roman" w:cs="Times New Roman"/>
          <w:b/>
          <w:lang w:val="ru-RU"/>
        </w:rPr>
      </w:pPr>
      <w:r w:rsidRPr="00455D49">
        <w:rPr>
          <w:rFonts w:ascii="Times New Roman" w:hAnsi="Times New Roman" w:cs="Times New Roman"/>
          <w:bCs/>
          <w:lang w:val="ru-RU"/>
        </w:rPr>
        <w:t xml:space="preserve">     Ширина </w:t>
      </w:r>
      <w:r w:rsidRPr="00455D49">
        <w:rPr>
          <w:rFonts w:ascii="Times New Roman" w:hAnsi="Times New Roman" w:cs="Times New Roman"/>
          <w:b/>
          <w:bCs/>
          <w:i/>
          <w:lang w:val="ru-RU"/>
        </w:rPr>
        <w:t>прибрежных защитных</w:t>
      </w:r>
      <w:r w:rsidRPr="00455D49">
        <w:rPr>
          <w:rFonts w:ascii="Times New Roman" w:hAnsi="Times New Roman" w:cs="Times New Roman"/>
          <w:bCs/>
          <w:lang w:val="ru-RU"/>
        </w:rPr>
        <w:t xml:space="preserve"> </w:t>
      </w:r>
      <w:r w:rsidRPr="00455D49">
        <w:rPr>
          <w:rFonts w:ascii="Times New Roman" w:hAnsi="Times New Roman" w:cs="Times New Roman"/>
          <w:b/>
          <w:bCs/>
          <w:i/>
          <w:lang w:val="ru-RU"/>
        </w:rPr>
        <w:t>полос</w:t>
      </w:r>
      <w:r w:rsidRPr="00455D49">
        <w:rPr>
          <w:rFonts w:ascii="Times New Roman" w:hAnsi="Times New Roman" w:cs="Times New Roman"/>
          <w:bCs/>
          <w:lang w:val="ru-RU"/>
        </w:rPr>
        <w:t>, согласно п.11 ст. 65 ВК РФ для водных объектов Отрадовского сельского поселения</w:t>
      </w:r>
      <w:r w:rsidRPr="00455D49">
        <w:rPr>
          <w:rFonts w:ascii="Times New Roman" w:hAnsi="Times New Roman" w:cs="Times New Roman"/>
          <w:b/>
          <w:bCs/>
          <w:i/>
          <w:lang w:val="ru-RU"/>
        </w:rPr>
        <w:t xml:space="preserve"> </w:t>
      </w:r>
      <w:r w:rsidRPr="00455D49">
        <w:rPr>
          <w:rFonts w:ascii="Times New Roman" w:hAnsi="Times New Roman" w:cs="Times New Roman"/>
          <w:bCs/>
          <w:lang w:val="ru-RU"/>
        </w:rPr>
        <w:t xml:space="preserve">принята - </w:t>
      </w:r>
      <w:r w:rsidRPr="00455D49">
        <w:rPr>
          <w:rFonts w:ascii="Times New Roman" w:hAnsi="Times New Roman" w:cs="Times New Roman"/>
          <w:b/>
          <w:bCs/>
          <w:lang w:val="ru-RU"/>
        </w:rPr>
        <w:t xml:space="preserve">30 </w:t>
      </w:r>
      <w:r w:rsidRPr="00455D49">
        <w:rPr>
          <w:rFonts w:ascii="Times New Roman" w:hAnsi="Times New Roman" w:cs="Times New Roman"/>
          <w:bCs/>
          <w:lang w:val="ru-RU"/>
        </w:rPr>
        <w:t xml:space="preserve">м, для водных объектов, имеющих обратный или нулевой уклон берега;  -  </w:t>
      </w:r>
      <w:r w:rsidRPr="008427F8">
        <w:rPr>
          <w:rFonts w:ascii="Times New Roman" w:hAnsi="Times New Roman" w:cs="Times New Roman"/>
          <w:bCs/>
          <w:lang w:val="ru-RU"/>
        </w:rPr>
        <w:t>40</w:t>
      </w:r>
      <w:r w:rsidRPr="00455D49">
        <w:rPr>
          <w:rFonts w:ascii="Times New Roman" w:hAnsi="Times New Roman" w:cs="Times New Roman"/>
          <w:bCs/>
          <w:lang w:val="ru-RU"/>
        </w:rPr>
        <w:t xml:space="preserve"> м, для уклона до трех градусов;  -  </w:t>
      </w:r>
      <w:r w:rsidRPr="008427F8">
        <w:rPr>
          <w:rFonts w:ascii="Times New Roman" w:hAnsi="Times New Roman" w:cs="Times New Roman"/>
          <w:bCs/>
          <w:lang w:val="ru-RU"/>
        </w:rPr>
        <w:t>50</w:t>
      </w:r>
      <w:r w:rsidRPr="00455D49">
        <w:rPr>
          <w:rFonts w:ascii="Times New Roman" w:hAnsi="Times New Roman" w:cs="Times New Roman"/>
          <w:bCs/>
          <w:lang w:val="ru-RU"/>
        </w:rPr>
        <w:t xml:space="preserve"> м, для уклона </w:t>
      </w:r>
      <w:proofErr w:type="gramStart"/>
      <w:r w:rsidRPr="00455D49">
        <w:rPr>
          <w:rFonts w:ascii="Times New Roman" w:hAnsi="Times New Roman" w:cs="Times New Roman"/>
          <w:bCs/>
          <w:lang w:val="ru-RU"/>
        </w:rPr>
        <w:t>три и более градусов</w:t>
      </w:r>
      <w:proofErr w:type="gramEnd"/>
      <w:r w:rsidRPr="00455D49">
        <w:rPr>
          <w:rFonts w:ascii="Times New Roman" w:hAnsi="Times New Roman" w:cs="Times New Roman"/>
          <w:bCs/>
          <w:lang w:val="ru-RU"/>
        </w:rPr>
        <w:t>.</w:t>
      </w:r>
    </w:p>
    <w:p w:rsidR="00E90A8E" w:rsidRPr="00455D49" w:rsidRDefault="00E90A8E" w:rsidP="00E90A8E">
      <w:pPr>
        <w:pStyle w:val="af9"/>
        <w:spacing w:after="0" w:line="360" w:lineRule="auto"/>
        <w:ind w:left="0"/>
        <w:rPr>
          <w:rFonts w:ascii="Times New Roman" w:hAnsi="Times New Roman" w:cs="Times New Roman"/>
          <w:lang w:val="ru-RU"/>
        </w:rPr>
      </w:pPr>
      <w:r>
        <w:rPr>
          <w:rFonts w:ascii="Times New Roman" w:hAnsi="Times New Roman"/>
          <w:lang w:val="ru-RU"/>
        </w:rPr>
        <w:t xml:space="preserve">     </w:t>
      </w:r>
      <w:r w:rsidRPr="00455D49">
        <w:rPr>
          <w:rFonts w:ascii="Times New Roman" w:hAnsi="Times New Roman" w:cs="Times New Roman"/>
          <w:lang w:val="ru-RU"/>
        </w:rPr>
        <w:t xml:space="preserve">В границах </w:t>
      </w:r>
      <w:r w:rsidRPr="008427F8">
        <w:rPr>
          <w:rFonts w:ascii="Times New Roman" w:hAnsi="Times New Roman" w:cs="Times New Roman"/>
          <w:b/>
          <w:lang w:val="ru-RU"/>
        </w:rPr>
        <w:t>водоохранных зон</w:t>
      </w:r>
      <w:r w:rsidRPr="00455D49">
        <w:rPr>
          <w:rFonts w:ascii="Times New Roman" w:hAnsi="Times New Roman" w:cs="Times New Roman"/>
          <w:lang w:val="ru-RU"/>
        </w:rPr>
        <w:t xml:space="preserve"> запрещаются:</w:t>
      </w:r>
    </w:p>
    <w:p w:rsidR="00E90A8E" w:rsidRPr="00455D49" w:rsidRDefault="00E90A8E" w:rsidP="00E90A8E">
      <w:pPr>
        <w:pStyle w:val="af9"/>
        <w:spacing w:after="0" w:line="360" w:lineRule="auto"/>
        <w:ind w:left="0" w:firstLine="284"/>
        <w:rPr>
          <w:rFonts w:ascii="Times New Roman" w:hAnsi="Times New Roman" w:cs="Times New Roman"/>
          <w:lang w:val="ru-RU"/>
        </w:rPr>
      </w:pPr>
      <w:r w:rsidRPr="00455D49">
        <w:rPr>
          <w:rFonts w:ascii="Times New Roman" w:hAnsi="Times New Roman" w:cs="Times New Roman"/>
          <w:lang w:val="ru-RU"/>
        </w:rPr>
        <w:t xml:space="preserve">     </w:t>
      </w:r>
      <w:r>
        <w:rPr>
          <w:rFonts w:ascii="Times New Roman" w:hAnsi="Times New Roman" w:cs="Times New Roman"/>
          <w:lang w:val="ru-RU"/>
        </w:rPr>
        <w:t xml:space="preserve"> 1) </w:t>
      </w:r>
      <w:r w:rsidRPr="00455D49">
        <w:rPr>
          <w:rFonts w:ascii="Times New Roman" w:hAnsi="Times New Roman" w:cs="Times New Roman"/>
          <w:lang w:val="ru-RU"/>
        </w:rPr>
        <w:t>использование сточных вод для удобрения почв;</w:t>
      </w:r>
    </w:p>
    <w:p w:rsidR="00E90A8E" w:rsidRPr="00455D49" w:rsidRDefault="00E90A8E" w:rsidP="00E90A8E">
      <w:pPr>
        <w:pStyle w:val="af9"/>
        <w:spacing w:after="0" w:line="360" w:lineRule="auto"/>
        <w:rPr>
          <w:rFonts w:ascii="Times New Roman" w:hAnsi="Times New Roman" w:cs="Times New Roman"/>
          <w:lang w:val="ru-RU"/>
        </w:rPr>
      </w:pPr>
      <w:r w:rsidRPr="00455D49">
        <w:rPr>
          <w:rFonts w:ascii="Times New Roman" w:hAnsi="Times New Roman" w:cs="Times New Roman"/>
          <w:lang w:val="ru-RU"/>
        </w:rPr>
        <w:t xml:space="preserve">     </w:t>
      </w:r>
      <w:r>
        <w:rPr>
          <w:rFonts w:ascii="Times New Roman" w:hAnsi="Times New Roman" w:cs="Times New Roman"/>
          <w:lang w:val="ru-RU"/>
        </w:rPr>
        <w:t xml:space="preserve"> </w:t>
      </w:r>
      <w:r w:rsidRPr="00455D49">
        <w:rPr>
          <w:rFonts w:ascii="Times New Roman" w:hAnsi="Times New Roman" w:cs="Times New Roman"/>
          <w:lang w:val="ru-RU"/>
        </w:rPr>
        <w:t>2) размещение кладбищ, скотомогильников, мест захоронения отходов производст-</w:t>
      </w:r>
    </w:p>
    <w:p w:rsidR="00E90A8E" w:rsidRPr="00455D49" w:rsidRDefault="00E90A8E" w:rsidP="00E90A8E">
      <w:pPr>
        <w:pStyle w:val="af9"/>
        <w:spacing w:after="0" w:line="360" w:lineRule="auto"/>
        <w:rPr>
          <w:rFonts w:ascii="Times New Roman" w:hAnsi="Times New Roman" w:cs="Times New Roman"/>
          <w:lang w:val="ru-RU"/>
        </w:rPr>
      </w:pPr>
      <w:r w:rsidRPr="00455D49">
        <w:rPr>
          <w:rFonts w:ascii="Times New Roman" w:hAnsi="Times New Roman" w:cs="Times New Roman"/>
          <w:lang w:val="ru-RU"/>
        </w:rPr>
        <w:t xml:space="preserve">         </w:t>
      </w:r>
      <w:r>
        <w:rPr>
          <w:rFonts w:ascii="Times New Roman" w:hAnsi="Times New Roman" w:cs="Times New Roman"/>
          <w:lang w:val="ru-RU"/>
        </w:rPr>
        <w:t xml:space="preserve"> </w:t>
      </w:r>
      <w:r w:rsidRPr="00455D49">
        <w:rPr>
          <w:rFonts w:ascii="Times New Roman" w:hAnsi="Times New Roman" w:cs="Times New Roman"/>
          <w:lang w:val="ru-RU"/>
        </w:rPr>
        <w:t xml:space="preserve">ва и потребления, </w:t>
      </w:r>
      <w:proofErr w:type="gramStart"/>
      <w:r w:rsidRPr="00455D49">
        <w:rPr>
          <w:rFonts w:ascii="Times New Roman" w:hAnsi="Times New Roman" w:cs="Times New Roman"/>
          <w:lang w:val="ru-RU"/>
        </w:rPr>
        <w:t>химических</w:t>
      </w:r>
      <w:proofErr w:type="gramEnd"/>
      <w:r w:rsidRPr="00455D49">
        <w:rPr>
          <w:rFonts w:ascii="Times New Roman" w:hAnsi="Times New Roman" w:cs="Times New Roman"/>
          <w:lang w:val="ru-RU"/>
        </w:rPr>
        <w:t>, взрывчатых, токсичных, отравляющих и ядовитых</w:t>
      </w:r>
    </w:p>
    <w:p w:rsidR="00E90A8E" w:rsidRPr="00455D49" w:rsidRDefault="00E90A8E" w:rsidP="00E90A8E">
      <w:pPr>
        <w:pStyle w:val="af9"/>
        <w:spacing w:after="0" w:line="360" w:lineRule="auto"/>
        <w:rPr>
          <w:rFonts w:ascii="Times New Roman" w:hAnsi="Times New Roman" w:cs="Times New Roman"/>
          <w:lang w:val="ru-RU"/>
        </w:rPr>
      </w:pPr>
      <w:r w:rsidRPr="00455D49">
        <w:rPr>
          <w:rFonts w:ascii="Times New Roman" w:hAnsi="Times New Roman" w:cs="Times New Roman"/>
          <w:lang w:val="ru-RU"/>
        </w:rPr>
        <w:t xml:space="preserve">         </w:t>
      </w:r>
      <w:r>
        <w:rPr>
          <w:rFonts w:ascii="Times New Roman" w:hAnsi="Times New Roman" w:cs="Times New Roman"/>
          <w:lang w:val="ru-RU"/>
        </w:rPr>
        <w:t xml:space="preserve"> </w:t>
      </w:r>
      <w:r w:rsidRPr="00455D49">
        <w:rPr>
          <w:rFonts w:ascii="Times New Roman" w:hAnsi="Times New Roman" w:cs="Times New Roman"/>
          <w:lang w:val="ru-RU"/>
        </w:rPr>
        <w:t xml:space="preserve">веществ, пунктов захоронения радиоактивных отходов; </w:t>
      </w:r>
    </w:p>
    <w:p w:rsidR="00E90A8E" w:rsidRPr="00455D49" w:rsidRDefault="00E90A8E" w:rsidP="00E90A8E">
      <w:pPr>
        <w:pStyle w:val="af9"/>
        <w:spacing w:after="0" w:line="360" w:lineRule="auto"/>
        <w:rPr>
          <w:rFonts w:ascii="Times New Roman" w:hAnsi="Times New Roman" w:cs="Times New Roman"/>
          <w:lang w:val="ru-RU"/>
        </w:rPr>
      </w:pPr>
      <w:r w:rsidRPr="00455D49">
        <w:rPr>
          <w:rFonts w:ascii="Times New Roman" w:hAnsi="Times New Roman" w:cs="Times New Roman"/>
          <w:lang w:val="ru-RU"/>
        </w:rPr>
        <w:t xml:space="preserve">     </w:t>
      </w:r>
      <w:r>
        <w:rPr>
          <w:rFonts w:ascii="Times New Roman" w:hAnsi="Times New Roman" w:cs="Times New Roman"/>
          <w:lang w:val="ru-RU"/>
        </w:rPr>
        <w:t xml:space="preserve"> </w:t>
      </w:r>
      <w:r w:rsidRPr="00455D49">
        <w:rPr>
          <w:rFonts w:ascii="Times New Roman" w:hAnsi="Times New Roman" w:cs="Times New Roman"/>
          <w:lang w:val="ru-RU"/>
        </w:rPr>
        <w:t xml:space="preserve">3) осуществление авиационных мер по борьбе с вредителями и болезнями растений; </w:t>
      </w:r>
    </w:p>
    <w:p w:rsidR="00E90A8E" w:rsidRPr="00455D49" w:rsidRDefault="00E90A8E" w:rsidP="00E90A8E">
      <w:pPr>
        <w:pStyle w:val="af9"/>
        <w:spacing w:after="0" w:line="360" w:lineRule="auto"/>
        <w:rPr>
          <w:rFonts w:ascii="Times New Roman" w:hAnsi="Times New Roman" w:cs="Times New Roman"/>
          <w:lang w:val="ru-RU"/>
        </w:rPr>
      </w:pPr>
      <w:r w:rsidRPr="00455D49">
        <w:rPr>
          <w:rFonts w:ascii="Times New Roman" w:hAnsi="Times New Roman" w:cs="Times New Roman"/>
          <w:lang w:val="ru-RU"/>
        </w:rPr>
        <w:t xml:space="preserve">     </w:t>
      </w:r>
      <w:r>
        <w:rPr>
          <w:rFonts w:ascii="Times New Roman" w:hAnsi="Times New Roman" w:cs="Times New Roman"/>
          <w:lang w:val="ru-RU"/>
        </w:rPr>
        <w:t xml:space="preserve"> </w:t>
      </w:r>
      <w:r w:rsidRPr="00455D49">
        <w:rPr>
          <w:rFonts w:ascii="Times New Roman" w:hAnsi="Times New Roman" w:cs="Times New Roman"/>
          <w:lang w:val="ru-RU"/>
        </w:rPr>
        <w:t>4) движение и стоянка транспортных средств (</w:t>
      </w:r>
      <w:proofErr w:type="gramStart"/>
      <w:r w:rsidRPr="00455D49">
        <w:rPr>
          <w:rFonts w:ascii="Times New Roman" w:hAnsi="Times New Roman" w:cs="Times New Roman"/>
          <w:lang w:val="ru-RU"/>
        </w:rPr>
        <w:t>кроме</w:t>
      </w:r>
      <w:proofErr w:type="gramEnd"/>
      <w:r w:rsidRPr="00455D49">
        <w:rPr>
          <w:rFonts w:ascii="Times New Roman" w:hAnsi="Times New Roman" w:cs="Times New Roman"/>
          <w:lang w:val="ru-RU"/>
        </w:rPr>
        <w:t xml:space="preserve"> специальных транспортных</w:t>
      </w:r>
    </w:p>
    <w:p w:rsidR="00E90A8E" w:rsidRPr="00455D49" w:rsidRDefault="00E90A8E" w:rsidP="00E90A8E">
      <w:pPr>
        <w:pStyle w:val="af9"/>
        <w:spacing w:after="0" w:line="360" w:lineRule="auto"/>
        <w:rPr>
          <w:rFonts w:ascii="Times New Roman" w:hAnsi="Times New Roman" w:cs="Times New Roman"/>
          <w:lang w:val="ru-RU"/>
        </w:rPr>
      </w:pPr>
      <w:r w:rsidRPr="00455D49">
        <w:rPr>
          <w:rFonts w:ascii="Times New Roman" w:hAnsi="Times New Roman" w:cs="Times New Roman"/>
          <w:lang w:val="ru-RU"/>
        </w:rPr>
        <w:t xml:space="preserve">         </w:t>
      </w:r>
      <w:r>
        <w:rPr>
          <w:rFonts w:ascii="Times New Roman" w:hAnsi="Times New Roman" w:cs="Times New Roman"/>
          <w:lang w:val="ru-RU"/>
        </w:rPr>
        <w:t xml:space="preserve"> </w:t>
      </w:r>
      <w:r w:rsidRPr="00455D49">
        <w:rPr>
          <w:rFonts w:ascii="Times New Roman" w:hAnsi="Times New Roman" w:cs="Times New Roman"/>
          <w:lang w:val="ru-RU"/>
        </w:rPr>
        <w:t xml:space="preserve">средств), за исключением их движения по дорогам и стоянки на дорогах и </w:t>
      </w:r>
      <w:proofErr w:type="gramStart"/>
      <w:r w:rsidRPr="00455D49">
        <w:rPr>
          <w:rFonts w:ascii="Times New Roman" w:hAnsi="Times New Roman" w:cs="Times New Roman"/>
          <w:lang w:val="ru-RU"/>
        </w:rPr>
        <w:t>в</w:t>
      </w:r>
      <w:proofErr w:type="gramEnd"/>
    </w:p>
    <w:p w:rsidR="00E90A8E" w:rsidRPr="00455D49" w:rsidRDefault="00E90A8E" w:rsidP="00E90A8E">
      <w:pPr>
        <w:pStyle w:val="af9"/>
        <w:spacing w:after="0" w:line="360" w:lineRule="auto"/>
        <w:rPr>
          <w:rFonts w:ascii="Times New Roman" w:hAnsi="Times New Roman" w:cs="Times New Roman"/>
          <w:lang w:val="ru-RU"/>
        </w:rPr>
      </w:pPr>
      <w:r w:rsidRPr="00455D49">
        <w:rPr>
          <w:rFonts w:ascii="Times New Roman" w:hAnsi="Times New Roman" w:cs="Times New Roman"/>
          <w:lang w:val="ru-RU"/>
        </w:rPr>
        <w:t xml:space="preserve">         </w:t>
      </w:r>
      <w:r>
        <w:rPr>
          <w:rFonts w:ascii="Times New Roman" w:hAnsi="Times New Roman" w:cs="Times New Roman"/>
          <w:lang w:val="ru-RU"/>
        </w:rPr>
        <w:t xml:space="preserve"> </w:t>
      </w:r>
      <w:r w:rsidRPr="00455D49">
        <w:rPr>
          <w:rFonts w:ascii="Times New Roman" w:hAnsi="Times New Roman" w:cs="Times New Roman"/>
          <w:lang w:val="ru-RU"/>
        </w:rPr>
        <w:t xml:space="preserve">специально оборудованных </w:t>
      </w:r>
      <w:proofErr w:type="gramStart"/>
      <w:r w:rsidRPr="00455D49">
        <w:rPr>
          <w:rFonts w:ascii="Times New Roman" w:hAnsi="Times New Roman" w:cs="Times New Roman"/>
          <w:lang w:val="ru-RU"/>
        </w:rPr>
        <w:t>местах</w:t>
      </w:r>
      <w:proofErr w:type="gramEnd"/>
      <w:r w:rsidRPr="00455D49">
        <w:rPr>
          <w:rFonts w:ascii="Times New Roman" w:hAnsi="Times New Roman" w:cs="Times New Roman"/>
          <w:lang w:val="ru-RU"/>
        </w:rPr>
        <w:t>, имеющих твердое покрытие.</w:t>
      </w:r>
    </w:p>
    <w:p w:rsidR="00E90A8E" w:rsidRPr="00455D49" w:rsidRDefault="00E90A8E" w:rsidP="00E90A8E">
      <w:pPr>
        <w:spacing w:line="360" w:lineRule="auto"/>
        <w:ind w:left="0" w:firstLine="284"/>
        <w:rPr>
          <w:rFonts w:ascii="Times New Roman" w:hAnsi="Times New Roman" w:cs="Times New Roman"/>
          <w:lang w:val="ru-RU"/>
        </w:rPr>
      </w:pPr>
      <w:r w:rsidRPr="00455D49">
        <w:rPr>
          <w:rFonts w:ascii="Times New Roman" w:hAnsi="Times New Roman" w:cs="Times New Roman"/>
          <w:lang w:val="ru-RU"/>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w:t>
      </w:r>
      <w:r w:rsidRPr="00455D49">
        <w:rPr>
          <w:rFonts w:ascii="Times New Roman" w:hAnsi="Times New Roman" w:cs="Times New Roman"/>
          <w:lang w:val="ru-RU"/>
        </w:rPr>
        <w:lastRenderedPageBreak/>
        <w:t>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90A8E" w:rsidRPr="00455D49" w:rsidRDefault="00E90A8E" w:rsidP="00E90A8E">
      <w:pPr>
        <w:spacing w:line="360" w:lineRule="auto"/>
        <w:ind w:left="0" w:firstLine="284"/>
        <w:rPr>
          <w:rFonts w:ascii="Times New Roman" w:hAnsi="Times New Roman" w:cs="Times New Roman"/>
          <w:lang w:val="ru-RU"/>
        </w:rPr>
      </w:pPr>
      <w:r w:rsidRPr="00455D49">
        <w:rPr>
          <w:rFonts w:ascii="Times New Roman" w:hAnsi="Times New Roman" w:cs="Times New Roman"/>
          <w:lang w:val="ru-RU"/>
        </w:rPr>
        <w:t xml:space="preserve">В границах </w:t>
      </w:r>
      <w:r w:rsidRPr="008427F8">
        <w:rPr>
          <w:rFonts w:ascii="Times New Roman" w:hAnsi="Times New Roman" w:cs="Times New Roman"/>
          <w:b/>
          <w:lang w:val="ru-RU"/>
        </w:rPr>
        <w:t>прибрежных защитных полос</w:t>
      </w:r>
      <w:r w:rsidRPr="00455D49">
        <w:rPr>
          <w:rFonts w:ascii="Times New Roman" w:hAnsi="Times New Roman" w:cs="Times New Roman"/>
          <w:lang w:val="ru-RU"/>
        </w:rPr>
        <w:t xml:space="preserve"> запрещаются:</w:t>
      </w:r>
    </w:p>
    <w:p w:rsidR="00E90A8E" w:rsidRPr="00455D49" w:rsidRDefault="00E90A8E" w:rsidP="00E90A8E">
      <w:pPr>
        <w:tabs>
          <w:tab w:val="left" w:pos="851"/>
        </w:tabs>
        <w:spacing w:line="360" w:lineRule="auto"/>
        <w:rPr>
          <w:rFonts w:ascii="Times New Roman" w:hAnsi="Times New Roman" w:cs="Times New Roman"/>
          <w:lang w:val="ru-RU"/>
        </w:rPr>
      </w:pPr>
      <w:r w:rsidRPr="00455D49">
        <w:rPr>
          <w:rFonts w:ascii="Times New Roman" w:hAnsi="Times New Roman" w:cs="Times New Roman"/>
          <w:lang w:val="ru-RU"/>
        </w:rPr>
        <w:t xml:space="preserve">      - распашка земель;</w:t>
      </w:r>
    </w:p>
    <w:p w:rsidR="00E90A8E" w:rsidRPr="00455D49" w:rsidRDefault="00E90A8E" w:rsidP="00E90A8E">
      <w:pPr>
        <w:spacing w:line="360" w:lineRule="auto"/>
        <w:rPr>
          <w:rFonts w:ascii="Times New Roman" w:hAnsi="Times New Roman" w:cs="Times New Roman"/>
          <w:lang w:val="ru-RU"/>
        </w:rPr>
      </w:pPr>
      <w:r w:rsidRPr="00455D49">
        <w:rPr>
          <w:rFonts w:ascii="Times New Roman" w:hAnsi="Times New Roman" w:cs="Times New Roman"/>
          <w:lang w:val="ru-RU"/>
        </w:rPr>
        <w:t xml:space="preserve">      - размещение отвалов размываемых грунтов;</w:t>
      </w:r>
    </w:p>
    <w:p w:rsidR="00E90A8E" w:rsidRPr="00455D49" w:rsidRDefault="00E90A8E" w:rsidP="00E90A8E">
      <w:pPr>
        <w:spacing w:line="360" w:lineRule="auto"/>
        <w:rPr>
          <w:rFonts w:ascii="Times New Roman" w:hAnsi="Times New Roman" w:cs="Times New Roman"/>
          <w:lang w:val="ru-RU"/>
        </w:rPr>
      </w:pPr>
      <w:r w:rsidRPr="00455D49">
        <w:rPr>
          <w:rFonts w:ascii="Times New Roman" w:hAnsi="Times New Roman" w:cs="Times New Roman"/>
          <w:lang w:val="ru-RU"/>
        </w:rPr>
        <w:t xml:space="preserve">      - выпас сельскохозяйственных животных и организация для них летних лагерей,</w:t>
      </w:r>
    </w:p>
    <w:p w:rsidR="00E90A8E" w:rsidRPr="00455D49" w:rsidRDefault="00E90A8E" w:rsidP="00E90A8E">
      <w:pPr>
        <w:spacing w:line="360" w:lineRule="auto"/>
        <w:rPr>
          <w:rFonts w:ascii="Times New Roman" w:hAnsi="Times New Roman" w:cs="Times New Roman"/>
          <w:lang w:val="ru-RU"/>
        </w:rPr>
      </w:pPr>
      <w:r w:rsidRPr="00455D49">
        <w:rPr>
          <w:rFonts w:ascii="Times New Roman" w:hAnsi="Times New Roman" w:cs="Times New Roman"/>
          <w:lang w:val="ru-RU"/>
        </w:rPr>
        <w:t xml:space="preserve">        ванн.</w:t>
      </w:r>
    </w:p>
    <w:p w:rsidR="00E90A8E" w:rsidRPr="00455D49" w:rsidRDefault="00E90A8E" w:rsidP="00E90A8E">
      <w:pPr>
        <w:pStyle w:val="af9"/>
        <w:spacing w:after="0" w:line="360" w:lineRule="auto"/>
        <w:ind w:left="0" w:firstLine="284"/>
        <w:rPr>
          <w:rFonts w:ascii="Times New Roman" w:hAnsi="Times New Roman" w:cs="Times New Roman"/>
          <w:spacing w:val="-6"/>
          <w:lang w:val="ru-RU"/>
        </w:rPr>
      </w:pPr>
      <w:r w:rsidRPr="00455D49">
        <w:rPr>
          <w:rFonts w:ascii="Times New Roman" w:hAnsi="Times New Roman" w:cs="Times New Roman"/>
          <w:lang w:val="ru-RU"/>
        </w:rPr>
        <w:t>Для каждого водного объекта разрабатывается проектно-сметная документация ВЗ и ПЗП, в соответствии с которой осуществляется вынос проекта в натуру, изготавливаются и устанавливаются водоохран</w:t>
      </w:r>
      <w:r w:rsidRPr="00455D49">
        <w:rPr>
          <w:rFonts w:ascii="Times New Roman" w:hAnsi="Times New Roman" w:cs="Times New Roman"/>
          <w:spacing w:val="-7"/>
          <w:lang w:val="ru-RU"/>
        </w:rPr>
        <w:t xml:space="preserve">ные и предупреждающие знаки, доводится до землепользователей режим пользования водным </w:t>
      </w:r>
      <w:r w:rsidRPr="00455D49">
        <w:rPr>
          <w:rFonts w:ascii="Times New Roman" w:hAnsi="Times New Roman" w:cs="Times New Roman"/>
          <w:spacing w:val="-6"/>
          <w:lang w:val="ru-RU"/>
        </w:rPr>
        <w:t xml:space="preserve">объектом и водоохраной зоной. </w:t>
      </w:r>
    </w:p>
    <w:p w:rsidR="00E90A8E" w:rsidRPr="00455D49" w:rsidRDefault="00E90A8E" w:rsidP="00E90A8E">
      <w:pPr>
        <w:pStyle w:val="af9"/>
        <w:spacing w:after="0" w:line="360" w:lineRule="auto"/>
        <w:ind w:left="0" w:firstLine="284"/>
        <w:rPr>
          <w:rFonts w:ascii="Times New Roman" w:hAnsi="Times New Roman" w:cs="Times New Roman"/>
          <w:spacing w:val="-6"/>
          <w:lang w:val="ru-RU"/>
        </w:rPr>
      </w:pPr>
      <w:r w:rsidRPr="00455D49">
        <w:rPr>
          <w:rFonts w:ascii="Times New Roman" w:hAnsi="Times New Roman" w:cs="Times New Roman"/>
          <w:spacing w:val="-6"/>
          <w:lang w:val="ru-RU"/>
        </w:rPr>
        <w:t>Обустройство водоохранных зон и прибрежных защитных полос предусматривает:</w:t>
      </w:r>
    </w:p>
    <w:p w:rsidR="00E90A8E" w:rsidRPr="00455D49" w:rsidRDefault="00E90A8E" w:rsidP="00E90A8E">
      <w:pPr>
        <w:pStyle w:val="af9"/>
        <w:spacing w:after="0" w:line="360" w:lineRule="auto"/>
        <w:ind w:left="0"/>
        <w:rPr>
          <w:rFonts w:ascii="Times New Roman" w:hAnsi="Times New Roman" w:cs="Times New Roman"/>
          <w:spacing w:val="-6"/>
          <w:lang w:val="ru-RU"/>
        </w:rPr>
      </w:pPr>
      <w:r w:rsidRPr="00455D49">
        <w:rPr>
          <w:rFonts w:ascii="Times New Roman" w:hAnsi="Times New Roman" w:cs="Times New Roman"/>
          <w:spacing w:val="-6"/>
          <w:lang w:val="ru-RU"/>
        </w:rPr>
        <w:t xml:space="preserve">          - защиту водного объекта от воздействия объектов-загрязнителей; </w:t>
      </w:r>
    </w:p>
    <w:p w:rsidR="00E90A8E" w:rsidRPr="00455D49" w:rsidRDefault="00E90A8E" w:rsidP="00E90A8E">
      <w:pPr>
        <w:pStyle w:val="af9"/>
        <w:spacing w:after="0" w:line="360" w:lineRule="auto"/>
        <w:rPr>
          <w:rFonts w:ascii="Times New Roman" w:hAnsi="Times New Roman" w:cs="Times New Roman"/>
          <w:spacing w:val="-6"/>
          <w:lang w:val="ru-RU"/>
        </w:rPr>
      </w:pPr>
      <w:r w:rsidRPr="00455D49">
        <w:rPr>
          <w:rFonts w:ascii="Times New Roman" w:hAnsi="Times New Roman" w:cs="Times New Roman"/>
          <w:spacing w:val="-6"/>
          <w:lang w:val="ru-RU"/>
        </w:rPr>
        <w:t xml:space="preserve">     - обвалование объектов-загрязнителей и вынос их </w:t>
      </w:r>
      <w:proofErr w:type="gramStart"/>
      <w:r w:rsidRPr="00455D49">
        <w:rPr>
          <w:rFonts w:ascii="Times New Roman" w:hAnsi="Times New Roman" w:cs="Times New Roman"/>
          <w:spacing w:val="-6"/>
          <w:lang w:val="ru-RU"/>
        </w:rPr>
        <w:t>из</w:t>
      </w:r>
      <w:proofErr w:type="gramEnd"/>
      <w:r w:rsidRPr="00455D49">
        <w:rPr>
          <w:rFonts w:ascii="Times New Roman" w:hAnsi="Times New Roman" w:cs="Times New Roman"/>
          <w:spacing w:val="-6"/>
          <w:lang w:val="ru-RU"/>
        </w:rPr>
        <w:t xml:space="preserve"> </w:t>
      </w:r>
      <w:proofErr w:type="gramStart"/>
      <w:r w:rsidRPr="00455D49">
        <w:rPr>
          <w:rFonts w:ascii="Times New Roman" w:hAnsi="Times New Roman" w:cs="Times New Roman"/>
          <w:spacing w:val="-6"/>
          <w:lang w:val="ru-RU"/>
        </w:rPr>
        <w:t>водоохраной</w:t>
      </w:r>
      <w:proofErr w:type="gramEnd"/>
      <w:r w:rsidRPr="00455D49">
        <w:rPr>
          <w:rFonts w:ascii="Times New Roman" w:hAnsi="Times New Roman" w:cs="Times New Roman"/>
          <w:spacing w:val="-6"/>
          <w:lang w:val="ru-RU"/>
        </w:rPr>
        <w:t xml:space="preserve"> зоны; </w:t>
      </w:r>
    </w:p>
    <w:p w:rsidR="00E90A8E" w:rsidRPr="00455D49" w:rsidRDefault="00E90A8E" w:rsidP="00E90A8E">
      <w:pPr>
        <w:pStyle w:val="af9"/>
        <w:spacing w:after="0" w:line="360" w:lineRule="auto"/>
        <w:rPr>
          <w:rFonts w:ascii="Times New Roman" w:hAnsi="Times New Roman" w:cs="Times New Roman"/>
          <w:spacing w:val="-6"/>
          <w:lang w:val="ru-RU"/>
        </w:rPr>
      </w:pPr>
      <w:r w:rsidRPr="00455D49">
        <w:rPr>
          <w:rFonts w:ascii="Times New Roman" w:hAnsi="Times New Roman" w:cs="Times New Roman"/>
          <w:spacing w:val="-6"/>
          <w:lang w:val="ru-RU"/>
        </w:rPr>
        <w:t xml:space="preserve">     - проведение лесопосадок и залужение пашни; </w:t>
      </w:r>
    </w:p>
    <w:p w:rsidR="00E90A8E" w:rsidRPr="00455D49" w:rsidRDefault="00E90A8E" w:rsidP="00E90A8E">
      <w:pPr>
        <w:pStyle w:val="af9"/>
        <w:spacing w:after="0" w:line="360" w:lineRule="auto"/>
        <w:rPr>
          <w:rFonts w:ascii="Times New Roman" w:hAnsi="Times New Roman" w:cs="Times New Roman"/>
          <w:spacing w:val="-6"/>
          <w:lang w:val="ru-RU"/>
        </w:rPr>
      </w:pPr>
      <w:r w:rsidRPr="00455D49">
        <w:rPr>
          <w:rFonts w:ascii="Times New Roman" w:hAnsi="Times New Roman" w:cs="Times New Roman"/>
          <w:spacing w:val="-6"/>
          <w:lang w:val="ru-RU"/>
        </w:rPr>
        <w:t xml:space="preserve">     - упорядочивание или полное запрещение сельскохозяйственного использования. </w:t>
      </w:r>
    </w:p>
    <w:p w:rsidR="00E90A8E" w:rsidRPr="00E90A8E" w:rsidRDefault="00E90A8E" w:rsidP="00E90A8E">
      <w:pPr>
        <w:pStyle w:val="af9"/>
        <w:spacing w:after="0" w:line="360" w:lineRule="auto"/>
        <w:ind w:left="0"/>
        <w:rPr>
          <w:rFonts w:ascii="Times New Roman" w:hAnsi="Times New Roman" w:cs="Times New Roman"/>
          <w:spacing w:val="-6"/>
          <w:lang w:val="ru-RU"/>
        </w:rPr>
      </w:pPr>
      <w:r w:rsidRPr="00455D49">
        <w:rPr>
          <w:rFonts w:ascii="Times New Roman" w:hAnsi="Times New Roman" w:cs="Times New Roman"/>
          <w:spacing w:val="-6"/>
          <w:lang w:val="ru-RU"/>
        </w:rPr>
        <w:t xml:space="preserve">     Перечень мероприятий определяется в проектах, которые должны быть разработаны в соответствии с нормативами и согласованы с природоохранными организациями. </w:t>
      </w:r>
    </w:p>
    <w:p w:rsidR="00D21852" w:rsidRPr="00D05D60" w:rsidRDefault="00D21852" w:rsidP="00D21852">
      <w:pPr>
        <w:pStyle w:val="af9"/>
        <w:spacing w:after="0" w:line="319" w:lineRule="auto"/>
        <w:ind w:left="0"/>
        <w:rPr>
          <w:rFonts w:ascii="Times New Roman" w:hAnsi="Times New Roman" w:cs="Times New Roman"/>
          <w:b/>
          <w:i/>
          <w:spacing w:val="-6"/>
          <w:lang w:val="ru-RU"/>
        </w:rPr>
      </w:pPr>
      <w:r w:rsidRPr="00D05D60">
        <w:rPr>
          <w:rFonts w:ascii="Times New Roman" w:hAnsi="Times New Roman" w:cs="Times New Roman"/>
          <w:b/>
          <w:spacing w:val="-6"/>
          <w:lang w:val="ru-RU"/>
        </w:rPr>
        <w:t xml:space="preserve">      </w:t>
      </w:r>
      <w:r w:rsidRPr="00D05D60">
        <w:rPr>
          <w:rFonts w:ascii="Times New Roman" w:hAnsi="Times New Roman" w:cs="Times New Roman"/>
          <w:b/>
          <w:i/>
          <w:spacing w:val="-6"/>
          <w:lang w:val="ru-RU"/>
        </w:rPr>
        <w:t xml:space="preserve">Действенный </w:t>
      </w:r>
      <w:proofErr w:type="gramStart"/>
      <w:r w:rsidRPr="00D05D60">
        <w:rPr>
          <w:rFonts w:ascii="Times New Roman" w:hAnsi="Times New Roman" w:cs="Times New Roman"/>
          <w:b/>
          <w:i/>
          <w:spacing w:val="-6"/>
          <w:lang w:val="ru-RU"/>
        </w:rPr>
        <w:t>контроль за</w:t>
      </w:r>
      <w:proofErr w:type="gramEnd"/>
      <w:r w:rsidRPr="00D05D60">
        <w:rPr>
          <w:rFonts w:ascii="Times New Roman" w:hAnsi="Times New Roman" w:cs="Times New Roman"/>
          <w:b/>
          <w:i/>
          <w:spacing w:val="-6"/>
          <w:lang w:val="ru-RU"/>
        </w:rPr>
        <w:t xml:space="preserve"> использованием и охраной водных ресурсов. </w:t>
      </w:r>
      <w:r w:rsidRPr="00D05D60">
        <w:rPr>
          <w:rFonts w:ascii="Times New Roman" w:hAnsi="Times New Roman" w:cs="Times New Roman"/>
          <w:lang w:val="ru-RU"/>
        </w:rPr>
        <w:t xml:space="preserve">Важным мероприятием в деле охраны водных ресурсов является действенный контроль качества воды на всей территории бассейнов рек. </w:t>
      </w:r>
    </w:p>
    <w:p w:rsidR="00D21852" w:rsidRPr="00D05D60" w:rsidRDefault="00D21852" w:rsidP="00D21852">
      <w:pPr>
        <w:spacing w:line="319" w:lineRule="auto"/>
        <w:ind w:left="0" w:firstLine="284"/>
        <w:rPr>
          <w:rFonts w:ascii="Times New Roman" w:hAnsi="Times New Roman"/>
          <w:lang w:val="ru-RU"/>
        </w:rPr>
      </w:pPr>
      <w:proofErr w:type="gramStart"/>
      <w:r w:rsidRPr="00D05D60">
        <w:rPr>
          <w:rFonts w:ascii="Times New Roman" w:hAnsi="Times New Roman"/>
          <w:lang w:val="ru-RU"/>
        </w:rPr>
        <w:t>Мониторинг качества поверхностных вод осуществляется по согласованным с МПР России бассейновым и территориальным программам, разработанным в соответствии с Постановлением Правительства РФ от 14.03.97г. №307 «Об утверждении Положения ведения государственного мониторинга водных объектов макетами программ по ведению государственного мониторинга водных объектов».</w:t>
      </w:r>
      <w:proofErr w:type="gramEnd"/>
    </w:p>
    <w:p w:rsidR="00D21852" w:rsidRPr="00D05D60" w:rsidRDefault="00D21852" w:rsidP="00D21852">
      <w:pPr>
        <w:spacing w:line="319" w:lineRule="auto"/>
        <w:ind w:left="0" w:firstLine="284"/>
        <w:rPr>
          <w:rFonts w:ascii="Times New Roman" w:hAnsi="Times New Roman"/>
          <w:lang w:val="ru-RU"/>
        </w:rPr>
      </w:pPr>
      <w:r w:rsidRPr="00D05D60">
        <w:rPr>
          <w:rFonts w:ascii="Times New Roman" w:hAnsi="Times New Roman"/>
          <w:lang w:val="ru-RU"/>
        </w:rPr>
        <w:t xml:space="preserve">Координация и методическое руководство мониторинговых работ осуществляется управлением и отделом аналитической службы и водного кадастра ФГУ «Донводинформцентр». </w:t>
      </w:r>
    </w:p>
    <w:p w:rsidR="00D21852" w:rsidRPr="00D05D60" w:rsidRDefault="00D21852" w:rsidP="00D21852">
      <w:pPr>
        <w:widowControl w:val="0"/>
        <w:shd w:val="clear" w:color="auto" w:fill="FFFFFF"/>
        <w:autoSpaceDE w:val="0"/>
        <w:spacing w:line="319" w:lineRule="auto"/>
        <w:ind w:left="0" w:right="34" w:firstLine="284"/>
        <w:rPr>
          <w:rFonts w:ascii="Times New Roman" w:hAnsi="Times New Roman"/>
          <w:lang w:val="ru-RU"/>
        </w:rPr>
      </w:pPr>
      <w:r w:rsidRPr="00D05D60">
        <w:rPr>
          <w:rFonts w:ascii="Times New Roman" w:hAnsi="Times New Roman"/>
          <w:lang w:val="ru-RU"/>
        </w:rPr>
        <w:t>Мероприятия по охране подземных вод  включают в себя два аспекта: охрану от истощения и загрязнения.</w:t>
      </w:r>
    </w:p>
    <w:p w:rsidR="00D21852" w:rsidRPr="00D05D60" w:rsidRDefault="00D21852" w:rsidP="00D21852">
      <w:pPr>
        <w:widowControl w:val="0"/>
        <w:shd w:val="clear" w:color="auto" w:fill="FFFFFF"/>
        <w:autoSpaceDE w:val="0"/>
        <w:spacing w:line="319" w:lineRule="auto"/>
        <w:ind w:left="0" w:right="34" w:firstLine="284"/>
        <w:rPr>
          <w:rFonts w:ascii="Times New Roman" w:hAnsi="Times New Roman"/>
          <w:lang w:val="ru-RU"/>
        </w:rPr>
      </w:pPr>
      <w:r w:rsidRPr="00D05D60">
        <w:rPr>
          <w:rFonts w:ascii="Times New Roman" w:hAnsi="Times New Roman"/>
          <w:lang w:val="ru-RU"/>
        </w:rPr>
        <w:t>Для предотвращения истощения запасов подземных вод необходимо проведение целого ряда мероприятий:</w:t>
      </w:r>
    </w:p>
    <w:p w:rsidR="00D21852" w:rsidRPr="00D05D60" w:rsidRDefault="00D21852" w:rsidP="00D21852">
      <w:pPr>
        <w:widowControl w:val="0"/>
        <w:shd w:val="clear" w:color="auto" w:fill="FFFFFF"/>
        <w:autoSpaceDE w:val="0"/>
        <w:spacing w:line="319" w:lineRule="auto"/>
        <w:ind w:left="0" w:right="34" w:firstLine="284"/>
        <w:rPr>
          <w:rFonts w:ascii="Times New Roman" w:hAnsi="Times New Roman"/>
          <w:lang w:val="ru-RU"/>
        </w:rPr>
      </w:pPr>
      <w:r w:rsidRPr="00D05D60">
        <w:rPr>
          <w:rFonts w:ascii="Times New Roman" w:hAnsi="Times New Roman"/>
          <w:lang w:val="ru-RU"/>
        </w:rPr>
        <w:t>- на всех существующих водозаборах, работающих как на утвержденных, так и на неутвержденных запасах подземных вод необходима организация службы мониторинга (ведение гидрогеологического контроля и режима эксплуатации);</w:t>
      </w:r>
    </w:p>
    <w:p w:rsidR="00D21852" w:rsidRPr="00D05D60" w:rsidRDefault="00D21852" w:rsidP="00D21852">
      <w:pPr>
        <w:widowControl w:val="0"/>
        <w:shd w:val="clear" w:color="auto" w:fill="FFFFFF"/>
        <w:autoSpaceDE w:val="0"/>
        <w:spacing w:line="319" w:lineRule="auto"/>
        <w:ind w:left="0" w:right="34" w:firstLine="284"/>
        <w:rPr>
          <w:rFonts w:ascii="Times New Roman" w:hAnsi="Times New Roman"/>
          <w:lang w:val="ru-RU"/>
        </w:rPr>
      </w:pPr>
      <w:r w:rsidRPr="00D05D60">
        <w:rPr>
          <w:rFonts w:ascii="Times New Roman" w:hAnsi="Times New Roman"/>
          <w:lang w:val="ru-RU"/>
        </w:rPr>
        <w:lastRenderedPageBreak/>
        <w:t xml:space="preserve">- для </w:t>
      </w:r>
      <w:proofErr w:type="gramStart"/>
      <w:r w:rsidRPr="00D05D60">
        <w:rPr>
          <w:rFonts w:ascii="Times New Roman" w:hAnsi="Times New Roman"/>
          <w:lang w:val="ru-RU"/>
        </w:rPr>
        <w:t>контроля за</w:t>
      </w:r>
      <w:proofErr w:type="gramEnd"/>
      <w:r w:rsidRPr="00D05D60">
        <w:rPr>
          <w:rFonts w:ascii="Times New Roman" w:hAnsi="Times New Roman"/>
          <w:lang w:val="ru-RU"/>
        </w:rPr>
        <w:t xml:space="preserve"> количеством отбираемой воды на каждой скважине должна быть установлена водоизмерительная аппаратура;</w:t>
      </w:r>
    </w:p>
    <w:p w:rsidR="00D21852" w:rsidRPr="00D05D60" w:rsidRDefault="00D21852" w:rsidP="00D21852">
      <w:pPr>
        <w:widowControl w:val="0"/>
        <w:shd w:val="clear" w:color="auto" w:fill="FFFFFF"/>
        <w:autoSpaceDE w:val="0"/>
        <w:spacing w:line="319" w:lineRule="auto"/>
        <w:ind w:left="0" w:right="34" w:firstLine="284"/>
        <w:rPr>
          <w:rFonts w:ascii="Times New Roman" w:hAnsi="Times New Roman"/>
          <w:lang w:val="ru-RU"/>
        </w:rPr>
      </w:pPr>
      <w:r w:rsidRPr="00D05D60">
        <w:rPr>
          <w:rFonts w:ascii="Times New Roman" w:hAnsi="Times New Roman"/>
          <w:lang w:val="ru-RU"/>
        </w:rPr>
        <w:t>- водоотбор должен быть ограничен лимитами, установленными лицензиями на недропользование Комитетом природных ресурсов по Ростовской области, и не превышать их в каждом конкретном случае;</w:t>
      </w:r>
    </w:p>
    <w:p w:rsidR="00D21852" w:rsidRPr="00D05D60" w:rsidRDefault="00D21852" w:rsidP="00D21852">
      <w:pPr>
        <w:widowControl w:val="0"/>
        <w:shd w:val="clear" w:color="auto" w:fill="FFFFFF"/>
        <w:autoSpaceDE w:val="0"/>
        <w:spacing w:line="319" w:lineRule="auto"/>
        <w:ind w:left="0" w:right="34" w:firstLine="284"/>
        <w:rPr>
          <w:rFonts w:ascii="Times New Roman" w:hAnsi="Times New Roman"/>
          <w:lang w:val="ru-RU"/>
        </w:rPr>
      </w:pPr>
      <w:r w:rsidRPr="00D05D60">
        <w:rPr>
          <w:rFonts w:ascii="Times New Roman" w:hAnsi="Times New Roman"/>
          <w:lang w:val="ru-RU"/>
        </w:rPr>
        <w:t>- выявление бездействующих скважин и проведение ликвидационного тампонажа на них.</w:t>
      </w:r>
    </w:p>
    <w:p w:rsidR="00D21852" w:rsidRPr="00D05D60" w:rsidRDefault="00D21852" w:rsidP="00D21852">
      <w:pPr>
        <w:widowControl w:val="0"/>
        <w:shd w:val="clear" w:color="auto" w:fill="FFFFFF"/>
        <w:autoSpaceDE w:val="0"/>
        <w:spacing w:line="319" w:lineRule="auto"/>
        <w:ind w:left="0" w:right="34" w:firstLine="284"/>
        <w:rPr>
          <w:rFonts w:ascii="Times New Roman" w:hAnsi="Times New Roman"/>
          <w:lang w:val="ru-RU"/>
        </w:rPr>
      </w:pPr>
      <w:r w:rsidRPr="00D05D60">
        <w:rPr>
          <w:rFonts w:ascii="Times New Roman" w:hAnsi="Times New Roman"/>
          <w:lang w:val="ru-RU"/>
        </w:rPr>
        <w:t>Для предотвращения загрязнения подземных вод необходимы:</w:t>
      </w:r>
    </w:p>
    <w:p w:rsidR="00D21852" w:rsidRPr="00D05D60" w:rsidRDefault="00D21852" w:rsidP="00D21852">
      <w:pPr>
        <w:widowControl w:val="0"/>
        <w:shd w:val="clear" w:color="auto" w:fill="FFFFFF"/>
        <w:autoSpaceDE w:val="0"/>
        <w:spacing w:line="319" w:lineRule="auto"/>
        <w:ind w:left="0" w:right="34" w:firstLine="284"/>
        <w:rPr>
          <w:rFonts w:ascii="Times New Roman" w:hAnsi="Times New Roman"/>
          <w:lang w:val="ru-RU"/>
        </w:rPr>
      </w:pPr>
      <w:r w:rsidRPr="00D05D60">
        <w:rPr>
          <w:rFonts w:ascii="Times New Roman" w:hAnsi="Times New Roman"/>
          <w:lang w:val="ru-RU"/>
        </w:rPr>
        <w:t xml:space="preserve">- организация вокруг каждой скважины зоны строгого режима – </w:t>
      </w:r>
      <w:r w:rsidRPr="00D05D60">
        <w:rPr>
          <w:rFonts w:ascii="Times New Roman" w:hAnsi="Times New Roman"/>
        </w:rPr>
        <w:t>I</w:t>
      </w:r>
      <w:r w:rsidRPr="00D05D60">
        <w:rPr>
          <w:rFonts w:ascii="Times New Roman" w:hAnsi="Times New Roman"/>
          <w:lang w:val="ru-RU"/>
        </w:rPr>
        <w:t xml:space="preserve"> пояса ЗСО;</w:t>
      </w:r>
    </w:p>
    <w:p w:rsidR="00D21852" w:rsidRPr="00D05D60" w:rsidRDefault="00D21852" w:rsidP="00D21852">
      <w:pPr>
        <w:widowControl w:val="0"/>
        <w:shd w:val="clear" w:color="auto" w:fill="FFFFFF"/>
        <w:autoSpaceDE w:val="0"/>
        <w:spacing w:line="319" w:lineRule="auto"/>
        <w:ind w:left="0" w:right="34" w:firstLine="284"/>
        <w:rPr>
          <w:rFonts w:ascii="Times New Roman" w:hAnsi="Times New Roman"/>
          <w:lang w:val="ru-RU"/>
        </w:rPr>
      </w:pPr>
      <w:r w:rsidRPr="00D05D60">
        <w:rPr>
          <w:rFonts w:ascii="Times New Roman" w:hAnsi="Times New Roman"/>
          <w:lang w:val="ru-RU"/>
        </w:rPr>
        <w:t xml:space="preserve">- вынос из </w:t>
      </w:r>
      <w:r w:rsidRPr="00D05D60">
        <w:rPr>
          <w:rFonts w:ascii="Times New Roman" w:hAnsi="Times New Roman"/>
        </w:rPr>
        <w:t>II</w:t>
      </w:r>
      <w:r w:rsidRPr="00D05D60">
        <w:rPr>
          <w:rFonts w:ascii="Times New Roman" w:hAnsi="Times New Roman"/>
          <w:lang w:val="ru-RU"/>
        </w:rPr>
        <w:t xml:space="preserve"> пояса ЗСО всех потенциальных источников химического загрязнения. В пределах ЗСО не допускается размещение свалок, скотомогильников и других источников загрязнения;</w:t>
      </w:r>
    </w:p>
    <w:p w:rsidR="00D21852" w:rsidRPr="00D05D60" w:rsidRDefault="00D21852" w:rsidP="00D21852">
      <w:pPr>
        <w:widowControl w:val="0"/>
        <w:shd w:val="clear" w:color="auto" w:fill="FFFFFF"/>
        <w:autoSpaceDE w:val="0"/>
        <w:spacing w:line="319" w:lineRule="auto"/>
        <w:ind w:left="0" w:right="34" w:firstLine="284"/>
        <w:rPr>
          <w:rFonts w:ascii="Times New Roman" w:hAnsi="Times New Roman"/>
          <w:lang w:val="ru-RU"/>
        </w:rPr>
      </w:pPr>
      <w:r w:rsidRPr="00D05D60">
        <w:rPr>
          <w:rFonts w:ascii="Times New Roman" w:hAnsi="Times New Roman"/>
          <w:lang w:val="ru-RU"/>
        </w:rPr>
        <w:t>- систематическое выполнение бактериологических и химических анализов воды, подаваемой потребителю;</w:t>
      </w:r>
    </w:p>
    <w:p w:rsidR="00D21852" w:rsidRPr="00D21852" w:rsidRDefault="00D21852" w:rsidP="00D21852">
      <w:pPr>
        <w:widowControl w:val="0"/>
        <w:shd w:val="clear" w:color="auto" w:fill="FFFFFF"/>
        <w:autoSpaceDE w:val="0"/>
        <w:spacing w:line="319" w:lineRule="auto"/>
        <w:ind w:left="0" w:right="34" w:firstLine="284"/>
        <w:rPr>
          <w:rFonts w:ascii="Times New Roman" w:hAnsi="Times New Roman"/>
          <w:lang w:val="ru-RU"/>
        </w:rPr>
      </w:pPr>
      <w:r w:rsidRPr="00D05D60">
        <w:rPr>
          <w:rFonts w:ascii="Times New Roman" w:hAnsi="Times New Roman"/>
          <w:lang w:val="ru-RU"/>
        </w:rPr>
        <w:t>- организация и оборудование ме</w:t>
      </w:r>
      <w:proofErr w:type="gramStart"/>
      <w:r w:rsidRPr="00D05D60">
        <w:rPr>
          <w:rFonts w:ascii="Times New Roman" w:hAnsi="Times New Roman"/>
          <w:lang w:val="ru-RU"/>
        </w:rPr>
        <w:t>ст скл</w:t>
      </w:r>
      <w:proofErr w:type="gramEnd"/>
      <w:r w:rsidRPr="00D05D60">
        <w:rPr>
          <w:rFonts w:ascii="Times New Roman" w:hAnsi="Times New Roman"/>
          <w:lang w:val="ru-RU"/>
        </w:rPr>
        <w:t>адирования бытовых отходов.</w:t>
      </w:r>
    </w:p>
    <w:p w:rsidR="00E90A8E" w:rsidRPr="00E90A8E" w:rsidRDefault="0096351E" w:rsidP="00E90A8E">
      <w:pPr>
        <w:pStyle w:val="20"/>
        <w:spacing w:before="0" w:line="319" w:lineRule="auto"/>
        <w:ind w:left="0"/>
        <w:rPr>
          <w:rFonts w:ascii="Times New Roman" w:eastAsia="Calibri" w:hAnsi="Times New Roman" w:cs="Times New Roman"/>
          <w:b w:val="0"/>
          <w:i w:val="0"/>
          <w:sz w:val="24"/>
          <w:szCs w:val="24"/>
          <w:lang w:val="ru-RU"/>
        </w:rPr>
      </w:pPr>
      <w:r w:rsidRPr="007D66CE">
        <w:rPr>
          <w:rStyle w:val="mw-headline"/>
          <w:rFonts w:ascii="Times New Roman" w:eastAsia="Calibri" w:hAnsi="Times New Roman" w:cs="Times New Roman"/>
          <w:b w:val="0"/>
          <w:i w:val="0"/>
          <w:sz w:val="24"/>
          <w:szCs w:val="24"/>
          <w:lang w:val="ru-RU"/>
        </w:rPr>
        <w:t xml:space="preserve">     </w:t>
      </w:r>
      <w:r w:rsidRPr="007D66CE">
        <w:rPr>
          <w:rStyle w:val="mw-headline"/>
          <w:rFonts w:ascii="Times New Roman" w:eastAsia="Calibri" w:hAnsi="Times New Roman" w:cs="Times New Roman"/>
          <w:sz w:val="24"/>
          <w:szCs w:val="24"/>
          <w:lang w:val="ru-RU"/>
        </w:rPr>
        <w:t>Экологическая ситуация.</w:t>
      </w:r>
      <w:r w:rsidRPr="007D66CE">
        <w:rPr>
          <w:rStyle w:val="mw-headline"/>
          <w:rFonts w:ascii="Times New Roman" w:eastAsia="Calibri" w:hAnsi="Times New Roman" w:cs="Times New Roman"/>
          <w:b w:val="0"/>
          <w:i w:val="0"/>
          <w:sz w:val="24"/>
          <w:szCs w:val="24"/>
          <w:lang w:val="ru-RU"/>
        </w:rPr>
        <w:t xml:space="preserve"> </w:t>
      </w:r>
      <w:r w:rsidR="00E90A8E">
        <w:rPr>
          <w:rStyle w:val="mw-headline"/>
          <w:rFonts w:ascii="Times New Roman" w:eastAsia="Calibri" w:hAnsi="Times New Roman" w:cs="Times New Roman"/>
          <w:b w:val="0"/>
          <w:i w:val="0"/>
          <w:sz w:val="24"/>
          <w:szCs w:val="24"/>
          <w:lang w:val="ru-RU"/>
        </w:rPr>
        <w:t xml:space="preserve"> </w:t>
      </w:r>
      <w:r w:rsidR="00E90A8E" w:rsidRPr="00E90A8E">
        <w:rPr>
          <w:rFonts w:ascii="Times New Roman" w:hAnsi="Times New Roman" w:cs="Times New Roman"/>
          <w:b w:val="0"/>
          <w:i w:val="0"/>
          <w:sz w:val="24"/>
          <w:szCs w:val="24"/>
          <w:lang w:val="ru-RU"/>
        </w:rPr>
        <w:t>В связи с воздействием нагонных ветров с моря, во время кото</w:t>
      </w:r>
      <w:r w:rsidR="00E90A8E" w:rsidRPr="00E90A8E">
        <w:rPr>
          <w:rFonts w:ascii="Times New Roman" w:hAnsi="Times New Roman" w:cs="Times New Roman"/>
          <w:b w:val="0"/>
          <w:i w:val="0"/>
          <w:sz w:val="24"/>
          <w:szCs w:val="24"/>
          <w:lang w:val="ru-RU"/>
        </w:rPr>
        <w:softHyphen/>
        <w:t>рых происходит затопление поймы, связанное с заболачиванием и за</w:t>
      </w:r>
      <w:r w:rsidR="00E90A8E" w:rsidRPr="00E90A8E">
        <w:rPr>
          <w:rFonts w:ascii="Times New Roman" w:hAnsi="Times New Roman" w:cs="Times New Roman"/>
          <w:b w:val="0"/>
          <w:i w:val="0"/>
          <w:sz w:val="24"/>
          <w:szCs w:val="24"/>
          <w:lang w:val="ru-RU"/>
        </w:rPr>
        <w:softHyphen/>
        <w:t>солением, водохозяйственная проблема р</w:t>
      </w:r>
      <w:proofErr w:type="gramStart"/>
      <w:r w:rsidR="00E90A8E" w:rsidRPr="00E90A8E">
        <w:rPr>
          <w:rFonts w:ascii="Times New Roman" w:hAnsi="Times New Roman" w:cs="Times New Roman"/>
          <w:b w:val="0"/>
          <w:i w:val="0"/>
          <w:sz w:val="24"/>
          <w:szCs w:val="24"/>
          <w:lang w:val="ru-RU"/>
        </w:rPr>
        <w:t>.Е</w:t>
      </w:r>
      <w:proofErr w:type="gramEnd"/>
      <w:r w:rsidR="00E90A8E" w:rsidRPr="00E90A8E">
        <w:rPr>
          <w:rFonts w:ascii="Times New Roman" w:hAnsi="Times New Roman" w:cs="Times New Roman"/>
          <w:b w:val="0"/>
          <w:i w:val="0"/>
          <w:sz w:val="24"/>
          <w:szCs w:val="24"/>
          <w:lang w:val="ru-RU"/>
        </w:rPr>
        <w:t>я сводится к устрой</w:t>
      </w:r>
      <w:r w:rsidR="00E90A8E" w:rsidRPr="00E90A8E">
        <w:rPr>
          <w:rFonts w:ascii="Times New Roman" w:hAnsi="Times New Roman" w:cs="Times New Roman"/>
          <w:b w:val="0"/>
          <w:i w:val="0"/>
          <w:sz w:val="24"/>
          <w:szCs w:val="24"/>
          <w:lang w:val="ru-RU"/>
        </w:rPr>
        <w:softHyphen/>
        <w:t>ству обвалования, предохраняющего от нагонов с моря, осуществлению правильного орошения поймы и уничтожению заболо</w:t>
      </w:r>
      <w:r w:rsidR="00E90A8E" w:rsidRPr="00E90A8E">
        <w:rPr>
          <w:rFonts w:ascii="Times New Roman" w:hAnsi="Times New Roman" w:cs="Times New Roman"/>
          <w:b w:val="0"/>
          <w:i w:val="0"/>
          <w:sz w:val="24"/>
          <w:szCs w:val="24"/>
          <w:lang w:val="ru-RU"/>
        </w:rPr>
        <w:softHyphen/>
        <w:t>ченности.</w:t>
      </w:r>
    </w:p>
    <w:p w:rsidR="00E90A8E" w:rsidRDefault="00E90A8E" w:rsidP="00E90A8E">
      <w:pPr>
        <w:widowControl w:val="0"/>
        <w:shd w:val="clear" w:color="auto" w:fill="FFFFFF"/>
        <w:autoSpaceDE w:val="0"/>
        <w:spacing w:line="319" w:lineRule="auto"/>
        <w:ind w:left="0" w:right="34" w:firstLine="284"/>
        <w:rPr>
          <w:rFonts w:ascii="Times New Roman" w:hAnsi="Times New Roman" w:cs="Times New Roman"/>
          <w:highlight w:val="yellow"/>
          <w:lang w:val="ru-RU"/>
        </w:rPr>
      </w:pPr>
      <w:r w:rsidRPr="000F6601">
        <w:rPr>
          <w:rFonts w:ascii="Times New Roman" w:hAnsi="Times New Roman" w:cs="Times New Roman"/>
          <w:lang w:val="ru-RU"/>
        </w:rPr>
        <w:t xml:space="preserve">В </w:t>
      </w:r>
      <w:r>
        <w:rPr>
          <w:rFonts w:ascii="Times New Roman" w:hAnsi="Times New Roman" w:cs="Times New Roman"/>
          <w:lang w:val="ru-RU"/>
        </w:rPr>
        <w:t>А</w:t>
      </w:r>
      <w:r w:rsidRPr="000F6601">
        <w:rPr>
          <w:rFonts w:ascii="Times New Roman" w:hAnsi="Times New Roman" w:cs="Times New Roman"/>
          <w:lang w:val="ru-RU"/>
        </w:rPr>
        <w:t xml:space="preserve">зовском районе имеется положительный опыт очистки </w:t>
      </w:r>
      <w:r>
        <w:rPr>
          <w:rFonts w:ascii="Times New Roman" w:hAnsi="Times New Roman" w:cs="Times New Roman"/>
          <w:lang w:val="ru-RU"/>
        </w:rPr>
        <w:t>естественных водоемов</w:t>
      </w:r>
      <w:r w:rsidRPr="000F6601">
        <w:rPr>
          <w:rFonts w:ascii="Times New Roman" w:hAnsi="Times New Roman" w:cs="Times New Roman"/>
          <w:lang w:val="ru-RU"/>
        </w:rPr>
        <w:t xml:space="preserve">. </w:t>
      </w:r>
      <w:proofErr w:type="gramStart"/>
      <w:r w:rsidRPr="000F6601">
        <w:rPr>
          <w:rFonts w:ascii="Times New Roman" w:hAnsi="Times New Roman" w:cs="Times New Roman"/>
          <w:lang w:val="ru-RU"/>
        </w:rPr>
        <w:t xml:space="preserve">В Самарском сельском поселении в </w:t>
      </w:r>
      <w:hyperlink r:id="rId30" w:tooltip="2002 год" w:history="1">
        <w:r w:rsidRPr="00E90A8E">
          <w:rPr>
            <w:rStyle w:val="affd"/>
            <w:rFonts w:ascii="Times New Roman" w:hAnsi="Times New Roman" w:cs="Times New Roman"/>
            <w:color w:val="000000" w:themeColor="text1"/>
            <w:lang w:val="ru-RU"/>
          </w:rPr>
          <w:t>2002</w:t>
        </w:r>
      </w:hyperlink>
      <w:r w:rsidRPr="00E90A8E">
        <w:rPr>
          <w:rFonts w:ascii="Times New Roman" w:hAnsi="Times New Roman" w:cs="Times New Roman"/>
          <w:color w:val="000000" w:themeColor="text1"/>
          <w:lang w:val="ru-RU"/>
        </w:rPr>
        <w:t>—</w:t>
      </w:r>
      <w:hyperlink r:id="rId31" w:tooltip="2007 год" w:history="1">
        <w:r w:rsidRPr="00E90A8E">
          <w:rPr>
            <w:rStyle w:val="affd"/>
            <w:rFonts w:ascii="Times New Roman" w:hAnsi="Times New Roman" w:cs="Times New Roman"/>
            <w:color w:val="000000" w:themeColor="text1"/>
            <w:lang w:val="ru-RU"/>
          </w:rPr>
          <w:t>2007</w:t>
        </w:r>
      </w:hyperlink>
      <w:r w:rsidRPr="000F6601">
        <w:rPr>
          <w:rFonts w:ascii="Times New Roman" w:hAnsi="Times New Roman" w:cs="Times New Roman"/>
          <w:lang w:val="ru-RU"/>
        </w:rPr>
        <w:t xml:space="preserve"> годах проводилась очистка реки Кагальник, что способствовало оздоровлению среды</w:t>
      </w:r>
      <w:r>
        <w:rPr>
          <w:rFonts w:ascii="Times New Roman" w:hAnsi="Times New Roman" w:cs="Times New Roman"/>
          <w:lang w:val="ru-RU"/>
        </w:rPr>
        <w:t xml:space="preserve"> водоема</w:t>
      </w:r>
      <w:r w:rsidRPr="002018A1">
        <w:rPr>
          <w:rFonts w:ascii="Times New Roman" w:hAnsi="Times New Roman" w:cs="Times New Roman"/>
          <w:lang w:val="ru-RU"/>
        </w:rPr>
        <w:t xml:space="preserve"> </w:t>
      </w:r>
      <w:r w:rsidRPr="000F6601">
        <w:rPr>
          <w:rFonts w:ascii="Times New Roman" w:hAnsi="Times New Roman" w:cs="Times New Roman"/>
          <w:lang w:val="ru-RU"/>
        </w:rPr>
        <w:t xml:space="preserve">в районе села </w:t>
      </w:r>
      <w:hyperlink r:id="rId32" w:tooltip="Самарское (Азовский район)" w:history="1">
        <w:r w:rsidRPr="00E90A8E">
          <w:rPr>
            <w:rStyle w:val="affd"/>
            <w:rFonts w:ascii="Times New Roman" w:hAnsi="Times New Roman" w:cs="Times New Roman"/>
            <w:color w:val="000000" w:themeColor="text1"/>
            <w:lang w:val="ru-RU"/>
          </w:rPr>
          <w:t>Самарское</w:t>
        </w:r>
      </w:hyperlink>
      <w:r w:rsidRPr="00E90A8E">
        <w:rPr>
          <w:rFonts w:ascii="Times New Roman" w:hAnsi="Times New Roman" w:cs="Times New Roman"/>
          <w:b/>
          <w:color w:val="000000" w:themeColor="text1"/>
          <w:lang w:val="ru-RU"/>
        </w:rPr>
        <w:t>.</w:t>
      </w:r>
      <w:r w:rsidRPr="00E90A8E">
        <w:rPr>
          <w:rFonts w:ascii="Times New Roman" w:hAnsi="Times New Roman" w:cs="Times New Roman"/>
          <w:b/>
          <w:lang w:val="ru-RU"/>
        </w:rPr>
        <w:t xml:space="preserve">  </w:t>
      </w:r>
      <w:r w:rsidRPr="00E90A8E">
        <w:rPr>
          <w:rStyle w:val="ab"/>
          <w:rFonts w:ascii="Times New Roman" w:hAnsi="Times New Roman" w:cs="Times New Roman"/>
          <w:b w:val="0"/>
          <w:lang w:val="ru-RU"/>
        </w:rPr>
        <w:t xml:space="preserve">Этот пример может дать толчок к дальнейшему развитию программы очистки малых рек в Азовском районе и в частности  на территории </w:t>
      </w:r>
      <w:r>
        <w:rPr>
          <w:rFonts w:ascii="Times New Roman" w:hAnsi="Times New Roman" w:cs="Times New Roman"/>
          <w:lang w:val="ru-RU"/>
        </w:rPr>
        <w:t>Отрадовского</w:t>
      </w:r>
      <w:r w:rsidRPr="000F6601">
        <w:rPr>
          <w:rStyle w:val="ab"/>
          <w:rFonts w:ascii="Times New Roman" w:hAnsi="Times New Roman" w:cs="Times New Roman"/>
          <w:lang w:val="ru-RU"/>
        </w:rPr>
        <w:t xml:space="preserve"> </w:t>
      </w:r>
      <w:r w:rsidRPr="000F6601">
        <w:rPr>
          <w:rFonts w:ascii="Times New Roman" w:hAnsi="Times New Roman" w:cs="Times New Roman"/>
          <w:bCs/>
          <w:lang w:val="ru-RU"/>
        </w:rPr>
        <w:t xml:space="preserve"> сельского поселения, где имеется ряд </w:t>
      </w:r>
      <w:r w:rsidRPr="000F6601">
        <w:rPr>
          <w:rFonts w:ascii="Times New Roman" w:hAnsi="Times New Roman" w:cs="Times New Roman"/>
          <w:lang w:val="ru-RU"/>
        </w:rPr>
        <w:t xml:space="preserve">естественных и искусственных водоемов, </w:t>
      </w:r>
      <w:r>
        <w:rPr>
          <w:rFonts w:ascii="Times New Roman" w:hAnsi="Times New Roman" w:cs="Times New Roman"/>
          <w:lang w:val="ru-RU"/>
        </w:rPr>
        <w:t>прибрежные территории которых используются селянами для</w:t>
      </w:r>
      <w:r w:rsidRPr="000F6601">
        <w:rPr>
          <w:rFonts w:ascii="Times New Roman" w:hAnsi="Times New Roman" w:cs="Times New Roman"/>
          <w:lang w:val="ru-RU"/>
        </w:rPr>
        <w:t xml:space="preserve"> организации</w:t>
      </w:r>
      <w:r>
        <w:rPr>
          <w:rFonts w:ascii="Times New Roman" w:hAnsi="Times New Roman" w:cs="Times New Roman"/>
          <w:lang w:val="ru-RU"/>
        </w:rPr>
        <w:t xml:space="preserve"> отдыха выходного</w:t>
      </w:r>
      <w:proofErr w:type="gramEnd"/>
      <w:r>
        <w:rPr>
          <w:rFonts w:ascii="Times New Roman" w:hAnsi="Times New Roman" w:cs="Times New Roman"/>
          <w:lang w:val="ru-RU"/>
        </w:rPr>
        <w:t xml:space="preserve"> дня</w:t>
      </w:r>
      <w:r w:rsidRPr="000F6601">
        <w:rPr>
          <w:rFonts w:ascii="Times New Roman" w:hAnsi="Times New Roman" w:cs="Times New Roman"/>
          <w:lang w:val="ru-RU"/>
        </w:rPr>
        <w:t xml:space="preserve"> </w:t>
      </w:r>
      <w:r>
        <w:rPr>
          <w:rFonts w:ascii="Times New Roman" w:hAnsi="Times New Roman" w:cs="Times New Roman"/>
          <w:lang w:val="ru-RU"/>
        </w:rPr>
        <w:t xml:space="preserve">и </w:t>
      </w:r>
      <w:r w:rsidRPr="000F6601">
        <w:rPr>
          <w:rFonts w:ascii="Times New Roman" w:hAnsi="Times New Roman" w:cs="Times New Roman"/>
          <w:lang w:val="ru-RU"/>
        </w:rPr>
        <w:t>любительского рыболовства.</w:t>
      </w:r>
    </w:p>
    <w:p w:rsidR="00E90A8E" w:rsidRPr="00E90A8E" w:rsidRDefault="00E90A8E" w:rsidP="00E90A8E">
      <w:pPr>
        <w:rPr>
          <w:lang w:val="ru-RU"/>
        </w:rPr>
      </w:pPr>
    </w:p>
    <w:p w:rsidR="007454A5" w:rsidRPr="007454A5" w:rsidRDefault="0096351E" w:rsidP="007454A5">
      <w:pPr>
        <w:spacing w:line="319" w:lineRule="auto"/>
        <w:ind w:right="45"/>
        <w:rPr>
          <w:rFonts w:ascii="Times New Roman" w:hAnsi="Times New Roman"/>
          <w:b/>
          <w:lang w:val="ru-RU"/>
        </w:rPr>
      </w:pPr>
      <w:r w:rsidRPr="007454A5">
        <w:rPr>
          <w:rFonts w:ascii="Times New Roman" w:hAnsi="Times New Roman"/>
          <w:b/>
          <w:lang w:val="ru-RU"/>
        </w:rPr>
        <w:t>5.3</w:t>
      </w:r>
      <w:r w:rsidR="007454A5" w:rsidRPr="007454A5">
        <w:rPr>
          <w:rFonts w:ascii="Times New Roman" w:hAnsi="Times New Roman"/>
          <w:b/>
          <w:lang w:val="ru-RU"/>
        </w:rPr>
        <w:t>.</w:t>
      </w:r>
      <w:r w:rsidRPr="007454A5">
        <w:rPr>
          <w:rFonts w:ascii="Times New Roman" w:hAnsi="Times New Roman"/>
          <w:b/>
          <w:lang w:val="ru-RU"/>
        </w:rPr>
        <w:t xml:space="preserve">  Охрана недр, геологической среды и рациональное использование</w:t>
      </w:r>
    </w:p>
    <w:p w:rsidR="0096351E" w:rsidRPr="007454A5" w:rsidRDefault="007454A5" w:rsidP="007454A5">
      <w:pPr>
        <w:spacing w:line="319" w:lineRule="auto"/>
        <w:ind w:right="45"/>
        <w:rPr>
          <w:rFonts w:ascii="Times New Roman" w:hAnsi="Times New Roman"/>
          <w:b/>
          <w:lang w:val="ru-RU"/>
        </w:rPr>
      </w:pPr>
      <w:r w:rsidRPr="007454A5">
        <w:rPr>
          <w:rFonts w:ascii="Times New Roman" w:hAnsi="Times New Roman"/>
          <w:b/>
          <w:lang w:val="ru-RU"/>
        </w:rPr>
        <w:t xml:space="preserve">       </w:t>
      </w:r>
      <w:r w:rsidR="0096351E" w:rsidRPr="007454A5">
        <w:rPr>
          <w:rFonts w:ascii="Times New Roman" w:hAnsi="Times New Roman"/>
          <w:b/>
          <w:lang w:val="ru-RU"/>
        </w:rPr>
        <w:t xml:space="preserve"> почвенного</w:t>
      </w:r>
      <w:r w:rsidRPr="007454A5">
        <w:rPr>
          <w:rFonts w:ascii="Times New Roman" w:hAnsi="Times New Roman"/>
          <w:b/>
          <w:lang w:val="ru-RU"/>
        </w:rPr>
        <w:t xml:space="preserve"> </w:t>
      </w:r>
      <w:r w:rsidR="0096351E" w:rsidRPr="007454A5">
        <w:rPr>
          <w:rFonts w:ascii="Times New Roman" w:hAnsi="Times New Roman"/>
          <w:b/>
          <w:lang w:val="ru-RU"/>
        </w:rPr>
        <w:t>слоя.</w:t>
      </w:r>
    </w:p>
    <w:p w:rsidR="0096351E" w:rsidRPr="00E35E13" w:rsidRDefault="0096351E" w:rsidP="002318C9">
      <w:pPr>
        <w:spacing w:line="319" w:lineRule="auto"/>
        <w:ind w:left="0" w:firstLine="284"/>
        <w:rPr>
          <w:rFonts w:ascii="Times New Roman" w:hAnsi="Times New Roman" w:cs="Times New Roman"/>
          <w:lang w:val="ru-RU"/>
        </w:rPr>
      </w:pPr>
      <w:r w:rsidRPr="00E35E13">
        <w:rPr>
          <w:rFonts w:ascii="Times New Roman" w:hAnsi="Times New Roman" w:cs="Times New Roman"/>
          <w:b/>
          <w:i/>
          <w:lang w:val="ru-RU"/>
        </w:rPr>
        <w:t>Оценка состояние почв.</w:t>
      </w:r>
      <w:r w:rsidRPr="00E35E13">
        <w:rPr>
          <w:rFonts w:ascii="Times New Roman" w:hAnsi="Times New Roman" w:cs="Times New Roman"/>
          <w:lang w:val="ru-RU"/>
        </w:rPr>
        <w:t xml:space="preserve"> Почва, как объект антропотехногенного загрязнения и как один из факторов среды обитания, оказывает прямо и опосредованно влияние на состояние здоровья населения. Состав и свойства почвы находятся в тесной взаимосвязи с качеством и безопасностью атмосферного воздуха, питьевой воды и воды открытых водоемов, продовольственного сырья и пищевых продуктов.</w:t>
      </w:r>
    </w:p>
    <w:p w:rsidR="0096351E" w:rsidRPr="00E35E13" w:rsidRDefault="0096351E" w:rsidP="002318C9">
      <w:pPr>
        <w:spacing w:line="319" w:lineRule="auto"/>
        <w:ind w:left="0" w:firstLine="284"/>
        <w:rPr>
          <w:rFonts w:ascii="Times New Roman" w:hAnsi="Times New Roman" w:cs="Times New Roman"/>
          <w:lang w:val="ru-RU"/>
        </w:rPr>
      </w:pPr>
      <w:r w:rsidRPr="00E35E13">
        <w:rPr>
          <w:rFonts w:ascii="Times New Roman" w:hAnsi="Times New Roman" w:cs="Times New Roman"/>
          <w:lang w:val="ru-RU"/>
        </w:rPr>
        <w:t xml:space="preserve">В результате проведенной комплексной эколого-геохимической оценки Азовского района были получены данные по загрязнению почв тяжелыми металлами. Обстановка на рассматриваемой территории характеризуется как напряженная, то есть наличие в почвенном покрове 1-2 контаминантов (свинец, медь), причем площадь загрязнения достигает 50%, а уровень – 2 ПДК. </w:t>
      </w:r>
    </w:p>
    <w:p w:rsidR="0096351E" w:rsidRPr="00E35E13" w:rsidRDefault="0096351E" w:rsidP="002318C9">
      <w:pPr>
        <w:spacing w:line="319" w:lineRule="auto"/>
        <w:ind w:left="0" w:firstLine="284"/>
        <w:rPr>
          <w:rFonts w:ascii="Times New Roman" w:hAnsi="Times New Roman" w:cs="Times New Roman"/>
          <w:lang w:val="ru-RU"/>
        </w:rPr>
      </w:pPr>
      <w:proofErr w:type="gramStart"/>
      <w:r w:rsidRPr="00E35E13">
        <w:rPr>
          <w:rFonts w:ascii="Times New Roman" w:hAnsi="Times New Roman" w:cs="Times New Roman"/>
          <w:lang w:val="ru-RU"/>
        </w:rPr>
        <w:lastRenderedPageBreak/>
        <w:t>По показателям микробиологического загрязнения почвы в 2005</w:t>
      </w:r>
      <w:r w:rsidR="00E35E13">
        <w:rPr>
          <w:rFonts w:ascii="Times New Roman" w:hAnsi="Times New Roman" w:cs="Times New Roman"/>
          <w:lang w:val="ru-RU"/>
        </w:rPr>
        <w:t xml:space="preserve"> </w:t>
      </w:r>
      <w:r w:rsidRPr="00E35E13">
        <w:rPr>
          <w:rFonts w:ascii="Times New Roman" w:hAnsi="Times New Roman" w:cs="Times New Roman"/>
          <w:lang w:val="ru-RU"/>
        </w:rPr>
        <w:t>году Азовский район отнесен к неблагополучным территориям – доля нестандартных проб составила 25% (источник:</w:t>
      </w:r>
      <w:proofErr w:type="gramEnd"/>
      <w:r w:rsidRPr="00E35E13">
        <w:rPr>
          <w:rFonts w:ascii="Times New Roman" w:hAnsi="Times New Roman" w:cs="Times New Roman"/>
          <w:lang w:val="ru-RU"/>
        </w:rPr>
        <w:t xml:space="preserve"> </w:t>
      </w:r>
      <w:proofErr w:type="gramStart"/>
      <w:r w:rsidRPr="00E35E13">
        <w:rPr>
          <w:rFonts w:ascii="Times New Roman" w:hAnsi="Times New Roman" w:cs="Times New Roman"/>
          <w:lang w:val="ru-RU"/>
        </w:rPr>
        <w:t>«Экологический вестник Дона»).</w:t>
      </w:r>
      <w:proofErr w:type="gramEnd"/>
    </w:p>
    <w:p w:rsidR="0096351E" w:rsidRPr="00E35E13" w:rsidRDefault="0096351E" w:rsidP="002318C9">
      <w:pPr>
        <w:spacing w:line="319" w:lineRule="auto"/>
        <w:ind w:left="0" w:firstLine="284"/>
        <w:rPr>
          <w:rFonts w:ascii="Times New Roman" w:hAnsi="Times New Roman" w:cs="Times New Roman"/>
          <w:lang w:val="ru-RU"/>
        </w:rPr>
      </w:pPr>
      <w:r w:rsidRPr="00E35E13">
        <w:rPr>
          <w:rFonts w:ascii="Times New Roman" w:hAnsi="Times New Roman" w:cs="Times New Roman"/>
          <w:lang w:val="ru-RU"/>
        </w:rPr>
        <w:t>Основным источником химического загрязнения почвы является деятельность человека:</w:t>
      </w:r>
    </w:p>
    <w:p w:rsidR="0096351E" w:rsidRPr="00E35E13" w:rsidRDefault="0096351E" w:rsidP="002318C9">
      <w:pPr>
        <w:spacing w:line="319" w:lineRule="auto"/>
        <w:ind w:left="0" w:firstLine="284"/>
        <w:rPr>
          <w:rFonts w:ascii="Times New Roman" w:hAnsi="Times New Roman" w:cs="Times New Roman"/>
          <w:lang w:val="ru-RU"/>
        </w:rPr>
      </w:pPr>
      <w:r w:rsidRPr="00E35E13">
        <w:rPr>
          <w:rFonts w:ascii="Times New Roman" w:hAnsi="Times New Roman" w:cs="Times New Roman"/>
          <w:lang w:val="ru-RU"/>
        </w:rPr>
        <w:t>- выбросы промышленных предприятий,</w:t>
      </w:r>
    </w:p>
    <w:p w:rsidR="0096351E" w:rsidRPr="00E35E13" w:rsidRDefault="0096351E" w:rsidP="002318C9">
      <w:pPr>
        <w:spacing w:line="319" w:lineRule="auto"/>
        <w:ind w:left="0" w:firstLine="284"/>
        <w:rPr>
          <w:rFonts w:ascii="Times New Roman" w:hAnsi="Times New Roman" w:cs="Times New Roman"/>
          <w:lang w:val="ru-RU"/>
        </w:rPr>
      </w:pPr>
      <w:r w:rsidRPr="00E35E13">
        <w:rPr>
          <w:rFonts w:ascii="Times New Roman" w:hAnsi="Times New Roman" w:cs="Times New Roman"/>
          <w:lang w:val="ru-RU"/>
        </w:rPr>
        <w:t>- автотранспорт,</w:t>
      </w:r>
    </w:p>
    <w:p w:rsidR="0096351E" w:rsidRPr="00E35E13" w:rsidRDefault="0096351E" w:rsidP="002318C9">
      <w:pPr>
        <w:spacing w:line="319" w:lineRule="auto"/>
        <w:ind w:left="0" w:firstLine="284"/>
        <w:rPr>
          <w:rFonts w:ascii="Times New Roman" w:hAnsi="Times New Roman" w:cs="Times New Roman"/>
          <w:lang w:val="ru-RU"/>
        </w:rPr>
      </w:pPr>
      <w:r w:rsidRPr="00E35E13">
        <w:rPr>
          <w:rFonts w:ascii="Times New Roman" w:hAnsi="Times New Roman" w:cs="Times New Roman"/>
          <w:lang w:val="ru-RU"/>
        </w:rPr>
        <w:t>- средства химизации сельского хозяйства (ядохимикаты, удобрения),</w:t>
      </w:r>
    </w:p>
    <w:p w:rsidR="0096351E" w:rsidRPr="00E35E13" w:rsidRDefault="0096351E" w:rsidP="002318C9">
      <w:pPr>
        <w:spacing w:line="319" w:lineRule="auto"/>
        <w:ind w:left="0" w:firstLine="284"/>
        <w:rPr>
          <w:rFonts w:ascii="Times New Roman" w:hAnsi="Times New Roman" w:cs="Times New Roman"/>
          <w:lang w:val="ru-RU"/>
        </w:rPr>
      </w:pPr>
      <w:r w:rsidRPr="00E35E13">
        <w:rPr>
          <w:rFonts w:ascii="Times New Roman" w:hAnsi="Times New Roman" w:cs="Times New Roman"/>
          <w:lang w:val="ru-RU"/>
        </w:rPr>
        <w:t>- отходы производства и потребления.</w:t>
      </w:r>
    </w:p>
    <w:p w:rsidR="0096351E" w:rsidRPr="00E35E13" w:rsidRDefault="0096351E" w:rsidP="002318C9">
      <w:pPr>
        <w:spacing w:line="319" w:lineRule="auto"/>
        <w:ind w:left="0" w:firstLine="284"/>
        <w:rPr>
          <w:rFonts w:ascii="Times New Roman" w:hAnsi="Times New Roman" w:cs="Times New Roman"/>
          <w:i/>
          <w:lang w:val="ru-RU"/>
        </w:rPr>
      </w:pPr>
      <w:r w:rsidRPr="00E35E13">
        <w:rPr>
          <w:rFonts w:ascii="Times New Roman" w:hAnsi="Times New Roman" w:cs="Times New Roman"/>
          <w:b/>
          <w:i/>
          <w:lang w:val="ru-RU"/>
        </w:rPr>
        <w:t>Охрана и рациональное использование почвенного слоя.</w:t>
      </w:r>
      <w:r w:rsidRPr="00E35E13">
        <w:rPr>
          <w:rFonts w:ascii="Times New Roman" w:hAnsi="Times New Roman" w:cs="Times New Roman"/>
          <w:b/>
          <w:lang w:val="ru-RU"/>
        </w:rPr>
        <w:t xml:space="preserve">   </w:t>
      </w:r>
      <w:r w:rsidRPr="00E35E13">
        <w:rPr>
          <w:rFonts w:ascii="Times New Roman" w:hAnsi="Times New Roman" w:cs="Times New Roman"/>
          <w:lang w:val="ru-RU"/>
        </w:rPr>
        <w:t>Территория поселения расположена в зоне распространения черноземов обыкновенных карбонатных. По содержанию гумуса черноземы относятся к малогумусным (4,6%), мощность гумусового горизонта – 70 см, запасы – 325 т/га.</w:t>
      </w:r>
    </w:p>
    <w:p w:rsidR="0096351E" w:rsidRPr="00E35E13" w:rsidRDefault="0096351E" w:rsidP="002318C9">
      <w:pPr>
        <w:spacing w:line="319" w:lineRule="auto"/>
        <w:ind w:left="0" w:right="45"/>
        <w:rPr>
          <w:rFonts w:ascii="Times New Roman" w:hAnsi="Times New Roman" w:cs="Times New Roman"/>
          <w:b/>
          <w:i/>
          <w:lang w:val="ru-RU"/>
        </w:rPr>
      </w:pPr>
      <w:r w:rsidRPr="00E35E13">
        <w:rPr>
          <w:rFonts w:ascii="Times New Roman" w:hAnsi="Times New Roman" w:cs="Times New Roman"/>
          <w:lang w:val="ru-RU"/>
        </w:rPr>
        <w:t xml:space="preserve">     Оценка состояния почв населенных мест проводится в соответствии с действующими нормативными документами (СанПиН 42-128-4433-87, ГОСТ 17.4.3.06-86) и направлена на выявление участков устойчивого сверхнормативного загрязнения, требующих санации для соответствующих видов функционального пользования. При оценке состояния почв определяются: физико-химическое и микробиологическое загрязнение почвы; радиоактивность почвы; влияние загрязнения почвы на качество поверхностных и подземных вод; пылеобразующие свойства почвы; способность почвы к самоочищению. Параметры схемы снятия плодородного слоя почвы определяются технологией и графиком проведения строительных работ и для каждого объекта подготавливаются индивидуально.</w:t>
      </w:r>
      <w:r w:rsidRPr="00E35E13">
        <w:rPr>
          <w:rFonts w:ascii="Times New Roman" w:hAnsi="Times New Roman" w:cs="Times New Roman"/>
          <w:b/>
          <w:i/>
          <w:lang w:val="ru-RU"/>
        </w:rPr>
        <w:t xml:space="preserve"> </w:t>
      </w:r>
    </w:p>
    <w:p w:rsidR="0096351E" w:rsidRPr="007454A5" w:rsidRDefault="0096351E" w:rsidP="002318C9">
      <w:pPr>
        <w:pStyle w:val="221"/>
        <w:spacing w:after="0" w:line="319" w:lineRule="auto"/>
        <w:ind w:left="0" w:firstLine="284"/>
        <w:rPr>
          <w:rFonts w:ascii="Times New Roman" w:hAnsi="Times New Roman" w:cs="Times New Roman"/>
          <w:b/>
          <w:sz w:val="24"/>
          <w:szCs w:val="24"/>
        </w:rPr>
      </w:pPr>
      <w:r w:rsidRPr="007454A5">
        <w:rPr>
          <w:rFonts w:ascii="Times New Roman" w:hAnsi="Times New Roman" w:cs="Times New Roman"/>
          <w:b/>
          <w:sz w:val="24"/>
          <w:szCs w:val="24"/>
        </w:rPr>
        <w:t xml:space="preserve">Охрана окружающей среды при складировании (утилизации) </w:t>
      </w:r>
      <w:proofErr w:type="gramStart"/>
      <w:r w:rsidRPr="007454A5">
        <w:rPr>
          <w:rFonts w:ascii="Times New Roman" w:hAnsi="Times New Roman" w:cs="Times New Roman"/>
          <w:b/>
          <w:sz w:val="24"/>
          <w:szCs w:val="24"/>
        </w:rPr>
        <w:t>промышленных</w:t>
      </w:r>
      <w:proofErr w:type="gramEnd"/>
      <w:r w:rsidRPr="007454A5">
        <w:rPr>
          <w:rFonts w:ascii="Times New Roman" w:hAnsi="Times New Roman" w:cs="Times New Roman"/>
          <w:b/>
          <w:sz w:val="24"/>
          <w:szCs w:val="24"/>
        </w:rPr>
        <w:t xml:space="preserve"> и</w:t>
      </w:r>
    </w:p>
    <w:p w:rsidR="0096351E" w:rsidRPr="007454A5" w:rsidRDefault="0096351E" w:rsidP="002318C9">
      <w:pPr>
        <w:pStyle w:val="221"/>
        <w:spacing w:after="0" w:line="319" w:lineRule="auto"/>
        <w:ind w:left="0" w:firstLine="284"/>
        <w:rPr>
          <w:rFonts w:ascii="Times New Roman" w:hAnsi="Times New Roman" w:cs="Times New Roman"/>
          <w:b/>
          <w:sz w:val="24"/>
          <w:szCs w:val="24"/>
        </w:rPr>
      </w:pPr>
      <w:r w:rsidRPr="007454A5">
        <w:rPr>
          <w:rFonts w:ascii="Times New Roman" w:hAnsi="Times New Roman" w:cs="Times New Roman"/>
          <w:b/>
          <w:sz w:val="24"/>
          <w:szCs w:val="24"/>
        </w:rPr>
        <w:t xml:space="preserve"> бытовых отходов.</w:t>
      </w:r>
    </w:p>
    <w:p w:rsidR="0096351E" w:rsidRPr="00E35E13" w:rsidRDefault="0096351E" w:rsidP="002318C9">
      <w:pPr>
        <w:spacing w:line="319" w:lineRule="auto"/>
        <w:ind w:left="0" w:firstLine="284"/>
        <w:rPr>
          <w:rFonts w:ascii="Times New Roman" w:hAnsi="Times New Roman" w:cs="Times New Roman"/>
          <w:lang w:val="ru-RU"/>
        </w:rPr>
      </w:pPr>
      <w:r w:rsidRPr="007454A5">
        <w:rPr>
          <w:rFonts w:ascii="Times New Roman" w:hAnsi="Times New Roman" w:cs="Times New Roman"/>
          <w:b/>
          <w:i/>
          <w:lang w:val="ru-RU"/>
        </w:rPr>
        <w:t xml:space="preserve"> </w:t>
      </w:r>
      <w:r w:rsidRPr="00E35E13">
        <w:rPr>
          <w:rFonts w:ascii="Times New Roman" w:hAnsi="Times New Roman" w:cs="Times New Roman"/>
          <w:b/>
          <w:i/>
          <w:lang w:val="ru-RU"/>
        </w:rPr>
        <w:t xml:space="preserve">Оценка состояния обращения с отходами. </w:t>
      </w:r>
      <w:r w:rsidRPr="00E35E13">
        <w:rPr>
          <w:rFonts w:ascii="Times New Roman" w:hAnsi="Times New Roman" w:cs="Times New Roman"/>
          <w:lang w:val="ru-RU"/>
        </w:rPr>
        <w:t>При разработке планировки и застройки рассматриваемой территории должны предусматриваться мероприятия по сбору, удалению, захоронению, переработке промышленных и бытовых отходов. Необходимо провести оценку возможного воздействия отходов проектируемой деятельности на компоненты окружающей природной среды и подготовить их характеристику с указанием сырья и условий образования. Характеристика отходов должна содержать наименование мест, периодичность образования и способ удаления, класс опасности, количество, физико-химические свойства и способы дальнейшего использования отходов. Мероприятия по созданию экологически безопасных условий размещения и утилизации отходов разрабатываются комплексно (от системы сбора и транспортировки от источника их образования до места переработки, захоронения). Также разрабатываются мероприятия по предотвращению неконтролируемого вывоза токсичных отходов на полигоны ТБО и образования несанкционированных свалок.</w:t>
      </w:r>
    </w:p>
    <w:p w:rsidR="00144E23" w:rsidRDefault="0096351E" w:rsidP="0096351E">
      <w:pPr>
        <w:pStyle w:val="HTML"/>
        <w:spacing w:line="319" w:lineRule="auto"/>
        <w:jc w:val="both"/>
        <w:rPr>
          <w:rFonts w:ascii="Times New Roman" w:hAnsi="Times New Roman" w:cs="Times New Roman"/>
          <w:sz w:val="24"/>
          <w:szCs w:val="24"/>
        </w:rPr>
      </w:pPr>
      <w:r w:rsidRPr="00144E23">
        <w:rPr>
          <w:rFonts w:ascii="Times New Roman" w:hAnsi="Times New Roman" w:cs="Times New Roman"/>
          <w:sz w:val="24"/>
          <w:szCs w:val="24"/>
        </w:rPr>
        <w:t xml:space="preserve">     Источниками образования твердых бытовых отходов (ТБО) являются: ежедневная жизнедеятельность населения, работа предприятий, санитарная очистка и уборка населенных мест.</w:t>
      </w:r>
    </w:p>
    <w:p w:rsidR="00422F55" w:rsidRPr="002E745E" w:rsidRDefault="00422F55" w:rsidP="00422F55">
      <w:pPr>
        <w:spacing w:line="319" w:lineRule="auto"/>
        <w:ind w:left="0"/>
        <w:rPr>
          <w:rFonts w:ascii="Times New Roman" w:hAnsi="Times New Roman"/>
          <w:lang w:val="ru-RU" w:eastAsia="ar-SA"/>
        </w:rPr>
      </w:pPr>
      <w:r>
        <w:rPr>
          <w:rFonts w:ascii="Times New Roman" w:hAnsi="Times New Roman"/>
          <w:lang w:val="ru-RU" w:eastAsia="ar-SA"/>
        </w:rPr>
        <w:t xml:space="preserve">      </w:t>
      </w:r>
      <w:r w:rsidRPr="002E745E">
        <w:rPr>
          <w:rFonts w:ascii="Times New Roman" w:hAnsi="Times New Roman"/>
          <w:lang w:val="ru-RU" w:eastAsia="ar-SA"/>
        </w:rPr>
        <w:t>В настоящее время на территории Отрадовского  сельского поселения расположены несанкционированные свалки ТБО:</w:t>
      </w:r>
    </w:p>
    <w:p w:rsidR="00422F55" w:rsidRPr="002E745E" w:rsidRDefault="00422F55" w:rsidP="00422F55">
      <w:pPr>
        <w:spacing w:line="319" w:lineRule="auto"/>
        <w:ind w:left="0" w:firstLine="708"/>
        <w:rPr>
          <w:rFonts w:ascii="Times New Roman" w:hAnsi="Times New Roman"/>
          <w:lang w:val="ru-RU" w:eastAsia="ar-SA"/>
        </w:rPr>
      </w:pPr>
      <w:r>
        <w:rPr>
          <w:rFonts w:ascii="Times New Roman" w:hAnsi="Times New Roman"/>
          <w:lang w:val="ru-RU" w:eastAsia="ar-SA"/>
        </w:rPr>
        <w:lastRenderedPageBreak/>
        <w:t>- в 1,5 км</w:t>
      </w:r>
      <w:r w:rsidRPr="002E745E">
        <w:rPr>
          <w:rFonts w:ascii="Times New Roman" w:hAnsi="Times New Roman"/>
          <w:lang w:val="ru-RU" w:eastAsia="ar-SA"/>
        </w:rPr>
        <w:t xml:space="preserve"> на </w:t>
      </w:r>
      <w:proofErr w:type="gramStart"/>
      <w:r w:rsidRPr="002E745E">
        <w:rPr>
          <w:rFonts w:ascii="Times New Roman" w:hAnsi="Times New Roman"/>
          <w:lang w:val="ru-RU" w:eastAsia="ar-SA"/>
        </w:rPr>
        <w:t>северо- запад</w:t>
      </w:r>
      <w:proofErr w:type="gramEnd"/>
      <w:r w:rsidRPr="002E745E">
        <w:rPr>
          <w:rFonts w:ascii="Times New Roman" w:hAnsi="Times New Roman"/>
          <w:lang w:val="ru-RU" w:eastAsia="ar-SA"/>
        </w:rPr>
        <w:t xml:space="preserve">  от с. Отрадовка, размещается в глиняном карье</w:t>
      </w:r>
      <w:r>
        <w:rPr>
          <w:rFonts w:ascii="Times New Roman" w:hAnsi="Times New Roman"/>
          <w:lang w:val="ru-RU" w:eastAsia="ar-SA"/>
        </w:rPr>
        <w:t>ре и занимает площадь около 4 га</w:t>
      </w:r>
      <w:r w:rsidRPr="002E745E">
        <w:rPr>
          <w:rFonts w:ascii="Times New Roman" w:hAnsi="Times New Roman"/>
          <w:lang w:val="ru-RU" w:eastAsia="ar-SA"/>
        </w:rPr>
        <w:t>;</w:t>
      </w:r>
    </w:p>
    <w:p w:rsidR="00422F55" w:rsidRPr="002E745E" w:rsidRDefault="00422F55" w:rsidP="00422F55">
      <w:pPr>
        <w:spacing w:line="319" w:lineRule="auto"/>
        <w:ind w:left="0" w:firstLine="708"/>
        <w:rPr>
          <w:rFonts w:ascii="Times New Roman" w:hAnsi="Times New Roman"/>
          <w:lang w:val="ru-RU" w:eastAsia="ar-SA"/>
        </w:rPr>
      </w:pPr>
      <w:r w:rsidRPr="002E745E">
        <w:rPr>
          <w:rFonts w:ascii="Times New Roman" w:hAnsi="Times New Roman"/>
          <w:lang w:val="ru-RU" w:eastAsia="ar-SA"/>
        </w:rPr>
        <w:t>- в 250</w:t>
      </w:r>
      <w:r>
        <w:rPr>
          <w:rFonts w:ascii="Times New Roman" w:hAnsi="Times New Roman"/>
          <w:lang w:val="ru-RU" w:eastAsia="ar-SA"/>
        </w:rPr>
        <w:t xml:space="preserve"> м</w:t>
      </w:r>
      <w:r w:rsidRPr="002E745E">
        <w:rPr>
          <w:rFonts w:ascii="Times New Roman" w:hAnsi="Times New Roman"/>
          <w:lang w:val="ru-RU" w:eastAsia="ar-SA"/>
        </w:rPr>
        <w:t xml:space="preserve"> на север от х</w:t>
      </w:r>
      <w:proofErr w:type="gramStart"/>
      <w:r w:rsidRPr="002E745E">
        <w:rPr>
          <w:rFonts w:ascii="Times New Roman" w:hAnsi="Times New Roman"/>
          <w:lang w:val="ru-RU" w:eastAsia="ar-SA"/>
        </w:rPr>
        <w:t>.Г</w:t>
      </w:r>
      <w:proofErr w:type="gramEnd"/>
      <w:r w:rsidRPr="002E745E">
        <w:rPr>
          <w:rFonts w:ascii="Times New Roman" w:hAnsi="Times New Roman"/>
          <w:lang w:val="ru-RU" w:eastAsia="ar-SA"/>
        </w:rPr>
        <w:t>ригорьевка , площадь 1,5</w:t>
      </w:r>
      <w:r>
        <w:rPr>
          <w:rFonts w:ascii="Times New Roman" w:hAnsi="Times New Roman"/>
          <w:lang w:val="ru-RU" w:eastAsia="ar-SA"/>
        </w:rPr>
        <w:t xml:space="preserve"> </w:t>
      </w:r>
      <w:r w:rsidRPr="002E745E">
        <w:rPr>
          <w:rFonts w:ascii="Times New Roman" w:hAnsi="Times New Roman"/>
          <w:lang w:val="ru-RU" w:eastAsia="ar-SA"/>
        </w:rPr>
        <w:t>га;</w:t>
      </w:r>
    </w:p>
    <w:p w:rsidR="00422F55" w:rsidRPr="002E745E" w:rsidRDefault="00422F55" w:rsidP="00422F55">
      <w:pPr>
        <w:spacing w:line="319" w:lineRule="auto"/>
        <w:ind w:left="0" w:firstLine="708"/>
        <w:rPr>
          <w:rFonts w:ascii="Times New Roman" w:hAnsi="Times New Roman"/>
          <w:lang w:val="ru-RU" w:eastAsia="ar-SA"/>
        </w:rPr>
      </w:pPr>
      <w:r w:rsidRPr="002E745E">
        <w:rPr>
          <w:rFonts w:ascii="Times New Roman" w:hAnsi="Times New Roman"/>
          <w:lang w:val="ru-RU" w:eastAsia="ar-SA"/>
        </w:rPr>
        <w:t>- на север 0,7</w:t>
      </w:r>
      <w:r>
        <w:rPr>
          <w:rFonts w:ascii="Times New Roman" w:hAnsi="Times New Roman"/>
          <w:lang w:val="ru-RU" w:eastAsia="ar-SA"/>
        </w:rPr>
        <w:t xml:space="preserve"> км  от с</w:t>
      </w:r>
      <w:proofErr w:type="gramStart"/>
      <w:r>
        <w:rPr>
          <w:rFonts w:ascii="Times New Roman" w:hAnsi="Times New Roman"/>
          <w:lang w:val="ru-RU" w:eastAsia="ar-SA"/>
        </w:rPr>
        <w:t>.</w:t>
      </w:r>
      <w:r w:rsidRPr="002E745E">
        <w:rPr>
          <w:rFonts w:ascii="Times New Roman" w:hAnsi="Times New Roman"/>
          <w:lang w:val="ru-RU" w:eastAsia="ar-SA"/>
        </w:rPr>
        <w:t>О</w:t>
      </w:r>
      <w:proofErr w:type="gramEnd"/>
      <w:r w:rsidRPr="002E745E">
        <w:rPr>
          <w:rFonts w:ascii="Times New Roman" w:hAnsi="Times New Roman"/>
          <w:lang w:val="ru-RU" w:eastAsia="ar-SA"/>
        </w:rPr>
        <w:t>рловка в бывшем карьере кирпичного завода, занимает площадь около 3,5</w:t>
      </w:r>
      <w:r>
        <w:rPr>
          <w:rFonts w:ascii="Times New Roman" w:hAnsi="Times New Roman"/>
          <w:lang w:val="ru-RU" w:eastAsia="ar-SA"/>
        </w:rPr>
        <w:t xml:space="preserve"> </w:t>
      </w:r>
      <w:r w:rsidRPr="002E745E">
        <w:rPr>
          <w:rFonts w:ascii="Times New Roman" w:hAnsi="Times New Roman"/>
          <w:lang w:val="ru-RU" w:eastAsia="ar-SA"/>
        </w:rPr>
        <w:t>га.</w:t>
      </w:r>
    </w:p>
    <w:p w:rsidR="00422F55" w:rsidRPr="002E745E" w:rsidRDefault="00422F55" w:rsidP="00422F55">
      <w:pPr>
        <w:spacing w:line="319" w:lineRule="auto"/>
        <w:ind w:left="0"/>
        <w:rPr>
          <w:rFonts w:ascii="Times New Roman" w:hAnsi="Times New Roman"/>
          <w:lang w:val="ru-RU" w:eastAsia="ar-SA"/>
        </w:rPr>
      </w:pPr>
      <w:r>
        <w:rPr>
          <w:rFonts w:ascii="Times New Roman" w:hAnsi="Times New Roman"/>
          <w:lang w:val="ru-RU" w:eastAsia="ar-SA"/>
        </w:rPr>
        <w:t xml:space="preserve">     </w:t>
      </w:r>
      <w:r w:rsidRPr="002E745E">
        <w:rPr>
          <w:rFonts w:ascii="Times New Roman" w:hAnsi="Times New Roman"/>
          <w:lang w:val="ru-RU" w:eastAsia="ar-SA"/>
        </w:rPr>
        <w:t xml:space="preserve">Хозяйств, осуществляющих санитарную очистку населенных пунктов, на территории поселения нет. Санитарную очистку территории осуществляют безработные граждане, оформленные на временные работы по договорам. </w:t>
      </w:r>
    </w:p>
    <w:p w:rsidR="00422F55" w:rsidRPr="003E448E" w:rsidRDefault="00422F55" w:rsidP="003E448E">
      <w:pPr>
        <w:spacing w:line="319" w:lineRule="auto"/>
        <w:ind w:left="0"/>
        <w:rPr>
          <w:rFonts w:ascii="Times New Roman" w:hAnsi="Times New Roman"/>
          <w:lang w:val="ru-RU" w:eastAsia="ar-SA"/>
        </w:rPr>
      </w:pPr>
      <w:r>
        <w:rPr>
          <w:rFonts w:ascii="Times New Roman" w:hAnsi="Times New Roman"/>
          <w:lang w:val="ru-RU" w:eastAsia="ar-SA"/>
        </w:rPr>
        <w:t xml:space="preserve">     </w:t>
      </w:r>
      <w:r w:rsidRPr="002E745E">
        <w:rPr>
          <w:rFonts w:ascii="Times New Roman" w:hAnsi="Times New Roman"/>
          <w:lang w:val="ru-RU" w:eastAsia="ar-SA"/>
        </w:rPr>
        <w:t>На территории СП нет предприятий осуществляющих вывоз ТБО, автопарк уборочных спецмашин отсутствует.</w:t>
      </w:r>
    </w:p>
    <w:p w:rsidR="0096351E" w:rsidRPr="007454A5" w:rsidRDefault="0096351E" w:rsidP="00144E23">
      <w:pPr>
        <w:pStyle w:val="affff0"/>
        <w:outlineLvl w:val="0"/>
        <w:rPr>
          <w:i/>
          <w:sz w:val="24"/>
          <w:szCs w:val="24"/>
        </w:rPr>
      </w:pPr>
      <w:r w:rsidRPr="007454A5">
        <w:rPr>
          <w:i/>
          <w:sz w:val="24"/>
          <w:szCs w:val="24"/>
        </w:rPr>
        <w:t>Несанкционированные</w:t>
      </w:r>
      <w:r w:rsidR="00144E23">
        <w:rPr>
          <w:i/>
          <w:sz w:val="24"/>
          <w:szCs w:val="24"/>
        </w:rPr>
        <w:t xml:space="preserve"> свалки</w:t>
      </w:r>
    </w:p>
    <w:p w:rsidR="0096351E" w:rsidRPr="00144E23" w:rsidRDefault="00144E23" w:rsidP="002318C9">
      <w:pPr>
        <w:spacing w:line="319" w:lineRule="auto"/>
        <w:ind w:left="0"/>
        <w:rPr>
          <w:rFonts w:ascii="Times New Roman" w:hAnsi="Times New Roman"/>
          <w:lang w:val="ru-RU"/>
        </w:rPr>
      </w:pPr>
      <w:r>
        <w:rPr>
          <w:rFonts w:ascii="Times New Roman" w:hAnsi="Times New Roman"/>
          <w:lang w:val="ru-RU"/>
        </w:rPr>
        <w:t xml:space="preserve">     </w:t>
      </w:r>
      <w:r w:rsidR="0096351E" w:rsidRPr="00144E23">
        <w:rPr>
          <w:rFonts w:ascii="Times New Roman" w:hAnsi="Times New Roman"/>
          <w:lang w:val="ru-RU"/>
        </w:rPr>
        <w:t>Статья 51. Требования в области охраны окружающей среды при обращении с отходами производства и потребления</w:t>
      </w:r>
    </w:p>
    <w:p w:rsidR="0096351E" w:rsidRPr="00144E23" w:rsidRDefault="0096351E" w:rsidP="002318C9">
      <w:pPr>
        <w:spacing w:line="319" w:lineRule="auto"/>
        <w:ind w:left="0"/>
        <w:rPr>
          <w:rFonts w:ascii="Times New Roman" w:hAnsi="Times New Roman"/>
          <w:lang w:val="ru-RU"/>
        </w:rPr>
      </w:pPr>
      <w:r w:rsidRPr="00144E23">
        <w:rPr>
          <w:rFonts w:ascii="Times New Roman" w:hAnsi="Times New Roman"/>
          <w:lang w:val="ru-RU"/>
        </w:rPr>
        <w:t>1. Комментируемая статья содержит экологические требования при обращении с отходами производства и потребления. Выделение в отдельную группу таких требований обусловлено увеличивающимися объемами образования отходов и, как следствие, все возрастающим их негативным воздействием на окружающую среду. Сложившаяся стране ситуация в области образования, использования, обезвреживания, хранения и захоронения отходов ведет к значительному экономическому ущербу и представляет реальную угрозу здоровью современных и будущих поколений страны. Ежегодно в Российской Федерации образуется около 7 млрд. тонн отходов, из которых используется лишь 2 млрд. тонн, или 28,6%. На территории страны в отвалах и хранилищах накоплено около 80 млрд. тонн только твердых отходов. Особую тревогу вызывает накопление в отвалах и свалках токсичных, в том числе содержащих канцерогенные вещества, отходов, общее количество которых достигло 1,6 млрд. тонн.</w:t>
      </w:r>
    </w:p>
    <w:p w:rsidR="0096351E" w:rsidRPr="00144E23" w:rsidRDefault="0096351E" w:rsidP="002318C9">
      <w:pPr>
        <w:spacing w:line="319" w:lineRule="auto"/>
        <w:ind w:left="0"/>
        <w:rPr>
          <w:rFonts w:ascii="Times New Roman" w:eastAsia="Calibri" w:hAnsi="Times New Roman" w:cs="Times New Roman"/>
          <w:lang w:val="ru-RU"/>
        </w:rPr>
      </w:pPr>
      <w:r w:rsidRPr="00144E23">
        <w:rPr>
          <w:rFonts w:ascii="Times New Roman" w:hAnsi="Times New Roman"/>
          <w:lang w:val="ru-RU"/>
        </w:rPr>
        <w:t xml:space="preserve">Базельская конвенция о </w:t>
      </w:r>
      <w:proofErr w:type="gramStart"/>
      <w:r w:rsidRPr="00144E23">
        <w:rPr>
          <w:rFonts w:ascii="Times New Roman" w:hAnsi="Times New Roman"/>
          <w:lang w:val="ru-RU"/>
        </w:rPr>
        <w:t>контроле за</w:t>
      </w:r>
      <w:proofErr w:type="gramEnd"/>
      <w:r w:rsidRPr="00144E23">
        <w:rPr>
          <w:rFonts w:ascii="Times New Roman" w:hAnsi="Times New Roman"/>
          <w:lang w:val="ru-RU"/>
        </w:rPr>
        <w:t xml:space="preserve"> трансграничной перевозкой опасных отходов и их удалением (Базель, 22 марта </w:t>
      </w:r>
      <w:smartTag w:uri="urn:schemas-microsoft-com:office:smarttags" w:element="metricconverter">
        <w:smartTagPr>
          <w:attr w:name="ProductID" w:val="1989 г"/>
        </w:smartTagPr>
        <w:r w:rsidRPr="00144E23">
          <w:rPr>
            <w:rFonts w:ascii="Times New Roman" w:hAnsi="Times New Roman"/>
            <w:lang w:val="ru-RU"/>
          </w:rPr>
          <w:t>1989 г</w:t>
        </w:r>
      </w:smartTag>
      <w:r w:rsidRPr="00144E23">
        <w:rPr>
          <w:rFonts w:ascii="Times New Roman" w:hAnsi="Times New Roman"/>
          <w:lang w:val="ru-RU"/>
        </w:rPr>
        <w:t xml:space="preserve">.) понимает под отходами вещества или предметы, которые удаляются, предназначены для удаления или подлежат удалению в соответствии с положениями национального законодательства. В законодательстве Российской Федерации, отходы определяются как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 (ст. 1 Закона об отходах). </w:t>
      </w:r>
    </w:p>
    <w:p w:rsidR="0096351E" w:rsidRPr="00144E23" w:rsidRDefault="0096351E" w:rsidP="002318C9">
      <w:pPr>
        <w:spacing w:line="319" w:lineRule="auto"/>
        <w:ind w:left="0" w:firstLine="284"/>
        <w:rPr>
          <w:rFonts w:ascii="Times New Roman" w:hAnsi="Times New Roman"/>
          <w:lang w:val="ru-RU"/>
        </w:rPr>
      </w:pPr>
      <w:r w:rsidRPr="00144E23">
        <w:rPr>
          <w:rFonts w:ascii="Times New Roman" w:hAnsi="Times New Roman"/>
          <w:lang w:val="ru-RU"/>
        </w:rPr>
        <w:t xml:space="preserve">Для улучшения существующей ситуации обращения </w:t>
      </w:r>
      <w:r w:rsidRPr="00144E23">
        <w:rPr>
          <w:rFonts w:ascii="Times New Roman" w:hAnsi="Times New Roman"/>
          <w:b/>
          <w:lang w:val="ru-RU"/>
        </w:rPr>
        <w:t>с</w:t>
      </w:r>
      <w:r w:rsidRPr="00144E23">
        <w:rPr>
          <w:rFonts w:ascii="Times New Roman" w:hAnsi="Times New Roman"/>
          <w:b/>
          <w:i/>
          <w:lang w:val="ru-RU"/>
        </w:rPr>
        <w:t xml:space="preserve"> твердыми отходами производственных предприятий</w:t>
      </w:r>
      <w:r w:rsidRPr="00144E23">
        <w:rPr>
          <w:rFonts w:ascii="Times New Roman" w:hAnsi="Times New Roman"/>
          <w:lang w:val="ru-RU"/>
        </w:rPr>
        <w:t xml:space="preserve"> необходимы следующие мероприятия:</w:t>
      </w:r>
    </w:p>
    <w:p w:rsidR="0096351E" w:rsidRPr="00144E23" w:rsidRDefault="0096351E" w:rsidP="002318C9">
      <w:pPr>
        <w:spacing w:line="319" w:lineRule="auto"/>
        <w:ind w:left="0" w:firstLine="284"/>
        <w:rPr>
          <w:rFonts w:ascii="Times New Roman" w:hAnsi="Times New Roman"/>
          <w:lang w:val="ru-RU"/>
        </w:rPr>
      </w:pPr>
      <w:r w:rsidRPr="00144E23">
        <w:rPr>
          <w:rFonts w:ascii="Times New Roman" w:hAnsi="Times New Roman"/>
          <w:lang w:val="ru-RU"/>
        </w:rPr>
        <w:t>- организация учета агрохимикатов, вносимых в почву и ликвидация пришедших в негодность;</w:t>
      </w:r>
    </w:p>
    <w:p w:rsidR="0096351E" w:rsidRPr="00144E23" w:rsidRDefault="0096351E" w:rsidP="002318C9">
      <w:pPr>
        <w:spacing w:line="319" w:lineRule="auto"/>
        <w:ind w:left="0" w:firstLine="284"/>
        <w:rPr>
          <w:rFonts w:ascii="Times New Roman" w:hAnsi="Times New Roman"/>
          <w:lang w:val="ru-RU"/>
        </w:rPr>
      </w:pPr>
      <w:r w:rsidRPr="00144E23">
        <w:rPr>
          <w:rFonts w:ascii="Times New Roman" w:hAnsi="Times New Roman"/>
          <w:lang w:val="ru-RU"/>
        </w:rPr>
        <w:t>- контроль внесения минеральных удобрений, учитывая нормативы затрат на планируемую урожайность, агрохимическую характеристику почв, состояния и химического состава растений;</w:t>
      </w:r>
    </w:p>
    <w:p w:rsidR="0096351E" w:rsidRPr="00144E23" w:rsidRDefault="0096351E" w:rsidP="002318C9">
      <w:pPr>
        <w:spacing w:line="319" w:lineRule="auto"/>
        <w:ind w:left="0" w:firstLine="284"/>
        <w:rPr>
          <w:rFonts w:ascii="Times New Roman" w:hAnsi="Times New Roman"/>
          <w:lang w:val="ru-RU"/>
        </w:rPr>
      </w:pPr>
      <w:r w:rsidRPr="00144E23">
        <w:rPr>
          <w:rFonts w:ascii="Times New Roman" w:hAnsi="Times New Roman"/>
          <w:lang w:val="ru-RU"/>
        </w:rPr>
        <w:lastRenderedPageBreak/>
        <w:t>- приведение складов для хранения пестицидов и удобрений в соответствие с требованиями санитарно-гигиенических норм и правил;</w:t>
      </w:r>
    </w:p>
    <w:p w:rsidR="0096351E" w:rsidRPr="00144E23" w:rsidRDefault="0096351E" w:rsidP="002318C9">
      <w:pPr>
        <w:spacing w:line="319" w:lineRule="auto"/>
        <w:ind w:left="0" w:firstLine="284"/>
        <w:rPr>
          <w:rFonts w:ascii="Times New Roman" w:hAnsi="Times New Roman"/>
          <w:lang w:val="ru-RU"/>
        </w:rPr>
      </w:pPr>
      <w:r w:rsidRPr="00144E23">
        <w:rPr>
          <w:rFonts w:ascii="Times New Roman" w:hAnsi="Times New Roman"/>
          <w:lang w:val="ru-RU"/>
        </w:rPr>
        <w:t>- обезвреживание непригодных к применению и запрещенных пестицидов;</w:t>
      </w:r>
    </w:p>
    <w:p w:rsidR="005B2635" w:rsidRDefault="005B2635" w:rsidP="005B2635">
      <w:pPr>
        <w:pStyle w:val="S31"/>
        <w:spacing w:line="319" w:lineRule="auto"/>
        <w:ind w:firstLine="0"/>
        <w:rPr>
          <w:sz w:val="24"/>
          <w:szCs w:val="24"/>
          <w:lang w:val="ru-RU"/>
        </w:rPr>
      </w:pPr>
      <w:r>
        <w:rPr>
          <w:sz w:val="24"/>
          <w:szCs w:val="24"/>
          <w:lang w:val="ru-RU"/>
        </w:rPr>
        <w:t xml:space="preserve">     </w:t>
      </w:r>
      <w:r w:rsidR="0096351E" w:rsidRPr="005B2635">
        <w:rPr>
          <w:sz w:val="24"/>
          <w:szCs w:val="24"/>
          <w:lang w:val="ru-RU"/>
        </w:rPr>
        <w:t xml:space="preserve">- территории скотомогильников (в соответствии с п.5.6 «Ветеринарно-санитарных правил сбора, утилизации и уничтожения биологических отходов» от 4 декабря 1995г. №13-7-2/469) должны быть огорожены глухим забором высотой не менее </w:t>
      </w:r>
      <w:smartTag w:uri="urn:schemas-microsoft-com:office:smarttags" w:element="metricconverter">
        <w:smartTagPr>
          <w:attr w:name="ProductID" w:val="2 метров"/>
        </w:smartTagPr>
        <w:r w:rsidR="0096351E" w:rsidRPr="005B2635">
          <w:rPr>
            <w:sz w:val="24"/>
            <w:szCs w:val="24"/>
            <w:lang w:val="ru-RU"/>
          </w:rPr>
          <w:t>2 метров</w:t>
        </w:r>
      </w:smartTag>
      <w:r w:rsidR="0096351E" w:rsidRPr="005B2635">
        <w:rPr>
          <w:sz w:val="24"/>
          <w:szCs w:val="24"/>
          <w:lang w:val="ru-RU"/>
        </w:rPr>
        <w:t>. С внутренней стороны забора по всему периметру должна быть траншея глубиной 0,8-1,4м и шириной не менее 1,5м с устройством вала из вынутого грунта.</w:t>
      </w:r>
      <w:r w:rsidRPr="005B2635">
        <w:rPr>
          <w:sz w:val="24"/>
          <w:szCs w:val="24"/>
          <w:lang w:val="ru-RU"/>
        </w:rPr>
        <w:t xml:space="preserve"> </w:t>
      </w:r>
    </w:p>
    <w:p w:rsidR="009B6CDF" w:rsidRDefault="005B2635" w:rsidP="005B2635">
      <w:pPr>
        <w:pStyle w:val="S31"/>
        <w:spacing w:line="319" w:lineRule="auto"/>
        <w:ind w:firstLine="0"/>
        <w:rPr>
          <w:sz w:val="24"/>
          <w:szCs w:val="24"/>
          <w:lang w:val="ru-RU"/>
        </w:rPr>
      </w:pPr>
      <w:r w:rsidRPr="005B2635">
        <w:rPr>
          <w:rFonts w:cs="Times New Roman"/>
          <w:sz w:val="24"/>
          <w:szCs w:val="24"/>
          <w:lang w:val="ru-RU"/>
        </w:rPr>
        <w:t xml:space="preserve">     На территории Отрадовского сельского поселения находятся </w:t>
      </w:r>
      <w:proofErr w:type="gramStart"/>
      <w:r w:rsidRPr="005B2635">
        <w:rPr>
          <w:rFonts w:cs="Times New Roman"/>
          <w:sz w:val="24"/>
          <w:szCs w:val="24"/>
          <w:lang w:val="ru-RU"/>
        </w:rPr>
        <w:t>скотомогильники</w:t>
      </w:r>
      <w:proofErr w:type="gramEnd"/>
      <w:r w:rsidRPr="005B2635">
        <w:rPr>
          <w:rFonts w:cs="Times New Roman"/>
          <w:sz w:val="24"/>
          <w:szCs w:val="24"/>
          <w:lang w:val="ru-RU"/>
        </w:rPr>
        <w:t xml:space="preserve"> от которых установлены санитарно-защитные зоны: сибиреязвенный скотомогильник  - 1000 м; биотермическая яма «Беккари» - 500 м.</w:t>
      </w:r>
      <w:r>
        <w:rPr>
          <w:sz w:val="24"/>
          <w:szCs w:val="24"/>
          <w:lang w:val="ru-RU"/>
        </w:rPr>
        <w:t xml:space="preserve">  </w:t>
      </w:r>
    </w:p>
    <w:p w:rsidR="005B2635" w:rsidRPr="005B2635" w:rsidRDefault="005B2635" w:rsidP="009B6CDF">
      <w:pPr>
        <w:pStyle w:val="S31"/>
        <w:spacing w:line="319" w:lineRule="auto"/>
        <w:ind w:firstLine="0"/>
        <w:jc w:val="center"/>
        <w:rPr>
          <w:sz w:val="24"/>
          <w:szCs w:val="24"/>
          <w:lang w:val="ru-RU"/>
        </w:rPr>
      </w:pPr>
      <w:r w:rsidRPr="007542FA">
        <w:rPr>
          <w:rFonts w:cs="Times New Roman"/>
          <w:sz w:val="24"/>
          <w:szCs w:val="24"/>
          <w:lang w:val="ru-RU"/>
        </w:rPr>
        <w:t>Сведения о</w:t>
      </w:r>
      <w:r w:rsidRPr="00D6406A">
        <w:rPr>
          <w:rFonts w:cs="Times New Roman"/>
          <w:sz w:val="24"/>
          <w:szCs w:val="24"/>
          <w:lang w:val="ru-RU"/>
        </w:rPr>
        <w:t xml:space="preserve"> наличии и ветеринарно-санитарном состоянии сибиреязвенных скотомогильников</w:t>
      </w:r>
      <w:r>
        <w:rPr>
          <w:rFonts w:cs="Times New Roman"/>
          <w:sz w:val="24"/>
          <w:szCs w:val="24"/>
          <w:lang w:val="ru-RU"/>
        </w:rPr>
        <w:t xml:space="preserve"> отражены в табл</w:t>
      </w:r>
      <w:r w:rsidR="009B6CDF">
        <w:rPr>
          <w:rFonts w:cs="Times New Roman"/>
          <w:sz w:val="24"/>
          <w:szCs w:val="24"/>
          <w:lang w:val="ru-RU"/>
        </w:rPr>
        <w:t>ице.</w:t>
      </w:r>
    </w:p>
    <w:tbl>
      <w:tblPr>
        <w:tblStyle w:val="aff7"/>
        <w:tblW w:w="9957" w:type="dxa"/>
        <w:tblInd w:w="108" w:type="dxa"/>
        <w:tblLayout w:type="fixed"/>
        <w:tblLook w:val="01E0"/>
      </w:tblPr>
      <w:tblGrid>
        <w:gridCol w:w="1134"/>
        <w:gridCol w:w="1169"/>
        <w:gridCol w:w="1984"/>
        <w:gridCol w:w="1134"/>
        <w:gridCol w:w="851"/>
        <w:gridCol w:w="1697"/>
        <w:gridCol w:w="1202"/>
        <w:gridCol w:w="786"/>
      </w:tblGrid>
      <w:tr w:rsidR="005B2635" w:rsidTr="0002422B">
        <w:trPr>
          <w:trHeight w:val="319"/>
        </w:trPr>
        <w:tc>
          <w:tcPr>
            <w:tcW w:w="1134" w:type="dxa"/>
            <w:vMerge w:val="restart"/>
          </w:tcPr>
          <w:p w:rsidR="005B2635" w:rsidRPr="0075555B" w:rsidRDefault="005B2635" w:rsidP="004D7813">
            <w:pPr>
              <w:ind w:left="0"/>
              <w:jc w:val="left"/>
              <w:rPr>
                <w:rFonts w:ascii="Times New Roman" w:hAnsi="Times New Roman" w:cs="Times New Roman"/>
                <w:lang w:val="ru-RU"/>
              </w:rPr>
            </w:pPr>
            <w:r w:rsidRPr="0075555B">
              <w:rPr>
                <w:rFonts w:ascii="Times New Roman" w:hAnsi="Times New Roman" w:cs="Times New Roman"/>
                <w:lang w:val="ru-RU"/>
              </w:rPr>
              <w:t xml:space="preserve">Субъект </w:t>
            </w:r>
            <w:proofErr w:type="gramStart"/>
            <w:r w:rsidRPr="0075555B">
              <w:rPr>
                <w:rFonts w:ascii="Times New Roman" w:hAnsi="Times New Roman" w:cs="Times New Roman"/>
                <w:lang w:val="ru-RU"/>
              </w:rPr>
              <w:t>Россий</w:t>
            </w:r>
            <w:r>
              <w:rPr>
                <w:rFonts w:ascii="Times New Roman" w:hAnsi="Times New Roman" w:cs="Times New Roman"/>
                <w:lang w:val="ru-RU"/>
              </w:rPr>
              <w:t>-</w:t>
            </w:r>
            <w:r w:rsidRPr="0075555B">
              <w:rPr>
                <w:rFonts w:ascii="Times New Roman" w:hAnsi="Times New Roman" w:cs="Times New Roman"/>
                <w:lang w:val="ru-RU"/>
              </w:rPr>
              <w:t>ской</w:t>
            </w:r>
            <w:proofErr w:type="gramEnd"/>
            <w:r w:rsidRPr="0075555B">
              <w:rPr>
                <w:rFonts w:ascii="Times New Roman" w:hAnsi="Times New Roman" w:cs="Times New Roman"/>
                <w:lang w:val="ru-RU"/>
              </w:rPr>
              <w:t xml:space="preserve"> Федера</w:t>
            </w:r>
            <w:r>
              <w:rPr>
                <w:rFonts w:ascii="Times New Roman" w:hAnsi="Times New Roman" w:cs="Times New Roman"/>
                <w:lang w:val="ru-RU"/>
              </w:rPr>
              <w:t>-</w:t>
            </w:r>
            <w:r w:rsidRPr="0075555B">
              <w:rPr>
                <w:rFonts w:ascii="Times New Roman" w:hAnsi="Times New Roman" w:cs="Times New Roman"/>
                <w:lang w:val="ru-RU"/>
              </w:rPr>
              <w:t>ции</w:t>
            </w:r>
          </w:p>
        </w:tc>
        <w:tc>
          <w:tcPr>
            <w:tcW w:w="1169" w:type="dxa"/>
            <w:vMerge w:val="restart"/>
          </w:tcPr>
          <w:p w:rsidR="005B2635" w:rsidRPr="0075555B" w:rsidRDefault="005B2635" w:rsidP="004D7813">
            <w:pPr>
              <w:ind w:left="0"/>
              <w:jc w:val="left"/>
              <w:rPr>
                <w:rFonts w:ascii="Times New Roman" w:hAnsi="Times New Roman" w:cs="Times New Roman"/>
              </w:rPr>
            </w:pPr>
            <w:r w:rsidRPr="0075555B">
              <w:rPr>
                <w:rFonts w:ascii="Times New Roman" w:hAnsi="Times New Roman" w:cs="Times New Roman"/>
              </w:rPr>
              <w:t>Муниципальный район</w:t>
            </w:r>
          </w:p>
        </w:tc>
        <w:tc>
          <w:tcPr>
            <w:tcW w:w="1984" w:type="dxa"/>
            <w:vMerge w:val="restart"/>
          </w:tcPr>
          <w:p w:rsidR="005B2635" w:rsidRPr="0075555B" w:rsidRDefault="005B2635" w:rsidP="004D7813">
            <w:pPr>
              <w:ind w:left="34"/>
              <w:rPr>
                <w:rFonts w:ascii="Times New Roman" w:hAnsi="Times New Roman" w:cs="Times New Roman"/>
                <w:lang w:val="ru-RU"/>
              </w:rPr>
            </w:pPr>
            <w:r w:rsidRPr="0075555B">
              <w:rPr>
                <w:rFonts w:ascii="Times New Roman" w:hAnsi="Times New Roman" w:cs="Times New Roman"/>
                <w:lang w:val="ru-RU"/>
              </w:rPr>
              <w:t xml:space="preserve">Ближайший </w:t>
            </w:r>
            <w:proofErr w:type="gramStart"/>
            <w:r w:rsidRPr="0075555B">
              <w:rPr>
                <w:rFonts w:ascii="Times New Roman" w:hAnsi="Times New Roman" w:cs="Times New Roman"/>
                <w:lang w:val="ru-RU"/>
              </w:rPr>
              <w:t>на</w:t>
            </w:r>
            <w:r>
              <w:rPr>
                <w:rFonts w:ascii="Times New Roman" w:hAnsi="Times New Roman" w:cs="Times New Roman"/>
                <w:lang w:val="ru-RU"/>
              </w:rPr>
              <w:t>-</w:t>
            </w:r>
            <w:r w:rsidRPr="0075555B">
              <w:rPr>
                <w:rFonts w:ascii="Times New Roman" w:hAnsi="Times New Roman" w:cs="Times New Roman"/>
                <w:lang w:val="ru-RU"/>
              </w:rPr>
              <w:t>селенный</w:t>
            </w:r>
            <w:proofErr w:type="gramEnd"/>
            <w:r w:rsidRPr="0075555B">
              <w:rPr>
                <w:rFonts w:ascii="Times New Roman" w:hAnsi="Times New Roman" w:cs="Times New Roman"/>
                <w:lang w:val="ru-RU"/>
              </w:rPr>
              <w:t xml:space="preserve"> пункт к сибиреязвен</w:t>
            </w:r>
            <w:r>
              <w:rPr>
                <w:rFonts w:ascii="Times New Roman" w:hAnsi="Times New Roman" w:cs="Times New Roman"/>
                <w:lang w:val="ru-RU"/>
              </w:rPr>
              <w:t>-</w:t>
            </w:r>
            <w:r w:rsidRPr="0075555B">
              <w:rPr>
                <w:rFonts w:ascii="Times New Roman" w:hAnsi="Times New Roman" w:cs="Times New Roman"/>
                <w:lang w:val="ru-RU"/>
              </w:rPr>
              <w:t>ному скотомоги</w:t>
            </w:r>
            <w:r>
              <w:rPr>
                <w:rFonts w:ascii="Times New Roman" w:hAnsi="Times New Roman" w:cs="Times New Roman"/>
                <w:lang w:val="ru-RU"/>
              </w:rPr>
              <w:t>-</w:t>
            </w:r>
            <w:r w:rsidRPr="0075555B">
              <w:rPr>
                <w:rFonts w:ascii="Times New Roman" w:hAnsi="Times New Roman" w:cs="Times New Roman"/>
                <w:lang w:val="ru-RU"/>
              </w:rPr>
              <w:t>льнику</w:t>
            </w:r>
          </w:p>
        </w:tc>
        <w:tc>
          <w:tcPr>
            <w:tcW w:w="5670" w:type="dxa"/>
            <w:gridSpan w:val="5"/>
          </w:tcPr>
          <w:p w:rsidR="005B2635" w:rsidRPr="0075555B" w:rsidRDefault="005B2635" w:rsidP="004D7813">
            <w:pPr>
              <w:jc w:val="center"/>
              <w:rPr>
                <w:rFonts w:ascii="Times New Roman" w:hAnsi="Times New Roman" w:cs="Times New Roman"/>
              </w:rPr>
            </w:pPr>
            <w:r w:rsidRPr="0075555B">
              <w:rPr>
                <w:rFonts w:ascii="Times New Roman" w:hAnsi="Times New Roman" w:cs="Times New Roman"/>
              </w:rPr>
              <w:t>Сибиреязвенный скотомогильник</w:t>
            </w:r>
          </w:p>
        </w:tc>
      </w:tr>
      <w:tr w:rsidR="005B2635" w:rsidRPr="00826CE5" w:rsidTr="0002422B">
        <w:trPr>
          <w:trHeight w:val="840"/>
        </w:trPr>
        <w:tc>
          <w:tcPr>
            <w:tcW w:w="1134" w:type="dxa"/>
            <w:vMerge/>
          </w:tcPr>
          <w:p w:rsidR="005B2635" w:rsidRPr="0075555B" w:rsidRDefault="005B2635" w:rsidP="004D7813">
            <w:pPr>
              <w:jc w:val="center"/>
              <w:rPr>
                <w:rFonts w:ascii="Times New Roman" w:hAnsi="Times New Roman" w:cs="Times New Roman"/>
              </w:rPr>
            </w:pPr>
          </w:p>
        </w:tc>
        <w:tc>
          <w:tcPr>
            <w:tcW w:w="1169" w:type="dxa"/>
            <w:vMerge/>
          </w:tcPr>
          <w:p w:rsidR="005B2635" w:rsidRPr="0075555B" w:rsidRDefault="005B2635" w:rsidP="004D7813">
            <w:pPr>
              <w:jc w:val="center"/>
              <w:rPr>
                <w:rFonts w:ascii="Times New Roman" w:hAnsi="Times New Roman" w:cs="Times New Roman"/>
              </w:rPr>
            </w:pPr>
          </w:p>
        </w:tc>
        <w:tc>
          <w:tcPr>
            <w:tcW w:w="1984" w:type="dxa"/>
            <w:vMerge/>
          </w:tcPr>
          <w:p w:rsidR="005B2635" w:rsidRPr="0075555B" w:rsidRDefault="005B2635" w:rsidP="004D7813">
            <w:pPr>
              <w:jc w:val="center"/>
              <w:rPr>
                <w:rFonts w:ascii="Times New Roman" w:hAnsi="Times New Roman" w:cs="Times New Roman"/>
              </w:rPr>
            </w:pPr>
          </w:p>
        </w:tc>
        <w:tc>
          <w:tcPr>
            <w:tcW w:w="1134" w:type="dxa"/>
          </w:tcPr>
          <w:p w:rsidR="005B2635" w:rsidRPr="00D6406A" w:rsidRDefault="005B2635" w:rsidP="004D7813">
            <w:pPr>
              <w:ind w:left="0"/>
              <w:jc w:val="center"/>
              <w:rPr>
                <w:rFonts w:ascii="Times New Roman" w:hAnsi="Times New Roman" w:cs="Times New Roman"/>
                <w:lang w:val="ru-RU"/>
              </w:rPr>
            </w:pPr>
            <w:proofErr w:type="gramStart"/>
            <w:r w:rsidRPr="00D6406A">
              <w:rPr>
                <w:rFonts w:ascii="Times New Roman" w:hAnsi="Times New Roman" w:cs="Times New Roman"/>
                <w:lang w:val="ru-RU"/>
              </w:rPr>
              <w:t>Удален</w:t>
            </w:r>
            <w:r>
              <w:rPr>
                <w:rFonts w:ascii="Times New Roman" w:hAnsi="Times New Roman" w:cs="Times New Roman"/>
                <w:lang w:val="ru-RU"/>
              </w:rPr>
              <w:t>-</w:t>
            </w:r>
            <w:r w:rsidRPr="00D6406A">
              <w:rPr>
                <w:rFonts w:ascii="Times New Roman" w:hAnsi="Times New Roman" w:cs="Times New Roman"/>
                <w:lang w:val="ru-RU"/>
              </w:rPr>
              <w:t>ность</w:t>
            </w:r>
            <w:proofErr w:type="gramEnd"/>
            <w:r w:rsidRPr="00D6406A">
              <w:rPr>
                <w:rFonts w:ascii="Times New Roman" w:hAnsi="Times New Roman" w:cs="Times New Roman"/>
                <w:lang w:val="ru-RU"/>
              </w:rPr>
              <w:t xml:space="preserve"> от населенного пункта</w:t>
            </w:r>
          </w:p>
        </w:tc>
        <w:tc>
          <w:tcPr>
            <w:tcW w:w="851" w:type="dxa"/>
          </w:tcPr>
          <w:p w:rsidR="005B2635" w:rsidRPr="0075555B" w:rsidRDefault="005B2635" w:rsidP="004D7813">
            <w:pPr>
              <w:ind w:left="0"/>
              <w:jc w:val="center"/>
              <w:rPr>
                <w:rFonts w:ascii="Times New Roman" w:hAnsi="Times New Roman" w:cs="Times New Roman"/>
              </w:rPr>
            </w:pPr>
            <w:r w:rsidRPr="0075555B">
              <w:rPr>
                <w:rFonts w:ascii="Times New Roman" w:hAnsi="Times New Roman" w:cs="Times New Roman"/>
              </w:rPr>
              <w:t>Годы захо</w:t>
            </w:r>
            <w:r>
              <w:rPr>
                <w:rFonts w:ascii="Times New Roman" w:hAnsi="Times New Roman" w:cs="Times New Roman"/>
                <w:lang w:val="ru-RU"/>
              </w:rPr>
              <w:t>-</w:t>
            </w:r>
            <w:r w:rsidRPr="0075555B">
              <w:rPr>
                <w:rFonts w:ascii="Times New Roman" w:hAnsi="Times New Roman" w:cs="Times New Roman"/>
              </w:rPr>
              <w:t>ронений</w:t>
            </w:r>
          </w:p>
        </w:tc>
        <w:tc>
          <w:tcPr>
            <w:tcW w:w="1697" w:type="dxa"/>
          </w:tcPr>
          <w:p w:rsidR="005B2635" w:rsidRPr="0075555B" w:rsidRDefault="005B2635" w:rsidP="004D7813">
            <w:pPr>
              <w:ind w:left="0"/>
              <w:jc w:val="center"/>
              <w:rPr>
                <w:rFonts w:ascii="Times New Roman" w:hAnsi="Times New Roman" w:cs="Times New Roman"/>
                <w:lang w:val="ru-RU"/>
              </w:rPr>
            </w:pPr>
            <w:r w:rsidRPr="0075555B">
              <w:rPr>
                <w:rFonts w:ascii="Times New Roman" w:hAnsi="Times New Roman" w:cs="Times New Roman"/>
                <w:lang w:val="ru-RU"/>
              </w:rPr>
              <w:t>Соответствие санитарно-ветеринарным нормам и правилам содержания (да/нет)</w:t>
            </w:r>
          </w:p>
        </w:tc>
        <w:tc>
          <w:tcPr>
            <w:tcW w:w="1202" w:type="dxa"/>
          </w:tcPr>
          <w:p w:rsidR="005B2635" w:rsidRPr="00D6406A" w:rsidRDefault="005B2635" w:rsidP="004D7813">
            <w:pPr>
              <w:snapToGrid w:val="0"/>
              <w:ind w:left="-104"/>
              <w:jc w:val="center"/>
              <w:rPr>
                <w:rFonts w:ascii="Times New Roman" w:hAnsi="Times New Roman" w:cs="Times New Roman"/>
                <w:lang w:val="ru-RU"/>
              </w:rPr>
            </w:pPr>
            <w:proofErr w:type="gramStart"/>
            <w:r w:rsidRPr="00D6406A">
              <w:rPr>
                <w:rFonts w:ascii="Times New Roman" w:hAnsi="Times New Roman" w:cs="Times New Roman"/>
                <w:lang w:val="ru-RU"/>
              </w:rPr>
              <w:t>Принад</w:t>
            </w:r>
            <w:r>
              <w:rPr>
                <w:rFonts w:ascii="Times New Roman" w:hAnsi="Times New Roman" w:cs="Times New Roman"/>
                <w:lang w:val="ru-RU"/>
              </w:rPr>
              <w:t>-</w:t>
            </w:r>
            <w:r w:rsidRPr="00D6406A">
              <w:rPr>
                <w:rFonts w:ascii="Times New Roman" w:hAnsi="Times New Roman" w:cs="Times New Roman"/>
                <w:lang w:val="ru-RU"/>
              </w:rPr>
              <w:t>лежность</w:t>
            </w:r>
            <w:proofErr w:type="gramEnd"/>
          </w:p>
          <w:p w:rsidR="005B2635" w:rsidRPr="00D6406A" w:rsidRDefault="005B2635" w:rsidP="004D7813">
            <w:pPr>
              <w:ind w:left="-104"/>
              <w:jc w:val="center"/>
              <w:rPr>
                <w:rFonts w:ascii="Times New Roman" w:hAnsi="Times New Roman" w:cs="Times New Roman"/>
                <w:lang w:val="ru-RU"/>
              </w:rPr>
            </w:pPr>
            <w:proofErr w:type="gramStart"/>
            <w:r w:rsidRPr="00D6406A">
              <w:rPr>
                <w:rFonts w:ascii="Times New Roman" w:hAnsi="Times New Roman" w:cs="Times New Roman"/>
                <w:lang w:val="ru-RU"/>
              </w:rPr>
              <w:t>Опреде</w:t>
            </w:r>
            <w:r>
              <w:rPr>
                <w:rFonts w:ascii="Times New Roman" w:hAnsi="Times New Roman" w:cs="Times New Roman"/>
                <w:lang w:val="ru-RU"/>
              </w:rPr>
              <w:t>-</w:t>
            </w:r>
            <w:r w:rsidRPr="00D6406A">
              <w:rPr>
                <w:rFonts w:ascii="Times New Roman" w:hAnsi="Times New Roman" w:cs="Times New Roman"/>
                <w:lang w:val="ru-RU"/>
              </w:rPr>
              <w:t>лена</w:t>
            </w:r>
            <w:proofErr w:type="gramEnd"/>
            <w:r w:rsidRPr="00D6406A">
              <w:rPr>
                <w:rFonts w:ascii="Times New Roman" w:hAnsi="Times New Roman" w:cs="Times New Roman"/>
                <w:lang w:val="ru-RU"/>
              </w:rPr>
              <w:t xml:space="preserve"> /не определе</w:t>
            </w:r>
            <w:r>
              <w:rPr>
                <w:rFonts w:ascii="Times New Roman" w:hAnsi="Times New Roman" w:cs="Times New Roman"/>
                <w:lang w:val="ru-RU"/>
              </w:rPr>
              <w:t>-</w:t>
            </w:r>
            <w:r w:rsidRPr="00D6406A">
              <w:rPr>
                <w:rFonts w:ascii="Times New Roman" w:hAnsi="Times New Roman" w:cs="Times New Roman"/>
                <w:lang w:val="ru-RU"/>
              </w:rPr>
              <w:t xml:space="preserve">на </w:t>
            </w:r>
          </w:p>
        </w:tc>
        <w:tc>
          <w:tcPr>
            <w:tcW w:w="786" w:type="dxa"/>
          </w:tcPr>
          <w:p w:rsidR="005B2635" w:rsidRPr="00D6406A" w:rsidRDefault="005B2635" w:rsidP="004D7813">
            <w:pPr>
              <w:ind w:left="-51"/>
              <w:jc w:val="center"/>
              <w:rPr>
                <w:rFonts w:ascii="Times New Roman" w:hAnsi="Times New Roman" w:cs="Times New Roman"/>
                <w:lang w:val="ru-RU"/>
              </w:rPr>
            </w:pPr>
            <w:proofErr w:type="gramStart"/>
            <w:r w:rsidRPr="00D6406A">
              <w:rPr>
                <w:rFonts w:ascii="Times New Roman" w:hAnsi="Times New Roman" w:cs="Times New Roman"/>
                <w:lang w:val="ru-RU"/>
              </w:rPr>
              <w:t>Угро</w:t>
            </w:r>
            <w:r>
              <w:rPr>
                <w:rFonts w:ascii="Times New Roman" w:hAnsi="Times New Roman" w:cs="Times New Roman"/>
                <w:lang w:val="ru-RU"/>
              </w:rPr>
              <w:t>-</w:t>
            </w:r>
            <w:r w:rsidRPr="00D6406A">
              <w:rPr>
                <w:rFonts w:ascii="Times New Roman" w:hAnsi="Times New Roman" w:cs="Times New Roman"/>
                <w:lang w:val="ru-RU"/>
              </w:rPr>
              <w:t>за</w:t>
            </w:r>
            <w:proofErr w:type="gramEnd"/>
            <w:r>
              <w:rPr>
                <w:rFonts w:ascii="Times New Roman" w:hAnsi="Times New Roman" w:cs="Times New Roman"/>
                <w:lang w:val="ru-RU"/>
              </w:rPr>
              <w:t xml:space="preserve"> </w:t>
            </w:r>
            <w:r w:rsidRPr="00D6406A">
              <w:rPr>
                <w:rFonts w:ascii="Times New Roman" w:hAnsi="Times New Roman" w:cs="Times New Roman"/>
                <w:lang w:val="ru-RU"/>
              </w:rPr>
              <w:t>под</w:t>
            </w:r>
            <w:r>
              <w:rPr>
                <w:rFonts w:ascii="Times New Roman" w:hAnsi="Times New Roman" w:cs="Times New Roman"/>
                <w:lang w:val="ru-RU"/>
              </w:rPr>
              <w:t>-</w:t>
            </w:r>
            <w:r w:rsidRPr="00D6406A">
              <w:rPr>
                <w:rFonts w:ascii="Times New Roman" w:hAnsi="Times New Roman" w:cs="Times New Roman"/>
                <w:lang w:val="ru-RU"/>
              </w:rPr>
              <w:t>топ</w:t>
            </w:r>
            <w:r>
              <w:rPr>
                <w:rFonts w:ascii="Times New Roman" w:hAnsi="Times New Roman" w:cs="Times New Roman"/>
                <w:lang w:val="ru-RU"/>
              </w:rPr>
              <w:t>-</w:t>
            </w:r>
            <w:r w:rsidRPr="00D6406A">
              <w:rPr>
                <w:rFonts w:ascii="Times New Roman" w:hAnsi="Times New Roman" w:cs="Times New Roman"/>
                <w:lang w:val="ru-RU"/>
              </w:rPr>
              <w:t>ления</w:t>
            </w:r>
          </w:p>
        </w:tc>
      </w:tr>
      <w:tr w:rsidR="005B2635" w:rsidTr="0002422B">
        <w:tc>
          <w:tcPr>
            <w:tcW w:w="1134" w:type="dxa"/>
          </w:tcPr>
          <w:p w:rsidR="005B2635" w:rsidRPr="0075555B" w:rsidRDefault="005B2635" w:rsidP="004D7813">
            <w:pPr>
              <w:ind w:left="0"/>
              <w:rPr>
                <w:rFonts w:ascii="Times New Roman" w:hAnsi="Times New Roman" w:cs="Times New Roman"/>
              </w:rPr>
            </w:pPr>
            <w:r w:rsidRPr="0075555B">
              <w:rPr>
                <w:rFonts w:ascii="Times New Roman" w:hAnsi="Times New Roman" w:cs="Times New Roman"/>
              </w:rPr>
              <w:t>Ростов</w:t>
            </w:r>
            <w:r w:rsidRPr="0075555B">
              <w:rPr>
                <w:rFonts w:ascii="Times New Roman" w:hAnsi="Times New Roman" w:cs="Times New Roman"/>
                <w:lang w:val="ru-RU"/>
              </w:rPr>
              <w:t>-</w:t>
            </w:r>
            <w:r w:rsidRPr="0075555B">
              <w:rPr>
                <w:rFonts w:ascii="Times New Roman" w:hAnsi="Times New Roman" w:cs="Times New Roman"/>
              </w:rPr>
              <w:t>ская область</w:t>
            </w:r>
          </w:p>
        </w:tc>
        <w:tc>
          <w:tcPr>
            <w:tcW w:w="1169" w:type="dxa"/>
          </w:tcPr>
          <w:p w:rsidR="005B2635" w:rsidRPr="0075555B" w:rsidRDefault="005B2635" w:rsidP="004D7813">
            <w:pPr>
              <w:ind w:left="0"/>
              <w:rPr>
                <w:rFonts w:ascii="Times New Roman" w:hAnsi="Times New Roman" w:cs="Times New Roman"/>
              </w:rPr>
            </w:pPr>
            <w:r w:rsidRPr="0075555B">
              <w:rPr>
                <w:rFonts w:ascii="Times New Roman" w:hAnsi="Times New Roman" w:cs="Times New Roman"/>
              </w:rPr>
              <w:t>Азовский</w:t>
            </w:r>
          </w:p>
        </w:tc>
        <w:tc>
          <w:tcPr>
            <w:tcW w:w="1984" w:type="dxa"/>
          </w:tcPr>
          <w:p w:rsidR="005B2635" w:rsidRPr="00C76C50" w:rsidRDefault="005B2635" w:rsidP="004D7813">
            <w:pPr>
              <w:ind w:left="34"/>
              <w:jc w:val="left"/>
              <w:rPr>
                <w:rFonts w:ascii="Times New Roman" w:hAnsi="Times New Roman" w:cs="Times New Roman"/>
                <w:lang w:val="ru-RU"/>
              </w:rPr>
            </w:pPr>
            <w:r w:rsidRPr="0075555B">
              <w:rPr>
                <w:rFonts w:ascii="Times New Roman" w:hAnsi="Times New Roman" w:cs="Times New Roman"/>
              </w:rPr>
              <w:t xml:space="preserve">с. </w:t>
            </w:r>
            <w:r>
              <w:rPr>
                <w:rFonts w:ascii="Times New Roman" w:hAnsi="Times New Roman" w:cs="Times New Roman"/>
                <w:lang w:val="ru-RU"/>
              </w:rPr>
              <w:t>Орловка</w:t>
            </w:r>
          </w:p>
        </w:tc>
        <w:tc>
          <w:tcPr>
            <w:tcW w:w="1134" w:type="dxa"/>
          </w:tcPr>
          <w:p w:rsidR="005B2635" w:rsidRPr="0075555B" w:rsidRDefault="005B2635" w:rsidP="004D7813">
            <w:pPr>
              <w:ind w:left="0"/>
              <w:jc w:val="center"/>
              <w:rPr>
                <w:rFonts w:ascii="Times New Roman" w:hAnsi="Times New Roman" w:cs="Times New Roman"/>
              </w:rPr>
            </w:pPr>
            <w:r w:rsidRPr="0075555B">
              <w:rPr>
                <w:rFonts w:ascii="Times New Roman" w:hAnsi="Times New Roman" w:cs="Times New Roman"/>
              </w:rPr>
              <w:t>2-х км</w:t>
            </w:r>
          </w:p>
        </w:tc>
        <w:tc>
          <w:tcPr>
            <w:tcW w:w="851" w:type="dxa"/>
          </w:tcPr>
          <w:p w:rsidR="005B2635" w:rsidRPr="00C76C50" w:rsidRDefault="005B2635" w:rsidP="004D7813">
            <w:pPr>
              <w:ind w:left="0"/>
              <w:rPr>
                <w:rFonts w:ascii="Times New Roman" w:hAnsi="Times New Roman" w:cs="Times New Roman"/>
                <w:lang w:val="ru-RU"/>
              </w:rPr>
            </w:pPr>
            <w:r>
              <w:rPr>
                <w:rFonts w:ascii="Times New Roman" w:hAnsi="Times New Roman" w:cs="Times New Roman"/>
              </w:rPr>
              <w:t>19</w:t>
            </w:r>
            <w:r>
              <w:rPr>
                <w:rFonts w:ascii="Times New Roman" w:hAnsi="Times New Roman" w:cs="Times New Roman"/>
                <w:lang w:val="ru-RU"/>
              </w:rPr>
              <w:t>66</w:t>
            </w:r>
          </w:p>
        </w:tc>
        <w:tc>
          <w:tcPr>
            <w:tcW w:w="1697" w:type="dxa"/>
          </w:tcPr>
          <w:p w:rsidR="005B2635" w:rsidRPr="0075555B" w:rsidRDefault="005B2635" w:rsidP="004D7813">
            <w:pPr>
              <w:ind w:left="37"/>
              <w:jc w:val="center"/>
              <w:rPr>
                <w:rFonts w:ascii="Times New Roman" w:hAnsi="Times New Roman" w:cs="Times New Roman"/>
              </w:rPr>
            </w:pPr>
            <w:r w:rsidRPr="0075555B">
              <w:rPr>
                <w:rFonts w:ascii="Times New Roman" w:hAnsi="Times New Roman" w:cs="Times New Roman"/>
              </w:rPr>
              <w:t>Да</w:t>
            </w:r>
          </w:p>
        </w:tc>
        <w:tc>
          <w:tcPr>
            <w:tcW w:w="1202" w:type="dxa"/>
          </w:tcPr>
          <w:p w:rsidR="005B2635" w:rsidRPr="0075555B" w:rsidRDefault="005B2635" w:rsidP="004D7813">
            <w:pPr>
              <w:ind w:left="37"/>
              <w:jc w:val="center"/>
              <w:rPr>
                <w:rFonts w:ascii="Times New Roman" w:hAnsi="Times New Roman" w:cs="Times New Roman"/>
              </w:rPr>
            </w:pPr>
            <w:r w:rsidRPr="0075555B">
              <w:rPr>
                <w:rFonts w:ascii="Times New Roman" w:hAnsi="Times New Roman" w:cs="Times New Roman"/>
              </w:rPr>
              <w:t>да</w:t>
            </w:r>
          </w:p>
        </w:tc>
        <w:tc>
          <w:tcPr>
            <w:tcW w:w="786" w:type="dxa"/>
          </w:tcPr>
          <w:p w:rsidR="005B2635" w:rsidRPr="0075555B" w:rsidRDefault="005B2635" w:rsidP="004D7813">
            <w:pPr>
              <w:ind w:left="0"/>
              <w:jc w:val="center"/>
              <w:rPr>
                <w:rFonts w:ascii="Times New Roman" w:hAnsi="Times New Roman" w:cs="Times New Roman"/>
              </w:rPr>
            </w:pPr>
            <w:r w:rsidRPr="0075555B">
              <w:rPr>
                <w:rFonts w:ascii="Times New Roman" w:hAnsi="Times New Roman" w:cs="Times New Roman"/>
              </w:rPr>
              <w:t>нет</w:t>
            </w:r>
          </w:p>
        </w:tc>
      </w:tr>
    </w:tbl>
    <w:p w:rsidR="009B6CDF" w:rsidRDefault="009B6CDF" w:rsidP="009B6CDF">
      <w:pPr>
        <w:pStyle w:val="S31"/>
        <w:spacing w:line="319" w:lineRule="auto"/>
        <w:ind w:firstLine="0"/>
        <w:jc w:val="center"/>
        <w:rPr>
          <w:rFonts w:cs="Times New Roman"/>
          <w:sz w:val="24"/>
          <w:szCs w:val="24"/>
          <w:lang w:val="ru-RU"/>
        </w:rPr>
      </w:pPr>
    </w:p>
    <w:p w:rsidR="005B2635" w:rsidRPr="00C76C50" w:rsidRDefault="005B2635" w:rsidP="009B6CDF">
      <w:pPr>
        <w:pStyle w:val="S31"/>
        <w:spacing w:line="319" w:lineRule="auto"/>
        <w:ind w:firstLine="0"/>
        <w:jc w:val="center"/>
        <w:rPr>
          <w:sz w:val="24"/>
          <w:szCs w:val="24"/>
          <w:lang w:val="ru-RU"/>
        </w:rPr>
      </w:pPr>
      <w:r w:rsidRPr="00C76C50">
        <w:rPr>
          <w:rFonts w:cs="Times New Roman"/>
          <w:sz w:val="24"/>
          <w:szCs w:val="24"/>
          <w:lang w:val="ru-RU"/>
        </w:rPr>
        <w:t>Сведения о наличии и ветеринарно–санитарном состоянии скотомогильников (биотермических ям) «Беккари» отражены в табл</w:t>
      </w:r>
      <w:r w:rsidR="009B6CDF">
        <w:rPr>
          <w:rFonts w:cs="Times New Roman"/>
          <w:sz w:val="24"/>
          <w:szCs w:val="24"/>
          <w:lang w:val="ru-RU"/>
        </w:rPr>
        <w:t>ице.</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
        <w:gridCol w:w="1276"/>
        <w:gridCol w:w="1417"/>
        <w:gridCol w:w="1418"/>
        <w:gridCol w:w="1275"/>
        <w:gridCol w:w="859"/>
        <w:gridCol w:w="873"/>
        <w:gridCol w:w="1245"/>
        <w:gridCol w:w="1134"/>
      </w:tblGrid>
      <w:tr w:rsidR="005B2635" w:rsidRPr="0010480A" w:rsidTr="0002422B">
        <w:tc>
          <w:tcPr>
            <w:tcW w:w="460" w:type="dxa"/>
          </w:tcPr>
          <w:p w:rsidR="005B2635" w:rsidRDefault="005B2635" w:rsidP="004D7813">
            <w:pPr>
              <w:ind w:left="-108"/>
              <w:rPr>
                <w:rFonts w:ascii="Times New Roman" w:hAnsi="Times New Roman" w:cs="Times New Roman"/>
                <w:lang w:val="ru-RU"/>
              </w:rPr>
            </w:pPr>
            <w:r>
              <w:rPr>
                <w:rFonts w:ascii="Times New Roman" w:hAnsi="Times New Roman" w:cs="Times New Roman"/>
                <w:lang w:val="ru-RU"/>
              </w:rPr>
              <w:t xml:space="preserve">  </w:t>
            </w:r>
          </w:p>
          <w:p w:rsidR="005B2635" w:rsidRPr="0010480A" w:rsidRDefault="005B2635" w:rsidP="004D7813">
            <w:pPr>
              <w:ind w:left="-108"/>
              <w:jc w:val="center"/>
              <w:rPr>
                <w:rFonts w:ascii="Times New Roman" w:hAnsi="Times New Roman" w:cs="Times New Roman"/>
              </w:rPr>
            </w:pPr>
            <w:r w:rsidRPr="0010480A">
              <w:rPr>
                <w:rFonts w:ascii="Times New Roman" w:hAnsi="Times New Roman" w:cs="Times New Roman"/>
              </w:rPr>
              <w:t xml:space="preserve">№ </w:t>
            </w:r>
            <w:r>
              <w:rPr>
                <w:rFonts w:ascii="Times New Roman" w:hAnsi="Times New Roman" w:cs="Times New Roman"/>
                <w:lang w:val="ru-RU"/>
              </w:rPr>
              <w:t xml:space="preserve">   </w:t>
            </w:r>
            <w:r w:rsidRPr="0010480A">
              <w:rPr>
                <w:rFonts w:ascii="Times New Roman" w:hAnsi="Times New Roman" w:cs="Times New Roman"/>
              </w:rPr>
              <w:t>п/п</w:t>
            </w:r>
          </w:p>
        </w:tc>
        <w:tc>
          <w:tcPr>
            <w:tcW w:w="1276" w:type="dxa"/>
          </w:tcPr>
          <w:p w:rsidR="005B2635" w:rsidRDefault="005B2635" w:rsidP="004D7813">
            <w:pPr>
              <w:ind w:left="0"/>
              <w:rPr>
                <w:rFonts w:ascii="Times New Roman" w:hAnsi="Times New Roman" w:cs="Times New Roman"/>
                <w:lang w:val="ru-RU"/>
              </w:rPr>
            </w:pPr>
          </w:p>
          <w:p w:rsidR="005B2635" w:rsidRPr="0010480A" w:rsidRDefault="005B2635" w:rsidP="004D7813">
            <w:pPr>
              <w:ind w:left="0"/>
              <w:rPr>
                <w:rFonts w:ascii="Times New Roman" w:hAnsi="Times New Roman" w:cs="Times New Roman"/>
              </w:rPr>
            </w:pPr>
            <w:r w:rsidRPr="0075555B">
              <w:rPr>
                <w:rFonts w:ascii="Times New Roman" w:hAnsi="Times New Roman" w:cs="Times New Roman"/>
              </w:rPr>
              <w:t>Муниципальный район</w:t>
            </w:r>
          </w:p>
        </w:tc>
        <w:tc>
          <w:tcPr>
            <w:tcW w:w="1417" w:type="dxa"/>
          </w:tcPr>
          <w:p w:rsidR="005B2635" w:rsidRDefault="005B2635" w:rsidP="004D7813">
            <w:pPr>
              <w:ind w:left="34"/>
              <w:rPr>
                <w:rFonts w:ascii="Times New Roman" w:hAnsi="Times New Roman" w:cs="Times New Roman"/>
                <w:lang w:val="ru-RU"/>
              </w:rPr>
            </w:pPr>
          </w:p>
          <w:p w:rsidR="005B2635" w:rsidRPr="0010480A" w:rsidRDefault="005B2635" w:rsidP="004D7813">
            <w:pPr>
              <w:ind w:left="34"/>
              <w:rPr>
                <w:rFonts w:ascii="Times New Roman" w:hAnsi="Times New Roman" w:cs="Times New Roman"/>
              </w:rPr>
            </w:pPr>
            <w:r w:rsidRPr="0010480A">
              <w:rPr>
                <w:rFonts w:ascii="Times New Roman" w:hAnsi="Times New Roman" w:cs="Times New Roman"/>
              </w:rPr>
              <w:t>Населен</w:t>
            </w:r>
            <w:r>
              <w:rPr>
                <w:rFonts w:ascii="Times New Roman" w:hAnsi="Times New Roman" w:cs="Times New Roman"/>
                <w:lang w:val="ru-RU"/>
              </w:rPr>
              <w:t>-</w:t>
            </w:r>
            <w:r w:rsidRPr="0010480A">
              <w:rPr>
                <w:rFonts w:ascii="Times New Roman" w:hAnsi="Times New Roman" w:cs="Times New Roman"/>
              </w:rPr>
              <w:t>ный пункт</w:t>
            </w:r>
          </w:p>
        </w:tc>
        <w:tc>
          <w:tcPr>
            <w:tcW w:w="1418" w:type="dxa"/>
          </w:tcPr>
          <w:p w:rsidR="005B2635" w:rsidRDefault="005B2635" w:rsidP="004D7813">
            <w:pPr>
              <w:ind w:left="34"/>
              <w:rPr>
                <w:rFonts w:ascii="Times New Roman" w:hAnsi="Times New Roman" w:cs="Times New Roman"/>
                <w:lang w:val="ru-RU"/>
              </w:rPr>
            </w:pPr>
          </w:p>
          <w:p w:rsidR="005B2635" w:rsidRPr="0010480A" w:rsidRDefault="005B2635" w:rsidP="004D7813">
            <w:pPr>
              <w:ind w:left="34"/>
              <w:rPr>
                <w:rFonts w:ascii="Times New Roman" w:hAnsi="Times New Roman" w:cs="Times New Roman"/>
              </w:rPr>
            </w:pPr>
            <w:r w:rsidRPr="0010480A">
              <w:rPr>
                <w:rFonts w:ascii="Times New Roman" w:hAnsi="Times New Roman" w:cs="Times New Roman"/>
              </w:rPr>
              <w:t>Наименование пред</w:t>
            </w:r>
            <w:r>
              <w:rPr>
                <w:rFonts w:ascii="Times New Roman" w:hAnsi="Times New Roman" w:cs="Times New Roman"/>
                <w:lang w:val="ru-RU"/>
              </w:rPr>
              <w:t>-</w:t>
            </w:r>
            <w:r w:rsidRPr="0010480A">
              <w:rPr>
                <w:rFonts w:ascii="Times New Roman" w:hAnsi="Times New Roman" w:cs="Times New Roman"/>
              </w:rPr>
              <w:t>приятия</w:t>
            </w:r>
          </w:p>
        </w:tc>
        <w:tc>
          <w:tcPr>
            <w:tcW w:w="1275" w:type="dxa"/>
          </w:tcPr>
          <w:p w:rsidR="005B2635" w:rsidRDefault="005B2635" w:rsidP="004D7813">
            <w:pPr>
              <w:ind w:left="33"/>
              <w:rPr>
                <w:rFonts w:ascii="Times New Roman" w:hAnsi="Times New Roman" w:cs="Times New Roman"/>
                <w:lang w:val="ru-RU"/>
              </w:rPr>
            </w:pPr>
            <w:proofErr w:type="gramStart"/>
            <w:r w:rsidRPr="0010480A">
              <w:rPr>
                <w:rFonts w:ascii="Times New Roman" w:hAnsi="Times New Roman" w:cs="Times New Roman"/>
                <w:lang w:val="ru-RU"/>
              </w:rPr>
              <w:t>Удален</w:t>
            </w:r>
            <w:r>
              <w:rPr>
                <w:rFonts w:ascii="Times New Roman" w:hAnsi="Times New Roman" w:cs="Times New Roman"/>
                <w:lang w:val="ru-RU"/>
              </w:rPr>
              <w:t>-</w:t>
            </w:r>
            <w:r w:rsidRPr="0010480A">
              <w:rPr>
                <w:rFonts w:ascii="Times New Roman" w:hAnsi="Times New Roman" w:cs="Times New Roman"/>
                <w:lang w:val="ru-RU"/>
              </w:rPr>
              <w:t>ность</w:t>
            </w:r>
            <w:proofErr w:type="gramEnd"/>
            <w:r w:rsidRPr="0010480A">
              <w:rPr>
                <w:rFonts w:ascii="Times New Roman" w:hAnsi="Times New Roman" w:cs="Times New Roman"/>
                <w:lang w:val="ru-RU"/>
              </w:rPr>
              <w:t xml:space="preserve"> от</w:t>
            </w:r>
            <w:r>
              <w:rPr>
                <w:rFonts w:ascii="Times New Roman" w:hAnsi="Times New Roman" w:cs="Times New Roman"/>
                <w:lang w:val="ru-RU"/>
              </w:rPr>
              <w:t xml:space="preserve"> </w:t>
            </w:r>
            <w:r w:rsidRPr="0010480A">
              <w:rPr>
                <w:rFonts w:ascii="Times New Roman" w:hAnsi="Times New Roman" w:cs="Times New Roman"/>
                <w:lang w:val="ru-RU"/>
              </w:rPr>
              <w:t>нас.</w:t>
            </w:r>
          </w:p>
          <w:p w:rsidR="005B2635" w:rsidRPr="0010480A" w:rsidRDefault="005B2635" w:rsidP="004D7813">
            <w:pPr>
              <w:ind w:left="33"/>
              <w:rPr>
                <w:rFonts w:ascii="Times New Roman" w:hAnsi="Times New Roman" w:cs="Times New Roman"/>
                <w:lang w:val="ru-RU"/>
              </w:rPr>
            </w:pPr>
            <w:r w:rsidRPr="0010480A">
              <w:rPr>
                <w:rFonts w:ascii="Times New Roman" w:hAnsi="Times New Roman" w:cs="Times New Roman"/>
                <w:lang w:val="ru-RU"/>
              </w:rPr>
              <w:t>пункта, направле</w:t>
            </w:r>
            <w:r>
              <w:rPr>
                <w:rFonts w:ascii="Times New Roman" w:hAnsi="Times New Roman" w:cs="Times New Roman"/>
                <w:lang w:val="ru-RU"/>
              </w:rPr>
              <w:t>-</w:t>
            </w:r>
            <w:r w:rsidRPr="0010480A">
              <w:rPr>
                <w:rFonts w:ascii="Times New Roman" w:hAnsi="Times New Roman" w:cs="Times New Roman"/>
                <w:lang w:val="ru-RU"/>
              </w:rPr>
              <w:t>ние</w:t>
            </w:r>
            <w:proofErr w:type="gramStart"/>
            <w:r w:rsidRPr="0010480A">
              <w:rPr>
                <w:rFonts w:ascii="Times New Roman" w:hAnsi="Times New Roman" w:cs="Times New Roman"/>
                <w:lang w:val="ru-RU"/>
              </w:rPr>
              <w:t>.к</w:t>
            </w:r>
            <w:proofErr w:type="gramEnd"/>
            <w:r w:rsidRPr="0010480A">
              <w:rPr>
                <w:rFonts w:ascii="Times New Roman" w:hAnsi="Times New Roman" w:cs="Times New Roman"/>
                <w:lang w:val="ru-RU"/>
              </w:rPr>
              <w:t>м</w:t>
            </w:r>
          </w:p>
        </w:tc>
        <w:tc>
          <w:tcPr>
            <w:tcW w:w="859" w:type="dxa"/>
          </w:tcPr>
          <w:p w:rsidR="005B2635" w:rsidRPr="0010480A" w:rsidRDefault="005B2635" w:rsidP="004D7813">
            <w:pPr>
              <w:ind w:left="0"/>
              <w:rPr>
                <w:rFonts w:ascii="Times New Roman" w:hAnsi="Times New Roman" w:cs="Times New Roman"/>
              </w:rPr>
            </w:pPr>
            <w:r w:rsidRPr="0010480A">
              <w:rPr>
                <w:rFonts w:ascii="Times New Roman" w:hAnsi="Times New Roman" w:cs="Times New Roman"/>
              </w:rPr>
              <w:t>Дата открытия</w:t>
            </w:r>
          </w:p>
        </w:tc>
        <w:tc>
          <w:tcPr>
            <w:tcW w:w="873" w:type="dxa"/>
          </w:tcPr>
          <w:p w:rsidR="005B2635" w:rsidRPr="0010480A" w:rsidRDefault="005B2635" w:rsidP="004D7813">
            <w:pPr>
              <w:ind w:left="26"/>
              <w:rPr>
                <w:rFonts w:ascii="Times New Roman" w:hAnsi="Times New Roman" w:cs="Times New Roman"/>
              </w:rPr>
            </w:pPr>
            <w:r w:rsidRPr="0010480A">
              <w:rPr>
                <w:rFonts w:ascii="Times New Roman" w:hAnsi="Times New Roman" w:cs="Times New Roman"/>
              </w:rPr>
              <w:t>Реестро</w:t>
            </w:r>
            <w:r>
              <w:rPr>
                <w:rFonts w:ascii="Times New Roman" w:hAnsi="Times New Roman" w:cs="Times New Roman"/>
                <w:lang w:val="ru-RU"/>
              </w:rPr>
              <w:t>-</w:t>
            </w:r>
            <w:r w:rsidRPr="0010480A">
              <w:rPr>
                <w:rFonts w:ascii="Times New Roman" w:hAnsi="Times New Roman" w:cs="Times New Roman"/>
              </w:rPr>
              <w:t>вый номер</w:t>
            </w:r>
          </w:p>
        </w:tc>
        <w:tc>
          <w:tcPr>
            <w:tcW w:w="1245" w:type="dxa"/>
          </w:tcPr>
          <w:p w:rsidR="005B2635" w:rsidRPr="0010480A" w:rsidRDefault="005B2635" w:rsidP="004D7813">
            <w:pPr>
              <w:ind w:left="0"/>
              <w:rPr>
                <w:rFonts w:ascii="Times New Roman" w:hAnsi="Times New Roman" w:cs="Times New Roman"/>
              </w:rPr>
            </w:pPr>
            <w:r w:rsidRPr="0010480A">
              <w:rPr>
                <w:rFonts w:ascii="Times New Roman" w:hAnsi="Times New Roman" w:cs="Times New Roman"/>
              </w:rPr>
              <w:t>Соответствие вет.сан. правилам</w:t>
            </w:r>
          </w:p>
        </w:tc>
        <w:tc>
          <w:tcPr>
            <w:tcW w:w="1134" w:type="dxa"/>
          </w:tcPr>
          <w:p w:rsidR="005B2635" w:rsidRPr="0010480A" w:rsidRDefault="005B2635" w:rsidP="004D7813">
            <w:pPr>
              <w:ind w:left="34"/>
              <w:rPr>
                <w:rFonts w:ascii="Times New Roman" w:hAnsi="Times New Roman" w:cs="Times New Roman"/>
              </w:rPr>
            </w:pPr>
            <w:r w:rsidRPr="0010480A">
              <w:rPr>
                <w:rFonts w:ascii="Times New Roman" w:hAnsi="Times New Roman" w:cs="Times New Roman"/>
              </w:rPr>
              <w:t>Дата обсле</w:t>
            </w:r>
            <w:r>
              <w:rPr>
                <w:rFonts w:ascii="Times New Roman" w:hAnsi="Times New Roman" w:cs="Times New Roman"/>
                <w:lang w:val="ru-RU"/>
              </w:rPr>
              <w:t>-</w:t>
            </w:r>
            <w:r w:rsidRPr="0010480A">
              <w:rPr>
                <w:rFonts w:ascii="Times New Roman" w:hAnsi="Times New Roman" w:cs="Times New Roman"/>
              </w:rPr>
              <w:t>дования</w:t>
            </w:r>
          </w:p>
        </w:tc>
      </w:tr>
      <w:tr w:rsidR="005B2635" w:rsidRPr="0010480A" w:rsidTr="0002422B">
        <w:tc>
          <w:tcPr>
            <w:tcW w:w="460" w:type="dxa"/>
          </w:tcPr>
          <w:p w:rsidR="005B2635" w:rsidRDefault="005B2635" w:rsidP="004D7813">
            <w:pPr>
              <w:ind w:left="-108"/>
              <w:jc w:val="center"/>
              <w:rPr>
                <w:rFonts w:ascii="Times New Roman" w:hAnsi="Times New Roman" w:cs="Times New Roman"/>
                <w:lang w:val="ru-RU"/>
              </w:rPr>
            </w:pPr>
          </w:p>
        </w:tc>
        <w:tc>
          <w:tcPr>
            <w:tcW w:w="1276" w:type="dxa"/>
          </w:tcPr>
          <w:p w:rsidR="005B2635" w:rsidRPr="0010480A" w:rsidRDefault="005B2635" w:rsidP="004D7813">
            <w:pPr>
              <w:ind w:left="0"/>
              <w:rPr>
                <w:rFonts w:ascii="Times New Roman" w:hAnsi="Times New Roman" w:cs="Times New Roman"/>
                <w:lang w:val="ru-RU"/>
              </w:rPr>
            </w:pPr>
            <w:r w:rsidRPr="0010480A">
              <w:rPr>
                <w:rFonts w:ascii="Times New Roman" w:hAnsi="Times New Roman" w:cs="Times New Roman"/>
              </w:rPr>
              <w:t>Азовский</w:t>
            </w:r>
          </w:p>
        </w:tc>
        <w:tc>
          <w:tcPr>
            <w:tcW w:w="1417" w:type="dxa"/>
          </w:tcPr>
          <w:p w:rsidR="005B2635" w:rsidRPr="00C76C50" w:rsidRDefault="005B2635" w:rsidP="004D7813">
            <w:pPr>
              <w:ind w:left="0"/>
              <w:rPr>
                <w:rFonts w:ascii="Times New Roman" w:hAnsi="Times New Roman" w:cs="Times New Roman"/>
                <w:lang w:val="ru-RU"/>
              </w:rPr>
            </w:pPr>
            <w:r w:rsidRPr="0010480A">
              <w:rPr>
                <w:rFonts w:ascii="Times New Roman" w:hAnsi="Times New Roman" w:cs="Times New Roman"/>
              </w:rPr>
              <w:t>с.</w:t>
            </w:r>
            <w:r>
              <w:rPr>
                <w:rFonts w:ascii="Times New Roman" w:hAnsi="Times New Roman" w:cs="Times New Roman"/>
                <w:lang w:val="ru-RU"/>
              </w:rPr>
              <w:t>Орловка</w:t>
            </w:r>
          </w:p>
        </w:tc>
        <w:tc>
          <w:tcPr>
            <w:tcW w:w="1418" w:type="dxa"/>
          </w:tcPr>
          <w:p w:rsidR="005B2635" w:rsidRPr="0010480A" w:rsidRDefault="005B2635" w:rsidP="004D7813">
            <w:pPr>
              <w:ind w:left="0"/>
              <w:rPr>
                <w:rFonts w:ascii="Times New Roman" w:hAnsi="Times New Roman" w:cs="Times New Roman"/>
              </w:rPr>
            </w:pPr>
            <w:r>
              <w:rPr>
                <w:rFonts w:ascii="Times New Roman" w:hAnsi="Times New Roman" w:cs="Times New Roman"/>
                <w:lang w:val="ru-RU"/>
              </w:rPr>
              <w:t xml:space="preserve">СХА </w:t>
            </w:r>
            <w:r w:rsidRPr="0010480A">
              <w:rPr>
                <w:rFonts w:ascii="Times New Roman" w:hAnsi="Times New Roman" w:cs="Times New Roman"/>
              </w:rPr>
              <w:t>«</w:t>
            </w:r>
            <w:r>
              <w:rPr>
                <w:rFonts w:ascii="Times New Roman" w:hAnsi="Times New Roman" w:cs="Times New Roman"/>
                <w:lang w:val="ru-RU"/>
              </w:rPr>
              <w:t>Рассвет</w:t>
            </w:r>
            <w:r w:rsidRPr="0010480A">
              <w:rPr>
                <w:rFonts w:ascii="Times New Roman" w:hAnsi="Times New Roman" w:cs="Times New Roman"/>
              </w:rPr>
              <w:t>»</w:t>
            </w:r>
          </w:p>
        </w:tc>
        <w:tc>
          <w:tcPr>
            <w:tcW w:w="1275" w:type="dxa"/>
          </w:tcPr>
          <w:p w:rsidR="005B2635" w:rsidRPr="00C76C50" w:rsidRDefault="005B2635" w:rsidP="004D7813">
            <w:pPr>
              <w:tabs>
                <w:tab w:val="left" w:pos="0"/>
              </w:tabs>
              <w:ind w:right="130"/>
              <w:rPr>
                <w:rFonts w:ascii="Times New Roman" w:hAnsi="Times New Roman" w:cs="Times New Roman"/>
                <w:lang w:val="ru-RU"/>
              </w:rPr>
            </w:pPr>
            <w:r>
              <w:rPr>
                <w:rFonts w:ascii="Times New Roman" w:hAnsi="Times New Roman" w:cs="Times New Roman"/>
              </w:rPr>
              <w:t>2.</w:t>
            </w:r>
            <w:r>
              <w:rPr>
                <w:rFonts w:ascii="Times New Roman" w:hAnsi="Times New Roman" w:cs="Times New Roman"/>
                <w:lang w:val="ru-RU"/>
              </w:rPr>
              <w:t>0</w:t>
            </w:r>
          </w:p>
        </w:tc>
        <w:tc>
          <w:tcPr>
            <w:tcW w:w="859" w:type="dxa"/>
          </w:tcPr>
          <w:p w:rsidR="005B2635" w:rsidRPr="00C76C50" w:rsidRDefault="005B2635" w:rsidP="004D7813">
            <w:pPr>
              <w:ind w:left="0"/>
              <w:rPr>
                <w:rFonts w:ascii="Times New Roman" w:hAnsi="Times New Roman" w:cs="Times New Roman"/>
                <w:lang w:val="ru-RU"/>
              </w:rPr>
            </w:pPr>
            <w:r>
              <w:rPr>
                <w:rFonts w:ascii="Times New Roman" w:hAnsi="Times New Roman" w:cs="Times New Roman"/>
                <w:lang w:val="ru-RU"/>
              </w:rPr>
              <w:t xml:space="preserve"> 1978</w:t>
            </w:r>
          </w:p>
        </w:tc>
        <w:tc>
          <w:tcPr>
            <w:tcW w:w="873" w:type="dxa"/>
          </w:tcPr>
          <w:p w:rsidR="005B2635" w:rsidRPr="00C76C50" w:rsidRDefault="005B2635" w:rsidP="004D7813">
            <w:pPr>
              <w:ind w:left="0"/>
              <w:rPr>
                <w:rFonts w:ascii="Times New Roman" w:hAnsi="Times New Roman" w:cs="Times New Roman"/>
                <w:lang w:val="ru-RU"/>
              </w:rPr>
            </w:pPr>
            <w:r>
              <w:rPr>
                <w:rFonts w:ascii="Times New Roman" w:hAnsi="Times New Roman" w:cs="Times New Roman"/>
                <w:lang w:val="ru-RU"/>
              </w:rPr>
              <w:t xml:space="preserve">   3</w:t>
            </w:r>
          </w:p>
        </w:tc>
        <w:tc>
          <w:tcPr>
            <w:tcW w:w="1245" w:type="dxa"/>
          </w:tcPr>
          <w:p w:rsidR="005B2635" w:rsidRPr="00C76C50" w:rsidRDefault="005B2635" w:rsidP="004D7813">
            <w:pPr>
              <w:rPr>
                <w:rFonts w:ascii="Times New Roman" w:hAnsi="Times New Roman" w:cs="Times New Roman"/>
                <w:lang w:val="ru-RU"/>
              </w:rPr>
            </w:pPr>
            <w:r>
              <w:rPr>
                <w:rFonts w:ascii="Times New Roman" w:hAnsi="Times New Roman" w:cs="Times New Roman"/>
                <w:lang w:val="ru-RU"/>
              </w:rPr>
              <w:t>да</w:t>
            </w:r>
          </w:p>
        </w:tc>
        <w:tc>
          <w:tcPr>
            <w:tcW w:w="1134" w:type="dxa"/>
          </w:tcPr>
          <w:p w:rsidR="005B2635" w:rsidRPr="00825B13" w:rsidRDefault="005B2635" w:rsidP="004D7813">
            <w:pPr>
              <w:ind w:left="0"/>
              <w:rPr>
                <w:rFonts w:ascii="Times New Roman" w:hAnsi="Times New Roman" w:cs="Times New Roman"/>
                <w:lang w:val="ru-RU"/>
              </w:rPr>
            </w:pPr>
            <w:r>
              <w:rPr>
                <w:rFonts w:ascii="Times New Roman" w:hAnsi="Times New Roman" w:cs="Times New Roman"/>
                <w:lang w:val="ru-RU"/>
              </w:rPr>
              <w:t xml:space="preserve"> 11</w:t>
            </w:r>
            <w:r w:rsidRPr="0010480A">
              <w:rPr>
                <w:rFonts w:ascii="Times New Roman" w:hAnsi="Times New Roman" w:cs="Times New Roman"/>
              </w:rPr>
              <w:t>.</w:t>
            </w:r>
            <w:r>
              <w:rPr>
                <w:rFonts w:ascii="Times New Roman" w:hAnsi="Times New Roman" w:cs="Times New Roman"/>
                <w:lang w:val="ru-RU"/>
              </w:rPr>
              <w:t>09</w:t>
            </w:r>
          </w:p>
        </w:tc>
      </w:tr>
    </w:tbl>
    <w:p w:rsidR="005B2635" w:rsidRDefault="005B2635" w:rsidP="005B2635">
      <w:pPr>
        <w:spacing w:line="319" w:lineRule="auto"/>
        <w:rPr>
          <w:rFonts w:ascii="Times New Roman" w:hAnsi="Times New Roman"/>
          <w:highlight w:val="yellow"/>
          <w:lang w:val="ru-RU"/>
        </w:rPr>
      </w:pPr>
    </w:p>
    <w:p w:rsidR="005B2635" w:rsidRPr="005B2635" w:rsidRDefault="005B2635" w:rsidP="005B2635">
      <w:pPr>
        <w:spacing w:line="319" w:lineRule="auto"/>
        <w:rPr>
          <w:rFonts w:ascii="Times New Roman" w:hAnsi="Times New Roman"/>
          <w:lang w:val="ru-RU"/>
        </w:rPr>
      </w:pPr>
      <w:r w:rsidRPr="005B2635">
        <w:rPr>
          <w:rFonts w:ascii="Times New Roman" w:hAnsi="Times New Roman"/>
          <w:lang w:val="ru-RU"/>
        </w:rPr>
        <w:t>Проведение комплекса мероприятий, направленных на снижение загрязнения почвы.</w:t>
      </w:r>
    </w:p>
    <w:p w:rsidR="005B2635" w:rsidRPr="005B2635" w:rsidRDefault="005B2635" w:rsidP="005B2635">
      <w:pPr>
        <w:spacing w:line="319" w:lineRule="auto"/>
        <w:ind w:left="0" w:firstLine="284"/>
        <w:rPr>
          <w:rFonts w:ascii="Times New Roman" w:hAnsi="Times New Roman"/>
          <w:lang w:val="ru-RU"/>
        </w:rPr>
      </w:pPr>
      <w:r w:rsidRPr="005B2635">
        <w:rPr>
          <w:rFonts w:ascii="Times New Roman" w:hAnsi="Times New Roman"/>
          <w:lang w:val="ru-RU"/>
        </w:rPr>
        <w:t>На территории района накопленных пестицидов нет.</w:t>
      </w:r>
    </w:p>
    <w:p w:rsidR="005B2635" w:rsidRPr="005B2635" w:rsidRDefault="005B2635" w:rsidP="005B2635">
      <w:pPr>
        <w:spacing w:line="319" w:lineRule="auto"/>
        <w:ind w:left="0" w:firstLine="284"/>
        <w:rPr>
          <w:rFonts w:ascii="Times New Roman" w:hAnsi="Times New Roman"/>
          <w:lang w:val="ru-RU"/>
        </w:rPr>
      </w:pPr>
      <w:r w:rsidRPr="005B2635">
        <w:rPr>
          <w:rFonts w:ascii="Times New Roman" w:hAnsi="Times New Roman"/>
          <w:lang w:val="ru-RU"/>
        </w:rPr>
        <w:t>Нарушений санитарно-гигиенических требований использования биотермических ям не отмечено.</w:t>
      </w:r>
    </w:p>
    <w:p w:rsidR="005B2635" w:rsidRPr="005B2635" w:rsidRDefault="005B2635" w:rsidP="005B2635">
      <w:pPr>
        <w:pStyle w:val="221"/>
        <w:spacing w:after="0" w:line="319" w:lineRule="auto"/>
        <w:ind w:left="0" w:firstLine="284"/>
        <w:rPr>
          <w:rFonts w:ascii="Times New Roman" w:hAnsi="Times New Roman" w:cs="Times New Roman"/>
          <w:sz w:val="24"/>
          <w:szCs w:val="24"/>
        </w:rPr>
      </w:pPr>
      <w:r w:rsidRPr="005B2635">
        <w:rPr>
          <w:rFonts w:ascii="Times New Roman" w:hAnsi="Times New Roman" w:cs="Times New Roman"/>
          <w:sz w:val="24"/>
          <w:szCs w:val="24"/>
        </w:rPr>
        <w:t xml:space="preserve">Экологичным подходом является накопление этих отходов до объёмов промышленного сырья и передача их на последующую переработку или обезвреживание специализированными предприятиями в области или регионе. </w:t>
      </w:r>
    </w:p>
    <w:p w:rsidR="005B2635" w:rsidRPr="005B2635" w:rsidRDefault="005B2635" w:rsidP="005B2635">
      <w:pPr>
        <w:spacing w:line="319" w:lineRule="auto"/>
        <w:ind w:left="0" w:firstLine="284"/>
        <w:rPr>
          <w:rFonts w:ascii="Times New Roman" w:hAnsi="Times New Roman"/>
          <w:lang w:val="ru-RU"/>
        </w:rPr>
      </w:pPr>
      <w:r w:rsidRPr="005B2635">
        <w:rPr>
          <w:rFonts w:ascii="Times New Roman" w:hAnsi="Times New Roman"/>
          <w:lang w:val="ru-RU"/>
        </w:rPr>
        <w:lastRenderedPageBreak/>
        <w:t xml:space="preserve">Для улучшения существующей ситуации обращения с </w:t>
      </w:r>
      <w:r w:rsidRPr="005B2635">
        <w:rPr>
          <w:rFonts w:ascii="Times New Roman" w:hAnsi="Times New Roman"/>
          <w:b/>
          <w:i/>
          <w:lang w:val="ru-RU"/>
        </w:rPr>
        <w:t>твердыми бытовыми отходами</w:t>
      </w:r>
      <w:r w:rsidRPr="005B2635">
        <w:rPr>
          <w:rFonts w:ascii="Times New Roman" w:hAnsi="Times New Roman"/>
          <w:lang w:val="ru-RU"/>
        </w:rPr>
        <w:t xml:space="preserve"> </w:t>
      </w:r>
      <w:r w:rsidRPr="005B2635">
        <w:rPr>
          <w:rFonts w:ascii="Times New Roman" w:hAnsi="Times New Roman"/>
          <w:b/>
          <w:i/>
          <w:lang w:val="ru-RU"/>
        </w:rPr>
        <w:t xml:space="preserve">(отходами производства и потребления) </w:t>
      </w:r>
      <w:r w:rsidRPr="005B2635">
        <w:rPr>
          <w:rFonts w:ascii="Times New Roman" w:hAnsi="Times New Roman"/>
          <w:lang w:val="ru-RU"/>
        </w:rPr>
        <w:t>необходимы следующие мероприятия:</w:t>
      </w:r>
    </w:p>
    <w:p w:rsidR="005B2635" w:rsidRPr="005B2635" w:rsidRDefault="005B2635" w:rsidP="005B2635">
      <w:pPr>
        <w:spacing w:line="319" w:lineRule="auto"/>
        <w:ind w:firstLine="284"/>
        <w:rPr>
          <w:rFonts w:ascii="Times New Roman" w:hAnsi="Times New Roman"/>
          <w:lang w:val="ru-RU"/>
        </w:rPr>
      </w:pPr>
      <w:r w:rsidRPr="005B2635">
        <w:rPr>
          <w:rFonts w:ascii="Times New Roman" w:hAnsi="Times New Roman"/>
          <w:lang w:val="ru-RU"/>
        </w:rPr>
        <w:t>- создание жилищно-коммунальной службы и предприятий по сбору и утилизации</w:t>
      </w:r>
    </w:p>
    <w:p w:rsidR="005B2635" w:rsidRPr="005B2635" w:rsidRDefault="005B2635" w:rsidP="005B2635">
      <w:pPr>
        <w:spacing w:line="319" w:lineRule="auto"/>
        <w:ind w:firstLine="284"/>
        <w:rPr>
          <w:rFonts w:ascii="Times New Roman" w:hAnsi="Times New Roman"/>
          <w:lang w:val="ru-RU"/>
        </w:rPr>
      </w:pPr>
      <w:r w:rsidRPr="005B2635">
        <w:rPr>
          <w:rFonts w:ascii="Times New Roman" w:hAnsi="Times New Roman"/>
          <w:lang w:val="ru-RU"/>
        </w:rPr>
        <w:t xml:space="preserve">  твердых бытовых отходов;</w:t>
      </w:r>
    </w:p>
    <w:p w:rsidR="005B2635" w:rsidRPr="005B2635" w:rsidRDefault="005B2635" w:rsidP="005B2635">
      <w:pPr>
        <w:spacing w:line="319" w:lineRule="auto"/>
        <w:ind w:firstLine="284"/>
        <w:rPr>
          <w:rFonts w:ascii="Times New Roman" w:hAnsi="Times New Roman"/>
          <w:lang w:val="ru-RU"/>
        </w:rPr>
      </w:pPr>
      <w:r w:rsidRPr="005B2635">
        <w:rPr>
          <w:rFonts w:ascii="Times New Roman" w:hAnsi="Times New Roman"/>
          <w:lang w:val="ru-RU"/>
        </w:rPr>
        <w:t xml:space="preserve">- обеспечение предприятий коммунального хозяйства </w:t>
      </w:r>
      <w:proofErr w:type="gramStart"/>
      <w:r w:rsidRPr="005B2635">
        <w:rPr>
          <w:rFonts w:ascii="Times New Roman" w:hAnsi="Times New Roman"/>
          <w:lang w:val="ru-RU"/>
        </w:rPr>
        <w:t>необходимым</w:t>
      </w:r>
      <w:proofErr w:type="gramEnd"/>
    </w:p>
    <w:p w:rsidR="005B2635" w:rsidRPr="005B2635" w:rsidRDefault="005B2635" w:rsidP="005B2635">
      <w:pPr>
        <w:spacing w:line="319" w:lineRule="auto"/>
        <w:ind w:firstLine="284"/>
        <w:rPr>
          <w:rFonts w:ascii="Times New Roman" w:hAnsi="Times New Roman"/>
          <w:lang w:val="ru-RU"/>
        </w:rPr>
      </w:pPr>
      <w:r w:rsidRPr="005B2635">
        <w:rPr>
          <w:rFonts w:ascii="Times New Roman" w:hAnsi="Times New Roman"/>
          <w:lang w:val="ru-RU"/>
        </w:rPr>
        <w:t xml:space="preserve">  специализированным транспортом;  </w:t>
      </w:r>
    </w:p>
    <w:p w:rsidR="005B2635" w:rsidRPr="005B2635" w:rsidRDefault="005B2635" w:rsidP="005B2635">
      <w:pPr>
        <w:spacing w:line="319" w:lineRule="auto"/>
        <w:ind w:firstLine="284"/>
        <w:rPr>
          <w:rFonts w:ascii="Times New Roman" w:hAnsi="Times New Roman"/>
          <w:lang w:val="ru-RU"/>
        </w:rPr>
      </w:pPr>
      <w:r w:rsidRPr="005B2635">
        <w:rPr>
          <w:rFonts w:ascii="Times New Roman" w:hAnsi="Times New Roman"/>
          <w:lang w:val="ru-RU"/>
        </w:rPr>
        <w:t>- организация  мытья и дезинфекции  мусоросборочных контейнеров и ящиков;</w:t>
      </w:r>
    </w:p>
    <w:p w:rsidR="005B2635" w:rsidRPr="005B2635" w:rsidRDefault="005B2635" w:rsidP="005B2635">
      <w:pPr>
        <w:spacing w:line="319" w:lineRule="auto"/>
        <w:ind w:firstLine="284"/>
        <w:rPr>
          <w:rFonts w:ascii="Times New Roman" w:hAnsi="Times New Roman"/>
          <w:lang w:val="ru-RU"/>
        </w:rPr>
      </w:pPr>
      <w:r w:rsidRPr="005B2635">
        <w:rPr>
          <w:rFonts w:ascii="Times New Roman" w:hAnsi="Times New Roman"/>
          <w:lang w:val="ru-RU"/>
        </w:rPr>
        <w:t>- утилизация и захоронение отходов производства и потребления;</w:t>
      </w:r>
    </w:p>
    <w:p w:rsidR="005B2635" w:rsidRPr="005B2635" w:rsidRDefault="005B2635" w:rsidP="005B2635">
      <w:pPr>
        <w:spacing w:line="319" w:lineRule="auto"/>
        <w:ind w:firstLine="284"/>
        <w:rPr>
          <w:rFonts w:ascii="Times New Roman" w:hAnsi="Times New Roman"/>
          <w:lang w:val="ru-RU"/>
        </w:rPr>
      </w:pPr>
      <w:r w:rsidRPr="005B2635">
        <w:rPr>
          <w:rFonts w:ascii="Times New Roman" w:hAnsi="Times New Roman"/>
          <w:lang w:val="ru-RU"/>
        </w:rPr>
        <w:t>- создание вдоль автомобильных дорог полезащитных лесных полос.</w:t>
      </w:r>
    </w:p>
    <w:p w:rsidR="00144E23" w:rsidRPr="005B2635" w:rsidRDefault="005B2635" w:rsidP="005B2635">
      <w:pPr>
        <w:pStyle w:val="221"/>
        <w:spacing w:after="0" w:line="319" w:lineRule="auto"/>
        <w:ind w:left="0" w:firstLine="284"/>
        <w:rPr>
          <w:rFonts w:ascii="Times New Roman" w:hAnsi="Times New Roman" w:cs="Times New Roman"/>
          <w:sz w:val="24"/>
          <w:szCs w:val="24"/>
        </w:rPr>
      </w:pPr>
      <w:r w:rsidRPr="005B2635">
        <w:rPr>
          <w:rFonts w:ascii="Times New Roman" w:hAnsi="Times New Roman" w:cs="Times New Roman"/>
          <w:sz w:val="24"/>
          <w:szCs w:val="24"/>
        </w:rPr>
        <w:t>Наиболее рациональной является планово-регулярная организация сбора и удаления бытовых отходов, предусматривающая вывоз бытовых отходов с территории поселения с установленной периодичностью.</w:t>
      </w:r>
    </w:p>
    <w:p w:rsidR="0096351E" w:rsidRPr="00422F55" w:rsidRDefault="0096351E" w:rsidP="002318C9">
      <w:pPr>
        <w:pStyle w:val="221"/>
        <w:spacing w:after="0" w:line="319" w:lineRule="auto"/>
        <w:ind w:left="0" w:firstLine="284"/>
        <w:rPr>
          <w:rFonts w:ascii="Times New Roman" w:hAnsi="Times New Roman" w:cs="Times New Roman"/>
          <w:b/>
          <w:i/>
          <w:sz w:val="24"/>
          <w:szCs w:val="24"/>
        </w:rPr>
      </w:pPr>
      <w:r w:rsidRPr="00422F55">
        <w:rPr>
          <w:rFonts w:ascii="Times New Roman" w:hAnsi="Times New Roman" w:cs="Times New Roman"/>
          <w:b/>
          <w:i/>
          <w:sz w:val="24"/>
          <w:szCs w:val="24"/>
        </w:rPr>
        <w:t xml:space="preserve">Сбор и удаление </w:t>
      </w:r>
      <w:r w:rsidRPr="00DB7412">
        <w:rPr>
          <w:rFonts w:ascii="Times New Roman" w:hAnsi="Times New Roman" w:cs="Times New Roman"/>
          <w:b/>
          <w:i/>
          <w:sz w:val="24"/>
          <w:szCs w:val="24"/>
        </w:rPr>
        <w:t>твердых бытовых отходов</w:t>
      </w:r>
      <w:r w:rsidRPr="00422F55">
        <w:rPr>
          <w:rFonts w:ascii="Times New Roman" w:hAnsi="Times New Roman" w:cs="Times New Roman"/>
          <w:sz w:val="24"/>
          <w:szCs w:val="24"/>
        </w:rPr>
        <w:t xml:space="preserve"> проектом намечено производить </w:t>
      </w:r>
      <w:proofErr w:type="gramStart"/>
      <w:r w:rsidRPr="00422F55">
        <w:rPr>
          <w:rFonts w:ascii="Times New Roman" w:hAnsi="Times New Roman" w:cs="Times New Roman"/>
          <w:sz w:val="24"/>
          <w:szCs w:val="24"/>
        </w:rPr>
        <w:t>по</w:t>
      </w:r>
      <w:proofErr w:type="gramEnd"/>
      <w:r w:rsidRPr="00422F55">
        <w:rPr>
          <w:rFonts w:ascii="Times New Roman" w:hAnsi="Times New Roman" w:cs="Times New Roman"/>
          <w:sz w:val="24"/>
          <w:szCs w:val="24"/>
        </w:rPr>
        <w:t xml:space="preserve"> </w:t>
      </w:r>
      <w:proofErr w:type="gramStart"/>
      <w:r w:rsidRPr="00422F55">
        <w:rPr>
          <w:rFonts w:ascii="Times New Roman" w:hAnsi="Times New Roman" w:cs="Times New Roman"/>
          <w:sz w:val="24"/>
          <w:szCs w:val="24"/>
        </w:rPr>
        <w:t>следующим</w:t>
      </w:r>
      <w:proofErr w:type="gramEnd"/>
      <w:r w:rsidRPr="00422F55">
        <w:rPr>
          <w:rFonts w:ascii="Times New Roman" w:hAnsi="Times New Roman" w:cs="Times New Roman"/>
          <w:sz w:val="24"/>
          <w:szCs w:val="24"/>
        </w:rPr>
        <w:t xml:space="preserve"> схем</w:t>
      </w:r>
      <w:r w:rsidR="003E448E">
        <w:rPr>
          <w:rFonts w:ascii="Times New Roman" w:hAnsi="Times New Roman" w:cs="Times New Roman"/>
          <w:sz w:val="24"/>
          <w:szCs w:val="24"/>
        </w:rPr>
        <w:t>е</w:t>
      </w:r>
      <w:r w:rsidRPr="00422F55">
        <w:rPr>
          <w:rFonts w:ascii="Times New Roman" w:hAnsi="Times New Roman" w:cs="Times New Roman"/>
          <w:sz w:val="24"/>
          <w:szCs w:val="24"/>
        </w:rPr>
        <w:t>:</w:t>
      </w:r>
    </w:p>
    <w:p w:rsidR="003E448E" w:rsidRPr="002E745E" w:rsidRDefault="003E448E" w:rsidP="003E448E">
      <w:pPr>
        <w:suppressAutoHyphens/>
        <w:spacing w:line="319" w:lineRule="auto"/>
        <w:ind w:left="0"/>
        <w:rPr>
          <w:rFonts w:ascii="Times New Roman" w:hAnsi="Times New Roman"/>
          <w:lang w:val="ru-RU" w:eastAsia="ar-SA"/>
        </w:rPr>
      </w:pPr>
      <w:r>
        <w:rPr>
          <w:rFonts w:ascii="Times New Roman" w:hAnsi="Times New Roman"/>
          <w:lang w:val="ru-RU" w:eastAsia="ar-SA"/>
        </w:rPr>
        <w:t xml:space="preserve">     </w:t>
      </w:r>
      <w:r w:rsidRPr="002E745E">
        <w:rPr>
          <w:rFonts w:ascii="Times New Roman" w:hAnsi="Times New Roman"/>
          <w:lang w:val="ru-RU" w:eastAsia="ar-SA"/>
        </w:rPr>
        <w:t>- на территории усадебной застройки рекомендуется организовать проезд спецтранспорта по утвержденному расписанию и маршруту с небольшими остановками в определенных местах. Этот метод позволяет сократить расходы на организацию стационарных мест временного хранения ТБО.</w:t>
      </w:r>
    </w:p>
    <w:p w:rsidR="003E448E" w:rsidRPr="002E745E" w:rsidRDefault="003E448E" w:rsidP="003E448E">
      <w:pPr>
        <w:suppressAutoHyphens/>
        <w:spacing w:line="319" w:lineRule="auto"/>
        <w:ind w:left="0"/>
        <w:rPr>
          <w:rFonts w:ascii="Times New Roman" w:hAnsi="Times New Roman"/>
          <w:lang w:val="ru-RU" w:eastAsia="ar-SA"/>
        </w:rPr>
      </w:pPr>
      <w:r>
        <w:rPr>
          <w:rFonts w:ascii="Times New Roman" w:hAnsi="Times New Roman"/>
          <w:lang w:val="ru-RU" w:eastAsia="ar-SA"/>
        </w:rPr>
        <w:t xml:space="preserve">    </w:t>
      </w:r>
      <w:r w:rsidRPr="002E745E">
        <w:rPr>
          <w:rFonts w:ascii="Times New Roman" w:hAnsi="Times New Roman"/>
          <w:lang w:val="ru-RU" w:eastAsia="ar-SA"/>
        </w:rPr>
        <w:t xml:space="preserve">Согласно концепции обращения с твердыми отходами  в Российской Федерации предусматривается открытие пунктов приема вторичного сырья с целью получения вторичных ресурсов и сокращения объемов обезвреживаемых отходов. </w:t>
      </w:r>
    </w:p>
    <w:p w:rsidR="003E448E" w:rsidRPr="002E745E" w:rsidRDefault="003E448E" w:rsidP="003E448E">
      <w:pPr>
        <w:suppressAutoHyphens/>
        <w:spacing w:line="319" w:lineRule="auto"/>
        <w:ind w:left="0"/>
        <w:rPr>
          <w:rFonts w:ascii="Times New Roman" w:hAnsi="Times New Roman"/>
          <w:lang w:val="ru-RU" w:eastAsia="ar-SA"/>
        </w:rPr>
      </w:pPr>
      <w:r>
        <w:rPr>
          <w:rFonts w:ascii="Times New Roman" w:hAnsi="Times New Roman"/>
          <w:lang w:val="ru-RU" w:eastAsia="ar-SA"/>
        </w:rPr>
        <w:t xml:space="preserve">    </w:t>
      </w:r>
      <w:r w:rsidRPr="002E745E">
        <w:rPr>
          <w:rFonts w:ascii="Times New Roman" w:hAnsi="Times New Roman"/>
          <w:lang w:val="ru-RU" w:eastAsia="ar-SA"/>
        </w:rPr>
        <w:t>Ориентировочная удельная норма накопления бытовых отходов по СНиП -2.07.01.-98* , приложение 11 составляет  450 кг/год (1,1м³/год)</w:t>
      </w:r>
      <w:r>
        <w:rPr>
          <w:rFonts w:ascii="Times New Roman" w:hAnsi="Times New Roman"/>
          <w:lang w:val="ru-RU" w:eastAsia="ar-SA"/>
        </w:rPr>
        <w:t>.</w:t>
      </w:r>
    </w:p>
    <w:p w:rsidR="003E448E" w:rsidRPr="005A2295" w:rsidRDefault="003E448E" w:rsidP="003E448E">
      <w:pPr>
        <w:suppressAutoHyphens/>
        <w:spacing w:line="319" w:lineRule="auto"/>
        <w:ind w:left="0"/>
        <w:rPr>
          <w:rFonts w:ascii="Times New Roman" w:hAnsi="Times New Roman"/>
          <w:b/>
          <w:lang w:val="ru-RU"/>
        </w:rPr>
      </w:pPr>
      <w:r>
        <w:rPr>
          <w:rFonts w:ascii="Times New Roman" w:hAnsi="Times New Roman"/>
          <w:lang w:val="ru-RU" w:eastAsia="ar-SA"/>
        </w:rPr>
        <w:t xml:space="preserve">    </w:t>
      </w:r>
      <w:r w:rsidRPr="002E745E">
        <w:rPr>
          <w:rFonts w:ascii="Times New Roman" w:hAnsi="Times New Roman"/>
          <w:lang w:val="ru-RU" w:eastAsia="ar-SA"/>
        </w:rPr>
        <w:t>По рекомендации Академии коммунального хозяйства им. Памфилова увеличение массы отходов в год принимается 3-%. Ориентировочный  объем изъятия утильной фракции принимается на 1-ую очередь -</w:t>
      </w:r>
      <w:r>
        <w:rPr>
          <w:rFonts w:ascii="Times New Roman" w:hAnsi="Times New Roman"/>
          <w:lang w:val="ru-RU" w:eastAsia="ar-SA"/>
        </w:rPr>
        <w:t xml:space="preserve"> </w:t>
      </w:r>
      <w:r w:rsidRPr="002E745E">
        <w:rPr>
          <w:rFonts w:ascii="Times New Roman" w:hAnsi="Times New Roman"/>
          <w:lang w:val="ru-RU" w:eastAsia="ar-SA"/>
        </w:rPr>
        <w:t xml:space="preserve">20%;  на расчетный срок </w:t>
      </w:r>
      <w:r>
        <w:rPr>
          <w:rFonts w:ascii="Times New Roman" w:hAnsi="Times New Roman"/>
          <w:lang w:val="ru-RU" w:eastAsia="ar-SA"/>
        </w:rPr>
        <w:t xml:space="preserve">- </w:t>
      </w:r>
      <w:r w:rsidRPr="002E745E">
        <w:rPr>
          <w:rFonts w:ascii="Times New Roman" w:hAnsi="Times New Roman"/>
          <w:lang w:val="ru-RU" w:eastAsia="ar-SA"/>
        </w:rPr>
        <w:t>35%.</w:t>
      </w:r>
      <w:r>
        <w:rPr>
          <w:rFonts w:ascii="Times New Roman" w:hAnsi="Times New Roman"/>
          <w:lang w:val="ru-RU" w:eastAsia="ar-SA"/>
        </w:rPr>
        <w:t xml:space="preserve"> </w:t>
      </w:r>
      <w:r w:rsidRPr="002E745E">
        <w:rPr>
          <w:rFonts w:ascii="Times New Roman" w:hAnsi="Times New Roman"/>
          <w:lang w:val="ru-RU" w:eastAsia="ar-SA"/>
        </w:rPr>
        <w:t>Уплотнение отходов компакторами позволяет снизить объем мусора от 4 раз на 1 очередь и до 6 раз на расчетный срок.</w:t>
      </w:r>
      <w:r w:rsidRPr="002E745E">
        <w:rPr>
          <w:rFonts w:ascii="Times New Roman" w:hAnsi="Times New Roman"/>
          <w:b/>
          <w:lang w:val="ru-RU"/>
        </w:rPr>
        <w:t xml:space="preserve"> </w:t>
      </w:r>
    </w:p>
    <w:p w:rsidR="003E448E" w:rsidRPr="005A2295" w:rsidRDefault="003E448E" w:rsidP="009D6407">
      <w:pPr>
        <w:suppressAutoHyphens/>
        <w:spacing w:line="319" w:lineRule="auto"/>
        <w:jc w:val="center"/>
        <w:rPr>
          <w:rFonts w:ascii="Times New Roman" w:hAnsi="Times New Roman"/>
          <w:b/>
          <w:lang w:val="ru-RU" w:eastAsia="ar-SA"/>
        </w:rPr>
      </w:pPr>
      <w:r w:rsidRPr="005A2295">
        <w:rPr>
          <w:rFonts w:ascii="Times New Roman" w:hAnsi="Times New Roman"/>
          <w:b/>
          <w:lang w:val="ru-RU" w:eastAsia="ar-SA"/>
        </w:rPr>
        <w:t>Ориентировочный годовой объем ТБО</w:t>
      </w:r>
    </w:p>
    <w:tbl>
      <w:tblPr>
        <w:tblW w:w="489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1"/>
        <w:gridCol w:w="1149"/>
        <w:gridCol w:w="1034"/>
        <w:gridCol w:w="770"/>
        <w:gridCol w:w="1951"/>
        <w:gridCol w:w="1679"/>
        <w:gridCol w:w="1478"/>
      </w:tblGrid>
      <w:tr w:rsidR="003E448E" w:rsidRPr="003E448E" w:rsidTr="0002422B">
        <w:trPr>
          <w:trHeight w:val="262"/>
        </w:trPr>
        <w:tc>
          <w:tcPr>
            <w:tcW w:w="938" w:type="pct"/>
            <w:tcBorders>
              <w:top w:val="single" w:sz="4" w:space="0" w:color="auto"/>
              <w:left w:val="single" w:sz="4" w:space="0" w:color="auto"/>
              <w:bottom w:val="single" w:sz="4" w:space="0" w:color="auto"/>
              <w:right w:val="single" w:sz="4" w:space="0" w:color="auto"/>
            </w:tcBorders>
          </w:tcPr>
          <w:p w:rsidR="003E448E" w:rsidRPr="005A2295" w:rsidRDefault="003E448E" w:rsidP="00E2018E">
            <w:pPr>
              <w:pStyle w:val="afffd"/>
              <w:spacing w:line="240" w:lineRule="auto"/>
              <w:jc w:val="both"/>
              <w:rPr>
                <w:b w:val="0"/>
              </w:rPr>
            </w:pPr>
            <w:proofErr w:type="gramStart"/>
            <w:r w:rsidRPr="005A2295">
              <w:rPr>
                <w:b w:val="0"/>
              </w:rPr>
              <w:t>Ориентировоч</w:t>
            </w:r>
            <w:r>
              <w:rPr>
                <w:b w:val="0"/>
              </w:rPr>
              <w:t>-</w:t>
            </w:r>
            <w:r w:rsidRPr="005A2295">
              <w:rPr>
                <w:b w:val="0"/>
              </w:rPr>
              <w:t>ные</w:t>
            </w:r>
            <w:proofErr w:type="gramEnd"/>
            <w:r w:rsidRPr="005A2295">
              <w:rPr>
                <w:b w:val="0"/>
              </w:rPr>
              <w:t xml:space="preserve"> годовые расходы ТБО Очередность</w:t>
            </w:r>
          </w:p>
          <w:p w:rsidR="003E448E" w:rsidRPr="005A2295" w:rsidRDefault="003E448E" w:rsidP="00E2018E">
            <w:pPr>
              <w:pStyle w:val="afffd"/>
              <w:spacing w:line="240" w:lineRule="auto"/>
              <w:jc w:val="both"/>
              <w:rPr>
                <w:b w:val="0"/>
              </w:rPr>
            </w:pPr>
            <w:r w:rsidRPr="005A2295">
              <w:rPr>
                <w:b w:val="0"/>
              </w:rPr>
              <w:t>строительства</w:t>
            </w:r>
          </w:p>
        </w:tc>
        <w:tc>
          <w:tcPr>
            <w:tcW w:w="579" w:type="pct"/>
            <w:tcBorders>
              <w:top w:val="single" w:sz="4" w:space="0" w:color="auto"/>
              <w:left w:val="single" w:sz="4" w:space="0" w:color="auto"/>
              <w:bottom w:val="single" w:sz="4" w:space="0" w:color="auto"/>
              <w:right w:val="single" w:sz="4" w:space="0" w:color="auto"/>
            </w:tcBorders>
          </w:tcPr>
          <w:p w:rsidR="003E448E" w:rsidRPr="005A2295" w:rsidRDefault="003E448E" w:rsidP="00E2018E">
            <w:pPr>
              <w:pStyle w:val="afffd"/>
              <w:spacing w:line="240" w:lineRule="auto"/>
              <w:jc w:val="both"/>
              <w:rPr>
                <w:b w:val="0"/>
              </w:rPr>
            </w:pPr>
            <w:proofErr w:type="gramStart"/>
            <w:r w:rsidRPr="005A2295">
              <w:rPr>
                <w:b w:val="0"/>
              </w:rPr>
              <w:t>Населе</w:t>
            </w:r>
            <w:r>
              <w:rPr>
                <w:b w:val="0"/>
              </w:rPr>
              <w:t>-</w:t>
            </w:r>
            <w:r w:rsidRPr="005A2295">
              <w:rPr>
                <w:b w:val="0"/>
              </w:rPr>
              <w:t>ние</w:t>
            </w:r>
            <w:proofErr w:type="gramEnd"/>
            <w:r>
              <w:rPr>
                <w:b w:val="0"/>
              </w:rPr>
              <w:t>, ч</w:t>
            </w:r>
            <w:r w:rsidRPr="005A2295">
              <w:rPr>
                <w:b w:val="0"/>
              </w:rPr>
              <w:t>ел.</w:t>
            </w:r>
          </w:p>
        </w:tc>
        <w:tc>
          <w:tcPr>
            <w:tcW w:w="908" w:type="pct"/>
            <w:gridSpan w:val="2"/>
            <w:tcBorders>
              <w:top w:val="single" w:sz="4" w:space="0" w:color="auto"/>
              <w:left w:val="single" w:sz="4" w:space="0" w:color="auto"/>
              <w:bottom w:val="single" w:sz="4" w:space="0" w:color="auto"/>
              <w:right w:val="single" w:sz="4" w:space="0" w:color="auto"/>
            </w:tcBorders>
          </w:tcPr>
          <w:p w:rsidR="003E448E" w:rsidRPr="005A2295" w:rsidRDefault="003E448E" w:rsidP="00E2018E">
            <w:pPr>
              <w:pStyle w:val="afffd"/>
              <w:spacing w:line="240" w:lineRule="auto"/>
              <w:jc w:val="both"/>
              <w:rPr>
                <w:b w:val="0"/>
              </w:rPr>
            </w:pPr>
            <w:r>
              <w:rPr>
                <w:b w:val="0"/>
              </w:rPr>
              <w:t xml:space="preserve">Ориентировочная </w:t>
            </w:r>
            <w:r w:rsidRPr="005A2295">
              <w:rPr>
                <w:b w:val="0"/>
              </w:rPr>
              <w:t>удельная норма</w:t>
            </w:r>
            <w:r>
              <w:rPr>
                <w:b w:val="0"/>
              </w:rPr>
              <w:t xml:space="preserve"> н</w:t>
            </w:r>
            <w:r w:rsidRPr="005A2295">
              <w:rPr>
                <w:b w:val="0"/>
              </w:rPr>
              <w:t>акоп</w:t>
            </w:r>
            <w:r>
              <w:rPr>
                <w:b w:val="0"/>
              </w:rPr>
              <w:t>-</w:t>
            </w:r>
            <w:r w:rsidRPr="005A2295">
              <w:rPr>
                <w:b w:val="0"/>
              </w:rPr>
              <w:t>ле</w:t>
            </w:r>
            <w:r>
              <w:rPr>
                <w:b w:val="0"/>
              </w:rPr>
              <w:t xml:space="preserve">ния </w:t>
            </w:r>
            <w:proofErr w:type="gramStart"/>
            <w:r w:rsidRPr="005A2295">
              <w:rPr>
                <w:b w:val="0"/>
              </w:rPr>
              <w:t>на</w:t>
            </w:r>
            <w:proofErr w:type="gramEnd"/>
            <w:r w:rsidRPr="005A2295">
              <w:rPr>
                <w:b w:val="0"/>
              </w:rPr>
              <w:t xml:space="preserve"> </w:t>
            </w:r>
            <w:proofErr w:type="gramStart"/>
            <w:r w:rsidRPr="005A2295">
              <w:rPr>
                <w:b w:val="0"/>
              </w:rPr>
              <w:t>чел</w:t>
            </w:r>
            <w:proofErr w:type="gramEnd"/>
            <w:r w:rsidRPr="005A2295">
              <w:rPr>
                <w:b w:val="0"/>
              </w:rPr>
              <w:t>./год.</w:t>
            </w:r>
          </w:p>
        </w:tc>
        <w:tc>
          <w:tcPr>
            <w:tcW w:w="983" w:type="pct"/>
            <w:tcBorders>
              <w:top w:val="single" w:sz="4" w:space="0" w:color="auto"/>
              <w:left w:val="single" w:sz="4" w:space="0" w:color="auto"/>
              <w:bottom w:val="single" w:sz="4" w:space="0" w:color="auto"/>
              <w:right w:val="single" w:sz="4" w:space="0" w:color="auto"/>
            </w:tcBorders>
          </w:tcPr>
          <w:p w:rsidR="003E448E" w:rsidRPr="005A2295" w:rsidRDefault="003E448E" w:rsidP="00E2018E">
            <w:pPr>
              <w:pStyle w:val="afffd"/>
              <w:spacing w:line="240" w:lineRule="auto"/>
              <w:jc w:val="both"/>
              <w:rPr>
                <w:b w:val="0"/>
              </w:rPr>
            </w:pPr>
            <w:proofErr w:type="gramStart"/>
            <w:r w:rsidRPr="005A2295">
              <w:rPr>
                <w:b w:val="0"/>
              </w:rPr>
              <w:t>Ориентировоч</w:t>
            </w:r>
            <w:r>
              <w:rPr>
                <w:b w:val="0"/>
              </w:rPr>
              <w:t>-</w:t>
            </w:r>
            <w:r w:rsidRPr="005A2295">
              <w:rPr>
                <w:b w:val="0"/>
              </w:rPr>
              <w:t>ное</w:t>
            </w:r>
            <w:proofErr w:type="gramEnd"/>
            <w:r>
              <w:rPr>
                <w:b w:val="0"/>
              </w:rPr>
              <w:t xml:space="preserve"> </w:t>
            </w:r>
            <w:r w:rsidRPr="005A2295">
              <w:rPr>
                <w:b w:val="0"/>
              </w:rPr>
              <w:t>расчетное</w:t>
            </w:r>
          </w:p>
          <w:p w:rsidR="003E448E" w:rsidRPr="005A2295" w:rsidRDefault="003E448E" w:rsidP="00E2018E">
            <w:pPr>
              <w:pStyle w:val="afffd"/>
              <w:spacing w:line="240" w:lineRule="auto"/>
              <w:jc w:val="both"/>
              <w:rPr>
                <w:b w:val="0"/>
              </w:rPr>
            </w:pPr>
            <w:r w:rsidRPr="005A2295">
              <w:rPr>
                <w:b w:val="0"/>
              </w:rPr>
              <w:t>накопление</w:t>
            </w:r>
          </w:p>
          <w:p w:rsidR="003E448E" w:rsidRPr="005A2295" w:rsidRDefault="003E448E" w:rsidP="00E2018E">
            <w:pPr>
              <w:pStyle w:val="afffd"/>
              <w:spacing w:line="240" w:lineRule="auto"/>
              <w:jc w:val="both"/>
              <w:rPr>
                <w:b w:val="0"/>
              </w:rPr>
            </w:pPr>
            <w:r w:rsidRPr="005A2295">
              <w:rPr>
                <w:b w:val="0"/>
              </w:rPr>
              <w:t>отходов</w:t>
            </w:r>
          </w:p>
        </w:tc>
        <w:tc>
          <w:tcPr>
            <w:tcW w:w="846" w:type="pct"/>
            <w:tcBorders>
              <w:top w:val="single" w:sz="4" w:space="0" w:color="auto"/>
              <w:left w:val="single" w:sz="4" w:space="0" w:color="auto"/>
              <w:bottom w:val="single" w:sz="4" w:space="0" w:color="auto"/>
              <w:right w:val="single" w:sz="4" w:space="0" w:color="auto"/>
            </w:tcBorders>
          </w:tcPr>
          <w:p w:rsidR="003E448E" w:rsidRDefault="003E448E" w:rsidP="00E2018E">
            <w:pPr>
              <w:pStyle w:val="afffd"/>
              <w:spacing w:line="240" w:lineRule="auto"/>
              <w:jc w:val="both"/>
              <w:rPr>
                <w:b w:val="0"/>
              </w:rPr>
            </w:pPr>
            <w:r w:rsidRPr="005A2295">
              <w:rPr>
                <w:b w:val="0"/>
              </w:rPr>
              <w:t>Накопление</w:t>
            </w:r>
          </w:p>
          <w:p w:rsidR="003E448E" w:rsidRPr="005A2295" w:rsidRDefault="003E448E" w:rsidP="00E2018E">
            <w:pPr>
              <w:pStyle w:val="afffd"/>
              <w:spacing w:line="240" w:lineRule="auto"/>
              <w:jc w:val="both"/>
              <w:rPr>
                <w:b w:val="0"/>
              </w:rPr>
            </w:pPr>
            <w:r w:rsidRPr="005A2295">
              <w:rPr>
                <w:b w:val="0"/>
              </w:rPr>
              <w:t xml:space="preserve">с учетом </w:t>
            </w:r>
          </w:p>
          <w:p w:rsidR="003E448E" w:rsidRPr="005A2295" w:rsidRDefault="003E448E" w:rsidP="00E2018E">
            <w:pPr>
              <w:pStyle w:val="afffd"/>
              <w:spacing w:line="240" w:lineRule="auto"/>
              <w:jc w:val="both"/>
              <w:rPr>
                <w:b w:val="0"/>
              </w:rPr>
            </w:pPr>
            <w:r w:rsidRPr="005A2295">
              <w:rPr>
                <w:b w:val="0"/>
              </w:rPr>
              <w:t>утилизации</w:t>
            </w:r>
          </w:p>
          <w:p w:rsidR="003E448E" w:rsidRPr="005A2295" w:rsidRDefault="003E448E" w:rsidP="00E2018E">
            <w:pPr>
              <w:pStyle w:val="afffd"/>
              <w:spacing w:line="240" w:lineRule="auto"/>
              <w:jc w:val="both"/>
              <w:rPr>
                <w:b w:val="0"/>
              </w:rPr>
            </w:pPr>
            <w:r w:rsidRPr="005A2295">
              <w:rPr>
                <w:b w:val="0"/>
              </w:rPr>
              <w:t>1очер.-</w:t>
            </w:r>
            <w:r>
              <w:rPr>
                <w:b w:val="0"/>
              </w:rPr>
              <w:t xml:space="preserve"> </w:t>
            </w:r>
            <w:r w:rsidRPr="005A2295">
              <w:rPr>
                <w:b w:val="0"/>
              </w:rPr>
              <w:t>20%</w:t>
            </w:r>
          </w:p>
          <w:p w:rsidR="003E448E" w:rsidRDefault="003E448E" w:rsidP="00E2018E">
            <w:pPr>
              <w:pStyle w:val="afffd"/>
              <w:spacing w:line="240" w:lineRule="auto"/>
              <w:jc w:val="both"/>
              <w:rPr>
                <w:b w:val="0"/>
              </w:rPr>
            </w:pPr>
            <w:r>
              <w:rPr>
                <w:b w:val="0"/>
              </w:rPr>
              <w:t>Расчет</w:t>
            </w:r>
            <w:proofErr w:type="gramStart"/>
            <w:r>
              <w:rPr>
                <w:b w:val="0"/>
              </w:rPr>
              <w:t>.с</w:t>
            </w:r>
            <w:proofErr w:type="gramEnd"/>
            <w:r>
              <w:rPr>
                <w:b w:val="0"/>
              </w:rPr>
              <w:t>рок</w:t>
            </w:r>
          </w:p>
          <w:p w:rsidR="003E448E" w:rsidRPr="005A2295" w:rsidRDefault="003E448E" w:rsidP="00E2018E">
            <w:pPr>
              <w:pStyle w:val="afffd"/>
              <w:spacing w:line="240" w:lineRule="auto"/>
              <w:jc w:val="both"/>
              <w:rPr>
                <w:b w:val="0"/>
              </w:rPr>
            </w:pPr>
            <w:r w:rsidRPr="005A2295">
              <w:rPr>
                <w:b w:val="0"/>
              </w:rPr>
              <w:t>35%</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3E448E" w:rsidRPr="005A2295" w:rsidRDefault="003E448E" w:rsidP="00E2018E">
            <w:pPr>
              <w:pStyle w:val="afffd"/>
              <w:spacing w:line="240" w:lineRule="auto"/>
              <w:jc w:val="both"/>
              <w:rPr>
                <w:b w:val="0"/>
              </w:rPr>
            </w:pPr>
            <w:r w:rsidRPr="005A2295">
              <w:rPr>
                <w:b w:val="0"/>
              </w:rPr>
              <w:t>Накопление с учетом</w:t>
            </w:r>
          </w:p>
          <w:p w:rsidR="003E448E" w:rsidRPr="005A2295" w:rsidRDefault="003E448E" w:rsidP="00E2018E">
            <w:pPr>
              <w:pStyle w:val="afffd"/>
              <w:spacing w:line="240" w:lineRule="auto"/>
              <w:rPr>
                <w:b w:val="0"/>
              </w:rPr>
            </w:pPr>
            <w:r w:rsidRPr="005A2295">
              <w:rPr>
                <w:b w:val="0"/>
              </w:rPr>
              <w:t>уплотнения</w:t>
            </w:r>
          </w:p>
          <w:p w:rsidR="003E448E" w:rsidRPr="005A2295" w:rsidRDefault="003E448E" w:rsidP="00E2018E">
            <w:pPr>
              <w:pStyle w:val="afffd"/>
              <w:spacing w:line="240" w:lineRule="auto"/>
              <w:rPr>
                <w:b w:val="0"/>
              </w:rPr>
            </w:pPr>
            <w:r w:rsidRPr="005A2295">
              <w:rPr>
                <w:b w:val="0"/>
              </w:rPr>
              <w:t>компакто</w:t>
            </w:r>
            <w:r>
              <w:rPr>
                <w:b w:val="0"/>
              </w:rPr>
              <w:t>-</w:t>
            </w:r>
            <w:r w:rsidRPr="005A2295">
              <w:rPr>
                <w:b w:val="0"/>
              </w:rPr>
              <w:t>рами</w:t>
            </w:r>
          </w:p>
          <w:p w:rsidR="003E448E" w:rsidRPr="005A2295" w:rsidRDefault="003E448E" w:rsidP="00E2018E">
            <w:pPr>
              <w:pStyle w:val="afffd"/>
              <w:spacing w:line="240" w:lineRule="auto"/>
              <w:jc w:val="both"/>
              <w:rPr>
                <w:b w:val="0"/>
              </w:rPr>
            </w:pPr>
            <w:r w:rsidRPr="005A2295">
              <w:rPr>
                <w:b w:val="0"/>
              </w:rPr>
              <w:t>1очер.</w:t>
            </w:r>
            <w:r>
              <w:rPr>
                <w:b w:val="0"/>
              </w:rPr>
              <w:t xml:space="preserve"> </w:t>
            </w:r>
            <w:r w:rsidRPr="005A2295">
              <w:rPr>
                <w:b w:val="0"/>
              </w:rPr>
              <w:t>в 4 раза</w:t>
            </w:r>
          </w:p>
          <w:p w:rsidR="003E448E" w:rsidRPr="005A2295" w:rsidRDefault="003E448E" w:rsidP="00E2018E">
            <w:pPr>
              <w:pStyle w:val="afffd"/>
              <w:spacing w:line="240" w:lineRule="auto"/>
              <w:rPr>
                <w:b w:val="0"/>
              </w:rPr>
            </w:pPr>
            <w:r w:rsidRPr="005A2295">
              <w:rPr>
                <w:b w:val="0"/>
              </w:rPr>
              <w:t>Расчет</w:t>
            </w:r>
            <w:proofErr w:type="gramStart"/>
            <w:r w:rsidRPr="005A2295">
              <w:rPr>
                <w:b w:val="0"/>
              </w:rPr>
              <w:t>.</w:t>
            </w:r>
            <w:proofErr w:type="gramEnd"/>
            <w:r w:rsidRPr="005A2295">
              <w:rPr>
                <w:b w:val="0"/>
              </w:rPr>
              <w:t xml:space="preserve"> </w:t>
            </w:r>
            <w:proofErr w:type="gramStart"/>
            <w:r w:rsidRPr="005A2295">
              <w:rPr>
                <w:b w:val="0"/>
              </w:rPr>
              <w:t>с</w:t>
            </w:r>
            <w:proofErr w:type="gramEnd"/>
            <w:r w:rsidRPr="005A2295">
              <w:rPr>
                <w:b w:val="0"/>
              </w:rPr>
              <w:t>рок в 6 раз</w:t>
            </w:r>
          </w:p>
        </w:tc>
      </w:tr>
      <w:tr w:rsidR="003E448E" w:rsidRPr="00E9681B" w:rsidTr="0002422B">
        <w:trPr>
          <w:trHeight w:val="311"/>
        </w:trPr>
        <w:tc>
          <w:tcPr>
            <w:tcW w:w="938" w:type="pct"/>
            <w:tcBorders>
              <w:top w:val="single" w:sz="4" w:space="0" w:color="auto"/>
              <w:left w:val="single" w:sz="4" w:space="0" w:color="auto"/>
              <w:bottom w:val="single" w:sz="4" w:space="0" w:color="auto"/>
              <w:right w:val="single" w:sz="4" w:space="0" w:color="auto"/>
            </w:tcBorders>
          </w:tcPr>
          <w:p w:rsidR="003E448E" w:rsidRPr="005A2295" w:rsidRDefault="003E448E" w:rsidP="00E2018E">
            <w:pPr>
              <w:pStyle w:val="afffd"/>
              <w:rPr>
                <w:b w:val="0"/>
              </w:rPr>
            </w:pPr>
          </w:p>
        </w:tc>
        <w:tc>
          <w:tcPr>
            <w:tcW w:w="579" w:type="pct"/>
            <w:tcBorders>
              <w:top w:val="single" w:sz="4" w:space="0" w:color="auto"/>
              <w:left w:val="single" w:sz="4" w:space="0" w:color="auto"/>
              <w:bottom w:val="single" w:sz="4" w:space="0" w:color="auto"/>
              <w:right w:val="single" w:sz="4" w:space="0" w:color="auto"/>
            </w:tcBorders>
          </w:tcPr>
          <w:p w:rsidR="003E448E" w:rsidRPr="005A2295" w:rsidRDefault="003E448E" w:rsidP="00E2018E">
            <w:pPr>
              <w:pStyle w:val="afffd"/>
              <w:rPr>
                <w:b w:val="0"/>
              </w:rPr>
            </w:pPr>
          </w:p>
        </w:tc>
        <w:tc>
          <w:tcPr>
            <w:tcW w:w="521" w:type="pct"/>
            <w:tcBorders>
              <w:top w:val="single" w:sz="4" w:space="0" w:color="auto"/>
              <w:left w:val="single" w:sz="4" w:space="0" w:color="auto"/>
              <w:bottom w:val="single" w:sz="4" w:space="0" w:color="auto"/>
              <w:right w:val="single" w:sz="4" w:space="0" w:color="auto"/>
            </w:tcBorders>
          </w:tcPr>
          <w:p w:rsidR="003E448E" w:rsidRPr="005A2295" w:rsidRDefault="003E448E" w:rsidP="00E2018E">
            <w:pPr>
              <w:pStyle w:val="afffd"/>
              <w:spacing w:line="240" w:lineRule="auto"/>
              <w:rPr>
                <w:b w:val="0"/>
              </w:rPr>
            </w:pPr>
            <w:r w:rsidRPr="005A2295">
              <w:rPr>
                <w:b w:val="0"/>
              </w:rPr>
              <w:t>тонн</w:t>
            </w:r>
          </w:p>
        </w:tc>
        <w:tc>
          <w:tcPr>
            <w:tcW w:w="388" w:type="pct"/>
            <w:tcBorders>
              <w:top w:val="single" w:sz="4" w:space="0" w:color="auto"/>
              <w:left w:val="single" w:sz="4" w:space="0" w:color="auto"/>
              <w:bottom w:val="single" w:sz="4" w:space="0" w:color="auto"/>
              <w:right w:val="single" w:sz="4" w:space="0" w:color="auto"/>
            </w:tcBorders>
          </w:tcPr>
          <w:p w:rsidR="003E448E" w:rsidRPr="005A2295" w:rsidRDefault="003E448E" w:rsidP="00E2018E">
            <w:pPr>
              <w:pStyle w:val="afffd"/>
              <w:spacing w:line="240" w:lineRule="auto"/>
              <w:rPr>
                <w:b w:val="0"/>
              </w:rPr>
            </w:pPr>
            <w:proofErr w:type="gramStart"/>
            <w:r w:rsidRPr="005A2295">
              <w:rPr>
                <w:b w:val="0"/>
              </w:rPr>
              <w:t>м</w:t>
            </w:r>
            <w:proofErr w:type="gramEnd"/>
            <w:r w:rsidRPr="005A2295">
              <w:rPr>
                <w:b w:val="0"/>
              </w:rPr>
              <w:t>³</w:t>
            </w:r>
          </w:p>
        </w:tc>
        <w:tc>
          <w:tcPr>
            <w:tcW w:w="983" w:type="pct"/>
            <w:tcBorders>
              <w:top w:val="single" w:sz="4" w:space="0" w:color="auto"/>
              <w:left w:val="single" w:sz="4" w:space="0" w:color="auto"/>
              <w:bottom w:val="single" w:sz="4" w:space="0" w:color="auto"/>
              <w:right w:val="single" w:sz="4" w:space="0" w:color="auto"/>
            </w:tcBorders>
          </w:tcPr>
          <w:p w:rsidR="003E448E" w:rsidRPr="005A2295" w:rsidRDefault="003E448E" w:rsidP="00E2018E">
            <w:pPr>
              <w:pStyle w:val="afffd"/>
              <w:spacing w:line="240" w:lineRule="auto"/>
              <w:jc w:val="both"/>
              <w:rPr>
                <w:b w:val="0"/>
              </w:rPr>
            </w:pPr>
            <w:r w:rsidRPr="005A2295">
              <w:rPr>
                <w:b w:val="0"/>
              </w:rPr>
              <w:t>тонн/</w:t>
            </w:r>
            <w:proofErr w:type="gramStart"/>
            <w:r w:rsidRPr="005A2295">
              <w:rPr>
                <w:b w:val="0"/>
              </w:rPr>
              <w:t>м</w:t>
            </w:r>
            <w:proofErr w:type="gramEnd"/>
            <w:r w:rsidRPr="005A2295">
              <w:rPr>
                <w:b w:val="0"/>
              </w:rPr>
              <w:t>³ в год</w:t>
            </w:r>
          </w:p>
        </w:tc>
        <w:tc>
          <w:tcPr>
            <w:tcW w:w="846" w:type="pct"/>
            <w:tcBorders>
              <w:top w:val="single" w:sz="4" w:space="0" w:color="auto"/>
              <w:left w:val="single" w:sz="4" w:space="0" w:color="auto"/>
              <w:bottom w:val="single" w:sz="4" w:space="0" w:color="auto"/>
              <w:right w:val="single" w:sz="4" w:space="0" w:color="auto"/>
            </w:tcBorders>
          </w:tcPr>
          <w:p w:rsidR="003E448E" w:rsidRPr="005A2295" w:rsidRDefault="003E448E" w:rsidP="00E2018E">
            <w:pPr>
              <w:pStyle w:val="afffd"/>
              <w:spacing w:line="240" w:lineRule="auto"/>
              <w:jc w:val="both"/>
              <w:rPr>
                <w:b w:val="0"/>
              </w:rPr>
            </w:pPr>
            <w:r w:rsidRPr="005A2295">
              <w:rPr>
                <w:b w:val="0"/>
              </w:rPr>
              <w:t>тонн/</w:t>
            </w:r>
            <w:proofErr w:type="gramStart"/>
            <w:r w:rsidRPr="005A2295">
              <w:rPr>
                <w:b w:val="0"/>
              </w:rPr>
              <w:t>м</w:t>
            </w:r>
            <w:proofErr w:type="gramEnd"/>
            <w:r w:rsidRPr="005A2295">
              <w:rPr>
                <w:b w:val="0"/>
              </w:rPr>
              <w:t>³ в год</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3E448E" w:rsidRPr="005A2295" w:rsidRDefault="003E448E" w:rsidP="00E2018E">
            <w:pPr>
              <w:pStyle w:val="afffd"/>
              <w:spacing w:line="240" w:lineRule="auto"/>
              <w:rPr>
                <w:b w:val="0"/>
              </w:rPr>
            </w:pPr>
            <w:proofErr w:type="gramStart"/>
            <w:r w:rsidRPr="005A2295">
              <w:rPr>
                <w:b w:val="0"/>
              </w:rPr>
              <w:t>м</w:t>
            </w:r>
            <w:proofErr w:type="gramEnd"/>
            <w:r w:rsidRPr="005A2295">
              <w:rPr>
                <w:b w:val="0"/>
              </w:rPr>
              <w:t>³ в год</w:t>
            </w:r>
          </w:p>
        </w:tc>
      </w:tr>
      <w:tr w:rsidR="003E448E" w:rsidRPr="00E9681B" w:rsidTr="0002422B">
        <w:trPr>
          <w:trHeight w:val="311"/>
        </w:trPr>
        <w:tc>
          <w:tcPr>
            <w:tcW w:w="938" w:type="pct"/>
            <w:tcBorders>
              <w:top w:val="single" w:sz="4" w:space="0" w:color="auto"/>
              <w:left w:val="single" w:sz="4" w:space="0" w:color="auto"/>
              <w:bottom w:val="single" w:sz="4" w:space="0" w:color="auto"/>
              <w:right w:val="single" w:sz="4" w:space="0" w:color="auto"/>
            </w:tcBorders>
          </w:tcPr>
          <w:p w:rsidR="003E448E" w:rsidRPr="00E9681B" w:rsidRDefault="003E448E" w:rsidP="00E2018E">
            <w:pPr>
              <w:pStyle w:val="afffd"/>
              <w:spacing w:line="240" w:lineRule="auto"/>
            </w:pPr>
            <w:r w:rsidRPr="00E9681B">
              <w:t>1</w:t>
            </w:r>
          </w:p>
        </w:tc>
        <w:tc>
          <w:tcPr>
            <w:tcW w:w="579" w:type="pct"/>
            <w:tcBorders>
              <w:top w:val="single" w:sz="4" w:space="0" w:color="auto"/>
              <w:left w:val="single" w:sz="4" w:space="0" w:color="auto"/>
              <w:bottom w:val="single" w:sz="4" w:space="0" w:color="auto"/>
              <w:right w:val="single" w:sz="4" w:space="0" w:color="auto"/>
            </w:tcBorders>
          </w:tcPr>
          <w:p w:rsidR="003E448E" w:rsidRPr="00E9681B" w:rsidRDefault="003E448E" w:rsidP="00E2018E">
            <w:pPr>
              <w:pStyle w:val="afffd"/>
              <w:spacing w:line="240" w:lineRule="auto"/>
            </w:pPr>
            <w:r w:rsidRPr="00E9681B">
              <w:t>2</w:t>
            </w:r>
          </w:p>
        </w:tc>
        <w:tc>
          <w:tcPr>
            <w:tcW w:w="521" w:type="pct"/>
            <w:tcBorders>
              <w:top w:val="single" w:sz="4" w:space="0" w:color="auto"/>
              <w:left w:val="single" w:sz="4" w:space="0" w:color="auto"/>
              <w:bottom w:val="single" w:sz="4" w:space="0" w:color="auto"/>
              <w:right w:val="single" w:sz="4" w:space="0" w:color="auto"/>
            </w:tcBorders>
          </w:tcPr>
          <w:p w:rsidR="003E448E" w:rsidRPr="00E9681B" w:rsidRDefault="003E448E" w:rsidP="00E2018E">
            <w:pPr>
              <w:pStyle w:val="afffd"/>
              <w:spacing w:line="240" w:lineRule="auto"/>
            </w:pPr>
            <w:r w:rsidRPr="00E9681B">
              <w:t>3</w:t>
            </w:r>
          </w:p>
        </w:tc>
        <w:tc>
          <w:tcPr>
            <w:tcW w:w="388" w:type="pct"/>
            <w:tcBorders>
              <w:top w:val="single" w:sz="4" w:space="0" w:color="auto"/>
              <w:left w:val="single" w:sz="4" w:space="0" w:color="auto"/>
              <w:bottom w:val="single" w:sz="4" w:space="0" w:color="auto"/>
              <w:right w:val="single" w:sz="4" w:space="0" w:color="auto"/>
            </w:tcBorders>
          </w:tcPr>
          <w:p w:rsidR="003E448E" w:rsidRPr="00E9681B" w:rsidRDefault="003E448E" w:rsidP="00E2018E">
            <w:pPr>
              <w:pStyle w:val="afffd"/>
              <w:spacing w:line="240" w:lineRule="auto"/>
            </w:pPr>
            <w:r w:rsidRPr="00E9681B">
              <w:t>4</w:t>
            </w:r>
          </w:p>
        </w:tc>
        <w:tc>
          <w:tcPr>
            <w:tcW w:w="983" w:type="pct"/>
            <w:tcBorders>
              <w:top w:val="single" w:sz="4" w:space="0" w:color="auto"/>
              <w:left w:val="single" w:sz="4" w:space="0" w:color="auto"/>
              <w:bottom w:val="single" w:sz="4" w:space="0" w:color="auto"/>
              <w:right w:val="single" w:sz="4" w:space="0" w:color="auto"/>
            </w:tcBorders>
          </w:tcPr>
          <w:p w:rsidR="003E448E" w:rsidRPr="00E9681B" w:rsidRDefault="003E448E" w:rsidP="00E2018E">
            <w:pPr>
              <w:pStyle w:val="afffd"/>
              <w:spacing w:line="240" w:lineRule="auto"/>
            </w:pPr>
            <w:r w:rsidRPr="00E9681B">
              <w:t>5</w:t>
            </w:r>
          </w:p>
        </w:tc>
        <w:tc>
          <w:tcPr>
            <w:tcW w:w="846" w:type="pct"/>
            <w:tcBorders>
              <w:top w:val="single" w:sz="4" w:space="0" w:color="auto"/>
              <w:left w:val="single" w:sz="4" w:space="0" w:color="auto"/>
              <w:bottom w:val="single" w:sz="4" w:space="0" w:color="auto"/>
              <w:right w:val="single" w:sz="4" w:space="0" w:color="auto"/>
            </w:tcBorders>
          </w:tcPr>
          <w:p w:rsidR="003E448E" w:rsidRPr="00E9681B" w:rsidRDefault="003E448E" w:rsidP="00E2018E">
            <w:pPr>
              <w:pStyle w:val="afffd"/>
              <w:spacing w:line="240" w:lineRule="auto"/>
            </w:pPr>
            <w:r w:rsidRPr="00E9681B">
              <w:t>6</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3E448E" w:rsidRPr="00E9681B" w:rsidRDefault="003E448E" w:rsidP="00E2018E">
            <w:pPr>
              <w:pStyle w:val="afffd"/>
              <w:spacing w:line="240" w:lineRule="auto"/>
            </w:pPr>
            <w:r w:rsidRPr="00E9681B">
              <w:t>7</w:t>
            </w:r>
          </w:p>
        </w:tc>
      </w:tr>
      <w:tr w:rsidR="003E448E" w:rsidRPr="00E9681B" w:rsidTr="0002422B">
        <w:trPr>
          <w:trHeight w:val="277"/>
        </w:trPr>
        <w:tc>
          <w:tcPr>
            <w:tcW w:w="938" w:type="pct"/>
            <w:tcBorders>
              <w:top w:val="single" w:sz="4" w:space="0" w:color="auto"/>
              <w:left w:val="single" w:sz="4" w:space="0" w:color="auto"/>
            </w:tcBorders>
          </w:tcPr>
          <w:p w:rsidR="003E448E" w:rsidRPr="00E9681B" w:rsidRDefault="003E448E" w:rsidP="00E2018E">
            <w:pPr>
              <w:pStyle w:val="affff"/>
              <w:spacing w:line="240" w:lineRule="auto"/>
            </w:pPr>
            <w:r w:rsidRPr="00E9681B">
              <w:t>Существующее положение</w:t>
            </w:r>
          </w:p>
          <w:p w:rsidR="003E448E" w:rsidRPr="00E9681B" w:rsidRDefault="003E448E" w:rsidP="00E2018E">
            <w:pPr>
              <w:pStyle w:val="affff"/>
              <w:spacing w:line="240" w:lineRule="auto"/>
            </w:pPr>
            <w:r w:rsidRPr="00E9681B">
              <w:t>01.01.2011г.</w:t>
            </w:r>
          </w:p>
        </w:tc>
        <w:tc>
          <w:tcPr>
            <w:tcW w:w="579" w:type="pct"/>
            <w:tcBorders>
              <w:top w:val="single" w:sz="4" w:space="0" w:color="auto"/>
            </w:tcBorders>
            <w:vAlign w:val="center"/>
          </w:tcPr>
          <w:p w:rsidR="003E448E" w:rsidRPr="00E9681B" w:rsidRDefault="003E448E" w:rsidP="00E2018E">
            <w:pPr>
              <w:pStyle w:val="afffc"/>
              <w:spacing w:line="240" w:lineRule="auto"/>
            </w:pPr>
            <w:r>
              <w:t>2330</w:t>
            </w:r>
          </w:p>
        </w:tc>
        <w:tc>
          <w:tcPr>
            <w:tcW w:w="521" w:type="pct"/>
            <w:tcBorders>
              <w:top w:val="single" w:sz="4" w:space="0" w:color="auto"/>
            </w:tcBorders>
            <w:vAlign w:val="center"/>
          </w:tcPr>
          <w:p w:rsidR="003E448E" w:rsidRPr="00E9681B" w:rsidRDefault="003E448E" w:rsidP="00E2018E">
            <w:pPr>
              <w:pStyle w:val="afffc"/>
              <w:spacing w:line="240" w:lineRule="auto"/>
            </w:pPr>
            <w:r w:rsidRPr="00E9681B">
              <w:t>0,450</w:t>
            </w:r>
          </w:p>
        </w:tc>
        <w:tc>
          <w:tcPr>
            <w:tcW w:w="388" w:type="pct"/>
            <w:tcBorders>
              <w:top w:val="single" w:sz="4" w:space="0" w:color="auto"/>
            </w:tcBorders>
            <w:vAlign w:val="center"/>
          </w:tcPr>
          <w:p w:rsidR="003E448E" w:rsidRPr="00E9681B" w:rsidRDefault="003E448E" w:rsidP="00E2018E">
            <w:pPr>
              <w:suppressAutoHyphens/>
              <w:ind w:left="0"/>
              <w:jc w:val="center"/>
              <w:rPr>
                <w:rFonts w:ascii="Times New Roman" w:hAnsi="Times New Roman"/>
                <w:lang w:eastAsia="ar-SA"/>
              </w:rPr>
            </w:pPr>
            <w:r w:rsidRPr="00E9681B">
              <w:rPr>
                <w:rFonts w:ascii="Times New Roman" w:hAnsi="Times New Roman"/>
                <w:lang w:eastAsia="ar-SA"/>
              </w:rPr>
              <w:t>1,1</w:t>
            </w:r>
          </w:p>
        </w:tc>
        <w:tc>
          <w:tcPr>
            <w:tcW w:w="983" w:type="pct"/>
            <w:tcBorders>
              <w:top w:val="single" w:sz="4" w:space="0" w:color="auto"/>
              <w:bottom w:val="single" w:sz="4" w:space="0" w:color="auto"/>
              <w:right w:val="single" w:sz="4" w:space="0" w:color="auto"/>
            </w:tcBorders>
            <w:vAlign w:val="center"/>
          </w:tcPr>
          <w:p w:rsidR="003E448E" w:rsidRPr="00E9681B" w:rsidRDefault="003E448E" w:rsidP="00E2018E">
            <w:pPr>
              <w:pStyle w:val="afffc"/>
              <w:spacing w:line="240" w:lineRule="auto"/>
            </w:pPr>
            <w:r>
              <w:t>1049</w:t>
            </w:r>
            <w:r w:rsidRPr="00E9681B">
              <w:t>/</w:t>
            </w:r>
            <w:r>
              <w:t>2563</w:t>
            </w:r>
          </w:p>
        </w:tc>
        <w:tc>
          <w:tcPr>
            <w:tcW w:w="846" w:type="pct"/>
            <w:tcBorders>
              <w:top w:val="single" w:sz="4" w:space="0" w:color="auto"/>
              <w:left w:val="single" w:sz="4" w:space="0" w:color="auto"/>
              <w:bottom w:val="single" w:sz="4" w:space="0" w:color="auto"/>
            </w:tcBorders>
            <w:vAlign w:val="center"/>
          </w:tcPr>
          <w:p w:rsidR="003E448E" w:rsidRPr="00E9681B" w:rsidRDefault="003E448E" w:rsidP="00E2018E">
            <w:pPr>
              <w:suppressAutoHyphens/>
              <w:jc w:val="center"/>
              <w:rPr>
                <w:rFonts w:ascii="Times New Roman" w:hAnsi="Times New Roman"/>
                <w:lang w:eastAsia="ar-SA"/>
              </w:rPr>
            </w:pPr>
          </w:p>
        </w:tc>
        <w:tc>
          <w:tcPr>
            <w:tcW w:w="746" w:type="pct"/>
            <w:tcBorders>
              <w:top w:val="single" w:sz="4" w:space="0" w:color="auto"/>
              <w:bottom w:val="single" w:sz="4" w:space="0" w:color="auto"/>
              <w:right w:val="single" w:sz="4" w:space="0" w:color="auto"/>
            </w:tcBorders>
            <w:shd w:val="clear" w:color="auto" w:fill="auto"/>
            <w:vAlign w:val="center"/>
          </w:tcPr>
          <w:p w:rsidR="003E448E" w:rsidRPr="00E9681B" w:rsidRDefault="003E448E" w:rsidP="00E2018E">
            <w:pPr>
              <w:jc w:val="center"/>
              <w:rPr>
                <w:rFonts w:ascii="Times New Roman" w:hAnsi="Times New Roman"/>
              </w:rPr>
            </w:pPr>
          </w:p>
        </w:tc>
      </w:tr>
      <w:tr w:rsidR="003E448E" w:rsidRPr="00E9681B" w:rsidTr="0002422B">
        <w:trPr>
          <w:trHeight w:val="277"/>
        </w:trPr>
        <w:tc>
          <w:tcPr>
            <w:tcW w:w="938" w:type="pct"/>
            <w:tcBorders>
              <w:top w:val="single" w:sz="4" w:space="0" w:color="auto"/>
            </w:tcBorders>
          </w:tcPr>
          <w:p w:rsidR="003E448E" w:rsidRPr="00E9681B" w:rsidRDefault="003E448E" w:rsidP="00E2018E">
            <w:pPr>
              <w:pStyle w:val="affff"/>
              <w:spacing w:line="240" w:lineRule="auto"/>
            </w:pPr>
            <w:r w:rsidRPr="00E9681B">
              <w:lastRenderedPageBreak/>
              <w:t>1 очередь</w:t>
            </w:r>
          </w:p>
          <w:p w:rsidR="003E448E" w:rsidRPr="00E9681B" w:rsidRDefault="003E448E" w:rsidP="00E2018E">
            <w:pPr>
              <w:pStyle w:val="affff"/>
              <w:spacing w:line="240" w:lineRule="auto"/>
            </w:pPr>
            <w:r w:rsidRPr="00E9681B">
              <w:t>2015г.</w:t>
            </w:r>
          </w:p>
        </w:tc>
        <w:tc>
          <w:tcPr>
            <w:tcW w:w="579" w:type="pct"/>
            <w:tcBorders>
              <w:top w:val="single" w:sz="4" w:space="0" w:color="auto"/>
            </w:tcBorders>
            <w:vAlign w:val="center"/>
          </w:tcPr>
          <w:p w:rsidR="003E448E" w:rsidRPr="00E9681B" w:rsidRDefault="003E448E" w:rsidP="00E2018E">
            <w:pPr>
              <w:pStyle w:val="afffc"/>
              <w:spacing w:line="240" w:lineRule="auto"/>
            </w:pPr>
            <w:r>
              <w:t>2302</w:t>
            </w:r>
          </w:p>
        </w:tc>
        <w:tc>
          <w:tcPr>
            <w:tcW w:w="521" w:type="pct"/>
            <w:tcBorders>
              <w:top w:val="single" w:sz="4" w:space="0" w:color="auto"/>
            </w:tcBorders>
            <w:vAlign w:val="center"/>
          </w:tcPr>
          <w:p w:rsidR="003E448E" w:rsidRPr="00E9681B" w:rsidRDefault="003E448E" w:rsidP="00E2018E">
            <w:pPr>
              <w:pStyle w:val="afffc"/>
              <w:spacing w:line="240" w:lineRule="auto"/>
            </w:pPr>
            <w:r w:rsidRPr="00E9681B">
              <w:t>0,521</w:t>
            </w:r>
          </w:p>
        </w:tc>
        <w:tc>
          <w:tcPr>
            <w:tcW w:w="388" w:type="pct"/>
            <w:tcBorders>
              <w:top w:val="single" w:sz="4" w:space="0" w:color="auto"/>
            </w:tcBorders>
            <w:vAlign w:val="center"/>
          </w:tcPr>
          <w:p w:rsidR="003E448E" w:rsidRPr="00E9681B" w:rsidRDefault="003E448E" w:rsidP="00E2018E">
            <w:pPr>
              <w:suppressAutoHyphens/>
              <w:ind w:left="0"/>
              <w:jc w:val="center"/>
              <w:rPr>
                <w:rFonts w:ascii="Times New Roman" w:hAnsi="Times New Roman"/>
                <w:lang w:eastAsia="ar-SA"/>
              </w:rPr>
            </w:pPr>
            <w:r w:rsidRPr="00E9681B">
              <w:rPr>
                <w:rFonts w:ascii="Times New Roman" w:hAnsi="Times New Roman"/>
                <w:lang w:eastAsia="ar-SA"/>
              </w:rPr>
              <w:t>1,28</w:t>
            </w:r>
          </w:p>
        </w:tc>
        <w:tc>
          <w:tcPr>
            <w:tcW w:w="983" w:type="pct"/>
            <w:tcBorders>
              <w:top w:val="single" w:sz="4" w:space="0" w:color="auto"/>
              <w:bottom w:val="single" w:sz="4" w:space="0" w:color="auto"/>
              <w:right w:val="single" w:sz="4" w:space="0" w:color="auto"/>
            </w:tcBorders>
            <w:vAlign w:val="center"/>
          </w:tcPr>
          <w:p w:rsidR="003E448E" w:rsidRPr="00E9681B" w:rsidRDefault="003E448E" w:rsidP="00E2018E">
            <w:pPr>
              <w:pStyle w:val="afffc"/>
              <w:spacing w:line="240" w:lineRule="auto"/>
            </w:pPr>
            <w:r>
              <w:t>1199</w:t>
            </w:r>
            <w:r w:rsidRPr="00E9681B">
              <w:t>/</w:t>
            </w:r>
            <w:r>
              <w:t>2947</w:t>
            </w:r>
          </w:p>
        </w:tc>
        <w:tc>
          <w:tcPr>
            <w:tcW w:w="846" w:type="pct"/>
            <w:tcBorders>
              <w:top w:val="single" w:sz="4" w:space="0" w:color="auto"/>
              <w:left w:val="single" w:sz="4" w:space="0" w:color="auto"/>
              <w:bottom w:val="single" w:sz="4" w:space="0" w:color="auto"/>
            </w:tcBorders>
            <w:vAlign w:val="center"/>
          </w:tcPr>
          <w:p w:rsidR="003E448E" w:rsidRPr="00064467" w:rsidRDefault="003E448E" w:rsidP="00E2018E">
            <w:pPr>
              <w:pStyle w:val="afffc"/>
              <w:spacing w:line="240" w:lineRule="auto"/>
            </w:pPr>
            <w:r>
              <w:t>959</w:t>
            </w:r>
            <w:r w:rsidRPr="00E9681B">
              <w:t>/</w:t>
            </w:r>
            <w:r>
              <w:t>2358</w:t>
            </w:r>
          </w:p>
        </w:tc>
        <w:tc>
          <w:tcPr>
            <w:tcW w:w="746" w:type="pct"/>
            <w:tcBorders>
              <w:top w:val="single" w:sz="4" w:space="0" w:color="auto"/>
              <w:bottom w:val="single" w:sz="4" w:space="0" w:color="auto"/>
              <w:right w:val="single" w:sz="4" w:space="0" w:color="auto"/>
            </w:tcBorders>
            <w:shd w:val="clear" w:color="auto" w:fill="auto"/>
            <w:vAlign w:val="center"/>
          </w:tcPr>
          <w:p w:rsidR="003E448E" w:rsidRPr="00E9681B" w:rsidRDefault="003E448E" w:rsidP="00E2018E">
            <w:pPr>
              <w:pStyle w:val="afffc"/>
              <w:spacing w:line="240" w:lineRule="auto"/>
            </w:pPr>
            <w:r>
              <w:t>590</w:t>
            </w:r>
          </w:p>
        </w:tc>
      </w:tr>
      <w:tr w:rsidR="003E448E" w:rsidRPr="00E9681B" w:rsidTr="00024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0"/>
        </w:trPr>
        <w:tc>
          <w:tcPr>
            <w:tcW w:w="938" w:type="pct"/>
          </w:tcPr>
          <w:p w:rsidR="003E448E" w:rsidRPr="00E9681B" w:rsidRDefault="003E448E" w:rsidP="00E2018E">
            <w:pPr>
              <w:pStyle w:val="affff"/>
              <w:spacing w:line="240" w:lineRule="auto"/>
            </w:pPr>
            <w:r w:rsidRPr="00E9681B">
              <w:t>Расчетный срок</w:t>
            </w:r>
          </w:p>
          <w:p w:rsidR="003E448E" w:rsidRPr="00E9681B" w:rsidRDefault="003E448E" w:rsidP="00E2018E">
            <w:pPr>
              <w:pStyle w:val="affff"/>
              <w:spacing w:line="240" w:lineRule="auto"/>
            </w:pPr>
            <w:r w:rsidRPr="00E9681B">
              <w:t>2030г.</w:t>
            </w:r>
          </w:p>
        </w:tc>
        <w:tc>
          <w:tcPr>
            <w:tcW w:w="579" w:type="pct"/>
            <w:vAlign w:val="center"/>
          </w:tcPr>
          <w:p w:rsidR="003E448E" w:rsidRPr="00E9681B" w:rsidRDefault="003E448E" w:rsidP="00E2018E">
            <w:pPr>
              <w:pStyle w:val="afffc"/>
              <w:spacing w:line="240" w:lineRule="auto"/>
            </w:pPr>
            <w:r>
              <w:t>2221</w:t>
            </w:r>
          </w:p>
        </w:tc>
        <w:tc>
          <w:tcPr>
            <w:tcW w:w="521" w:type="pct"/>
            <w:vAlign w:val="center"/>
          </w:tcPr>
          <w:p w:rsidR="003E448E" w:rsidRPr="00E9681B" w:rsidRDefault="003E448E" w:rsidP="00E2018E">
            <w:pPr>
              <w:pStyle w:val="afffc"/>
              <w:spacing w:line="240" w:lineRule="auto"/>
              <w:rPr>
                <w:lang w:val="en-US"/>
              </w:rPr>
            </w:pPr>
            <w:r w:rsidRPr="00E9681B">
              <w:t>0,810</w:t>
            </w:r>
          </w:p>
        </w:tc>
        <w:tc>
          <w:tcPr>
            <w:tcW w:w="388" w:type="pct"/>
            <w:vAlign w:val="center"/>
          </w:tcPr>
          <w:p w:rsidR="003E448E" w:rsidRPr="00E9681B" w:rsidRDefault="003E448E" w:rsidP="00E2018E">
            <w:pPr>
              <w:suppressAutoHyphens/>
              <w:ind w:left="0"/>
              <w:jc w:val="center"/>
              <w:rPr>
                <w:rFonts w:ascii="Times New Roman" w:hAnsi="Times New Roman"/>
                <w:lang w:eastAsia="ar-SA"/>
              </w:rPr>
            </w:pPr>
            <w:r w:rsidRPr="00E9681B">
              <w:rPr>
                <w:rFonts w:ascii="Times New Roman" w:hAnsi="Times New Roman"/>
                <w:lang w:eastAsia="ar-SA"/>
              </w:rPr>
              <w:t>1,99</w:t>
            </w:r>
          </w:p>
        </w:tc>
        <w:tc>
          <w:tcPr>
            <w:tcW w:w="983" w:type="pct"/>
            <w:vAlign w:val="center"/>
          </w:tcPr>
          <w:p w:rsidR="003E448E" w:rsidRPr="005A2295" w:rsidRDefault="003E448E" w:rsidP="00E2018E">
            <w:pPr>
              <w:pStyle w:val="afffc"/>
              <w:tabs>
                <w:tab w:val="left" w:pos="428"/>
                <w:tab w:val="center" w:pos="803"/>
              </w:tabs>
              <w:spacing w:line="240" w:lineRule="auto"/>
            </w:pPr>
            <w:r>
              <w:t>1799</w:t>
            </w:r>
            <w:r w:rsidRPr="00E9681B">
              <w:t>/</w:t>
            </w:r>
            <w:r>
              <w:t>4419</w:t>
            </w:r>
          </w:p>
        </w:tc>
        <w:tc>
          <w:tcPr>
            <w:tcW w:w="846" w:type="pct"/>
            <w:vAlign w:val="center"/>
          </w:tcPr>
          <w:p w:rsidR="003E448E" w:rsidRPr="005A2295" w:rsidRDefault="003E448E" w:rsidP="00E2018E">
            <w:pPr>
              <w:pStyle w:val="afffc"/>
              <w:spacing w:line="240" w:lineRule="auto"/>
            </w:pPr>
            <w:r>
              <w:t>1169</w:t>
            </w:r>
            <w:r w:rsidRPr="00E9681B">
              <w:t>/</w:t>
            </w:r>
            <w:r>
              <w:t>2872</w:t>
            </w:r>
          </w:p>
        </w:tc>
        <w:tc>
          <w:tcPr>
            <w:tcW w:w="746" w:type="pct"/>
            <w:shd w:val="clear" w:color="auto" w:fill="auto"/>
            <w:vAlign w:val="center"/>
          </w:tcPr>
          <w:p w:rsidR="003E448E" w:rsidRPr="00E9681B" w:rsidRDefault="003E448E" w:rsidP="00E2018E">
            <w:pPr>
              <w:pStyle w:val="afffc"/>
              <w:spacing w:line="240" w:lineRule="auto"/>
            </w:pPr>
            <w:r>
              <w:t>479</w:t>
            </w:r>
          </w:p>
        </w:tc>
      </w:tr>
    </w:tbl>
    <w:p w:rsidR="003E448E" w:rsidRPr="00E9681B" w:rsidRDefault="003E448E" w:rsidP="003E448E">
      <w:pPr>
        <w:rPr>
          <w:rFonts w:ascii="Times New Roman" w:hAnsi="Times New Roman"/>
          <w:sz w:val="28"/>
          <w:szCs w:val="28"/>
        </w:rPr>
      </w:pPr>
    </w:p>
    <w:p w:rsidR="00E2018E" w:rsidRPr="0028574D" w:rsidRDefault="00E2018E" w:rsidP="00E2018E">
      <w:pPr>
        <w:pStyle w:val="1f8"/>
        <w:spacing w:line="319" w:lineRule="auto"/>
        <w:ind w:firstLine="0"/>
        <w:rPr>
          <w:szCs w:val="24"/>
        </w:rPr>
      </w:pPr>
      <w:r>
        <w:rPr>
          <w:szCs w:val="24"/>
        </w:rPr>
        <w:t xml:space="preserve">    </w:t>
      </w:r>
      <w:r w:rsidRPr="0028574D">
        <w:rPr>
          <w:szCs w:val="24"/>
        </w:rPr>
        <w:t>Проектом предлагается  закрыть несанкционированные существующие  свалки  в районе  х. Григорьевка. Нарушенные земли рекультивировать. Оформить отвод площадки в се</w:t>
      </w:r>
      <w:r>
        <w:rPr>
          <w:szCs w:val="24"/>
        </w:rPr>
        <w:t>веро-западном направлении от х</w:t>
      </w:r>
      <w:proofErr w:type="gramStart"/>
      <w:r>
        <w:rPr>
          <w:szCs w:val="24"/>
        </w:rPr>
        <w:t>.</w:t>
      </w:r>
      <w:r w:rsidRPr="0028574D">
        <w:rPr>
          <w:szCs w:val="24"/>
        </w:rPr>
        <w:t>О</w:t>
      </w:r>
      <w:proofErr w:type="gramEnd"/>
      <w:r w:rsidRPr="0028574D">
        <w:rPr>
          <w:szCs w:val="24"/>
        </w:rPr>
        <w:t>традовка  и обустроить её  для временного хранения бытовых отходов на нормативном расстоянии от населенных пунктов.</w:t>
      </w:r>
    </w:p>
    <w:p w:rsidR="00E2018E" w:rsidRPr="0028574D" w:rsidRDefault="00E2018E" w:rsidP="00E2018E">
      <w:pPr>
        <w:pStyle w:val="1f8"/>
        <w:spacing w:line="319" w:lineRule="auto"/>
        <w:ind w:firstLine="0"/>
        <w:rPr>
          <w:szCs w:val="24"/>
        </w:rPr>
      </w:pPr>
      <w:r>
        <w:rPr>
          <w:szCs w:val="24"/>
        </w:rPr>
        <w:t xml:space="preserve">     </w:t>
      </w:r>
      <w:r w:rsidRPr="0028574D">
        <w:rPr>
          <w:szCs w:val="24"/>
        </w:rPr>
        <w:t xml:space="preserve">Выполнить проектно-сметную документацию под полигон ТБО, который предполагается разместить  на участке, расположенном в бывшем карьере кирпичного завода, где размещалась несанкционированная свалка. </w:t>
      </w:r>
    </w:p>
    <w:p w:rsidR="00E2018E" w:rsidRPr="0028574D" w:rsidRDefault="00E2018E" w:rsidP="00E2018E">
      <w:pPr>
        <w:spacing w:line="319" w:lineRule="auto"/>
        <w:ind w:left="0"/>
        <w:rPr>
          <w:rFonts w:ascii="Times New Roman" w:hAnsi="Times New Roman"/>
          <w:lang w:val="ru-RU"/>
        </w:rPr>
      </w:pPr>
      <w:r>
        <w:rPr>
          <w:rFonts w:ascii="Times New Roman" w:hAnsi="Times New Roman"/>
          <w:lang w:val="ru-RU"/>
        </w:rPr>
        <w:t xml:space="preserve">     </w:t>
      </w:r>
      <w:r w:rsidRPr="0028574D">
        <w:rPr>
          <w:rFonts w:ascii="Times New Roman" w:hAnsi="Times New Roman"/>
          <w:lang w:val="ru-RU"/>
        </w:rPr>
        <w:t>Общую проектную вместимость полигонов (Ет) определяют на расчетный период эксплуатации полигонов</w:t>
      </w:r>
      <w:r>
        <w:rPr>
          <w:rFonts w:ascii="Times New Roman" w:hAnsi="Times New Roman"/>
          <w:lang w:val="ru-RU"/>
        </w:rPr>
        <w:t xml:space="preserve"> по формуле:</w:t>
      </w:r>
      <w:r w:rsidRPr="0028574D">
        <w:rPr>
          <w:rFonts w:ascii="Times New Roman" w:hAnsi="Times New Roman"/>
          <w:lang w:val="ru-RU"/>
        </w:rPr>
        <w:t xml:space="preserve"> </w:t>
      </w:r>
    </w:p>
    <w:p w:rsidR="00E2018E" w:rsidRPr="0028574D" w:rsidRDefault="00E2018E" w:rsidP="00E2018E">
      <w:pPr>
        <w:spacing w:line="319" w:lineRule="auto"/>
        <w:ind w:firstLine="709"/>
        <w:rPr>
          <w:rFonts w:ascii="Times New Roman" w:hAnsi="Times New Roman"/>
          <w:lang w:val="ru-RU"/>
        </w:rPr>
      </w:pPr>
      <w:r w:rsidRPr="0028574D">
        <w:rPr>
          <w:rFonts w:ascii="Times New Roman" w:hAnsi="Times New Roman"/>
          <w:noProof/>
          <w:lang w:val="ru-RU" w:eastAsia="ru-RU" w:bidi="ar-SA"/>
        </w:rPr>
        <w:drawing>
          <wp:inline distT="0" distB="0" distL="0" distR="0">
            <wp:extent cx="2771775" cy="419100"/>
            <wp:effectExtent l="19050" t="0" r="0" b="0"/>
            <wp:docPr id="5" name="Рисунок 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d"/>
                    <pic:cNvPicPr>
                      <a:picLocks noChangeAspect="1" noChangeArrowheads="1"/>
                    </pic:cNvPicPr>
                  </pic:nvPicPr>
                  <pic:blipFill>
                    <a:blip r:embed="rId19"/>
                    <a:srcRect/>
                    <a:stretch>
                      <a:fillRect/>
                    </a:stretch>
                  </pic:blipFill>
                  <pic:spPr bwMode="auto">
                    <a:xfrm>
                      <a:off x="0" y="0"/>
                      <a:ext cx="2771775" cy="419100"/>
                    </a:xfrm>
                    <a:prstGeom prst="rect">
                      <a:avLst/>
                    </a:prstGeom>
                    <a:noFill/>
                    <a:ln w="9525">
                      <a:noFill/>
                      <a:miter lim="800000"/>
                      <a:headEnd/>
                      <a:tailEnd/>
                    </a:ln>
                  </pic:spPr>
                </pic:pic>
              </a:graphicData>
            </a:graphic>
          </wp:inline>
        </w:drawing>
      </w:r>
      <w:r w:rsidRPr="0028574D">
        <w:rPr>
          <w:rFonts w:ascii="Times New Roman" w:hAnsi="Times New Roman"/>
          <w:lang w:val="ru-RU"/>
        </w:rPr>
        <w:t>,</w:t>
      </w:r>
    </w:p>
    <w:p w:rsidR="00E2018E" w:rsidRPr="0028574D" w:rsidRDefault="00E2018E" w:rsidP="00E2018E">
      <w:pPr>
        <w:spacing w:line="319" w:lineRule="auto"/>
        <w:rPr>
          <w:rFonts w:ascii="Times New Roman" w:hAnsi="Times New Roman"/>
          <w:lang w:val="ru-RU"/>
        </w:rPr>
      </w:pPr>
      <w:r w:rsidRPr="0028574D">
        <w:rPr>
          <w:rFonts w:ascii="Times New Roman" w:hAnsi="Times New Roman"/>
          <w:lang w:val="ru-RU"/>
        </w:rPr>
        <w:t>Проектная вместимость полигона ЕТ составит:</w:t>
      </w:r>
    </w:p>
    <w:p w:rsidR="00E2018E" w:rsidRPr="0028574D" w:rsidRDefault="00E2018E" w:rsidP="00E2018E">
      <w:pPr>
        <w:spacing w:line="319" w:lineRule="auto"/>
        <w:ind w:firstLine="709"/>
        <w:rPr>
          <w:rFonts w:ascii="Times New Roman" w:hAnsi="Times New Roman"/>
          <w:lang w:val="ru-RU"/>
        </w:rPr>
      </w:pPr>
      <w:r w:rsidRPr="0028574D">
        <w:rPr>
          <w:rFonts w:ascii="Times New Roman" w:hAnsi="Times New Roman"/>
          <w:position w:val="-24"/>
        </w:rPr>
        <w:object w:dxaOrig="5400" w:dyaOrig="620">
          <v:shape id="_x0000_i1028" type="#_x0000_t75" style="width:269.25pt;height:30pt" o:ole="">
            <v:imagedata r:id="rId33" o:title=""/>
          </v:shape>
          <o:OLEObject Type="Embed" ProgID="Equation.3" ShapeID="_x0000_i1028" DrawAspect="Content" ObjectID="_1399875464" r:id="rId34"/>
        </w:object>
      </w:r>
      <w:proofErr w:type="gramStart"/>
      <w:r w:rsidRPr="0028574D">
        <w:rPr>
          <w:rFonts w:ascii="Times New Roman" w:hAnsi="Times New Roman"/>
          <w:lang w:val="ru-RU"/>
        </w:rPr>
        <w:t>м</w:t>
      </w:r>
      <w:proofErr w:type="gramEnd"/>
      <w:r w:rsidRPr="0028574D">
        <w:rPr>
          <w:rFonts w:ascii="Times New Roman" w:hAnsi="Times New Roman"/>
          <w:lang w:val="ru-RU"/>
        </w:rPr>
        <w:t>³</w:t>
      </w:r>
    </w:p>
    <w:p w:rsidR="00E2018E" w:rsidRPr="0028574D" w:rsidRDefault="00E2018E" w:rsidP="00E2018E">
      <w:pPr>
        <w:spacing w:line="319" w:lineRule="auto"/>
        <w:rPr>
          <w:rFonts w:ascii="Times New Roman" w:hAnsi="Times New Roman"/>
          <w:lang w:val="ru-RU"/>
        </w:rPr>
      </w:pPr>
      <w:r w:rsidRPr="0028574D">
        <w:rPr>
          <w:rFonts w:ascii="Times New Roman" w:hAnsi="Times New Roman"/>
          <w:lang w:val="ru-RU"/>
        </w:rPr>
        <w:t xml:space="preserve">Высота складирования ТБО принимается до 10 м. </w:t>
      </w:r>
    </w:p>
    <w:p w:rsidR="00E2018E" w:rsidRPr="0028574D" w:rsidRDefault="00E2018E" w:rsidP="00E2018E">
      <w:pPr>
        <w:spacing w:line="319" w:lineRule="auto"/>
        <w:rPr>
          <w:rFonts w:ascii="Times New Roman" w:hAnsi="Times New Roman"/>
          <w:lang w:val="ru-RU"/>
        </w:rPr>
      </w:pPr>
      <w:r w:rsidRPr="0028574D">
        <w:rPr>
          <w:rFonts w:ascii="Times New Roman" w:hAnsi="Times New Roman"/>
          <w:lang w:val="ru-RU"/>
        </w:rPr>
        <w:t>Требуемая площадь полигона (Ф) определяется по формуле:</w:t>
      </w:r>
    </w:p>
    <w:p w:rsidR="00E2018E" w:rsidRPr="0028574D" w:rsidRDefault="00E2018E" w:rsidP="00E2018E">
      <w:pPr>
        <w:spacing w:line="319" w:lineRule="auto"/>
        <w:ind w:firstLine="709"/>
        <w:rPr>
          <w:rFonts w:ascii="Times New Roman" w:hAnsi="Times New Roman"/>
          <w:lang w:val="ru-RU"/>
        </w:rPr>
      </w:pPr>
      <w:r w:rsidRPr="0028574D">
        <w:rPr>
          <w:rFonts w:ascii="Times New Roman" w:hAnsi="Times New Roman"/>
          <w:lang w:val="ru-RU"/>
        </w:rPr>
        <w:t>Ф= кЗ*Фус + Фдоп,</w:t>
      </w:r>
    </w:p>
    <w:p w:rsidR="00E2018E" w:rsidRPr="0028574D" w:rsidRDefault="00E2018E" w:rsidP="00E2018E">
      <w:pPr>
        <w:spacing w:line="319" w:lineRule="auto"/>
        <w:ind w:left="0"/>
        <w:rPr>
          <w:rFonts w:ascii="Times New Roman" w:hAnsi="Times New Roman"/>
          <w:lang w:val="ru-RU"/>
        </w:rPr>
      </w:pPr>
      <w:r>
        <w:rPr>
          <w:rFonts w:ascii="Times New Roman" w:hAnsi="Times New Roman"/>
          <w:lang w:val="ru-RU"/>
        </w:rPr>
        <w:t xml:space="preserve">     </w:t>
      </w:r>
      <w:r w:rsidRPr="0028574D">
        <w:rPr>
          <w:rFonts w:ascii="Times New Roman" w:hAnsi="Times New Roman"/>
          <w:lang w:val="ru-RU"/>
        </w:rPr>
        <w:t>Площадь участка складирования находят из формулы определения объема пирамиды:</w:t>
      </w:r>
      <w:r w:rsidRPr="0028574D">
        <w:rPr>
          <w:rFonts w:ascii="Times New Roman" w:hAnsi="Times New Roman"/>
        </w:rPr>
        <w:t> </w:t>
      </w:r>
    </w:p>
    <w:p w:rsidR="00E2018E" w:rsidRPr="0028574D" w:rsidRDefault="00E2018E" w:rsidP="00E2018E">
      <w:pPr>
        <w:spacing w:line="319" w:lineRule="auto"/>
        <w:ind w:firstLine="709"/>
        <w:rPr>
          <w:rFonts w:ascii="Times New Roman" w:hAnsi="Times New Roman"/>
        </w:rPr>
      </w:pPr>
      <w:r w:rsidRPr="0028574D">
        <w:rPr>
          <w:rFonts w:ascii="Times New Roman" w:hAnsi="Times New Roman"/>
        </w:rPr>
        <w:t>Фус=</w:t>
      </w:r>
      <w:r w:rsidRPr="0028574D">
        <w:rPr>
          <w:rFonts w:ascii="Times New Roman" w:hAnsi="Times New Roman"/>
          <w:noProof/>
          <w:lang w:val="ru-RU" w:eastAsia="ru-RU" w:bidi="ar-SA"/>
        </w:rPr>
        <w:drawing>
          <wp:inline distT="0" distB="0" distL="0" distR="0">
            <wp:extent cx="638175" cy="447675"/>
            <wp:effectExtent l="0" t="0" r="9525" b="0"/>
            <wp:docPr id="6" name="Рисунок 9"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s"/>
                    <pic:cNvPicPr>
                      <a:picLocks noChangeAspect="1" noChangeArrowheads="1"/>
                    </pic:cNvPicPr>
                  </pic:nvPicPr>
                  <pic:blipFill>
                    <a:blip r:embed="rId22"/>
                    <a:srcRect/>
                    <a:stretch>
                      <a:fillRect/>
                    </a:stretch>
                  </pic:blipFill>
                  <pic:spPr bwMode="auto">
                    <a:xfrm>
                      <a:off x="0" y="0"/>
                      <a:ext cx="638175" cy="447675"/>
                    </a:xfrm>
                    <a:prstGeom prst="rect">
                      <a:avLst/>
                    </a:prstGeom>
                    <a:noFill/>
                    <a:ln w="9525">
                      <a:noFill/>
                      <a:miter lim="800000"/>
                      <a:headEnd/>
                      <a:tailEnd/>
                    </a:ln>
                  </pic:spPr>
                </pic:pic>
              </a:graphicData>
            </a:graphic>
          </wp:inline>
        </w:drawing>
      </w:r>
      <w:r w:rsidRPr="0028574D">
        <w:rPr>
          <w:rFonts w:ascii="Times New Roman" w:hAnsi="Times New Roman"/>
        </w:rPr>
        <w:t> = (3к4*ЕТ)/Нпл,</w:t>
      </w:r>
    </w:p>
    <w:p w:rsidR="00E2018E" w:rsidRPr="0028574D" w:rsidRDefault="00E2018E" w:rsidP="00E2018E">
      <w:pPr>
        <w:spacing w:line="319" w:lineRule="auto"/>
        <w:ind w:firstLine="709"/>
        <w:rPr>
          <w:rFonts w:ascii="Times New Roman" w:hAnsi="Times New Roman"/>
        </w:rPr>
      </w:pPr>
      <w:r w:rsidRPr="0028574D">
        <w:rPr>
          <w:rFonts w:ascii="Times New Roman" w:hAnsi="Times New Roman"/>
          <w:position w:val="-14"/>
        </w:rPr>
        <w:object w:dxaOrig="3300" w:dyaOrig="380">
          <v:shape id="_x0000_i1029" type="#_x0000_t75" style="width:164.25pt;height:18.75pt" o:ole="">
            <v:imagedata r:id="rId23" o:title=""/>
          </v:shape>
          <o:OLEObject Type="Embed" ProgID="Equation.3" ShapeID="_x0000_i1029" DrawAspect="Content" ObjectID="_1399875465" r:id="rId35"/>
        </w:object>
      </w:r>
    </w:p>
    <w:p w:rsidR="00E2018E" w:rsidRPr="0028574D" w:rsidRDefault="00E2018E" w:rsidP="00E2018E">
      <w:pPr>
        <w:spacing w:line="319" w:lineRule="auto"/>
        <w:ind w:firstLine="709"/>
        <w:rPr>
          <w:rFonts w:ascii="Times New Roman" w:hAnsi="Times New Roman"/>
        </w:rPr>
      </w:pPr>
      <w:r w:rsidRPr="0028574D">
        <w:rPr>
          <w:rFonts w:ascii="Times New Roman" w:hAnsi="Times New Roman"/>
          <w:position w:val="-6"/>
        </w:rPr>
        <w:object w:dxaOrig="3360" w:dyaOrig="279">
          <v:shape id="_x0000_i1030" type="#_x0000_t75" style="width:167.25pt;height:14.25pt" o:ole="">
            <v:imagedata r:id="rId25" o:title=""/>
          </v:shape>
          <o:OLEObject Type="Embed" ProgID="Equation.3" ShapeID="_x0000_i1030" DrawAspect="Content" ObjectID="_1399875466" r:id="rId36"/>
        </w:object>
      </w:r>
    </w:p>
    <w:p w:rsidR="00E2018E" w:rsidRPr="0028574D" w:rsidRDefault="00E2018E" w:rsidP="00E2018E">
      <w:pPr>
        <w:spacing w:line="319" w:lineRule="auto"/>
        <w:ind w:left="0" w:firstLine="284"/>
        <w:rPr>
          <w:rFonts w:ascii="Times New Roman" w:hAnsi="Times New Roman"/>
          <w:lang w:val="ru-RU"/>
        </w:rPr>
      </w:pPr>
      <w:r w:rsidRPr="0028574D">
        <w:rPr>
          <w:rFonts w:ascii="Times New Roman" w:hAnsi="Times New Roman"/>
          <w:lang w:val="ru-RU"/>
        </w:rPr>
        <w:t>Для мусороперерабатывающей установки требуется 0,2</w:t>
      </w:r>
      <w:r>
        <w:rPr>
          <w:rFonts w:ascii="Times New Roman" w:hAnsi="Times New Roman"/>
          <w:lang w:val="ru-RU"/>
        </w:rPr>
        <w:t xml:space="preserve"> </w:t>
      </w:r>
      <w:r w:rsidRPr="0028574D">
        <w:rPr>
          <w:rFonts w:ascii="Times New Roman" w:hAnsi="Times New Roman"/>
          <w:lang w:val="ru-RU"/>
        </w:rPr>
        <w:t>га площади.</w:t>
      </w:r>
    </w:p>
    <w:p w:rsidR="00E2018E" w:rsidRPr="00641532" w:rsidRDefault="00E2018E" w:rsidP="00641532">
      <w:pPr>
        <w:widowControl w:val="0"/>
        <w:autoSpaceDE w:val="0"/>
        <w:spacing w:line="319" w:lineRule="auto"/>
        <w:ind w:left="0" w:firstLine="284"/>
        <w:rPr>
          <w:rFonts w:ascii="Times New Roman" w:hAnsi="Times New Roman"/>
          <w:b/>
          <w:i/>
          <w:highlight w:val="yellow"/>
          <w:lang w:val="ru-RU"/>
        </w:rPr>
      </w:pPr>
      <w:r>
        <w:rPr>
          <w:rFonts w:ascii="Times New Roman" w:hAnsi="Times New Roman"/>
          <w:lang w:val="ru-RU"/>
        </w:rPr>
        <w:t xml:space="preserve">   </w:t>
      </w:r>
      <w:r w:rsidRPr="00E2018E">
        <w:rPr>
          <w:rFonts w:ascii="Times New Roman" w:hAnsi="Times New Roman"/>
          <w:b/>
          <w:i/>
          <w:lang w:val="ru-RU"/>
        </w:rPr>
        <w:t>Таким образом</w:t>
      </w:r>
      <w:r w:rsidRPr="0028574D">
        <w:rPr>
          <w:rFonts w:ascii="Times New Roman" w:hAnsi="Times New Roman"/>
          <w:lang w:val="ru-RU"/>
        </w:rPr>
        <w:t xml:space="preserve">, необходимая площадь для размещения полигона составляет </w:t>
      </w:r>
      <w:r w:rsidRPr="00E2018E">
        <w:rPr>
          <w:rFonts w:ascii="Times New Roman" w:hAnsi="Times New Roman"/>
          <w:b/>
          <w:lang w:val="ru-RU"/>
        </w:rPr>
        <w:t>0,8</w:t>
      </w:r>
      <w:r>
        <w:rPr>
          <w:rFonts w:ascii="Times New Roman" w:hAnsi="Times New Roman"/>
          <w:lang w:val="ru-RU"/>
        </w:rPr>
        <w:t xml:space="preserve"> </w:t>
      </w:r>
      <w:r w:rsidRPr="0028574D">
        <w:rPr>
          <w:rFonts w:ascii="Times New Roman" w:hAnsi="Times New Roman"/>
          <w:lang w:val="ru-RU"/>
        </w:rPr>
        <w:t xml:space="preserve">га. Свободные площади полигонов удовлетворят потребности  в складировании ТБО на </w:t>
      </w:r>
      <w:r w:rsidRPr="00641532">
        <w:rPr>
          <w:rFonts w:ascii="Times New Roman" w:hAnsi="Times New Roman"/>
          <w:lang w:val="ru-RU"/>
        </w:rPr>
        <w:t>расчетный срок для Отрадовского сельского поселения.</w:t>
      </w:r>
      <w:r w:rsidR="00641532" w:rsidRPr="00641532">
        <w:rPr>
          <w:rFonts w:ascii="Times New Roman" w:hAnsi="Times New Roman"/>
          <w:lang w:val="ru-RU"/>
        </w:rPr>
        <w:t xml:space="preserve"> Для окончательного выбора площадок необходимы более детальные рассмотрения и геологические изыскания, проведение экологической экспертизы, а также, административные согласования и согласования всех заинтересованных организаций. </w:t>
      </w:r>
    </w:p>
    <w:p w:rsidR="003E448E" w:rsidRPr="002966D4" w:rsidRDefault="00E2018E" w:rsidP="002966D4">
      <w:pPr>
        <w:spacing w:line="319" w:lineRule="auto"/>
        <w:ind w:left="0" w:firstLine="284"/>
        <w:rPr>
          <w:rFonts w:ascii="Times New Roman" w:hAnsi="Times New Roman"/>
          <w:lang w:val="ru-RU"/>
        </w:rPr>
      </w:pPr>
      <w:r w:rsidRPr="0028574D">
        <w:rPr>
          <w:rFonts w:ascii="Times New Roman" w:hAnsi="Times New Roman"/>
          <w:lang w:val="ru-RU"/>
        </w:rPr>
        <w:t>На полигоне должны быть размещены: сортировочный узел, пакетирующий узел, а также небольшие перерабатывающие установки для получения вторичного п</w:t>
      </w:r>
      <w:r w:rsidRPr="002966D4">
        <w:rPr>
          <w:rFonts w:ascii="Times New Roman" w:hAnsi="Times New Roman"/>
          <w:lang w:val="ru-RU"/>
        </w:rPr>
        <w:t>ромышленного сырья.</w:t>
      </w:r>
    </w:p>
    <w:p w:rsidR="0096351E" w:rsidRPr="002966D4" w:rsidRDefault="0096351E" w:rsidP="005F152D">
      <w:pPr>
        <w:spacing w:line="319" w:lineRule="auto"/>
        <w:ind w:left="0" w:firstLine="284"/>
        <w:rPr>
          <w:rFonts w:ascii="Times New Roman" w:hAnsi="Times New Roman"/>
          <w:lang w:val="ru-RU"/>
        </w:rPr>
      </w:pPr>
      <w:r w:rsidRPr="002966D4">
        <w:rPr>
          <w:rFonts w:ascii="Times New Roman" w:hAnsi="Times New Roman"/>
          <w:lang w:val="ru-RU"/>
        </w:rPr>
        <w:t xml:space="preserve">Технология захоронения твердых бытовых отходов должна отвечать действующим санитарно-эпидемиологическим и гигиеническим требованиям. Складирование ТБО допускается только на рабочей карте, обязательным требованием является последовательная эксплуатация и рекультивация карт. </w:t>
      </w:r>
    </w:p>
    <w:p w:rsidR="0096351E" w:rsidRPr="002966D4" w:rsidRDefault="0096351E" w:rsidP="005F152D">
      <w:pPr>
        <w:spacing w:line="319" w:lineRule="auto"/>
        <w:ind w:left="0" w:firstLine="284"/>
        <w:rPr>
          <w:rFonts w:ascii="Times New Roman" w:hAnsi="Times New Roman"/>
          <w:lang w:val="ru-RU"/>
        </w:rPr>
      </w:pPr>
      <w:r w:rsidRPr="002966D4">
        <w:rPr>
          <w:rFonts w:ascii="Times New Roman" w:hAnsi="Times New Roman"/>
          <w:lang w:val="ru-RU"/>
        </w:rPr>
        <w:lastRenderedPageBreak/>
        <w:t>Регулярное проведение промежуточной или окончательной изоляции уплотненного слоя ТБО. В качестве изолирующего материала можно использовать грунт, строительные отходы, битый кирпич, известь мел, штукатурку, древесину и др.</w:t>
      </w:r>
    </w:p>
    <w:p w:rsidR="0096351E" w:rsidRPr="002966D4" w:rsidRDefault="0096351E" w:rsidP="005F152D">
      <w:pPr>
        <w:spacing w:line="319" w:lineRule="auto"/>
        <w:ind w:left="0" w:firstLine="284"/>
        <w:rPr>
          <w:rFonts w:ascii="Times New Roman" w:hAnsi="Times New Roman"/>
          <w:lang w:val="ru-RU"/>
        </w:rPr>
      </w:pPr>
      <w:r w:rsidRPr="002966D4">
        <w:rPr>
          <w:rFonts w:ascii="Times New Roman" w:hAnsi="Times New Roman"/>
          <w:lang w:val="ru-RU"/>
        </w:rPr>
        <w:t xml:space="preserve">На территории свалки не допускается сжигание ТБО и должны быть приняты меры по недопустимости самовозгорания ТБО. </w:t>
      </w:r>
    </w:p>
    <w:p w:rsidR="002966D4" w:rsidRDefault="0096351E" w:rsidP="002966D4">
      <w:pPr>
        <w:spacing w:line="319" w:lineRule="auto"/>
        <w:ind w:left="0" w:firstLine="284"/>
        <w:rPr>
          <w:rFonts w:ascii="Times New Roman" w:hAnsi="Times New Roman"/>
          <w:lang w:val="ru-RU"/>
        </w:rPr>
      </w:pPr>
      <w:r w:rsidRPr="002966D4">
        <w:rPr>
          <w:rFonts w:ascii="Times New Roman" w:hAnsi="Times New Roman"/>
          <w:lang w:val="ru-RU"/>
        </w:rPr>
        <w:t>Осуществление контроля над содержанием отходов, привезённых на свалки. Недопустимость вывоза на них токсичных промышленных, крупных строительных и медицинских отходов.</w:t>
      </w:r>
      <w:r w:rsidR="002966D4">
        <w:rPr>
          <w:rFonts w:ascii="Times New Roman" w:hAnsi="Times New Roman"/>
          <w:lang w:val="ru-RU"/>
        </w:rPr>
        <w:t xml:space="preserve"> </w:t>
      </w:r>
    </w:p>
    <w:p w:rsidR="0096351E" w:rsidRPr="002966D4" w:rsidRDefault="0096351E" w:rsidP="002966D4">
      <w:pPr>
        <w:spacing w:line="319" w:lineRule="auto"/>
        <w:ind w:left="0" w:firstLine="284"/>
        <w:rPr>
          <w:rFonts w:ascii="Times New Roman" w:hAnsi="Times New Roman"/>
          <w:lang w:val="ru-RU"/>
        </w:rPr>
      </w:pPr>
      <w:r w:rsidRPr="002966D4">
        <w:rPr>
          <w:rFonts w:ascii="Times New Roman" w:hAnsi="Times New Roman"/>
          <w:lang w:val="ru-RU"/>
        </w:rPr>
        <w:t xml:space="preserve">На территории полигона должен быть предусмотрен приём твёрдых отходов лечебно-профилактических учреждений (ЛПУ) в соответствии с правилами сбора, хранения и удаления отходов (ЛПУ) (СП 2.1.7. 1038-01). Проблема санитарной очистки решается очень медленно. Составляющие этой проблемы: </w:t>
      </w:r>
    </w:p>
    <w:p w:rsidR="0096351E" w:rsidRPr="002966D4" w:rsidRDefault="0096351E" w:rsidP="00B3625C">
      <w:pPr>
        <w:numPr>
          <w:ilvl w:val="0"/>
          <w:numId w:val="24"/>
        </w:numPr>
        <w:spacing w:line="319" w:lineRule="auto"/>
        <w:ind w:left="1134"/>
        <w:rPr>
          <w:rFonts w:ascii="Times New Roman" w:hAnsi="Times New Roman"/>
        </w:rPr>
      </w:pPr>
      <w:r w:rsidRPr="002966D4">
        <w:rPr>
          <w:rFonts w:ascii="Times New Roman" w:hAnsi="Times New Roman"/>
        </w:rPr>
        <w:t xml:space="preserve">контейнерное хозяйство; </w:t>
      </w:r>
    </w:p>
    <w:p w:rsidR="0096351E" w:rsidRPr="002966D4" w:rsidRDefault="0096351E" w:rsidP="00B3625C">
      <w:pPr>
        <w:numPr>
          <w:ilvl w:val="0"/>
          <w:numId w:val="24"/>
        </w:numPr>
        <w:spacing w:line="319" w:lineRule="auto"/>
        <w:ind w:left="1134"/>
        <w:rPr>
          <w:rFonts w:ascii="Times New Roman" w:hAnsi="Times New Roman"/>
        </w:rPr>
      </w:pPr>
      <w:r w:rsidRPr="002966D4">
        <w:rPr>
          <w:rFonts w:ascii="Times New Roman" w:hAnsi="Times New Roman"/>
        </w:rPr>
        <w:t xml:space="preserve">недостаток техники; </w:t>
      </w:r>
    </w:p>
    <w:p w:rsidR="0096351E" w:rsidRPr="002966D4" w:rsidRDefault="0096351E" w:rsidP="00B3625C">
      <w:pPr>
        <w:numPr>
          <w:ilvl w:val="0"/>
          <w:numId w:val="24"/>
        </w:numPr>
        <w:spacing w:line="319" w:lineRule="auto"/>
        <w:ind w:left="1134"/>
        <w:rPr>
          <w:rFonts w:ascii="Times New Roman" w:hAnsi="Times New Roman"/>
        </w:rPr>
      </w:pPr>
      <w:r w:rsidRPr="002966D4">
        <w:rPr>
          <w:rFonts w:ascii="Times New Roman" w:hAnsi="Times New Roman"/>
        </w:rPr>
        <w:t xml:space="preserve">погрузка и транспортировка; </w:t>
      </w:r>
    </w:p>
    <w:p w:rsidR="0096351E" w:rsidRPr="002966D4" w:rsidRDefault="0096351E" w:rsidP="00B3625C">
      <w:pPr>
        <w:numPr>
          <w:ilvl w:val="0"/>
          <w:numId w:val="24"/>
        </w:numPr>
        <w:spacing w:line="319" w:lineRule="auto"/>
        <w:ind w:left="1134"/>
        <w:rPr>
          <w:rFonts w:ascii="Times New Roman" w:hAnsi="Times New Roman"/>
        </w:rPr>
      </w:pPr>
      <w:r w:rsidRPr="002966D4">
        <w:rPr>
          <w:rFonts w:ascii="Times New Roman" w:hAnsi="Times New Roman"/>
        </w:rPr>
        <w:t xml:space="preserve">переработка отходов; </w:t>
      </w:r>
    </w:p>
    <w:p w:rsidR="0096351E" w:rsidRPr="002966D4" w:rsidRDefault="0096351E" w:rsidP="00B3625C">
      <w:pPr>
        <w:numPr>
          <w:ilvl w:val="0"/>
          <w:numId w:val="24"/>
        </w:numPr>
        <w:spacing w:line="319" w:lineRule="auto"/>
        <w:ind w:left="1134"/>
        <w:rPr>
          <w:rFonts w:ascii="Times New Roman" w:hAnsi="Times New Roman"/>
        </w:rPr>
      </w:pPr>
      <w:proofErr w:type="gramStart"/>
      <w:r w:rsidRPr="002966D4">
        <w:rPr>
          <w:rFonts w:ascii="Times New Roman" w:hAnsi="Times New Roman"/>
        </w:rPr>
        <w:t>утилизация</w:t>
      </w:r>
      <w:proofErr w:type="gramEnd"/>
      <w:r w:rsidRPr="002966D4">
        <w:rPr>
          <w:rFonts w:ascii="Times New Roman" w:hAnsi="Times New Roman"/>
        </w:rPr>
        <w:t xml:space="preserve"> на полигоне. </w:t>
      </w:r>
    </w:p>
    <w:p w:rsidR="0096351E" w:rsidRPr="002966D4" w:rsidRDefault="0096351E" w:rsidP="005F152D">
      <w:pPr>
        <w:spacing w:line="319" w:lineRule="auto"/>
        <w:ind w:left="0" w:firstLine="284"/>
        <w:rPr>
          <w:rFonts w:ascii="Times New Roman" w:hAnsi="Times New Roman"/>
          <w:lang w:val="ru-RU"/>
        </w:rPr>
      </w:pPr>
      <w:r w:rsidRPr="002966D4">
        <w:rPr>
          <w:rFonts w:ascii="Times New Roman" w:hAnsi="Times New Roman"/>
          <w:lang w:val="ru-RU"/>
        </w:rPr>
        <w:t xml:space="preserve">Оптимальная эксплуатация свалки ТБО будет обеспечиваться за счёт изъятия утильной фракции (пластмасса, стекло, цветные металлы и др.) и соответственно уменьшения объема </w:t>
      </w:r>
      <w:proofErr w:type="gramStart"/>
      <w:r w:rsidRPr="002966D4">
        <w:rPr>
          <w:rFonts w:ascii="Times New Roman" w:hAnsi="Times New Roman"/>
          <w:lang w:val="ru-RU"/>
        </w:rPr>
        <w:t>размещаемых</w:t>
      </w:r>
      <w:proofErr w:type="gramEnd"/>
      <w:r w:rsidRPr="002966D4">
        <w:rPr>
          <w:rFonts w:ascii="Times New Roman" w:hAnsi="Times New Roman"/>
          <w:lang w:val="ru-RU"/>
        </w:rPr>
        <w:t xml:space="preserve"> ТБО на 20-35%. Для этого потребуется усовершенствование селективного сбора ТБО.</w:t>
      </w:r>
    </w:p>
    <w:p w:rsidR="0096351E" w:rsidRPr="002966D4" w:rsidRDefault="0096351E" w:rsidP="005F152D">
      <w:pPr>
        <w:pStyle w:val="221"/>
        <w:spacing w:after="0" w:line="319" w:lineRule="auto"/>
        <w:ind w:left="0" w:firstLine="284"/>
        <w:rPr>
          <w:rFonts w:ascii="Times New Roman" w:hAnsi="Times New Roman" w:cs="Times New Roman"/>
          <w:sz w:val="24"/>
          <w:szCs w:val="24"/>
        </w:rPr>
      </w:pPr>
      <w:r w:rsidRPr="002966D4">
        <w:rPr>
          <w:rFonts w:ascii="Times New Roman" w:hAnsi="Times New Roman" w:cs="Times New Roman"/>
          <w:sz w:val="24"/>
          <w:szCs w:val="24"/>
        </w:rPr>
        <w:t xml:space="preserve">Одним из важнейших элементов является селективный сбор и сортировка отходов перед их удалением с целью извлечения полезных и возможных к повторному использованию компонентов. </w:t>
      </w:r>
    </w:p>
    <w:p w:rsidR="0096351E" w:rsidRPr="002966D4" w:rsidRDefault="0096351E" w:rsidP="0096351E">
      <w:pPr>
        <w:pStyle w:val="afff0"/>
        <w:spacing w:before="0" w:line="319" w:lineRule="auto"/>
        <w:ind w:firstLine="284"/>
        <w:rPr>
          <w:szCs w:val="24"/>
        </w:rPr>
      </w:pPr>
      <w:r w:rsidRPr="002966D4">
        <w:rPr>
          <w:szCs w:val="24"/>
        </w:rPr>
        <w:t xml:space="preserve">Необходимо расширение пропаганды среди всех слоёв населения о чрезвычайной важности для экологии и экономики района раздельного сбора ТБО. </w:t>
      </w:r>
      <w:proofErr w:type="gramStart"/>
      <w:r w:rsidRPr="002966D4">
        <w:rPr>
          <w:szCs w:val="24"/>
        </w:rPr>
        <w:t xml:space="preserve">Сортировку мусора начинать на месте его образования, т.е. населением, что потребует проведение разъяснительной работы, как на местах (в жилищных участках), так и в средствах массовой информации; организацию контейнерных площадок, а в частном секторе организацию сбора и хранения мусора в мешках (например, разного цвета) и вывоз по расписанию или по заявке. </w:t>
      </w:r>
      <w:proofErr w:type="gramEnd"/>
    </w:p>
    <w:p w:rsidR="0096351E" w:rsidRPr="002966D4" w:rsidRDefault="0096351E" w:rsidP="0096351E">
      <w:pPr>
        <w:spacing w:line="319" w:lineRule="auto"/>
        <w:ind w:left="0" w:firstLine="284"/>
        <w:rPr>
          <w:rFonts w:ascii="Times New Roman" w:hAnsi="Times New Roman"/>
          <w:lang w:val="ru-RU"/>
        </w:rPr>
      </w:pPr>
      <w:r w:rsidRPr="002966D4">
        <w:rPr>
          <w:rFonts w:ascii="Times New Roman" w:hAnsi="Times New Roman"/>
          <w:lang w:val="ru-RU"/>
        </w:rPr>
        <w:t>Необходима организация контроля над содержанием отходов, привезённых на полигон. Недопустимость вывоза на них токсичных промышленных отходов крупных строительных отходов.</w:t>
      </w:r>
    </w:p>
    <w:p w:rsidR="0096351E" w:rsidRPr="002966D4" w:rsidRDefault="0096351E" w:rsidP="0096351E">
      <w:pPr>
        <w:pStyle w:val="221"/>
        <w:spacing w:after="0" w:line="319" w:lineRule="auto"/>
        <w:ind w:left="0" w:firstLine="284"/>
        <w:rPr>
          <w:rFonts w:ascii="Times New Roman" w:hAnsi="Times New Roman" w:cs="Times New Roman"/>
          <w:sz w:val="24"/>
          <w:szCs w:val="24"/>
        </w:rPr>
      </w:pPr>
      <w:r w:rsidRPr="002966D4">
        <w:rPr>
          <w:rFonts w:ascii="Times New Roman" w:hAnsi="Times New Roman" w:cs="Times New Roman"/>
          <w:sz w:val="24"/>
          <w:szCs w:val="24"/>
        </w:rPr>
        <w:t xml:space="preserve">Что касается токсичных промышленных отходов, то предлагается, по мере их накопления на территории предприятий до объёмов промышленного сырья передача их на последующую переработку или обезвреживание специализированными предприятиями в области или регионе. </w:t>
      </w:r>
    </w:p>
    <w:p w:rsidR="0096351E" w:rsidRPr="002966D4" w:rsidRDefault="0096351E" w:rsidP="0096351E">
      <w:pPr>
        <w:pStyle w:val="320"/>
        <w:spacing w:after="0" w:line="319" w:lineRule="auto"/>
        <w:ind w:left="0" w:firstLine="284"/>
        <w:rPr>
          <w:rFonts w:ascii="Times New Roman" w:hAnsi="Times New Roman" w:cs="Times New Roman"/>
          <w:sz w:val="24"/>
          <w:szCs w:val="24"/>
          <w:lang w:val="ru-RU"/>
        </w:rPr>
      </w:pPr>
      <w:r w:rsidRPr="002966D4">
        <w:rPr>
          <w:rFonts w:ascii="Times New Roman" w:hAnsi="Times New Roman" w:cs="Times New Roman"/>
          <w:b/>
          <w:i/>
          <w:sz w:val="24"/>
          <w:szCs w:val="24"/>
          <w:lang w:val="ru-RU"/>
        </w:rPr>
        <w:t>Таким образом,</w:t>
      </w:r>
      <w:r w:rsidRPr="002966D4">
        <w:rPr>
          <w:rFonts w:ascii="Times New Roman" w:hAnsi="Times New Roman" w:cs="Times New Roman"/>
          <w:sz w:val="24"/>
          <w:szCs w:val="24"/>
          <w:lang w:val="ru-RU"/>
        </w:rPr>
        <w:t xml:space="preserve"> политика в сфере управления отходами должна ориентироваться на снижение количества образующихся отходов и на их максимальное использование.</w:t>
      </w:r>
    </w:p>
    <w:p w:rsidR="008E0852" w:rsidRDefault="0096351E" w:rsidP="008E0852">
      <w:pPr>
        <w:spacing w:line="319" w:lineRule="auto"/>
        <w:ind w:left="0" w:firstLine="284"/>
        <w:rPr>
          <w:rFonts w:ascii="Times New Roman" w:hAnsi="Times New Roman"/>
          <w:color w:val="FF0000"/>
          <w:lang w:val="ru-RU"/>
        </w:rPr>
      </w:pPr>
      <w:r w:rsidRPr="008E0852">
        <w:rPr>
          <w:rFonts w:ascii="Times New Roman" w:hAnsi="Times New Roman"/>
          <w:b/>
          <w:i/>
          <w:lang w:val="ru-RU"/>
        </w:rPr>
        <w:t xml:space="preserve">Сбор и вывоз </w:t>
      </w:r>
      <w:r w:rsidRPr="00DB7412">
        <w:rPr>
          <w:rFonts w:ascii="Times New Roman" w:hAnsi="Times New Roman"/>
          <w:b/>
          <w:i/>
          <w:lang w:val="ru-RU"/>
        </w:rPr>
        <w:t>жидких бытовых отходов</w:t>
      </w:r>
      <w:r w:rsidRPr="008E0852">
        <w:rPr>
          <w:rFonts w:ascii="Times New Roman" w:hAnsi="Times New Roman"/>
          <w:b/>
          <w:i/>
          <w:lang w:val="ru-RU"/>
        </w:rPr>
        <w:t xml:space="preserve"> из</w:t>
      </w:r>
      <w:r w:rsidR="008E0852" w:rsidRPr="008E0852">
        <w:rPr>
          <w:rFonts w:ascii="Times New Roman" w:hAnsi="Times New Roman"/>
          <w:b/>
          <w:i/>
          <w:lang w:val="ru-RU"/>
        </w:rPr>
        <w:t xml:space="preserve"> неканализованных домовладений.</w:t>
      </w:r>
      <w:r w:rsidRPr="008E0852">
        <w:rPr>
          <w:rFonts w:ascii="Times New Roman" w:hAnsi="Times New Roman"/>
          <w:color w:val="FF0000"/>
          <w:lang w:val="ru-RU"/>
        </w:rPr>
        <w:t xml:space="preserve"> </w:t>
      </w:r>
      <w:r w:rsidR="008E0852" w:rsidRPr="00283154">
        <w:rPr>
          <w:rFonts w:ascii="Times New Roman" w:hAnsi="Times New Roman"/>
          <w:lang w:val="ru-RU"/>
        </w:rPr>
        <w:t xml:space="preserve">На момент разработки генерального плана в населенных пунктах поселения сети централизованной </w:t>
      </w:r>
      <w:r w:rsidR="008E0852" w:rsidRPr="00283154">
        <w:rPr>
          <w:rFonts w:ascii="Times New Roman" w:hAnsi="Times New Roman"/>
          <w:lang w:val="ru-RU"/>
        </w:rPr>
        <w:lastRenderedPageBreak/>
        <w:t>системы хозяйственно-бытовой канализации отсутствуют. Канализование жилых зданий и объектов общественного назначения осуществляется в выгребные ямы (в основной массе не герметичные)</w:t>
      </w:r>
      <w:r w:rsidR="008E0852">
        <w:rPr>
          <w:rFonts w:ascii="Times New Roman" w:hAnsi="Times New Roman"/>
          <w:lang w:val="ru-RU"/>
        </w:rPr>
        <w:t>.</w:t>
      </w:r>
    </w:p>
    <w:p w:rsidR="008E0852" w:rsidRPr="0007003D" w:rsidRDefault="008E0852" w:rsidP="008E0852">
      <w:pPr>
        <w:spacing w:line="319" w:lineRule="auto"/>
        <w:ind w:left="0"/>
        <w:rPr>
          <w:rFonts w:ascii="Times New Roman" w:hAnsi="Times New Roman"/>
          <w:lang w:val="ru-RU"/>
        </w:rPr>
      </w:pPr>
      <w:r>
        <w:rPr>
          <w:rFonts w:ascii="Times New Roman" w:hAnsi="Times New Roman"/>
          <w:color w:val="FF0000"/>
          <w:lang w:val="ru-RU"/>
        </w:rPr>
        <w:t xml:space="preserve">     </w:t>
      </w:r>
      <w:r w:rsidRPr="0007003D">
        <w:rPr>
          <w:rFonts w:ascii="Times New Roman" w:hAnsi="Times New Roman"/>
          <w:lang w:val="ru-RU"/>
        </w:rPr>
        <w:t>Для канализования существующей и планируемой застройки сел Отрадовка, Орловка, Советский Дар, хуторов Григорьевка, Марков, Платоновка, Сонино, проектом генерального плана предлагается строительство в них централизованных систем хозяйственно-бытовой канализации. Прокладку канализационных сетей рекомендуется  выполнять из полиэтиленовых труб, которые имеют значительный срок службы. Для уменьшения глубины заложения канализационных трубопроводов предлагается строительство автоматических КНС колодцевого типа полной заводской готовности диаметром 1,5-2,0 м.</w:t>
      </w:r>
    </w:p>
    <w:p w:rsidR="008E0852" w:rsidRPr="0007003D" w:rsidRDefault="008E0852" w:rsidP="008E0852">
      <w:pPr>
        <w:spacing w:line="319" w:lineRule="auto"/>
        <w:ind w:left="0" w:firstLine="284"/>
        <w:rPr>
          <w:rFonts w:ascii="Times New Roman" w:hAnsi="Times New Roman"/>
          <w:lang w:val="ru-RU"/>
        </w:rPr>
      </w:pPr>
      <w:r w:rsidRPr="0007003D">
        <w:rPr>
          <w:rFonts w:ascii="Times New Roman" w:hAnsi="Times New Roman"/>
          <w:lang w:val="ru-RU"/>
        </w:rPr>
        <w:t>Очистку сточных вод предлагается выполнять на блочно-модульных</w:t>
      </w:r>
      <w:r w:rsidRPr="0007003D">
        <w:rPr>
          <w:lang w:val="ru-RU"/>
        </w:rPr>
        <w:t xml:space="preserve"> </w:t>
      </w:r>
      <w:r w:rsidRPr="0007003D">
        <w:rPr>
          <w:rFonts w:ascii="Times New Roman" w:hAnsi="Times New Roman"/>
          <w:lang w:val="ru-RU"/>
        </w:rPr>
        <w:t xml:space="preserve">локальных очистных сооружениях (ЛОС) с полным циклом механической и биологической очистки. Поступающие на очистку стоки перерабатываются в активный ил, являющийся экологически чистым органическим удобрением. Очищенные стоки после ЛОС предлагается отводить в реки Ея, Мокрая Чубурка, Чубурка, балку Мечетка. Площадки для складирования ила предлагается размещать рядом с ЛОС на не затапливаемых территориях. Проектом предлагается размещение ЛОС в следующих населенных пунктах: </w:t>
      </w:r>
    </w:p>
    <w:p w:rsidR="008E0852" w:rsidRPr="0007003D" w:rsidRDefault="008E0852" w:rsidP="008E0852">
      <w:pPr>
        <w:autoSpaceDE w:val="0"/>
        <w:autoSpaceDN w:val="0"/>
        <w:adjustRightInd w:val="0"/>
        <w:spacing w:line="319" w:lineRule="auto"/>
        <w:ind w:left="0" w:firstLine="284"/>
        <w:rPr>
          <w:rFonts w:ascii="Times New Roman" w:hAnsi="Times New Roman"/>
          <w:lang w:val="ru-RU"/>
        </w:rPr>
      </w:pPr>
      <w:r w:rsidRPr="0007003D">
        <w:rPr>
          <w:rFonts w:ascii="Times New Roman" w:hAnsi="Times New Roman"/>
          <w:lang w:val="ru-RU"/>
        </w:rPr>
        <w:t>- с</w:t>
      </w:r>
      <w:proofErr w:type="gramStart"/>
      <w:r w:rsidRPr="0007003D">
        <w:rPr>
          <w:rFonts w:ascii="Times New Roman" w:hAnsi="Times New Roman"/>
          <w:lang w:val="ru-RU"/>
        </w:rPr>
        <w:t>.О</w:t>
      </w:r>
      <w:proofErr w:type="gramEnd"/>
      <w:r w:rsidRPr="0007003D">
        <w:rPr>
          <w:rFonts w:ascii="Times New Roman" w:hAnsi="Times New Roman"/>
          <w:lang w:val="ru-RU"/>
        </w:rPr>
        <w:t>традовка – 1 ЛОС в юго-западной части села, отвод очищенных стоков в балку Мечетка;</w:t>
      </w:r>
    </w:p>
    <w:p w:rsidR="008E0852" w:rsidRPr="0007003D" w:rsidRDefault="008E0852" w:rsidP="008E0852">
      <w:pPr>
        <w:autoSpaceDE w:val="0"/>
        <w:autoSpaceDN w:val="0"/>
        <w:adjustRightInd w:val="0"/>
        <w:spacing w:line="319" w:lineRule="auto"/>
        <w:ind w:left="0" w:firstLine="284"/>
        <w:rPr>
          <w:rFonts w:ascii="Times New Roman" w:hAnsi="Times New Roman"/>
          <w:lang w:val="ru-RU"/>
        </w:rPr>
      </w:pPr>
      <w:r w:rsidRPr="0007003D">
        <w:rPr>
          <w:rFonts w:ascii="Times New Roman" w:hAnsi="Times New Roman"/>
          <w:lang w:val="ru-RU"/>
        </w:rPr>
        <w:t>- с</w:t>
      </w:r>
      <w:proofErr w:type="gramStart"/>
      <w:r w:rsidRPr="0007003D">
        <w:rPr>
          <w:rFonts w:ascii="Times New Roman" w:hAnsi="Times New Roman"/>
          <w:lang w:val="ru-RU"/>
        </w:rPr>
        <w:t>.О</w:t>
      </w:r>
      <w:proofErr w:type="gramEnd"/>
      <w:r w:rsidRPr="0007003D">
        <w:rPr>
          <w:rFonts w:ascii="Times New Roman" w:hAnsi="Times New Roman"/>
          <w:lang w:val="ru-RU"/>
        </w:rPr>
        <w:t>рловка -  1 ЛОС в восточной части села, отвод очищенных стоков в р.Чубурка,</w:t>
      </w:r>
    </w:p>
    <w:p w:rsidR="008E0852" w:rsidRDefault="008E0852" w:rsidP="008E0852">
      <w:pPr>
        <w:autoSpaceDE w:val="0"/>
        <w:autoSpaceDN w:val="0"/>
        <w:adjustRightInd w:val="0"/>
        <w:spacing w:line="319" w:lineRule="auto"/>
        <w:ind w:left="0" w:firstLine="284"/>
        <w:rPr>
          <w:rFonts w:ascii="Times New Roman" w:hAnsi="Times New Roman"/>
          <w:lang w:val="ru-RU"/>
        </w:rPr>
      </w:pPr>
      <w:r>
        <w:rPr>
          <w:rFonts w:ascii="Times New Roman" w:hAnsi="Times New Roman"/>
          <w:lang w:val="ru-RU"/>
        </w:rPr>
        <w:t xml:space="preserve">                     </w:t>
      </w:r>
      <w:r w:rsidRPr="0007003D">
        <w:rPr>
          <w:rFonts w:ascii="Times New Roman" w:hAnsi="Times New Roman"/>
          <w:lang w:val="ru-RU"/>
        </w:rPr>
        <w:t xml:space="preserve">-  1 ЛОС в северо-восточной части села, отвод очищенных стоков </w:t>
      </w:r>
      <w:proofErr w:type="gramStart"/>
      <w:r w:rsidRPr="0007003D">
        <w:rPr>
          <w:rFonts w:ascii="Times New Roman" w:hAnsi="Times New Roman"/>
          <w:lang w:val="ru-RU"/>
        </w:rPr>
        <w:t>в</w:t>
      </w:r>
      <w:proofErr w:type="gramEnd"/>
    </w:p>
    <w:p w:rsidR="008E0852" w:rsidRPr="0007003D" w:rsidRDefault="008E0852" w:rsidP="008E0852">
      <w:pPr>
        <w:autoSpaceDE w:val="0"/>
        <w:autoSpaceDN w:val="0"/>
        <w:adjustRightInd w:val="0"/>
        <w:spacing w:line="319" w:lineRule="auto"/>
        <w:ind w:left="0" w:firstLine="284"/>
        <w:rPr>
          <w:rFonts w:ascii="Times New Roman" w:hAnsi="Times New Roman"/>
          <w:lang w:val="ru-RU"/>
        </w:rPr>
      </w:pPr>
      <w:r>
        <w:rPr>
          <w:rFonts w:ascii="Times New Roman" w:hAnsi="Times New Roman"/>
          <w:lang w:val="ru-RU"/>
        </w:rPr>
        <w:t xml:space="preserve">                       </w:t>
      </w:r>
      <w:r w:rsidRPr="0007003D">
        <w:rPr>
          <w:rFonts w:ascii="Times New Roman" w:hAnsi="Times New Roman"/>
          <w:lang w:val="ru-RU"/>
        </w:rPr>
        <w:t xml:space="preserve"> </w:t>
      </w:r>
      <w:r>
        <w:rPr>
          <w:rFonts w:ascii="Times New Roman" w:hAnsi="Times New Roman"/>
          <w:lang w:val="ru-RU"/>
        </w:rPr>
        <w:t xml:space="preserve"> </w:t>
      </w:r>
      <w:r w:rsidRPr="0007003D">
        <w:rPr>
          <w:rFonts w:ascii="Times New Roman" w:hAnsi="Times New Roman"/>
          <w:lang w:val="ru-RU"/>
        </w:rPr>
        <w:t>р</w:t>
      </w:r>
      <w:proofErr w:type="gramStart"/>
      <w:r w:rsidRPr="0007003D">
        <w:rPr>
          <w:rFonts w:ascii="Times New Roman" w:hAnsi="Times New Roman"/>
          <w:lang w:val="ru-RU"/>
        </w:rPr>
        <w:t>.М</w:t>
      </w:r>
      <w:proofErr w:type="gramEnd"/>
      <w:r w:rsidRPr="0007003D">
        <w:rPr>
          <w:rFonts w:ascii="Times New Roman" w:hAnsi="Times New Roman"/>
          <w:lang w:val="ru-RU"/>
        </w:rPr>
        <w:t>окрая</w:t>
      </w:r>
      <w:r>
        <w:rPr>
          <w:rFonts w:ascii="Times New Roman" w:hAnsi="Times New Roman"/>
          <w:lang w:val="ru-RU"/>
        </w:rPr>
        <w:t xml:space="preserve">  </w:t>
      </w:r>
      <w:r w:rsidRPr="0007003D">
        <w:rPr>
          <w:rFonts w:ascii="Times New Roman" w:hAnsi="Times New Roman"/>
          <w:lang w:val="ru-RU"/>
        </w:rPr>
        <w:t>Чубурка,</w:t>
      </w:r>
    </w:p>
    <w:p w:rsidR="008E0852" w:rsidRPr="0007003D" w:rsidRDefault="008E0852" w:rsidP="008E0852">
      <w:pPr>
        <w:autoSpaceDE w:val="0"/>
        <w:autoSpaceDN w:val="0"/>
        <w:adjustRightInd w:val="0"/>
        <w:spacing w:line="319" w:lineRule="auto"/>
        <w:ind w:left="0" w:firstLine="284"/>
        <w:rPr>
          <w:rFonts w:ascii="Times New Roman" w:hAnsi="Times New Roman"/>
          <w:lang w:val="ru-RU"/>
        </w:rPr>
      </w:pPr>
      <w:r w:rsidRPr="0007003D">
        <w:rPr>
          <w:rFonts w:ascii="Times New Roman" w:hAnsi="Times New Roman"/>
          <w:lang w:val="ru-RU"/>
        </w:rPr>
        <w:t xml:space="preserve">                    -  2 ЛОС в центральной части села, отвод очищенных стоков в р</w:t>
      </w:r>
      <w:proofErr w:type="gramStart"/>
      <w:r w:rsidRPr="0007003D">
        <w:rPr>
          <w:rFonts w:ascii="Times New Roman" w:hAnsi="Times New Roman"/>
          <w:lang w:val="ru-RU"/>
        </w:rPr>
        <w:t>.М</w:t>
      </w:r>
      <w:proofErr w:type="gramEnd"/>
      <w:r w:rsidRPr="0007003D">
        <w:rPr>
          <w:rFonts w:ascii="Times New Roman" w:hAnsi="Times New Roman"/>
          <w:lang w:val="ru-RU"/>
        </w:rPr>
        <w:t xml:space="preserve">окрая   </w:t>
      </w:r>
    </w:p>
    <w:p w:rsidR="008E0852" w:rsidRPr="0007003D" w:rsidRDefault="008E0852" w:rsidP="008E0852">
      <w:pPr>
        <w:autoSpaceDE w:val="0"/>
        <w:autoSpaceDN w:val="0"/>
        <w:adjustRightInd w:val="0"/>
        <w:spacing w:line="319" w:lineRule="auto"/>
        <w:ind w:left="0" w:firstLine="284"/>
        <w:rPr>
          <w:rFonts w:ascii="Times New Roman" w:hAnsi="Times New Roman"/>
          <w:lang w:val="ru-RU"/>
        </w:rPr>
      </w:pPr>
      <w:r w:rsidRPr="0007003D">
        <w:rPr>
          <w:rFonts w:ascii="Times New Roman" w:hAnsi="Times New Roman"/>
          <w:lang w:val="ru-RU"/>
        </w:rPr>
        <w:t xml:space="preserve">                       </w:t>
      </w:r>
      <w:r>
        <w:rPr>
          <w:rFonts w:ascii="Times New Roman" w:hAnsi="Times New Roman"/>
          <w:lang w:val="ru-RU"/>
        </w:rPr>
        <w:t xml:space="preserve"> </w:t>
      </w:r>
      <w:r w:rsidRPr="0007003D">
        <w:rPr>
          <w:rFonts w:ascii="Times New Roman" w:hAnsi="Times New Roman"/>
          <w:lang w:val="ru-RU"/>
        </w:rPr>
        <w:t>Чубурка;</w:t>
      </w:r>
    </w:p>
    <w:p w:rsidR="008E0852" w:rsidRPr="0007003D" w:rsidRDefault="008E0852" w:rsidP="008E0852">
      <w:pPr>
        <w:autoSpaceDE w:val="0"/>
        <w:autoSpaceDN w:val="0"/>
        <w:adjustRightInd w:val="0"/>
        <w:spacing w:line="319" w:lineRule="auto"/>
        <w:ind w:left="0" w:firstLine="284"/>
        <w:rPr>
          <w:rFonts w:ascii="Times New Roman" w:hAnsi="Times New Roman"/>
          <w:lang w:val="ru-RU"/>
        </w:rPr>
      </w:pPr>
      <w:r w:rsidRPr="0007003D">
        <w:rPr>
          <w:rFonts w:ascii="Times New Roman" w:hAnsi="Times New Roman"/>
          <w:lang w:val="ru-RU"/>
        </w:rPr>
        <w:t>- с</w:t>
      </w:r>
      <w:proofErr w:type="gramStart"/>
      <w:r w:rsidRPr="0007003D">
        <w:rPr>
          <w:rFonts w:ascii="Times New Roman" w:hAnsi="Times New Roman"/>
          <w:lang w:val="ru-RU"/>
        </w:rPr>
        <w:t>.С</w:t>
      </w:r>
      <w:proofErr w:type="gramEnd"/>
      <w:r w:rsidRPr="0007003D">
        <w:rPr>
          <w:rFonts w:ascii="Times New Roman" w:hAnsi="Times New Roman"/>
          <w:lang w:val="ru-RU"/>
        </w:rPr>
        <w:t>оветский Дар – 1 ЛОС в юго-западной части села, отвод очищенных стоков в р.Ея;</w:t>
      </w:r>
    </w:p>
    <w:p w:rsidR="008E0852" w:rsidRDefault="008E0852" w:rsidP="008E0852">
      <w:pPr>
        <w:autoSpaceDE w:val="0"/>
        <w:autoSpaceDN w:val="0"/>
        <w:adjustRightInd w:val="0"/>
        <w:spacing w:line="319" w:lineRule="auto"/>
        <w:ind w:left="0" w:firstLine="284"/>
        <w:rPr>
          <w:rFonts w:ascii="Times New Roman" w:hAnsi="Times New Roman"/>
          <w:lang w:val="ru-RU"/>
        </w:rPr>
      </w:pPr>
      <w:r w:rsidRPr="0007003D">
        <w:rPr>
          <w:rFonts w:ascii="Times New Roman" w:hAnsi="Times New Roman"/>
          <w:lang w:val="ru-RU"/>
        </w:rPr>
        <w:t>- х</w:t>
      </w:r>
      <w:proofErr w:type="gramStart"/>
      <w:r w:rsidRPr="0007003D">
        <w:rPr>
          <w:rFonts w:ascii="Times New Roman" w:hAnsi="Times New Roman"/>
          <w:lang w:val="ru-RU"/>
        </w:rPr>
        <w:t>.Г</w:t>
      </w:r>
      <w:proofErr w:type="gramEnd"/>
      <w:r w:rsidRPr="0007003D">
        <w:rPr>
          <w:rFonts w:ascii="Times New Roman" w:hAnsi="Times New Roman"/>
          <w:lang w:val="ru-RU"/>
        </w:rPr>
        <w:t>ригорьевка – 1 ЛОС в юго-западной части хутора, отвод очищенных стоков в балку</w:t>
      </w:r>
    </w:p>
    <w:p w:rsidR="008E0852" w:rsidRPr="0007003D" w:rsidRDefault="008E0852" w:rsidP="008E0852">
      <w:pPr>
        <w:autoSpaceDE w:val="0"/>
        <w:autoSpaceDN w:val="0"/>
        <w:adjustRightInd w:val="0"/>
        <w:spacing w:line="319" w:lineRule="auto"/>
        <w:ind w:left="0" w:firstLine="284"/>
        <w:rPr>
          <w:rFonts w:ascii="Times New Roman" w:hAnsi="Times New Roman"/>
          <w:lang w:val="ru-RU"/>
        </w:rPr>
      </w:pPr>
      <w:r w:rsidRPr="0007003D">
        <w:rPr>
          <w:rFonts w:ascii="Times New Roman" w:hAnsi="Times New Roman"/>
          <w:lang w:val="ru-RU"/>
        </w:rPr>
        <w:t xml:space="preserve"> </w:t>
      </w:r>
      <w:r>
        <w:rPr>
          <w:rFonts w:ascii="Times New Roman" w:hAnsi="Times New Roman"/>
          <w:lang w:val="ru-RU"/>
        </w:rPr>
        <w:t xml:space="preserve">                              </w:t>
      </w:r>
      <w:r w:rsidRPr="0007003D">
        <w:rPr>
          <w:rFonts w:ascii="Times New Roman" w:hAnsi="Times New Roman"/>
          <w:lang w:val="ru-RU"/>
        </w:rPr>
        <w:t>Мечетка;</w:t>
      </w:r>
    </w:p>
    <w:p w:rsidR="008E0852" w:rsidRDefault="008E0852" w:rsidP="008E0852">
      <w:pPr>
        <w:autoSpaceDE w:val="0"/>
        <w:autoSpaceDN w:val="0"/>
        <w:adjustRightInd w:val="0"/>
        <w:spacing w:line="319" w:lineRule="auto"/>
        <w:ind w:left="0" w:firstLine="284"/>
        <w:rPr>
          <w:rFonts w:ascii="Times New Roman" w:hAnsi="Times New Roman"/>
          <w:lang w:val="ru-RU"/>
        </w:rPr>
      </w:pPr>
      <w:r w:rsidRPr="0007003D">
        <w:rPr>
          <w:rFonts w:ascii="Times New Roman" w:hAnsi="Times New Roman"/>
          <w:lang w:val="ru-RU"/>
        </w:rPr>
        <w:t>- х</w:t>
      </w:r>
      <w:proofErr w:type="gramStart"/>
      <w:r w:rsidRPr="0007003D">
        <w:rPr>
          <w:rFonts w:ascii="Times New Roman" w:hAnsi="Times New Roman"/>
          <w:lang w:val="ru-RU"/>
        </w:rPr>
        <w:t>.М</w:t>
      </w:r>
      <w:proofErr w:type="gramEnd"/>
      <w:r w:rsidRPr="0007003D">
        <w:rPr>
          <w:rFonts w:ascii="Times New Roman" w:hAnsi="Times New Roman"/>
          <w:lang w:val="ru-RU"/>
        </w:rPr>
        <w:t>арков – по одному ЛОС в западной и восточной частях хутора,  отвод очищенных</w:t>
      </w:r>
    </w:p>
    <w:p w:rsidR="008E0852" w:rsidRPr="0007003D" w:rsidRDefault="008E0852" w:rsidP="008E0852">
      <w:pPr>
        <w:autoSpaceDE w:val="0"/>
        <w:autoSpaceDN w:val="0"/>
        <w:adjustRightInd w:val="0"/>
        <w:spacing w:line="319" w:lineRule="auto"/>
        <w:ind w:left="0" w:firstLine="284"/>
        <w:rPr>
          <w:rFonts w:ascii="Times New Roman" w:hAnsi="Times New Roman"/>
          <w:lang w:val="ru-RU"/>
        </w:rPr>
      </w:pPr>
      <w:r>
        <w:rPr>
          <w:rFonts w:ascii="Times New Roman" w:hAnsi="Times New Roman"/>
          <w:lang w:val="ru-RU"/>
        </w:rPr>
        <w:t xml:space="preserve">                              </w:t>
      </w:r>
      <w:r w:rsidRPr="0007003D">
        <w:rPr>
          <w:rFonts w:ascii="Times New Roman" w:hAnsi="Times New Roman"/>
          <w:lang w:val="ru-RU"/>
        </w:rPr>
        <w:t xml:space="preserve"> стоков в р</w:t>
      </w:r>
      <w:proofErr w:type="gramStart"/>
      <w:r w:rsidRPr="0007003D">
        <w:rPr>
          <w:rFonts w:ascii="Times New Roman" w:hAnsi="Times New Roman"/>
          <w:lang w:val="ru-RU"/>
        </w:rPr>
        <w:t>.М</w:t>
      </w:r>
      <w:proofErr w:type="gramEnd"/>
      <w:r w:rsidRPr="0007003D">
        <w:rPr>
          <w:rFonts w:ascii="Times New Roman" w:hAnsi="Times New Roman"/>
          <w:lang w:val="ru-RU"/>
        </w:rPr>
        <w:t>окрая Чубурка;</w:t>
      </w:r>
    </w:p>
    <w:p w:rsidR="008E0852" w:rsidRPr="0007003D" w:rsidRDefault="008E0852" w:rsidP="008E0852">
      <w:pPr>
        <w:autoSpaceDE w:val="0"/>
        <w:autoSpaceDN w:val="0"/>
        <w:adjustRightInd w:val="0"/>
        <w:spacing w:line="319" w:lineRule="auto"/>
        <w:ind w:left="0" w:firstLine="284"/>
        <w:rPr>
          <w:rFonts w:ascii="Times New Roman" w:hAnsi="Times New Roman"/>
          <w:lang w:val="ru-RU"/>
        </w:rPr>
      </w:pPr>
      <w:r w:rsidRPr="0007003D">
        <w:rPr>
          <w:rFonts w:ascii="Times New Roman" w:hAnsi="Times New Roman"/>
          <w:lang w:val="ru-RU"/>
        </w:rPr>
        <w:t>- х</w:t>
      </w:r>
      <w:proofErr w:type="gramStart"/>
      <w:r w:rsidRPr="0007003D">
        <w:rPr>
          <w:rFonts w:ascii="Times New Roman" w:hAnsi="Times New Roman"/>
          <w:lang w:val="ru-RU"/>
        </w:rPr>
        <w:t>.П</w:t>
      </w:r>
      <w:proofErr w:type="gramEnd"/>
      <w:r w:rsidRPr="0007003D">
        <w:rPr>
          <w:rFonts w:ascii="Times New Roman" w:hAnsi="Times New Roman"/>
          <w:lang w:val="ru-RU"/>
        </w:rPr>
        <w:t>латоновка – 1 ЛОС в юго-восточной части хутора, отвод очищенных стоков в р.Ея;</w:t>
      </w:r>
    </w:p>
    <w:p w:rsidR="008E0852" w:rsidRPr="0007003D" w:rsidRDefault="008E0852" w:rsidP="008E0852">
      <w:pPr>
        <w:autoSpaceDE w:val="0"/>
        <w:autoSpaceDN w:val="0"/>
        <w:adjustRightInd w:val="0"/>
        <w:spacing w:line="319" w:lineRule="auto"/>
        <w:ind w:left="0" w:firstLine="284"/>
        <w:rPr>
          <w:rFonts w:ascii="Times New Roman" w:hAnsi="Times New Roman"/>
          <w:lang w:val="ru-RU"/>
        </w:rPr>
      </w:pPr>
      <w:r w:rsidRPr="0007003D">
        <w:rPr>
          <w:rFonts w:ascii="Times New Roman" w:hAnsi="Times New Roman"/>
          <w:lang w:val="ru-RU"/>
        </w:rPr>
        <w:t>- х</w:t>
      </w:r>
      <w:proofErr w:type="gramStart"/>
      <w:r w:rsidRPr="0007003D">
        <w:rPr>
          <w:rFonts w:ascii="Times New Roman" w:hAnsi="Times New Roman"/>
          <w:lang w:val="ru-RU"/>
        </w:rPr>
        <w:t>.С</w:t>
      </w:r>
      <w:proofErr w:type="gramEnd"/>
      <w:r w:rsidRPr="0007003D">
        <w:rPr>
          <w:rFonts w:ascii="Times New Roman" w:hAnsi="Times New Roman"/>
          <w:lang w:val="ru-RU"/>
        </w:rPr>
        <w:t>онино – 1 ЛОС в южной части хутора, отвод очищенных стоков в р.Ея.</w:t>
      </w:r>
    </w:p>
    <w:p w:rsidR="008E0852" w:rsidRDefault="008E0852" w:rsidP="008E0852">
      <w:pPr>
        <w:pStyle w:val="00"/>
        <w:spacing w:line="319" w:lineRule="auto"/>
        <w:ind w:firstLine="284"/>
      </w:pPr>
      <w:r w:rsidRPr="0007003D">
        <w:t xml:space="preserve">  Предварительные предложения по размещению ЛОС даны в графической части проекта генерального плана. При дальнейшем проектировании, в составе проектов планировки территорий, места размещения очистных сооружений в  населенных пунктах подлежат, в установленном порядке, согласованию с органами санитарно-эпидемиологического надзора, природоохранными органами и органами в сфере управления водными ресурсами. </w:t>
      </w:r>
    </w:p>
    <w:p w:rsidR="0096351E" w:rsidRPr="008E0852" w:rsidRDefault="008E0852" w:rsidP="008E0852">
      <w:pPr>
        <w:pStyle w:val="00"/>
        <w:spacing w:line="319" w:lineRule="auto"/>
        <w:ind w:firstLine="284"/>
        <w:rPr>
          <w:szCs w:val="24"/>
        </w:rPr>
      </w:pPr>
      <w:r w:rsidRPr="003B73F7">
        <w:rPr>
          <w:szCs w:val="24"/>
        </w:rPr>
        <w:t>В связи с малочисленностью населения проживающего в хутор</w:t>
      </w:r>
      <w:r>
        <w:rPr>
          <w:szCs w:val="24"/>
        </w:rPr>
        <w:t>ах Кульбакин и Мечетка</w:t>
      </w:r>
      <w:r w:rsidRPr="003B73F7">
        <w:rPr>
          <w:szCs w:val="24"/>
        </w:rPr>
        <w:t xml:space="preserve">, канализование </w:t>
      </w:r>
      <w:r>
        <w:rPr>
          <w:szCs w:val="24"/>
        </w:rPr>
        <w:t>их</w:t>
      </w:r>
      <w:r w:rsidRPr="003B73F7">
        <w:rPr>
          <w:szCs w:val="24"/>
        </w:rPr>
        <w:t xml:space="preserve"> предлагается осуществлять по существующей схеме - в выгребные ямы. Для предотвращения загрязнения подземных вод при использовании выгребных ям предлагается устройство новых водонепроницаемых выгребных ям взамен существующих, </w:t>
      </w:r>
      <w:r w:rsidRPr="003B73F7">
        <w:t xml:space="preserve">в соответствии требованиями </w:t>
      </w:r>
      <w:r w:rsidRPr="00E30487">
        <w:t xml:space="preserve">санитарно-эпидемиологического </w:t>
      </w:r>
      <w:r w:rsidRPr="003B73F7">
        <w:t xml:space="preserve">и природоохранного законодательства.  </w:t>
      </w:r>
      <w:r w:rsidRPr="003B73F7">
        <w:rPr>
          <w:szCs w:val="24"/>
        </w:rPr>
        <w:t xml:space="preserve">Жидкие </w:t>
      </w:r>
      <w:r w:rsidRPr="003B73F7">
        <w:rPr>
          <w:szCs w:val="24"/>
        </w:rPr>
        <w:lastRenderedPageBreak/>
        <w:t>отходы из выгребных ям предлагается направлять спецтранспортом на ЛОС</w:t>
      </w:r>
      <w:r>
        <w:rPr>
          <w:szCs w:val="24"/>
        </w:rPr>
        <w:t xml:space="preserve">, предлагаемые к размещению </w:t>
      </w:r>
      <w:r w:rsidRPr="003B73F7">
        <w:rPr>
          <w:szCs w:val="24"/>
        </w:rPr>
        <w:t xml:space="preserve"> в</w:t>
      </w:r>
      <w:r>
        <w:rPr>
          <w:szCs w:val="24"/>
        </w:rPr>
        <w:t xml:space="preserve"> селе Орловка</w:t>
      </w:r>
      <w:r w:rsidRPr="003B73F7">
        <w:rPr>
          <w:szCs w:val="24"/>
        </w:rPr>
        <w:t>.</w:t>
      </w:r>
    </w:p>
    <w:p w:rsidR="0096351E" w:rsidRPr="007D66CE" w:rsidRDefault="0096351E" w:rsidP="0096351E">
      <w:pPr>
        <w:pStyle w:val="aff1"/>
        <w:tabs>
          <w:tab w:val="left" w:pos="0"/>
        </w:tabs>
        <w:spacing w:after="0" w:line="319" w:lineRule="auto"/>
        <w:ind w:left="0"/>
        <w:rPr>
          <w:rFonts w:ascii="Times New Roman" w:hAnsi="Times New Roman" w:cs="Times New Roman"/>
          <w:b/>
          <w:i/>
          <w:highlight w:val="yellow"/>
          <w:lang w:val="ru-RU"/>
        </w:rPr>
      </w:pPr>
      <w:r w:rsidRPr="007454A5">
        <w:rPr>
          <w:rFonts w:ascii="Times New Roman" w:hAnsi="Times New Roman" w:cs="Times New Roman"/>
          <w:b/>
          <w:i/>
          <w:lang w:val="ru-RU"/>
        </w:rPr>
        <w:t xml:space="preserve">     Охрана геологической среды. </w:t>
      </w:r>
      <w:r w:rsidRPr="008E0852">
        <w:rPr>
          <w:rFonts w:ascii="Times New Roman" w:hAnsi="Times New Roman" w:cs="Times New Roman"/>
          <w:lang w:val="ru-RU"/>
        </w:rPr>
        <w:t>Планировка и застройка территории должна осуществляться на основе инженерно-геологического районирования территории и сопоставительной оценки районов по степени благоприятности для градостроительного освоения с учетом прогноза изменения геологической среды строительства и эксплуатации объектов. При строительстве и эксплуатации объектов различного назначения происходят изменения рельефа, нарушение параметров поверхностного стока и гидрогеологических условий. Нарушение параметров поверхностного стока и гидрогеологических условий территории выражаются в повышении или понижении уровня грунтовых вод, в изменении их химического состава, перемещение областей питания и разгрузки подземных вод. Изменение состояния и свой</w:t>
      </w:r>
      <w:proofErr w:type="gramStart"/>
      <w:r w:rsidRPr="008E0852">
        <w:rPr>
          <w:rFonts w:ascii="Times New Roman" w:hAnsi="Times New Roman" w:cs="Times New Roman"/>
          <w:lang w:val="ru-RU"/>
        </w:rPr>
        <w:t>ств гр</w:t>
      </w:r>
      <w:proofErr w:type="gramEnd"/>
      <w:r w:rsidRPr="008E0852">
        <w:rPr>
          <w:rFonts w:ascii="Times New Roman" w:hAnsi="Times New Roman" w:cs="Times New Roman"/>
          <w:lang w:val="ru-RU"/>
        </w:rPr>
        <w:t>унтов происходит в результате передачи нагрузок от сооружений, загрязнения грунтов различными веществами, при их увлажнении или обезвоживании, термическом воздействии. Эти изменения приводят к снижению прочностных характеристик грунтов, требуют специальных мероприятий по стабилизации и упрочнению оснований и фундаментов сооружений. Экзогенные геологические процессы при строительстве различных объектов могут активизироваться и требуют проведения определенных защитных мероприятий. Активизация этих процессов зависит от особенностей рельефа, геологического строения территории, гидрологических условий, параметров сооружений и характера их размещения на местности. Мероприятия по инженерной защите и поготовки территории разрабатываются в соответствии с действующими нормативными документами (СНиП 2.01.15-90, СНиП 11-02-96).</w:t>
      </w:r>
    </w:p>
    <w:p w:rsidR="0096351E" w:rsidRPr="008E0852" w:rsidRDefault="0096351E" w:rsidP="0096351E">
      <w:pPr>
        <w:pStyle w:val="aff1"/>
        <w:tabs>
          <w:tab w:val="left" w:pos="0"/>
        </w:tabs>
        <w:spacing w:after="0" w:line="319" w:lineRule="auto"/>
        <w:ind w:left="0"/>
        <w:rPr>
          <w:rFonts w:ascii="Times New Roman" w:hAnsi="Times New Roman" w:cs="Times New Roman"/>
          <w:b/>
          <w:i/>
          <w:lang w:val="ru-RU"/>
        </w:rPr>
      </w:pPr>
      <w:r w:rsidRPr="007454A5">
        <w:rPr>
          <w:rFonts w:ascii="Times New Roman" w:hAnsi="Times New Roman" w:cs="Times New Roman"/>
          <w:b/>
          <w:lang w:val="ru-RU"/>
        </w:rPr>
        <w:t xml:space="preserve">     </w:t>
      </w:r>
      <w:r w:rsidRPr="007454A5">
        <w:rPr>
          <w:rFonts w:ascii="Times New Roman" w:hAnsi="Times New Roman" w:cs="Times New Roman"/>
          <w:b/>
          <w:i/>
          <w:lang w:val="ru-RU"/>
        </w:rPr>
        <w:t xml:space="preserve">Охрана недр. </w:t>
      </w:r>
      <w:r w:rsidRPr="008E0852">
        <w:rPr>
          <w:rFonts w:ascii="Times New Roman" w:hAnsi="Times New Roman" w:cs="Times New Roman"/>
          <w:lang w:val="ru-RU"/>
        </w:rPr>
        <w:t xml:space="preserve">При проведении земляных работ в случае обнаружения полезных ископаемых необходимо представить информацию в </w:t>
      </w:r>
      <w:proofErr w:type="gramStart"/>
      <w:r w:rsidRPr="008E0852">
        <w:rPr>
          <w:rFonts w:ascii="Times New Roman" w:hAnsi="Times New Roman" w:cs="Times New Roman"/>
          <w:lang w:val="ru-RU"/>
        </w:rPr>
        <w:t>федеральный</w:t>
      </w:r>
      <w:proofErr w:type="gramEnd"/>
      <w:r w:rsidRPr="008E0852">
        <w:rPr>
          <w:rFonts w:ascii="Times New Roman" w:hAnsi="Times New Roman" w:cs="Times New Roman"/>
          <w:lang w:val="ru-RU"/>
        </w:rPr>
        <w:t xml:space="preserve"> и соответствующие территориальные органы.</w:t>
      </w:r>
    </w:p>
    <w:p w:rsidR="0096351E" w:rsidRPr="008E0852" w:rsidRDefault="0096351E" w:rsidP="0096351E">
      <w:pPr>
        <w:pStyle w:val="aff1"/>
        <w:tabs>
          <w:tab w:val="left" w:pos="0"/>
        </w:tabs>
        <w:spacing w:after="0" w:line="319" w:lineRule="auto"/>
        <w:ind w:left="0"/>
        <w:rPr>
          <w:rFonts w:ascii="Times New Roman" w:hAnsi="Times New Roman" w:cs="Times New Roman"/>
          <w:lang w:val="ru-RU"/>
        </w:rPr>
      </w:pPr>
      <w:r w:rsidRPr="008E0852">
        <w:rPr>
          <w:rFonts w:ascii="Times New Roman" w:hAnsi="Times New Roman" w:cs="Times New Roman"/>
          <w:lang w:val="ru-RU"/>
        </w:rPr>
        <w:t xml:space="preserve">     Требования по рациональному использованию и охране недр при проектировании:</w:t>
      </w:r>
    </w:p>
    <w:p w:rsidR="0096351E" w:rsidRPr="008E0852" w:rsidRDefault="0096351E" w:rsidP="0096351E">
      <w:pPr>
        <w:pStyle w:val="aff1"/>
        <w:tabs>
          <w:tab w:val="left" w:pos="0"/>
        </w:tabs>
        <w:spacing w:after="0" w:line="319" w:lineRule="auto"/>
        <w:ind w:left="0"/>
        <w:rPr>
          <w:rFonts w:ascii="Times New Roman" w:hAnsi="Times New Roman" w:cs="Times New Roman"/>
          <w:lang w:val="ru-RU"/>
        </w:rPr>
      </w:pPr>
      <w:r w:rsidRPr="008E0852">
        <w:rPr>
          <w:rFonts w:ascii="Times New Roman" w:hAnsi="Times New Roman" w:cs="Times New Roman"/>
          <w:lang w:val="ru-RU"/>
        </w:rPr>
        <w:t xml:space="preserve">     - соблюдение установленного законодательства порядка предоставления недр </w:t>
      </w:r>
      <w:proofErr w:type="gramStart"/>
      <w:r w:rsidRPr="008E0852">
        <w:rPr>
          <w:rFonts w:ascii="Times New Roman" w:hAnsi="Times New Roman" w:cs="Times New Roman"/>
          <w:lang w:val="ru-RU"/>
        </w:rPr>
        <w:t>в</w:t>
      </w:r>
      <w:proofErr w:type="gramEnd"/>
    </w:p>
    <w:p w:rsidR="0096351E" w:rsidRPr="008E0852" w:rsidRDefault="0096351E" w:rsidP="0096351E">
      <w:pPr>
        <w:pStyle w:val="aff1"/>
        <w:tabs>
          <w:tab w:val="left" w:pos="0"/>
        </w:tabs>
        <w:spacing w:after="0" w:line="319" w:lineRule="auto"/>
        <w:ind w:left="0"/>
        <w:rPr>
          <w:rFonts w:ascii="Times New Roman" w:hAnsi="Times New Roman" w:cs="Times New Roman"/>
          <w:lang w:val="ru-RU"/>
        </w:rPr>
      </w:pPr>
      <w:r w:rsidRPr="008E0852">
        <w:rPr>
          <w:rFonts w:ascii="Times New Roman" w:hAnsi="Times New Roman" w:cs="Times New Roman"/>
          <w:lang w:val="ru-RU"/>
        </w:rPr>
        <w:t>пользование и недопущения самовольного использования недр;</w:t>
      </w:r>
    </w:p>
    <w:p w:rsidR="0096351E" w:rsidRPr="008E0852" w:rsidRDefault="0096351E" w:rsidP="0096351E">
      <w:pPr>
        <w:pStyle w:val="aff1"/>
        <w:tabs>
          <w:tab w:val="left" w:pos="0"/>
        </w:tabs>
        <w:spacing w:after="0" w:line="319" w:lineRule="auto"/>
        <w:ind w:left="0"/>
        <w:rPr>
          <w:rFonts w:ascii="Times New Roman" w:hAnsi="Times New Roman" w:cs="Times New Roman"/>
          <w:lang w:val="ru-RU"/>
        </w:rPr>
      </w:pPr>
      <w:r w:rsidRPr="008E0852">
        <w:rPr>
          <w:rFonts w:ascii="Times New Roman" w:hAnsi="Times New Roman" w:cs="Times New Roman"/>
          <w:lang w:val="ru-RU"/>
        </w:rPr>
        <w:t xml:space="preserve">     - учет извлекаемых и оставляемых в недрах запасов основных и совместно с ними</w:t>
      </w:r>
    </w:p>
    <w:p w:rsidR="0096351E" w:rsidRPr="008E0852" w:rsidRDefault="0096351E" w:rsidP="0096351E">
      <w:pPr>
        <w:pStyle w:val="aff1"/>
        <w:tabs>
          <w:tab w:val="left" w:pos="0"/>
        </w:tabs>
        <w:spacing w:after="0" w:line="319" w:lineRule="auto"/>
        <w:ind w:left="0"/>
        <w:rPr>
          <w:rFonts w:ascii="Times New Roman" w:hAnsi="Times New Roman" w:cs="Times New Roman"/>
          <w:lang w:val="ru-RU"/>
        </w:rPr>
      </w:pPr>
      <w:r w:rsidRPr="008E0852">
        <w:rPr>
          <w:rFonts w:ascii="Times New Roman" w:hAnsi="Times New Roman" w:cs="Times New Roman"/>
          <w:lang w:val="ru-RU"/>
        </w:rPr>
        <w:t>залегающих полезных и попутных компонентов;</w:t>
      </w:r>
    </w:p>
    <w:p w:rsidR="0096351E" w:rsidRPr="008E0852" w:rsidRDefault="0096351E" w:rsidP="0096351E">
      <w:pPr>
        <w:pStyle w:val="aff1"/>
        <w:tabs>
          <w:tab w:val="left" w:pos="0"/>
        </w:tabs>
        <w:spacing w:after="0" w:line="319" w:lineRule="auto"/>
        <w:ind w:left="0"/>
        <w:rPr>
          <w:rFonts w:ascii="Times New Roman" w:hAnsi="Times New Roman" w:cs="Times New Roman"/>
          <w:lang w:val="ru-RU"/>
        </w:rPr>
      </w:pPr>
      <w:r w:rsidRPr="008E0852">
        <w:rPr>
          <w:rFonts w:ascii="Times New Roman" w:hAnsi="Times New Roman" w:cs="Times New Roman"/>
          <w:lang w:val="ru-RU"/>
        </w:rPr>
        <w:t xml:space="preserve">     - обеспечение наиболее полного извлечения из недр запасов основных и совместно </w:t>
      </w:r>
      <w:proofErr w:type="gramStart"/>
      <w:r w:rsidRPr="008E0852">
        <w:rPr>
          <w:rFonts w:ascii="Times New Roman" w:hAnsi="Times New Roman" w:cs="Times New Roman"/>
          <w:lang w:val="ru-RU"/>
        </w:rPr>
        <w:t>с</w:t>
      </w:r>
      <w:proofErr w:type="gramEnd"/>
    </w:p>
    <w:p w:rsidR="0096351E" w:rsidRPr="008E0852" w:rsidRDefault="0096351E" w:rsidP="0096351E">
      <w:pPr>
        <w:pStyle w:val="aff1"/>
        <w:tabs>
          <w:tab w:val="left" w:pos="0"/>
        </w:tabs>
        <w:spacing w:after="0" w:line="319" w:lineRule="auto"/>
        <w:ind w:left="0"/>
        <w:rPr>
          <w:rFonts w:ascii="Times New Roman" w:hAnsi="Times New Roman" w:cs="Times New Roman"/>
          <w:lang w:val="ru-RU"/>
        </w:rPr>
      </w:pPr>
      <w:r w:rsidRPr="008E0852">
        <w:rPr>
          <w:rFonts w:ascii="Times New Roman" w:hAnsi="Times New Roman" w:cs="Times New Roman"/>
          <w:lang w:val="ru-RU"/>
        </w:rPr>
        <w:t>ними залегающих полезных и попутных компонентов;</w:t>
      </w:r>
    </w:p>
    <w:p w:rsidR="0096351E" w:rsidRPr="008E0852" w:rsidRDefault="0096351E" w:rsidP="0096351E">
      <w:pPr>
        <w:pStyle w:val="aff1"/>
        <w:tabs>
          <w:tab w:val="left" w:pos="0"/>
        </w:tabs>
        <w:spacing w:after="0" w:line="319" w:lineRule="auto"/>
        <w:ind w:left="0"/>
        <w:rPr>
          <w:rFonts w:ascii="Times New Roman" w:hAnsi="Times New Roman" w:cs="Times New Roman"/>
          <w:lang w:val="ru-RU"/>
        </w:rPr>
      </w:pPr>
      <w:r w:rsidRPr="008E0852">
        <w:rPr>
          <w:rFonts w:ascii="Times New Roman" w:hAnsi="Times New Roman" w:cs="Times New Roman"/>
          <w:lang w:val="ru-RU"/>
        </w:rPr>
        <w:t xml:space="preserve">     - обеспечение полноты геологического изучения и рационального комплексного</w:t>
      </w:r>
    </w:p>
    <w:p w:rsidR="0096351E" w:rsidRPr="008E0852" w:rsidRDefault="0096351E" w:rsidP="0096351E">
      <w:pPr>
        <w:pStyle w:val="aff1"/>
        <w:tabs>
          <w:tab w:val="left" w:pos="0"/>
        </w:tabs>
        <w:spacing w:after="0" w:line="319" w:lineRule="auto"/>
        <w:ind w:left="0"/>
        <w:rPr>
          <w:rFonts w:ascii="Times New Roman" w:hAnsi="Times New Roman" w:cs="Times New Roman"/>
          <w:lang w:val="ru-RU"/>
        </w:rPr>
      </w:pPr>
      <w:r w:rsidRPr="008E0852">
        <w:rPr>
          <w:rFonts w:ascii="Times New Roman" w:hAnsi="Times New Roman" w:cs="Times New Roman"/>
          <w:lang w:val="ru-RU"/>
        </w:rPr>
        <w:t>использования недр;</w:t>
      </w:r>
    </w:p>
    <w:p w:rsidR="0096351E" w:rsidRPr="008E0852" w:rsidRDefault="0096351E" w:rsidP="0096351E">
      <w:pPr>
        <w:pStyle w:val="aff1"/>
        <w:tabs>
          <w:tab w:val="left" w:pos="0"/>
        </w:tabs>
        <w:spacing w:after="0" w:line="319" w:lineRule="auto"/>
        <w:ind w:left="0"/>
        <w:rPr>
          <w:rFonts w:ascii="Times New Roman" w:hAnsi="Times New Roman" w:cs="Times New Roman"/>
          <w:lang w:val="ru-RU"/>
        </w:rPr>
      </w:pPr>
      <w:r w:rsidRPr="008E0852">
        <w:rPr>
          <w:rFonts w:ascii="Times New Roman" w:hAnsi="Times New Roman" w:cs="Times New Roman"/>
          <w:lang w:val="ru-RU"/>
        </w:rPr>
        <w:t xml:space="preserve">     - охрана месторождений полезных ископаемых от затопления, обводнения, пожаров и</w:t>
      </w:r>
    </w:p>
    <w:p w:rsidR="0096351E" w:rsidRPr="008E0852" w:rsidRDefault="0096351E" w:rsidP="0096351E">
      <w:pPr>
        <w:pStyle w:val="aff1"/>
        <w:tabs>
          <w:tab w:val="left" w:pos="0"/>
        </w:tabs>
        <w:spacing w:after="0" w:line="319" w:lineRule="auto"/>
        <w:ind w:left="0"/>
        <w:rPr>
          <w:rFonts w:ascii="Times New Roman" w:hAnsi="Times New Roman" w:cs="Times New Roman"/>
          <w:lang w:val="ru-RU"/>
        </w:rPr>
      </w:pPr>
      <w:r w:rsidRPr="008E0852">
        <w:rPr>
          <w:rFonts w:ascii="Times New Roman" w:hAnsi="Times New Roman" w:cs="Times New Roman"/>
          <w:lang w:val="ru-RU"/>
        </w:rPr>
        <w:t xml:space="preserve">других факторов, снижающих качество полезных ископаемых и </w:t>
      </w:r>
      <w:proofErr w:type="gramStart"/>
      <w:r w:rsidRPr="008E0852">
        <w:rPr>
          <w:rFonts w:ascii="Times New Roman" w:hAnsi="Times New Roman" w:cs="Times New Roman"/>
          <w:lang w:val="ru-RU"/>
        </w:rPr>
        <w:t>промышленную</w:t>
      </w:r>
      <w:proofErr w:type="gramEnd"/>
    </w:p>
    <w:p w:rsidR="0096351E" w:rsidRDefault="0096351E" w:rsidP="0096351E">
      <w:pPr>
        <w:pStyle w:val="aff1"/>
        <w:tabs>
          <w:tab w:val="left" w:pos="0"/>
        </w:tabs>
        <w:spacing w:after="0" w:line="319" w:lineRule="auto"/>
        <w:ind w:left="0"/>
        <w:rPr>
          <w:rFonts w:ascii="Times New Roman" w:hAnsi="Times New Roman" w:cs="Times New Roman"/>
          <w:lang w:val="ru-RU"/>
        </w:rPr>
      </w:pPr>
      <w:r w:rsidRPr="008E0852">
        <w:rPr>
          <w:rFonts w:ascii="Times New Roman" w:hAnsi="Times New Roman" w:cs="Times New Roman"/>
          <w:lang w:val="ru-RU"/>
        </w:rPr>
        <w:t>ценность месторождений или осложняющих их разработку.</w:t>
      </w:r>
    </w:p>
    <w:p w:rsidR="008E0852" w:rsidRPr="008E0852" w:rsidRDefault="008E0852" w:rsidP="0096351E">
      <w:pPr>
        <w:pStyle w:val="aff1"/>
        <w:tabs>
          <w:tab w:val="left" w:pos="0"/>
        </w:tabs>
        <w:spacing w:after="0" w:line="319" w:lineRule="auto"/>
        <w:ind w:left="0"/>
        <w:rPr>
          <w:rFonts w:ascii="Times New Roman" w:hAnsi="Times New Roman" w:cs="Times New Roman"/>
          <w:lang w:val="ru-RU"/>
        </w:rPr>
      </w:pPr>
    </w:p>
    <w:p w:rsidR="0096351E" w:rsidRPr="007454A5" w:rsidRDefault="0096351E" w:rsidP="0096351E">
      <w:pPr>
        <w:pStyle w:val="aff1"/>
        <w:tabs>
          <w:tab w:val="left" w:pos="0"/>
        </w:tabs>
        <w:spacing w:after="0" w:line="319" w:lineRule="auto"/>
        <w:ind w:left="0"/>
        <w:rPr>
          <w:rFonts w:ascii="Times New Roman" w:hAnsi="Times New Roman" w:cs="Times New Roman"/>
          <w:b/>
          <w:i/>
          <w:lang w:val="ru-RU"/>
        </w:rPr>
      </w:pPr>
      <w:r w:rsidRPr="007454A5">
        <w:rPr>
          <w:rFonts w:ascii="Times New Roman" w:hAnsi="Times New Roman" w:cs="Times New Roman"/>
          <w:b/>
          <w:i/>
          <w:lang w:val="ru-RU"/>
        </w:rPr>
        <w:t>Уборка территории от мусора, смета, снега, мытье усовершенствованныхпокрытий.</w:t>
      </w:r>
    </w:p>
    <w:p w:rsidR="00115314" w:rsidRPr="0028574D" w:rsidRDefault="0096351E" w:rsidP="00115314">
      <w:pPr>
        <w:spacing w:line="319" w:lineRule="auto"/>
        <w:ind w:left="0" w:firstLine="284"/>
        <w:rPr>
          <w:rFonts w:ascii="Times New Roman" w:hAnsi="Times New Roman"/>
          <w:lang w:val="ru-RU"/>
        </w:rPr>
      </w:pPr>
      <w:r w:rsidRPr="007454A5">
        <w:rPr>
          <w:rFonts w:ascii="Times New Roman" w:hAnsi="Times New Roman" w:cs="Times New Roman"/>
          <w:b/>
          <w:i/>
          <w:lang w:val="ru-RU"/>
        </w:rPr>
        <w:t xml:space="preserve"> </w:t>
      </w:r>
      <w:r w:rsidR="00115314" w:rsidRPr="0028574D">
        <w:rPr>
          <w:rFonts w:ascii="Times New Roman" w:hAnsi="Times New Roman"/>
          <w:lang w:val="ru-RU" w:eastAsia="ar-SA"/>
        </w:rPr>
        <w:t>На данный момент предприятия, занимающиеся механической уборкой территории поселения, и автопарк отсутствуют.</w:t>
      </w:r>
    </w:p>
    <w:p w:rsidR="00115314" w:rsidRDefault="00115314" w:rsidP="00115314">
      <w:pPr>
        <w:spacing w:line="319" w:lineRule="auto"/>
        <w:ind w:left="0" w:firstLine="284"/>
        <w:rPr>
          <w:rFonts w:ascii="Times New Roman" w:hAnsi="Times New Roman"/>
          <w:lang w:val="ru-RU"/>
        </w:rPr>
      </w:pPr>
      <w:r w:rsidRPr="0028574D">
        <w:rPr>
          <w:rFonts w:ascii="Times New Roman" w:hAnsi="Times New Roman"/>
          <w:lang w:val="ru-RU"/>
        </w:rPr>
        <w:lastRenderedPageBreak/>
        <w:t>Для организации системы обращения с отходами в поселении потребуется создание  мусороуборочного парка. Требуемое количество машин должно быть рассчитано в специальном проекте.</w:t>
      </w:r>
      <w:r>
        <w:rPr>
          <w:rFonts w:ascii="Times New Roman" w:hAnsi="Times New Roman"/>
          <w:lang w:val="ru-RU"/>
        </w:rPr>
        <w:t xml:space="preserve"> </w:t>
      </w:r>
    </w:p>
    <w:p w:rsidR="00115314" w:rsidRPr="0028574D" w:rsidRDefault="00115314" w:rsidP="00115314">
      <w:pPr>
        <w:suppressAutoHyphens/>
        <w:spacing w:line="319" w:lineRule="auto"/>
        <w:ind w:left="0" w:firstLine="284"/>
        <w:rPr>
          <w:rFonts w:ascii="Times New Roman" w:hAnsi="Times New Roman"/>
          <w:lang w:val="ru-RU" w:eastAsia="ar-SA"/>
        </w:rPr>
      </w:pPr>
      <w:r w:rsidRPr="0028574D">
        <w:rPr>
          <w:rFonts w:ascii="Times New Roman" w:hAnsi="Times New Roman"/>
          <w:lang w:val="ru-RU" w:eastAsia="ar-SA"/>
        </w:rPr>
        <w:t>В Отрадовском сельском поселении  необходимо   организовать планово-регулярную механизированную уборку усовершенствованных покрытий в летнее и зимнее время.  Летняя  уборка предусматривает подметание, мойку и полив покрытий, уборку зеленых зон, очистку прибрежной зеленой полосы с последующим вывозом отходов и смета на полигон.</w:t>
      </w:r>
    </w:p>
    <w:p w:rsidR="00115314" w:rsidRPr="0028574D" w:rsidRDefault="00115314" w:rsidP="00115314">
      <w:pPr>
        <w:pStyle w:val="affff0"/>
        <w:ind w:firstLine="284"/>
        <w:jc w:val="both"/>
        <w:rPr>
          <w:b w:val="0"/>
          <w:sz w:val="24"/>
          <w:szCs w:val="24"/>
        </w:rPr>
      </w:pPr>
      <w:r>
        <w:rPr>
          <w:b w:val="0"/>
          <w:sz w:val="24"/>
          <w:szCs w:val="24"/>
        </w:rPr>
        <w:t xml:space="preserve">Зимняя </w:t>
      </w:r>
      <w:r w:rsidRPr="0028574D">
        <w:rPr>
          <w:b w:val="0"/>
          <w:sz w:val="24"/>
          <w:szCs w:val="24"/>
        </w:rPr>
        <w:t>уборка предусматривает очистку покрытий от снега, вывоз его и складирование на обочинах проезжей части, борьба с гололедом, предотвращение снежно-ледяных образований. В качестве основного технологического приема утилизации снега принято размещение его на обочинах проезжих частей улиц.</w:t>
      </w:r>
    </w:p>
    <w:p w:rsidR="00115314" w:rsidRDefault="00115314" w:rsidP="00115314">
      <w:pPr>
        <w:pStyle w:val="affff0"/>
        <w:ind w:firstLine="284"/>
        <w:jc w:val="both"/>
        <w:rPr>
          <w:b w:val="0"/>
          <w:sz w:val="24"/>
          <w:szCs w:val="24"/>
        </w:rPr>
      </w:pPr>
      <w:r w:rsidRPr="0028574D">
        <w:rPr>
          <w:b w:val="0"/>
          <w:sz w:val="24"/>
          <w:szCs w:val="24"/>
        </w:rPr>
        <w:t>Смет с 1м² твердых покрыт</w:t>
      </w:r>
      <w:r>
        <w:rPr>
          <w:b w:val="0"/>
          <w:sz w:val="24"/>
          <w:szCs w:val="24"/>
        </w:rPr>
        <w:t xml:space="preserve">ий улиц, площадей и парков </w:t>
      </w:r>
      <w:r w:rsidRPr="0028574D">
        <w:rPr>
          <w:b w:val="0"/>
          <w:sz w:val="24"/>
          <w:szCs w:val="24"/>
        </w:rPr>
        <w:t>предполагается по СНиП 2.07.01-89*  в размере 5-15 кг. В среднем количество смета на текущий момент составит 13 257 тонн, на расчетный срок  13 668 тонн.</w:t>
      </w:r>
    </w:p>
    <w:p w:rsidR="00574D3B" w:rsidRPr="0028574D" w:rsidRDefault="00574D3B" w:rsidP="00024A31">
      <w:pPr>
        <w:pStyle w:val="affff0"/>
        <w:jc w:val="both"/>
        <w:rPr>
          <w:b w:val="0"/>
          <w:sz w:val="24"/>
          <w:szCs w:val="24"/>
        </w:rPr>
      </w:pPr>
    </w:p>
    <w:p w:rsidR="0096351E" w:rsidRPr="00574D3B" w:rsidRDefault="0096351E" w:rsidP="0096351E">
      <w:pPr>
        <w:pStyle w:val="aff1"/>
        <w:tabs>
          <w:tab w:val="left" w:pos="0"/>
        </w:tabs>
        <w:spacing w:after="0" w:line="319" w:lineRule="auto"/>
        <w:ind w:left="0"/>
        <w:rPr>
          <w:rFonts w:ascii="Times New Roman" w:hAnsi="Times New Roman" w:cs="Times New Roman"/>
          <w:b/>
          <w:lang w:val="ru-RU"/>
        </w:rPr>
      </w:pPr>
      <w:r w:rsidRPr="007454A5">
        <w:rPr>
          <w:rFonts w:ascii="Times New Roman" w:hAnsi="Times New Roman" w:cs="Times New Roman"/>
          <w:b/>
          <w:i/>
          <w:lang w:val="ru-RU"/>
        </w:rPr>
        <w:t xml:space="preserve">   </w:t>
      </w:r>
      <w:r w:rsidR="00574D3B">
        <w:rPr>
          <w:rFonts w:ascii="Times New Roman" w:hAnsi="Times New Roman" w:cs="Times New Roman"/>
          <w:b/>
          <w:i/>
          <w:lang w:val="ru-RU"/>
        </w:rPr>
        <w:t xml:space="preserve">     </w:t>
      </w:r>
      <w:r w:rsidRPr="007454A5">
        <w:rPr>
          <w:rFonts w:ascii="Times New Roman" w:hAnsi="Times New Roman" w:cs="Times New Roman"/>
          <w:b/>
          <w:i/>
          <w:lang w:val="ru-RU"/>
        </w:rPr>
        <w:t xml:space="preserve"> </w:t>
      </w:r>
      <w:r w:rsidRPr="00574D3B">
        <w:rPr>
          <w:rFonts w:ascii="Times New Roman" w:hAnsi="Times New Roman" w:cs="Times New Roman"/>
          <w:b/>
          <w:lang w:val="ru-RU"/>
        </w:rPr>
        <w:t>Мероприятия повышения уровня санитарного состояния сельского поселения.</w:t>
      </w:r>
    </w:p>
    <w:p w:rsidR="0096351E" w:rsidRPr="00115314" w:rsidRDefault="0096351E" w:rsidP="00B3625C">
      <w:pPr>
        <w:pStyle w:val="aff1"/>
        <w:numPr>
          <w:ilvl w:val="0"/>
          <w:numId w:val="23"/>
        </w:numPr>
        <w:tabs>
          <w:tab w:val="left" w:pos="0"/>
        </w:tabs>
        <w:suppressAutoHyphens/>
        <w:spacing w:after="0" w:line="319" w:lineRule="auto"/>
        <w:rPr>
          <w:rFonts w:ascii="Times New Roman" w:hAnsi="Times New Roman" w:cs="Times New Roman"/>
          <w:lang w:val="ru-RU"/>
        </w:rPr>
      </w:pPr>
      <w:r w:rsidRPr="00115314">
        <w:rPr>
          <w:rFonts w:ascii="Times New Roman" w:hAnsi="Times New Roman" w:cs="Times New Roman"/>
          <w:lang w:val="ru-RU"/>
        </w:rPr>
        <w:t>Организовать водоотведение с территории объектов размещения ТБО согласно СП 2.1.7.1038-01 «Гигиенические требования к устройству и содержанию полигонов для твердых бытовых отходов».</w:t>
      </w:r>
    </w:p>
    <w:p w:rsidR="0096351E" w:rsidRPr="00115314" w:rsidRDefault="0096351E" w:rsidP="00B3625C">
      <w:pPr>
        <w:pStyle w:val="aff1"/>
        <w:numPr>
          <w:ilvl w:val="0"/>
          <w:numId w:val="23"/>
        </w:numPr>
        <w:tabs>
          <w:tab w:val="left" w:pos="0"/>
        </w:tabs>
        <w:suppressAutoHyphens/>
        <w:spacing w:after="0" w:line="319" w:lineRule="auto"/>
        <w:rPr>
          <w:rFonts w:ascii="Times New Roman" w:hAnsi="Times New Roman" w:cs="Times New Roman"/>
          <w:lang w:val="ru-RU"/>
        </w:rPr>
      </w:pPr>
      <w:r w:rsidRPr="00115314">
        <w:rPr>
          <w:rFonts w:ascii="Times New Roman" w:hAnsi="Times New Roman" w:cs="Times New Roman"/>
          <w:lang w:val="ru-RU"/>
        </w:rPr>
        <w:t>Организовать рациональный контроль, принимаемых отходов на сельских объектах размещения ТБО.</w:t>
      </w:r>
    </w:p>
    <w:p w:rsidR="0096351E" w:rsidRPr="00115314" w:rsidRDefault="0096351E" w:rsidP="00B3625C">
      <w:pPr>
        <w:pStyle w:val="aff1"/>
        <w:numPr>
          <w:ilvl w:val="0"/>
          <w:numId w:val="23"/>
        </w:numPr>
        <w:tabs>
          <w:tab w:val="left" w:pos="0"/>
        </w:tabs>
        <w:suppressAutoHyphens/>
        <w:spacing w:after="0" w:line="319" w:lineRule="auto"/>
        <w:rPr>
          <w:rFonts w:ascii="Times New Roman" w:hAnsi="Times New Roman" w:cs="Times New Roman"/>
          <w:lang w:val="ru-RU"/>
        </w:rPr>
      </w:pPr>
      <w:r w:rsidRPr="00115314">
        <w:rPr>
          <w:rFonts w:ascii="Times New Roman" w:hAnsi="Times New Roman" w:cs="Times New Roman"/>
          <w:lang w:val="ru-RU"/>
        </w:rPr>
        <w:t xml:space="preserve">Разработать генеральную схему очистки территории </w:t>
      </w:r>
      <w:r w:rsidR="00115314" w:rsidRPr="00115314">
        <w:rPr>
          <w:rFonts w:ascii="Times New Roman" w:hAnsi="Times New Roman" w:cs="Times New Roman"/>
          <w:lang w:val="ru-RU"/>
        </w:rPr>
        <w:t>Отрадовского</w:t>
      </w:r>
      <w:r w:rsidRPr="00115314">
        <w:rPr>
          <w:rFonts w:ascii="Times New Roman" w:hAnsi="Times New Roman" w:cs="Times New Roman"/>
          <w:lang w:val="ru-RU"/>
        </w:rPr>
        <w:t xml:space="preserve"> сельского поселения.</w:t>
      </w:r>
    </w:p>
    <w:p w:rsidR="0096351E" w:rsidRDefault="0096351E" w:rsidP="00B3625C">
      <w:pPr>
        <w:pStyle w:val="aff1"/>
        <w:numPr>
          <w:ilvl w:val="0"/>
          <w:numId w:val="23"/>
        </w:numPr>
        <w:tabs>
          <w:tab w:val="left" w:pos="0"/>
        </w:tabs>
        <w:suppressAutoHyphens/>
        <w:spacing w:after="0" w:line="319" w:lineRule="auto"/>
        <w:rPr>
          <w:rFonts w:ascii="Times New Roman" w:hAnsi="Times New Roman" w:cs="Times New Roman"/>
          <w:lang w:val="ru-RU"/>
        </w:rPr>
      </w:pPr>
      <w:r w:rsidRPr="00115314">
        <w:rPr>
          <w:rFonts w:ascii="Times New Roman" w:hAnsi="Times New Roman" w:cs="Times New Roman"/>
          <w:lang w:val="ru-RU"/>
        </w:rPr>
        <w:t>До установки систем локальных очистных сооружений осуществлять вывоз жидких отходов с территории неканализованных домовладений.</w:t>
      </w:r>
    </w:p>
    <w:p w:rsidR="00115314" w:rsidRPr="00115314" w:rsidRDefault="00115314" w:rsidP="00115314">
      <w:pPr>
        <w:pStyle w:val="aff1"/>
        <w:tabs>
          <w:tab w:val="left" w:pos="0"/>
        </w:tabs>
        <w:suppressAutoHyphens/>
        <w:spacing w:after="0" w:line="319" w:lineRule="auto"/>
        <w:ind w:left="720"/>
        <w:rPr>
          <w:rFonts w:ascii="Times New Roman" w:hAnsi="Times New Roman" w:cs="Times New Roman"/>
          <w:lang w:val="ru-RU"/>
        </w:rPr>
      </w:pPr>
    </w:p>
    <w:p w:rsidR="0096351E" w:rsidRPr="007454A5" w:rsidRDefault="0096351E" w:rsidP="0096351E">
      <w:pPr>
        <w:pStyle w:val="affff0"/>
        <w:outlineLvl w:val="0"/>
        <w:rPr>
          <w:sz w:val="24"/>
          <w:szCs w:val="24"/>
        </w:rPr>
      </w:pPr>
      <w:r w:rsidRPr="007454A5">
        <w:rPr>
          <w:sz w:val="24"/>
          <w:szCs w:val="24"/>
        </w:rPr>
        <w:t>Экологические мероприятия по охране окружающей среды</w:t>
      </w:r>
      <w:r w:rsidR="005F152D" w:rsidRPr="007454A5">
        <w:rPr>
          <w:sz w:val="24"/>
          <w:szCs w:val="24"/>
        </w:rPr>
        <w:t>.</w:t>
      </w:r>
    </w:p>
    <w:p w:rsidR="0096351E" w:rsidRPr="008E0852" w:rsidRDefault="0096351E" w:rsidP="0096351E">
      <w:pPr>
        <w:pStyle w:val="afffa"/>
        <w:spacing w:line="319" w:lineRule="auto"/>
        <w:ind w:firstLine="284"/>
        <w:rPr>
          <w:sz w:val="24"/>
          <w:szCs w:val="24"/>
        </w:rPr>
      </w:pPr>
      <w:r w:rsidRPr="008E0852">
        <w:rPr>
          <w:sz w:val="24"/>
          <w:szCs w:val="24"/>
        </w:rPr>
        <w:t xml:space="preserve">Основная экологическая стратегия градостроительного развития </w:t>
      </w:r>
      <w:r w:rsidR="008E0852" w:rsidRPr="008E0852">
        <w:rPr>
          <w:b/>
          <w:sz w:val="24"/>
          <w:szCs w:val="24"/>
        </w:rPr>
        <w:t>Отрадовского</w:t>
      </w:r>
      <w:r w:rsidRPr="008E0852">
        <w:rPr>
          <w:b/>
          <w:sz w:val="24"/>
          <w:szCs w:val="24"/>
        </w:rPr>
        <w:t xml:space="preserve"> </w:t>
      </w:r>
      <w:r w:rsidRPr="008E0852">
        <w:rPr>
          <w:b/>
          <w:bCs/>
          <w:sz w:val="24"/>
          <w:szCs w:val="24"/>
        </w:rPr>
        <w:t>сельского поселения</w:t>
      </w:r>
      <w:r w:rsidRPr="008E0852">
        <w:rPr>
          <w:sz w:val="24"/>
          <w:szCs w:val="24"/>
        </w:rPr>
        <w:t xml:space="preserve">  Азовского района направлена на обеспечение устойчивого и экологически безопасного развития территории, создание условий, обеспечивающих снижение антропогенного воздействия на окружающую среду, формирование комфортных условий проживания населения.</w:t>
      </w:r>
    </w:p>
    <w:p w:rsidR="0096351E" w:rsidRPr="008E0852" w:rsidRDefault="0096351E" w:rsidP="0096351E">
      <w:pPr>
        <w:pStyle w:val="afffa"/>
        <w:spacing w:line="319" w:lineRule="auto"/>
        <w:ind w:firstLine="284"/>
        <w:rPr>
          <w:sz w:val="24"/>
          <w:szCs w:val="24"/>
        </w:rPr>
      </w:pPr>
      <w:r w:rsidRPr="008E0852">
        <w:rPr>
          <w:sz w:val="24"/>
          <w:szCs w:val="24"/>
        </w:rPr>
        <w:t>Раздел «Охрана окружающей среды» выполнен с учетом требований основных руководящих документов:</w:t>
      </w:r>
    </w:p>
    <w:p w:rsidR="0096351E" w:rsidRPr="008E0852" w:rsidRDefault="0096351E" w:rsidP="0096351E">
      <w:pPr>
        <w:pStyle w:val="afffa"/>
        <w:spacing w:line="319" w:lineRule="auto"/>
        <w:ind w:firstLine="567"/>
        <w:rPr>
          <w:sz w:val="24"/>
          <w:szCs w:val="24"/>
        </w:rPr>
      </w:pPr>
      <w:r w:rsidRPr="008E0852">
        <w:rPr>
          <w:sz w:val="24"/>
          <w:szCs w:val="24"/>
        </w:rPr>
        <w:t xml:space="preserve">- Федеральный закон «Об охране окружающей среды» от 10.01.02 г. № 7-ФЗ (ред. От 05.02. </w:t>
      </w:r>
      <w:smartTag w:uri="urn:schemas-microsoft-com:office:smarttags" w:element="metricconverter">
        <w:smartTagPr>
          <w:attr w:name="ProductID" w:val="2007 г"/>
        </w:smartTagPr>
        <w:r w:rsidRPr="008E0852">
          <w:rPr>
            <w:sz w:val="24"/>
            <w:szCs w:val="24"/>
          </w:rPr>
          <w:t>2007 г</w:t>
        </w:r>
      </w:smartTag>
      <w:r w:rsidRPr="008E0852">
        <w:rPr>
          <w:sz w:val="24"/>
          <w:szCs w:val="24"/>
        </w:rPr>
        <w:t>.);</w:t>
      </w:r>
    </w:p>
    <w:p w:rsidR="0096351E" w:rsidRPr="008E0852" w:rsidRDefault="0096351E" w:rsidP="0096351E">
      <w:pPr>
        <w:pStyle w:val="afffa"/>
        <w:spacing w:line="319" w:lineRule="auto"/>
        <w:ind w:firstLine="567"/>
        <w:rPr>
          <w:sz w:val="24"/>
          <w:szCs w:val="24"/>
        </w:rPr>
      </w:pPr>
      <w:r w:rsidRPr="008E0852">
        <w:rPr>
          <w:sz w:val="24"/>
          <w:szCs w:val="24"/>
        </w:rPr>
        <w:t>- Федеральный закон  «О санитарно-эпидемиологическом благополучии населения» от 30.03.99 г. № 52 –ФЗ» (ред. от  30.12.2006 г.);</w:t>
      </w:r>
    </w:p>
    <w:p w:rsidR="0096351E" w:rsidRPr="008E0852" w:rsidRDefault="0096351E" w:rsidP="0096351E">
      <w:pPr>
        <w:pStyle w:val="afffa"/>
        <w:spacing w:line="319" w:lineRule="auto"/>
        <w:ind w:firstLine="567"/>
        <w:rPr>
          <w:sz w:val="24"/>
          <w:szCs w:val="24"/>
        </w:rPr>
      </w:pPr>
      <w:r w:rsidRPr="008E0852">
        <w:rPr>
          <w:sz w:val="24"/>
          <w:szCs w:val="24"/>
        </w:rPr>
        <w:t>- Водный кодекс  РФ от 03.07.2006 г. № 74 –ФЗ;</w:t>
      </w:r>
    </w:p>
    <w:p w:rsidR="0096351E" w:rsidRPr="008E0852" w:rsidRDefault="0096351E" w:rsidP="0096351E">
      <w:pPr>
        <w:pStyle w:val="afffa"/>
        <w:spacing w:line="319" w:lineRule="auto"/>
        <w:ind w:firstLine="567"/>
        <w:rPr>
          <w:sz w:val="24"/>
          <w:szCs w:val="24"/>
        </w:rPr>
      </w:pPr>
      <w:r w:rsidRPr="008E0852">
        <w:rPr>
          <w:sz w:val="24"/>
          <w:szCs w:val="24"/>
        </w:rPr>
        <w:t>- Градостроительный кодекс  РФ от 29.12.2004 г. № 190-ФЗ (ред. от 29.12.2006)</w:t>
      </w:r>
    </w:p>
    <w:p w:rsidR="0096351E" w:rsidRPr="008E0852" w:rsidRDefault="0096351E" w:rsidP="0096351E">
      <w:pPr>
        <w:pStyle w:val="afffa"/>
        <w:spacing w:line="319" w:lineRule="auto"/>
        <w:ind w:firstLine="567"/>
        <w:rPr>
          <w:sz w:val="24"/>
          <w:szCs w:val="24"/>
        </w:rPr>
      </w:pPr>
      <w:r w:rsidRPr="008E0852">
        <w:rPr>
          <w:sz w:val="24"/>
          <w:szCs w:val="24"/>
        </w:rPr>
        <w:t>- Земельный кодекс  РФ  от 25.10.01. г. №136-ФЗ (ред. от 10.05.2007);</w:t>
      </w:r>
    </w:p>
    <w:p w:rsidR="0096351E" w:rsidRPr="008E0852" w:rsidRDefault="0096351E" w:rsidP="0096351E">
      <w:pPr>
        <w:pStyle w:val="afffa"/>
        <w:spacing w:line="319" w:lineRule="auto"/>
        <w:ind w:firstLine="567"/>
        <w:rPr>
          <w:sz w:val="24"/>
          <w:szCs w:val="24"/>
        </w:rPr>
      </w:pPr>
      <w:r w:rsidRPr="008E0852">
        <w:rPr>
          <w:sz w:val="24"/>
          <w:szCs w:val="24"/>
        </w:rPr>
        <w:lastRenderedPageBreak/>
        <w:t>- Федеральный закон « Об охране атмосферного воздуха» от 04.05.99 г. №96-ФЗ (ред. от 31.12.2005 г.);</w:t>
      </w:r>
    </w:p>
    <w:p w:rsidR="0096351E" w:rsidRPr="008E0852" w:rsidRDefault="0096351E" w:rsidP="0096351E">
      <w:pPr>
        <w:pStyle w:val="afffa"/>
        <w:spacing w:line="319" w:lineRule="auto"/>
        <w:ind w:firstLine="567"/>
        <w:rPr>
          <w:sz w:val="24"/>
          <w:szCs w:val="24"/>
        </w:rPr>
      </w:pPr>
      <w:r w:rsidRPr="008E0852">
        <w:rPr>
          <w:sz w:val="24"/>
          <w:szCs w:val="24"/>
        </w:rPr>
        <w:t>- Федеральный закон «Об отходах производства и потребления» от 24.06.98 г. №89-ФЗ (ред. от 30.12.2006 г.);</w:t>
      </w:r>
    </w:p>
    <w:p w:rsidR="0096351E" w:rsidRPr="008E0852" w:rsidRDefault="0096351E" w:rsidP="0096351E">
      <w:pPr>
        <w:pStyle w:val="afffa"/>
        <w:spacing w:line="319" w:lineRule="auto"/>
        <w:ind w:firstLine="567"/>
        <w:rPr>
          <w:sz w:val="24"/>
          <w:szCs w:val="24"/>
        </w:rPr>
      </w:pPr>
      <w:r w:rsidRPr="008E0852">
        <w:rPr>
          <w:sz w:val="24"/>
          <w:szCs w:val="24"/>
        </w:rPr>
        <w:t>- Федеральный закон «Об экологической экспертизе» от 23.11.95 г. № 174-ФЗ  (ред. от 18.12.2006 г.).</w:t>
      </w:r>
    </w:p>
    <w:p w:rsidR="0096351E" w:rsidRPr="008E0852" w:rsidRDefault="008E0852" w:rsidP="008E0852">
      <w:pPr>
        <w:pStyle w:val="afffa"/>
        <w:spacing w:line="319" w:lineRule="auto"/>
        <w:ind w:firstLine="0"/>
        <w:rPr>
          <w:sz w:val="24"/>
          <w:szCs w:val="24"/>
        </w:rPr>
      </w:pPr>
      <w:r>
        <w:rPr>
          <w:sz w:val="24"/>
          <w:szCs w:val="24"/>
        </w:rPr>
        <w:t xml:space="preserve">     </w:t>
      </w:r>
      <w:r w:rsidR="0096351E" w:rsidRPr="008E0852">
        <w:rPr>
          <w:sz w:val="24"/>
          <w:szCs w:val="24"/>
        </w:rPr>
        <w:t>Основной целью раздела «Охрана окружающей среды» является обеспечение приоритетных вопросов охраны окружающей среды, рационального природопользования, защиты здоровья населения и формирования экологически безопасной среды жизнедеятельности.</w:t>
      </w:r>
    </w:p>
    <w:p w:rsidR="0096351E" w:rsidRPr="008E0852" w:rsidRDefault="008E0852" w:rsidP="008E0852">
      <w:pPr>
        <w:pStyle w:val="afffa"/>
        <w:spacing w:line="319" w:lineRule="auto"/>
        <w:ind w:firstLine="0"/>
        <w:rPr>
          <w:sz w:val="24"/>
          <w:szCs w:val="24"/>
        </w:rPr>
      </w:pPr>
      <w:r>
        <w:rPr>
          <w:sz w:val="24"/>
          <w:szCs w:val="24"/>
        </w:rPr>
        <w:t xml:space="preserve">     </w:t>
      </w:r>
      <w:r w:rsidR="0096351E" w:rsidRPr="008E0852">
        <w:rPr>
          <w:sz w:val="24"/>
          <w:szCs w:val="24"/>
        </w:rPr>
        <w:t>К числу приоритетных задач, направленных на решение проблем охраны окружающей среды и здоровья населения, относятся:</w:t>
      </w:r>
    </w:p>
    <w:p w:rsidR="0096351E" w:rsidRPr="008E0852" w:rsidRDefault="0096351E" w:rsidP="0096351E">
      <w:pPr>
        <w:pStyle w:val="afffa"/>
        <w:spacing w:line="319" w:lineRule="auto"/>
        <w:ind w:firstLine="567"/>
        <w:rPr>
          <w:sz w:val="24"/>
          <w:szCs w:val="24"/>
        </w:rPr>
      </w:pPr>
      <w:r w:rsidRPr="008E0852">
        <w:rPr>
          <w:sz w:val="24"/>
          <w:szCs w:val="24"/>
        </w:rPr>
        <w:t>- обеспечение гармоничного развития физических и духовных сил, здоровья, высокого уровня трудоспособности и длительной активной жизни граждан</w:t>
      </w:r>
    </w:p>
    <w:p w:rsidR="0096351E" w:rsidRPr="008E0852" w:rsidRDefault="0096351E" w:rsidP="0096351E">
      <w:pPr>
        <w:pStyle w:val="afffa"/>
        <w:spacing w:line="319" w:lineRule="auto"/>
        <w:ind w:firstLine="567"/>
        <w:rPr>
          <w:sz w:val="24"/>
          <w:szCs w:val="24"/>
        </w:rPr>
      </w:pPr>
      <w:r w:rsidRPr="008E0852">
        <w:rPr>
          <w:sz w:val="24"/>
          <w:szCs w:val="24"/>
        </w:rPr>
        <w:t>- снижение заболеваемости и смертности населения, сокращение инвалидности;</w:t>
      </w:r>
    </w:p>
    <w:p w:rsidR="0096351E" w:rsidRPr="008E0852" w:rsidRDefault="0096351E" w:rsidP="0096351E">
      <w:pPr>
        <w:pStyle w:val="afffa"/>
        <w:spacing w:line="319" w:lineRule="auto"/>
        <w:ind w:firstLine="567"/>
        <w:rPr>
          <w:sz w:val="24"/>
          <w:szCs w:val="24"/>
        </w:rPr>
      </w:pPr>
      <w:r w:rsidRPr="008E0852">
        <w:rPr>
          <w:sz w:val="24"/>
          <w:szCs w:val="24"/>
        </w:rPr>
        <w:t>- обеспечение высокого уровня комфортности проживания населения и др.</w:t>
      </w:r>
    </w:p>
    <w:p w:rsidR="0096351E" w:rsidRPr="008E0852" w:rsidRDefault="008E0852" w:rsidP="008E0852">
      <w:pPr>
        <w:pStyle w:val="afffa"/>
        <w:spacing w:line="319" w:lineRule="auto"/>
        <w:ind w:firstLine="0"/>
        <w:rPr>
          <w:sz w:val="24"/>
          <w:szCs w:val="24"/>
        </w:rPr>
      </w:pPr>
      <w:r>
        <w:rPr>
          <w:sz w:val="24"/>
          <w:szCs w:val="24"/>
        </w:rPr>
        <w:t xml:space="preserve">     </w:t>
      </w:r>
      <w:r w:rsidR="0096351E" w:rsidRPr="008E0852">
        <w:rPr>
          <w:sz w:val="24"/>
          <w:szCs w:val="24"/>
        </w:rPr>
        <w:t>Проектные решения Генерального плана направлены на обеспечение экологической безопасности, создание устойчивой  и благоприятной среды с учетом перспективного социально-экономического развития района.</w:t>
      </w:r>
    </w:p>
    <w:p w:rsidR="0096351E" w:rsidRPr="008E0852" w:rsidRDefault="008E0852" w:rsidP="008E0852">
      <w:pPr>
        <w:pStyle w:val="afffa"/>
        <w:spacing w:line="319" w:lineRule="auto"/>
        <w:ind w:firstLine="0"/>
        <w:rPr>
          <w:sz w:val="24"/>
          <w:szCs w:val="24"/>
        </w:rPr>
      </w:pPr>
      <w:r>
        <w:rPr>
          <w:sz w:val="24"/>
          <w:szCs w:val="24"/>
        </w:rPr>
        <w:t xml:space="preserve">     </w:t>
      </w:r>
      <w:r w:rsidR="0096351E" w:rsidRPr="008E0852">
        <w:rPr>
          <w:sz w:val="24"/>
          <w:szCs w:val="24"/>
        </w:rPr>
        <w:t>Предложения по градостроительному развитию базируются на анализе предыдущей проектной документации, результатах комплексной оценки территории, учитывающей зонирование территории и регламенты  градостроительной деятельности.</w:t>
      </w:r>
    </w:p>
    <w:p w:rsidR="0096351E" w:rsidRPr="008E0852" w:rsidRDefault="008E0852" w:rsidP="008E0852">
      <w:pPr>
        <w:pStyle w:val="afffa"/>
        <w:spacing w:line="319" w:lineRule="auto"/>
        <w:ind w:firstLine="0"/>
        <w:rPr>
          <w:sz w:val="24"/>
          <w:szCs w:val="24"/>
        </w:rPr>
      </w:pPr>
      <w:r>
        <w:rPr>
          <w:sz w:val="24"/>
          <w:szCs w:val="24"/>
        </w:rPr>
        <w:t xml:space="preserve">     </w:t>
      </w:r>
      <w:r w:rsidR="0096351E" w:rsidRPr="008E0852">
        <w:rPr>
          <w:sz w:val="24"/>
          <w:szCs w:val="24"/>
        </w:rPr>
        <w:t>Градостроительные мероприятия по оптимизации экологической ситуации носят комплексный характер, связаны с установлением экологически обоснованного зонирования территории, реконструкцией и развитием инженерной инфраструктуры, оптимизацией транспортной инфраструктуры.</w:t>
      </w:r>
    </w:p>
    <w:p w:rsidR="0096351E" w:rsidRPr="008E0852" w:rsidRDefault="008E0852" w:rsidP="008E0852">
      <w:pPr>
        <w:pStyle w:val="afffa"/>
        <w:spacing w:line="319" w:lineRule="auto"/>
        <w:ind w:firstLine="0"/>
        <w:rPr>
          <w:sz w:val="24"/>
          <w:szCs w:val="24"/>
        </w:rPr>
      </w:pPr>
      <w:r>
        <w:rPr>
          <w:sz w:val="24"/>
          <w:szCs w:val="24"/>
        </w:rPr>
        <w:t xml:space="preserve">     </w:t>
      </w:r>
      <w:r w:rsidR="0096351E" w:rsidRPr="008E0852">
        <w:rPr>
          <w:sz w:val="24"/>
          <w:szCs w:val="24"/>
        </w:rPr>
        <w:t>Снижение сверхнормативного уровня шума  достигается  при  использовании в строительстве  шумозащитных искусственных сооружений – шумозащитных экранов и защитных лесополос вдоль транспортных магистралей со стороны жилой застройки.</w:t>
      </w:r>
    </w:p>
    <w:p w:rsidR="0096351E" w:rsidRPr="008E0852" w:rsidRDefault="00B80E62" w:rsidP="008E0852">
      <w:pPr>
        <w:pStyle w:val="afffa"/>
        <w:spacing w:line="319" w:lineRule="auto"/>
        <w:ind w:firstLine="0"/>
        <w:rPr>
          <w:sz w:val="24"/>
          <w:szCs w:val="24"/>
        </w:rPr>
      </w:pPr>
      <w:r>
        <w:rPr>
          <w:sz w:val="24"/>
          <w:szCs w:val="24"/>
        </w:rPr>
        <w:t xml:space="preserve">     </w:t>
      </w:r>
      <w:r w:rsidR="0096351E" w:rsidRPr="008E0852">
        <w:rPr>
          <w:sz w:val="24"/>
          <w:szCs w:val="24"/>
        </w:rPr>
        <w:t>Согласно действующему законодательству не допускается размещение жилой застройки и садово</w:t>
      </w:r>
      <w:proofErr w:type="gramStart"/>
      <w:r w:rsidR="0096351E" w:rsidRPr="008E0852">
        <w:rPr>
          <w:sz w:val="24"/>
          <w:szCs w:val="24"/>
        </w:rPr>
        <w:t>дств в с</w:t>
      </w:r>
      <w:proofErr w:type="gramEnd"/>
      <w:r w:rsidR="0096351E" w:rsidRPr="008E0852">
        <w:rPr>
          <w:sz w:val="24"/>
          <w:szCs w:val="24"/>
        </w:rPr>
        <w:t>анитарно-защитных зонах предприятий и иных объектов. Предлагается возможность сокращения санитарно-защитных  зон предприятий за счет внедрения новейших технологий или перепрофилирование предприятий с  уменьшением класса опасности.</w:t>
      </w:r>
    </w:p>
    <w:p w:rsidR="005656D3" w:rsidRPr="007D66CE" w:rsidRDefault="0096351E" w:rsidP="007A040D">
      <w:pPr>
        <w:pStyle w:val="afffa"/>
        <w:spacing w:line="319" w:lineRule="auto"/>
        <w:ind w:firstLine="567"/>
        <w:rPr>
          <w:sz w:val="24"/>
          <w:szCs w:val="24"/>
          <w:highlight w:val="yellow"/>
        </w:rPr>
      </w:pPr>
      <w:r w:rsidRPr="007454A5">
        <w:rPr>
          <w:sz w:val="24"/>
          <w:szCs w:val="24"/>
        </w:rPr>
        <w:t xml:space="preserve">Мероприятия, направленные на уменьшение или предотвращение вредного воздействия на компоненты окружающей среды приведены </w:t>
      </w:r>
      <w:r w:rsidRPr="00B80E62">
        <w:rPr>
          <w:sz w:val="24"/>
          <w:szCs w:val="24"/>
        </w:rPr>
        <w:t>в табл.</w:t>
      </w:r>
      <w:r w:rsidR="00574D3B" w:rsidRPr="00574D3B">
        <w:rPr>
          <w:sz w:val="24"/>
          <w:szCs w:val="24"/>
        </w:rPr>
        <w:t>36.</w:t>
      </w:r>
    </w:p>
    <w:p w:rsidR="0096351E" w:rsidRPr="007D66CE" w:rsidRDefault="0096351E" w:rsidP="00574D3B">
      <w:pPr>
        <w:spacing w:line="319" w:lineRule="auto"/>
        <w:ind w:left="0" w:firstLine="567"/>
        <w:jc w:val="right"/>
        <w:rPr>
          <w:rFonts w:ascii="Times New Roman" w:hAnsi="Times New Roman" w:cs="Times New Roman"/>
          <w:highlight w:val="yellow"/>
          <w:lang w:val="ru-RU"/>
        </w:rPr>
      </w:pPr>
      <w:r w:rsidRPr="00B80E62">
        <w:rPr>
          <w:rFonts w:ascii="Times New Roman" w:hAnsi="Times New Roman"/>
          <w:b/>
          <w:lang w:val="ru-RU"/>
        </w:rPr>
        <w:t xml:space="preserve">                                                                                                                             </w:t>
      </w:r>
      <w:r w:rsidRPr="00B80E62">
        <w:rPr>
          <w:rFonts w:ascii="Times New Roman" w:hAnsi="Times New Roman" w:cs="Times New Roman"/>
        </w:rPr>
        <w:t xml:space="preserve">Таблица </w:t>
      </w:r>
      <w:r w:rsidR="00574D3B" w:rsidRPr="00574D3B">
        <w:rPr>
          <w:rFonts w:ascii="Times New Roman" w:hAnsi="Times New Roman" w:cs="Times New Roman"/>
          <w:lang w:val="ru-RU"/>
        </w:rPr>
        <w:t>36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2127"/>
        <w:gridCol w:w="7229"/>
      </w:tblGrid>
      <w:tr w:rsidR="0096351E" w:rsidRPr="007D66CE" w:rsidTr="0002422B">
        <w:tc>
          <w:tcPr>
            <w:tcW w:w="567" w:type="dxa"/>
            <w:vAlign w:val="center"/>
          </w:tcPr>
          <w:p w:rsidR="0096351E" w:rsidRPr="00B80E62" w:rsidRDefault="0096351E" w:rsidP="007C7BF5">
            <w:pPr>
              <w:pStyle w:val="afffd"/>
              <w:spacing w:line="240" w:lineRule="auto"/>
              <w:jc w:val="both"/>
              <w:rPr>
                <w:b w:val="0"/>
              </w:rPr>
            </w:pPr>
            <w:r w:rsidRPr="00B80E62">
              <w:rPr>
                <w:b w:val="0"/>
              </w:rPr>
              <w:t>№</w:t>
            </w:r>
          </w:p>
        </w:tc>
        <w:tc>
          <w:tcPr>
            <w:tcW w:w="2127" w:type="dxa"/>
            <w:vAlign w:val="center"/>
          </w:tcPr>
          <w:p w:rsidR="0096351E" w:rsidRPr="00B80E62" w:rsidRDefault="0096351E" w:rsidP="007C7BF5">
            <w:pPr>
              <w:pStyle w:val="afffd"/>
              <w:spacing w:line="240" w:lineRule="auto"/>
              <w:jc w:val="both"/>
              <w:rPr>
                <w:b w:val="0"/>
              </w:rPr>
            </w:pPr>
            <w:r w:rsidRPr="00B80E62">
              <w:rPr>
                <w:b w:val="0"/>
              </w:rPr>
              <w:t>Компоненты  окружающей среды</w:t>
            </w:r>
          </w:p>
        </w:tc>
        <w:tc>
          <w:tcPr>
            <w:tcW w:w="7229" w:type="dxa"/>
            <w:vAlign w:val="center"/>
          </w:tcPr>
          <w:p w:rsidR="0096351E" w:rsidRPr="00B80E62" w:rsidRDefault="0096351E" w:rsidP="007C7BF5">
            <w:pPr>
              <w:pStyle w:val="afffd"/>
              <w:spacing w:line="240" w:lineRule="auto"/>
              <w:rPr>
                <w:b w:val="0"/>
              </w:rPr>
            </w:pPr>
            <w:r w:rsidRPr="00B80E62">
              <w:rPr>
                <w:b w:val="0"/>
              </w:rPr>
              <w:t>Проектные решения и рекомендации</w:t>
            </w:r>
          </w:p>
        </w:tc>
      </w:tr>
      <w:tr w:rsidR="0096351E" w:rsidRPr="007D66CE" w:rsidTr="0002422B">
        <w:tc>
          <w:tcPr>
            <w:tcW w:w="567" w:type="dxa"/>
            <w:vAlign w:val="center"/>
          </w:tcPr>
          <w:p w:rsidR="0096351E" w:rsidRPr="00574D3B" w:rsidRDefault="0096351E" w:rsidP="0096351E">
            <w:pPr>
              <w:pStyle w:val="afffd"/>
              <w:spacing w:line="240" w:lineRule="auto"/>
            </w:pPr>
            <w:r w:rsidRPr="00574D3B">
              <w:t>1</w:t>
            </w:r>
          </w:p>
        </w:tc>
        <w:tc>
          <w:tcPr>
            <w:tcW w:w="2127" w:type="dxa"/>
            <w:vAlign w:val="center"/>
          </w:tcPr>
          <w:p w:rsidR="0096351E" w:rsidRPr="00574D3B" w:rsidRDefault="0096351E" w:rsidP="0096351E">
            <w:pPr>
              <w:pStyle w:val="afffd"/>
              <w:spacing w:line="240" w:lineRule="auto"/>
            </w:pPr>
            <w:r w:rsidRPr="00574D3B">
              <w:t>2</w:t>
            </w:r>
          </w:p>
        </w:tc>
        <w:tc>
          <w:tcPr>
            <w:tcW w:w="7229" w:type="dxa"/>
            <w:vAlign w:val="center"/>
          </w:tcPr>
          <w:p w:rsidR="0096351E" w:rsidRPr="00574D3B" w:rsidRDefault="0096351E" w:rsidP="0096351E">
            <w:pPr>
              <w:pStyle w:val="afffd"/>
              <w:spacing w:line="319" w:lineRule="auto"/>
            </w:pPr>
            <w:r w:rsidRPr="00574D3B">
              <w:t>3</w:t>
            </w:r>
          </w:p>
        </w:tc>
      </w:tr>
      <w:tr w:rsidR="0096351E" w:rsidRPr="00B51AA6" w:rsidTr="0002422B">
        <w:trPr>
          <w:trHeight w:val="1890"/>
        </w:trPr>
        <w:tc>
          <w:tcPr>
            <w:tcW w:w="567" w:type="dxa"/>
            <w:tcBorders>
              <w:bottom w:val="single" w:sz="4" w:space="0" w:color="auto"/>
            </w:tcBorders>
          </w:tcPr>
          <w:p w:rsidR="0096351E" w:rsidRPr="00B80E62" w:rsidRDefault="0096351E" w:rsidP="0096351E">
            <w:pPr>
              <w:pStyle w:val="afffc"/>
              <w:spacing w:line="319" w:lineRule="auto"/>
            </w:pPr>
            <w:r w:rsidRPr="00B80E62">
              <w:lastRenderedPageBreak/>
              <w:t>1</w:t>
            </w:r>
          </w:p>
        </w:tc>
        <w:tc>
          <w:tcPr>
            <w:tcW w:w="2127" w:type="dxa"/>
            <w:tcBorders>
              <w:bottom w:val="single" w:sz="4" w:space="0" w:color="auto"/>
            </w:tcBorders>
          </w:tcPr>
          <w:p w:rsidR="0096351E" w:rsidRPr="00B80E62" w:rsidRDefault="0096351E" w:rsidP="007C7BF5">
            <w:pPr>
              <w:pStyle w:val="affff"/>
              <w:spacing w:line="240" w:lineRule="auto"/>
            </w:pPr>
            <w:r w:rsidRPr="00B80E62">
              <w:t>Атмосферный воздух</w:t>
            </w:r>
          </w:p>
        </w:tc>
        <w:tc>
          <w:tcPr>
            <w:tcW w:w="7229" w:type="dxa"/>
            <w:tcBorders>
              <w:bottom w:val="single" w:sz="4" w:space="0" w:color="auto"/>
            </w:tcBorders>
          </w:tcPr>
          <w:p w:rsidR="00B80E62" w:rsidRDefault="0096351E" w:rsidP="007C7BF5">
            <w:pPr>
              <w:pStyle w:val="affff"/>
              <w:spacing w:line="240" w:lineRule="auto"/>
            </w:pPr>
            <w:r w:rsidRPr="00B80E62">
              <w:t>- разработка комплексной  системы мониторинга выбросов</w:t>
            </w:r>
          </w:p>
          <w:p w:rsidR="0096351E" w:rsidRPr="00B80E62" w:rsidRDefault="0096351E" w:rsidP="007C7BF5">
            <w:pPr>
              <w:pStyle w:val="affff"/>
              <w:spacing w:line="240" w:lineRule="auto"/>
            </w:pPr>
            <w:r w:rsidRPr="00B80E62">
              <w:t xml:space="preserve">  загрязняющих веществ;</w:t>
            </w:r>
          </w:p>
          <w:p w:rsidR="00B80E62" w:rsidRDefault="0096351E" w:rsidP="007C7BF5">
            <w:pPr>
              <w:pStyle w:val="affff"/>
              <w:spacing w:line="240" w:lineRule="auto"/>
            </w:pPr>
            <w:r w:rsidRPr="00B80E62">
              <w:t>- создание  зеленых защитных полос вдоль автомобильных</w:t>
            </w:r>
          </w:p>
          <w:p w:rsidR="0096351E" w:rsidRPr="00B80E62" w:rsidRDefault="00B80E62" w:rsidP="007C7BF5">
            <w:pPr>
              <w:pStyle w:val="affff"/>
              <w:spacing w:line="240" w:lineRule="auto"/>
            </w:pPr>
            <w:r>
              <w:t xml:space="preserve"> </w:t>
            </w:r>
            <w:r w:rsidR="0096351E" w:rsidRPr="00B80E62">
              <w:t xml:space="preserve"> дорог и озеленению улиц; </w:t>
            </w:r>
          </w:p>
          <w:p w:rsidR="00B80E62" w:rsidRDefault="0096351E" w:rsidP="007C7BF5">
            <w:pPr>
              <w:pStyle w:val="affff"/>
              <w:spacing w:line="240" w:lineRule="auto"/>
            </w:pPr>
            <w:r w:rsidRPr="00B80E62">
              <w:t>- разработка проектов предельно-допустимых выбросов  (ПДВ)</w:t>
            </w:r>
          </w:p>
          <w:p w:rsidR="0096351E" w:rsidRPr="00B80E62" w:rsidRDefault="00B80E62" w:rsidP="007C7BF5">
            <w:pPr>
              <w:pStyle w:val="affff"/>
              <w:spacing w:line="240" w:lineRule="auto"/>
            </w:pPr>
            <w:r>
              <w:t xml:space="preserve"> </w:t>
            </w:r>
            <w:r w:rsidR="0096351E" w:rsidRPr="00B80E62">
              <w:t xml:space="preserve"> на предприятиях и СЗЗ.</w:t>
            </w:r>
          </w:p>
        </w:tc>
      </w:tr>
      <w:tr w:rsidR="0002422B" w:rsidRPr="00B51AA6" w:rsidTr="0002422B">
        <w:trPr>
          <w:trHeight w:val="675"/>
        </w:trPr>
        <w:tc>
          <w:tcPr>
            <w:tcW w:w="567" w:type="dxa"/>
            <w:tcBorders>
              <w:top w:val="single" w:sz="4" w:space="0" w:color="auto"/>
              <w:bottom w:val="single" w:sz="4" w:space="0" w:color="auto"/>
            </w:tcBorders>
          </w:tcPr>
          <w:p w:rsidR="0002422B" w:rsidRPr="00B80E62" w:rsidRDefault="0002422B" w:rsidP="0096351E">
            <w:pPr>
              <w:pStyle w:val="afffc"/>
              <w:spacing w:line="319" w:lineRule="auto"/>
            </w:pPr>
            <w:r w:rsidRPr="00B80E62">
              <w:t>2</w:t>
            </w:r>
          </w:p>
        </w:tc>
        <w:tc>
          <w:tcPr>
            <w:tcW w:w="2127" w:type="dxa"/>
            <w:tcBorders>
              <w:top w:val="single" w:sz="4" w:space="0" w:color="auto"/>
              <w:bottom w:val="single" w:sz="4" w:space="0" w:color="auto"/>
            </w:tcBorders>
          </w:tcPr>
          <w:p w:rsidR="0002422B" w:rsidRPr="00B80E62" w:rsidRDefault="0002422B" w:rsidP="007C7BF5">
            <w:pPr>
              <w:pStyle w:val="affff"/>
            </w:pPr>
            <w:r w:rsidRPr="00B80E62">
              <w:t>Поверхностные и подземные воды</w:t>
            </w:r>
          </w:p>
        </w:tc>
        <w:tc>
          <w:tcPr>
            <w:tcW w:w="7229" w:type="dxa"/>
            <w:tcBorders>
              <w:top w:val="single" w:sz="4" w:space="0" w:color="auto"/>
              <w:bottom w:val="single" w:sz="4" w:space="0" w:color="auto"/>
            </w:tcBorders>
          </w:tcPr>
          <w:p w:rsidR="0002422B" w:rsidRDefault="0002422B" w:rsidP="0002422B">
            <w:pPr>
              <w:pStyle w:val="affff"/>
              <w:spacing w:line="240" w:lineRule="auto"/>
            </w:pPr>
            <w:r w:rsidRPr="00B80E62">
              <w:t>- организация отведения поверхностных стоков с территории</w:t>
            </w:r>
          </w:p>
          <w:p w:rsidR="0002422B" w:rsidRDefault="0002422B" w:rsidP="0002422B">
            <w:pPr>
              <w:pStyle w:val="affff"/>
              <w:spacing w:line="240" w:lineRule="auto"/>
            </w:pPr>
            <w:r>
              <w:t xml:space="preserve"> </w:t>
            </w:r>
            <w:r w:rsidRPr="00B80E62">
              <w:t xml:space="preserve"> жилых и производственных зон и  устройство </w:t>
            </w:r>
            <w:proofErr w:type="gramStart"/>
            <w:r w:rsidRPr="00B80E62">
              <w:t>дождевой</w:t>
            </w:r>
            <w:proofErr w:type="gramEnd"/>
          </w:p>
          <w:p w:rsidR="0002422B" w:rsidRDefault="0002422B" w:rsidP="0002422B">
            <w:pPr>
              <w:pStyle w:val="affff"/>
              <w:spacing w:line="240" w:lineRule="auto"/>
            </w:pPr>
            <w:r>
              <w:t xml:space="preserve"> </w:t>
            </w:r>
            <w:r w:rsidRPr="00B80E62">
              <w:t xml:space="preserve"> канализации с очисткой поверхностных стоков с территории</w:t>
            </w:r>
          </w:p>
          <w:p w:rsidR="0002422B" w:rsidRDefault="0002422B" w:rsidP="0002422B">
            <w:pPr>
              <w:pStyle w:val="affff"/>
              <w:spacing w:line="240" w:lineRule="auto"/>
            </w:pPr>
            <w:r>
              <w:t xml:space="preserve"> </w:t>
            </w:r>
            <w:r w:rsidRPr="00B80E62">
              <w:t xml:space="preserve"> баз по техобслуживанию, ремонту и хранению</w:t>
            </w:r>
          </w:p>
          <w:p w:rsidR="0002422B" w:rsidRPr="00B80E62" w:rsidRDefault="0002422B" w:rsidP="0002422B">
            <w:pPr>
              <w:pStyle w:val="affff"/>
              <w:spacing w:line="240" w:lineRule="auto"/>
            </w:pPr>
            <w:r>
              <w:t xml:space="preserve">  </w:t>
            </w:r>
            <w:r w:rsidRPr="00B80E62">
              <w:t>сельхозтехники;</w:t>
            </w:r>
          </w:p>
          <w:p w:rsidR="0002422B" w:rsidRDefault="0002422B" w:rsidP="0002422B">
            <w:pPr>
              <w:pStyle w:val="affff"/>
              <w:spacing w:line="240" w:lineRule="auto"/>
            </w:pPr>
            <w:r w:rsidRPr="00B80E62">
              <w:t>- предотвращение аварийных  сбросов и переливов сточных</w:t>
            </w:r>
          </w:p>
          <w:p w:rsidR="0002422B" w:rsidRDefault="0002422B" w:rsidP="0002422B">
            <w:pPr>
              <w:pStyle w:val="affff"/>
              <w:spacing w:line="240" w:lineRule="auto"/>
            </w:pPr>
            <w:r w:rsidRPr="00B80E62">
              <w:t xml:space="preserve">  вод путем  разработки дополнительных  инженерных</w:t>
            </w:r>
          </w:p>
          <w:p w:rsidR="0002422B" w:rsidRDefault="0002422B" w:rsidP="0002422B">
            <w:pPr>
              <w:pStyle w:val="affff"/>
              <w:spacing w:line="240" w:lineRule="auto"/>
            </w:pPr>
            <w:r>
              <w:t xml:space="preserve"> </w:t>
            </w:r>
            <w:r w:rsidRPr="00B80E62">
              <w:t xml:space="preserve"> </w:t>
            </w:r>
            <w:proofErr w:type="gramStart"/>
            <w:r w:rsidRPr="00B80E62">
              <w:t>мероприятий (аварийные насосы, напорные коллекторы в 2</w:t>
            </w:r>
            <w:proofErr w:type="gramEnd"/>
          </w:p>
          <w:p w:rsidR="0002422B" w:rsidRPr="00B80E62" w:rsidRDefault="0002422B" w:rsidP="0002422B">
            <w:pPr>
              <w:pStyle w:val="affff"/>
              <w:spacing w:line="240" w:lineRule="auto"/>
            </w:pPr>
            <w:r>
              <w:t xml:space="preserve"> </w:t>
            </w:r>
            <w:r w:rsidRPr="00B80E62">
              <w:t xml:space="preserve"> линии и т.д.);</w:t>
            </w:r>
          </w:p>
          <w:p w:rsidR="0002422B" w:rsidRDefault="0002422B" w:rsidP="0002422B">
            <w:pPr>
              <w:pStyle w:val="affff"/>
              <w:spacing w:line="240" w:lineRule="auto"/>
            </w:pPr>
            <w:r w:rsidRPr="00B80E62">
              <w:t>- применение  конструкций и материалов, исключающих</w:t>
            </w:r>
          </w:p>
          <w:p w:rsidR="0002422B" w:rsidRPr="00B80E62" w:rsidRDefault="0002422B" w:rsidP="0002422B">
            <w:pPr>
              <w:pStyle w:val="affff"/>
              <w:spacing w:line="240" w:lineRule="auto"/>
            </w:pPr>
            <w:r>
              <w:t xml:space="preserve">  </w:t>
            </w:r>
            <w:r w:rsidRPr="00B80E62">
              <w:t xml:space="preserve"> утечку и фильтрацию сточных вод в грунт;</w:t>
            </w:r>
          </w:p>
          <w:p w:rsidR="0002422B" w:rsidRDefault="0002422B" w:rsidP="0002422B">
            <w:pPr>
              <w:pStyle w:val="affff"/>
              <w:spacing w:line="240" w:lineRule="auto"/>
            </w:pPr>
            <w:r w:rsidRPr="00B80E62">
              <w:t>- контроль над балансом водопотребления и водоотведения и</w:t>
            </w:r>
          </w:p>
          <w:p w:rsidR="0002422B" w:rsidRDefault="0002422B" w:rsidP="0002422B">
            <w:pPr>
              <w:pStyle w:val="affff"/>
              <w:spacing w:line="240" w:lineRule="auto"/>
            </w:pPr>
            <w:r>
              <w:t xml:space="preserve"> </w:t>
            </w:r>
            <w:r w:rsidRPr="00B80E62">
              <w:t xml:space="preserve"> сокращение безвозмездных потерь воды путем введения</w:t>
            </w:r>
          </w:p>
          <w:p w:rsidR="0002422B" w:rsidRDefault="0002422B" w:rsidP="0002422B">
            <w:pPr>
              <w:pStyle w:val="affff"/>
              <w:spacing w:line="240" w:lineRule="auto"/>
            </w:pPr>
            <w:r>
              <w:t xml:space="preserve"> </w:t>
            </w:r>
            <w:r w:rsidRPr="00B80E62">
              <w:t xml:space="preserve"> </w:t>
            </w:r>
            <w:proofErr w:type="gramStart"/>
            <w:r w:rsidRPr="00B80E62">
              <w:t>оборота и ее повторного использования (котельная, мойка с/х</w:t>
            </w:r>
            <w:proofErr w:type="gramEnd"/>
          </w:p>
          <w:p w:rsidR="0002422B" w:rsidRPr="00B80E62" w:rsidRDefault="0002422B" w:rsidP="0002422B">
            <w:pPr>
              <w:pStyle w:val="affff"/>
              <w:spacing w:line="240" w:lineRule="auto"/>
            </w:pPr>
            <w:r>
              <w:t xml:space="preserve"> </w:t>
            </w:r>
            <w:r w:rsidRPr="00B80E62">
              <w:t xml:space="preserve"> машин и автотранспорта);</w:t>
            </w:r>
          </w:p>
          <w:p w:rsidR="0002422B" w:rsidRPr="00B80E62" w:rsidRDefault="0002422B" w:rsidP="0002422B">
            <w:pPr>
              <w:pStyle w:val="affff"/>
              <w:spacing w:line="240" w:lineRule="auto"/>
            </w:pPr>
            <w:r w:rsidRPr="00B80E62">
              <w:t>-  организация зон санитарной охраны;</w:t>
            </w:r>
          </w:p>
          <w:p w:rsidR="0002422B" w:rsidRDefault="0002422B" w:rsidP="0002422B">
            <w:pPr>
              <w:pStyle w:val="affff"/>
              <w:spacing w:line="240" w:lineRule="auto"/>
            </w:pPr>
            <w:r w:rsidRPr="00B80E62">
              <w:t xml:space="preserve">- установка оборудования по очистке  </w:t>
            </w:r>
            <w:proofErr w:type="gramStart"/>
            <w:r w:rsidRPr="00B80E62">
              <w:t>промышленно-бытовых</w:t>
            </w:r>
            <w:proofErr w:type="gramEnd"/>
          </w:p>
          <w:p w:rsidR="0002422B" w:rsidRPr="00B80E62" w:rsidRDefault="0002422B" w:rsidP="0002422B">
            <w:pPr>
              <w:pStyle w:val="affff"/>
              <w:spacing w:line="240" w:lineRule="auto"/>
            </w:pPr>
            <w:r>
              <w:t xml:space="preserve"> </w:t>
            </w:r>
            <w:r w:rsidRPr="00B80E62">
              <w:t xml:space="preserve"> сточных вод;</w:t>
            </w:r>
          </w:p>
          <w:p w:rsidR="0002422B" w:rsidRDefault="0002422B" w:rsidP="0002422B">
            <w:pPr>
              <w:pStyle w:val="affff"/>
              <w:spacing w:line="240" w:lineRule="auto"/>
            </w:pPr>
            <w:r w:rsidRPr="00B80E62">
              <w:t xml:space="preserve">- проведение  мероприятий   по очистке  рек </w:t>
            </w:r>
            <w:proofErr w:type="gramStart"/>
            <w:r w:rsidRPr="00B80E62">
              <w:t>Мокрая</w:t>
            </w:r>
            <w:proofErr w:type="gramEnd"/>
            <w:r w:rsidRPr="00B80E62">
              <w:t xml:space="preserve"> Чубурка и</w:t>
            </w:r>
          </w:p>
          <w:p w:rsidR="0002422B" w:rsidRPr="00B80E62" w:rsidRDefault="0002422B" w:rsidP="0002422B">
            <w:pPr>
              <w:pStyle w:val="affff"/>
            </w:pPr>
            <w:r>
              <w:t xml:space="preserve"> </w:t>
            </w:r>
            <w:r w:rsidRPr="00B80E62">
              <w:t xml:space="preserve"> Ея.</w:t>
            </w:r>
          </w:p>
        </w:tc>
      </w:tr>
      <w:tr w:rsidR="0096351E" w:rsidRPr="00826CE5" w:rsidTr="0002422B">
        <w:tc>
          <w:tcPr>
            <w:tcW w:w="567" w:type="dxa"/>
          </w:tcPr>
          <w:p w:rsidR="0096351E" w:rsidRPr="00B80E62" w:rsidRDefault="0096351E" w:rsidP="0096351E">
            <w:pPr>
              <w:pStyle w:val="afffc"/>
              <w:spacing w:line="319" w:lineRule="auto"/>
            </w:pPr>
            <w:r w:rsidRPr="00B80E62">
              <w:t>3</w:t>
            </w:r>
          </w:p>
        </w:tc>
        <w:tc>
          <w:tcPr>
            <w:tcW w:w="2127" w:type="dxa"/>
          </w:tcPr>
          <w:p w:rsidR="0096351E" w:rsidRPr="00B80E62" w:rsidRDefault="0096351E" w:rsidP="007C7BF5">
            <w:pPr>
              <w:pStyle w:val="affff"/>
              <w:spacing w:line="240" w:lineRule="auto"/>
            </w:pPr>
            <w:r w:rsidRPr="00B80E62">
              <w:t>Почвы</w:t>
            </w:r>
          </w:p>
        </w:tc>
        <w:tc>
          <w:tcPr>
            <w:tcW w:w="7229" w:type="dxa"/>
          </w:tcPr>
          <w:p w:rsidR="00B80E62" w:rsidRDefault="0096351E" w:rsidP="007C7BF5">
            <w:pPr>
              <w:pStyle w:val="affff"/>
              <w:spacing w:line="240" w:lineRule="auto"/>
            </w:pPr>
            <w:r w:rsidRPr="00B80E62">
              <w:t>- укрепление склонов оврагов, балок посредством озеленения и</w:t>
            </w:r>
          </w:p>
          <w:p w:rsidR="0096351E" w:rsidRPr="00B80E62" w:rsidRDefault="00B80E62" w:rsidP="007C7BF5">
            <w:pPr>
              <w:pStyle w:val="affff"/>
              <w:spacing w:line="240" w:lineRule="auto"/>
            </w:pPr>
            <w:r>
              <w:t xml:space="preserve"> </w:t>
            </w:r>
            <w:r w:rsidR="0096351E" w:rsidRPr="00B80E62">
              <w:t xml:space="preserve"> прокладки по дну открытых ливнестоков;</w:t>
            </w:r>
          </w:p>
          <w:p w:rsidR="00B80E62" w:rsidRDefault="0096351E" w:rsidP="007C7BF5">
            <w:pPr>
              <w:pStyle w:val="affff"/>
              <w:spacing w:line="240" w:lineRule="auto"/>
            </w:pPr>
            <w:proofErr w:type="gramStart"/>
            <w:r w:rsidRPr="00B80E62">
              <w:t>-</w:t>
            </w:r>
            <w:r w:rsidR="00B80E62">
              <w:t xml:space="preserve"> </w:t>
            </w:r>
            <w:r w:rsidRPr="00B80E62">
              <w:t>восстановление нарушенных земель (в местах карьерных</w:t>
            </w:r>
            <w:proofErr w:type="gramEnd"/>
          </w:p>
          <w:p w:rsidR="0096351E" w:rsidRPr="00B80E62" w:rsidRDefault="0096351E" w:rsidP="007C7BF5">
            <w:pPr>
              <w:pStyle w:val="affff"/>
              <w:spacing w:line="240" w:lineRule="auto"/>
            </w:pPr>
            <w:r w:rsidRPr="00B80E62">
              <w:t xml:space="preserve"> </w:t>
            </w:r>
            <w:r w:rsidR="00B80E62">
              <w:t xml:space="preserve"> </w:t>
            </w:r>
            <w:r w:rsidRPr="00B80E62">
              <w:t>развалов);</w:t>
            </w:r>
          </w:p>
          <w:p w:rsidR="00B80E62" w:rsidRDefault="0096351E" w:rsidP="007C7BF5">
            <w:pPr>
              <w:pStyle w:val="affff"/>
              <w:spacing w:line="240" w:lineRule="auto"/>
            </w:pPr>
            <w:r w:rsidRPr="00B80E62">
              <w:t>- создание единой системы озеленений с организацией и</w:t>
            </w:r>
          </w:p>
          <w:p w:rsidR="0096351E" w:rsidRPr="00B80E62" w:rsidRDefault="00B80E62" w:rsidP="007C7BF5">
            <w:pPr>
              <w:pStyle w:val="affff"/>
              <w:spacing w:line="240" w:lineRule="auto"/>
            </w:pPr>
            <w:r>
              <w:t xml:space="preserve"> </w:t>
            </w:r>
            <w:r w:rsidR="0096351E" w:rsidRPr="00B80E62">
              <w:t xml:space="preserve"> благоустройством  специализированных зон.</w:t>
            </w:r>
          </w:p>
          <w:p w:rsidR="00B80E62" w:rsidRDefault="0096351E" w:rsidP="007C7BF5">
            <w:pPr>
              <w:pStyle w:val="affff"/>
              <w:spacing w:line="240" w:lineRule="auto"/>
            </w:pPr>
            <w:r w:rsidRPr="00B80E62">
              <w:t>- осуществлять комплекс мероприятий, который включает</w:t>
            </w:r>
          </w:p>
          <w:p w:rsidR="0096351E" w:rsidRPr="00B80E62" w:rsidRDefault="00B80E62" w:rsidP="007C7BF5">
            <w:pPr>
              <w:pStyle w:val="affff"/>
              <w:spacing w:line="240" w:lineRule="auto"/>
            </w:pPr>
            <w:r>
              <w:t xml:space="preserve"> </w:t>
            </w:r>
            <w:r w:rsidR="0096351E" w:rsidRPr="00B80E62">
              <w:t xml:space="preserve"> замену почвенного слоя на особенно загрязненных участках.</w:t>
            </w:r>
          </w:p>
        </w:tc>
      </w:tr>
      <w:tr w:rsidR="0096351E" w:rsidRPr="007D66CE" w:rsidTr="0002422B">
        <w:tc>
          <w:tcPr>
            <w:tcW w:w="567" w:type="dxa"/>
          </w:tcPr>
          <w:p w:rsidR="0096351E" w:rsidRPr="00B80E62" w:rsidRDefault="0096351E" w:rsidP="0096351E">
            <w:pPr>
              <w:pStyle w:val="afffc"/>
              <w:spacing w:line="319" w:lineRule="auto"/>
            </w:pPr>
            <w:r w:rsidRPr="00B80E62">
              <w:t>4</w:t>
            </w:r>
          </w:p>
        </w:tc>
        <w:tc>
          <w:tcPr>
            <w:tcW w:w="2127" w:type="dxa"/>
          </w:tcPr>
          <w:p w:rsidR="0096351E" w:rsidRPr="00B80E62" w:rsidRDefault="0096351E" w:rsidP="007C7BF5">
            <w:pPr>
              <w:pStyle w:val="affff"/>
              <w:spacing w:line="240" w:lineRule="auto"/>
            </w:pPr>
            <w:r w:rsidRPr="00B80E62">
              <w:t>Шумовая обстановка</w:t>
            </w:r>
          </w:p>
        </w:tc>
        <w:tc>
          <w:tcPr>
            <w:tcW w:w="7229" w:type="dxa"/>
          </w:tcPr>
          <w:p w:rsidR="00B80E62" w:rsidRDefault="0096351E" w:rsidP="007C7BF5">
            <w:pPr>
              <w:pStyle w:val="affff"/>
              <w:spacing w:line="240" w:lineRule="auto"/>
            </w:pPr>
            <w:r w:rsidRPr="00B80E62">
              <w:t xml:space="preserve">- удаление источников шума от объектов, защищаемых </w:t>
            </w:r>
            <w:proofErr w:type="gramStart"/>
            <w:r w:rsidRPr="00B80E62">
              <w:t>от</w:t>
            </w:r>
            <w:proofErr w:type="gramEnd"/>
          </w:p>
          <w:p w:rsidR="0096351E" w:rsidRPr="00B80E62" w:rsidRDefault="00B80E62" w:rsidP="007C7BF5">
            <w:pPr>
              <w:pStyle w:val="affff"/>
              <w:spacing w:line="240" w:lineRule="auto"/>
            </w:pPr>
            <w:r>
              <w:t xml:space="preserve"> </w:t>
            </w:r>
            <w:r w:rsidR="0096351E" w:rsidRPr="00B80E62">
              <w:t xml:space="preserve"> шума;</w:t>
            </w:r>
          </w:p>
          <w:p w:rsidR="00B80E62" w:rsidRDefault="0096351E" w:rsidP="007C7BF5">
            <w:pPr>
              <w:pStyle w:val="affff"/>
              <w:spacing w:line="240" w:lineRule="auto"/>
            </w:pPr>
            <w:r w:rsidRPr="00B80E62">
              <w:t>- использование в строительстве  шумозащитных</w:t>
            </w:r>
          </w:p>
          <w:p w:rsidR="0096351E" w:rsidRPr="00B80E62" w:rsidRDefault="00B80E62" w:rsidP="007C7BF5">
            <w:pPr>
              <w:pStyle w:val="affff"/>
              <w:spacing w:line="240" w:lineRule="auto"/>
            </w:pPr>
            <w:r>
              <w:t xml:space="preserve">  </w:t>
            </w:r>
            <w:r w:rsidR="0096351E" w:rsidRPr="00B80E62">
              <w:t>искусственных сооружений;</w:t>
            </w:r>
          </w:p>
          <w:p w:rsidR="0096351E" w:rsidRPr="00B80E62" w:rsidRDefault="0096351E" w:rsidP="007C7BF5">
            <w:pPr>
              <w:pStyle w:val="affff"/>
              <w:spacing w:line="240" w:lineRule="auto"/>
            </w:pPr>
            <w:r w:rsidRPr="00B80E62">
              <w:t>- защитных лесополос  вдоль  дорог.</w:t>
            </w:r>
          </w:p>
        </w:tc>
      </w:tr>
      <w:tr w:rsidR="0096351E" w:rsidRPr="00826CE5" w:rsidTr="0002422B">
        <w:trPr>
          <w:trHeight w:val="287"/>
        </w:trPr>
        <w:tc>
          <w:tcPr>
            <w:tcW w:w="567" w:type="dxa"/>
          </w:tcPr>
          <w:p w:rsidR="0096351E" w:rsidRPr="00B80E62" w:rsidRDefault="0096351E" w:rsidP="0096351E">
            <w:pPr>
              <w:pStyle w:val="afffc"/>
              <w:spacing w:line="319" w:lineRule="auto"/>
            </w:pPr>
            <w:r w:rsidRPr="00B80E62">
              <w:t>5</w:t>
            </w:r>
          </w:p>
        </w:tc>
        <w:tc>
          <w:tcPr>
            <w:tcW w:w="2127" w:type="dxa"/>
          </w:tcPr>
          <w:p w:rsidR="0096351E" w:rsidRPr="00B80E62" w:rsidRDefault="0096351E" w:rsidP="007C7BF5">
            <w:pPr>
              <w:pStyle w:val="affff"/>
              <w:spacing w:line="240" w:lineRule="auto"/>
            </w:pPr>
            <w:r w:rsidRPr="00B80E62">
              <w:t>Отходы производства и потребления</w:t>
            </w:r>
          </w:p>
          <w:p w:rsidR="0096351E" w:rsidRPr="00B80E62" w:rsidRDefault="0096351E" w:rsidP="007C7BF5">
            <w:pPr>
              <w:pStyle w:val="affff"/>
              <w:spacing w:line="240" w:lineRule="auto"/>
              <w:ind w:firstLine="567"/>
            </w:pPr>
          </w:p>
        </w:tc>
        <w:tc>
          <w:tcPr>
            <w:tcW w:w="7229" w:type="dxa"/>
          </w:tcPr>
          <w:p w:rsidR="00B80E62" w:rsidRDefault="0096351E" w:rsidP="007C7BF5">
            <w:pPr>
              <w:pStyle w:val="affff"/>
              <w:spacing w:line="240" w:lineRule="auto"/>
            </w:pPr>
            <w:r w:rsidRPr="00B80E62">
              <w:t>- внедрение ресурсосберегающих технологий,</w:t>
            </w:r>
          </w:p>
          <w:p w:rsidR="0096351E" w:rsidRPr="00B80E62" w:rsidRDefault="00B80E62" w:rsidP="007C7BF5">
            <w:pPr>
              <w:pStyle w:val="affff"/>
              <w:spacing w:line="240" w:lineRule="auto"/>
            </w:pPr>
            <w:r>
              <w:t xml:space="preserve"> </w:t>
            </w:r>
            <w:r w:rsidR="0096351E" w:rsidRPr="00B80E62">
              <w:t xml:space="preserve"> обеспечивающих сокращение производственных отходов;</w:t>
            </w:r>
          </w:p>
          <w:p w:rsidR="00B80E62" w:rsidRDefault="0096351E" w:rsidP="007C7BF5">
            <w:pPr>
              <w:pStyle w:val="affff"/>
              <w:spacing w:line="240" w:lineRule="auto"/>
            </w:pPr>
            <w:r w:rsidRPr="00B80E62">
              <w:t>-</w:t>
            </w:r>
            <w:r w:rsidR="00B80E62" w:rsidRPr="00B80E62">
              <w:t xml:space="preserve"> </w:t>
            </w:r>
            <w:r w:rsidRPr="00B80E62">
              <w:t>разработка и внедрение схемы санитарной очистки</w:t>
            </w:r>
          </w:p>
          <w:p w:rsidR="0096351E" w:rsidRPr="00B80E62" w:rsidRDefault="00B80E62" w:rsidP="007C7BF5">
            <w:pPr>
              <w:pStyle w:val="affff"/>
              <w:spacing w:line="240" w:lineRule="auto"/>
            </w:pPr>
            <w:r>
              <w:t xml:space="preserve"> </w:t>
            </w:r>
            <w:r w:rsidR="0096351E" w:rsidRPr="00B80E62">
              <w:t xml:space="preserve"> территории поселения  от ТБО (I очередь)</w:t>
            </w:r>
          </w:p>
        </w:tc>
      </w:tr>
    </w:tbl>
    <w:p w:rsidR="005656D3" w:rsidRPr="007D66CE" w:rsidRDefault="005656D3" w:rsidP="007A040D">
      <w:pPr>
        <w:pStyle w:val="afffa"/>
        <w:spacing w:line="319" w:lineRule="auto"/>
        <w:ind w:firstLine="0"/>
        <w:rPr>
          <w:sz w:val="24"/>
          <w:szCs w:val="24"/>
          <w:highlight w:val="yellow"/>
        </w:rPr>
      </w:pPr>
    </w:p>
    <w:p w:rsidR="0096351E" w:rsidRPr="006800BB" w:rsidRDefault="0096351E" w:rsidP="0096351E">
      <w:pPr>
        <w:pStyle w:val="afffa"/>
        <w:spacing w:line="319" w:lineRule="auto"/>
        <w:ind w:firstLine="567"/>
        <w:rPr>
          <w:sz w:val="24"/>
          <w:szCs w:val="24"/>
        </w:rPr>
      </w:pPr>
      <w:r w:rsidRPr="006800BB">
        <w:rPr>
          <w:sz w:val="24"/>
          <w:szCs w:val="24"/>
        </w:rPr>
        <w:t xml:space="preserve">В целях снижения  уровня загрязнения территории </w:t>
      </w:r>
      <w:r w:rsidR="006800BB">
        <w:rPr>
          <w:b/>
          <w:sz w:val="24"/>
          <w:szCs w:val="24"/>
        </w:rPr>
        <w:t>Отрадовского</w:t>
      </w:r>
      <w:r w:rsidRPr="006800BB">
        <w:rPr>
          <w:b/>
          <w:sz w:val="24"/>
          <w:szCs w:val="24"/>
        </w:rPr>
        <w:t xml:space="preserve"> </w:t>
      </w:r>
      <w:r w:rsidRPr="006800BB">
        <w:rPr>
          <w:b/>
          <w:bCs/>
          <w:sz w:val="24"/>
          <w:szCs w:val="24"/>
        </w:rPr>
        <w:t>сельского поселения</w:t>
      </w:r>
      <w:r w:rsidRPr="006800BB">
        <w:rPr>
          <w:sz w:val="24"/>
          <w:szCs w:val="24"/>
        </w:rPr>
        <w:t xml:space="preserve">  Азовского района</w:t>
      </w:r>
      <w:r w:rsidRPr="006800BB">
        <w:rPr>
          <w:b/>
          <w:bCs/>
          <w:sz w:val="24"/>
          <w:szCs w:val="24"/>
        </w:rPr>
        <w:t xml:space="preserve"> </w:t>
      </w:r>
      <w:r w:rsidRPr="006800BB">
        <w:rPr>
          <w:sz w:val="24"/>
          <w:szCs w:val="24"/>
        </w:rPr>
        <w:t>и улучшения условий проживания  населения в пределах расчетного срока  планируется реализация следующих организационно-технических, инженерно-технических и планировочных мероприятий:</w:t>
      </w:r>
    </w:p>
    <w:p w:rsidR="0096351E" w:rsidRPr="006800BB" w:rsidRDefault="0096351E" w:rsidP="0096351E">
      <w:pPr>
        <w:pStyle w:val="afffa"/>
        <w:spacing w:line="319" w:lineRule="auto"/>
        <w:ind w:firstLine="567"/>
        <w:rPr>
          <w:sz w:val="24"/>
          <w:szCs w:val="24"/>
        </w:rPr>
      </w:pPr>
      <w:r w:rsidRPr="006800BB">
        <w:rPr>
          <w:sz w:val="24"/>
          <w:szCs w:val="24"/>
        </w:rPr>
        <w:lastRenderedPageBreak/>
        <w:t>- ликвидация проблемных эколого-градостроительных зон и ситуаций на территориях жилой застройки.  В случае недостижения нормативных требований по санитарно-защитным зонам – расселение жилищного фонда и вывода объектов социальной инфраструктуры из СЗЗ.</w:t>
      </w:r>
    </w:p>
    <w:p w:rsidR="0096351E" w:rsidRPr="006800BB" w:rsidRDefault="0096351E" w:rsidP="0096351E">
      <w:pPr>
        <w:pStyle w:val="afffa"/>
        <w:spacing w:line="319" w:lineRule="auto"/>
        <w:ind w:firstLine="567"/>
        <w:rPr>
          <w:sz w:val="24"/>
          <w:szCs w:val="24"/>
        </w:rPr>
      </w:pPr>
      <w:r w:rsidRPr="006800BB">
        <w:rPr>
          <w:sz w:val="24"/>
          <w:szCs w:val="24"/>
        </w:rPr>
        <w:t>- усиление защитных зеленых зон между промышленными и жилыми территориями.</w:t>
      </w:r>
    </w:p>
    <w:p w:rsidR="0096351E" w:rsidRPr="006800BB" w:rsidRDefault="0096351E" w:rsidP="0096351E">
      <w:pPr>
        <w:pStyle w:val="afffa"/>
        <w:spacing w:line="319" w:lineRule="auto"/>
        <w:ind w:firstLine="567"/>
        <w:rPr>
          <w:sz w:val="24"/>
          <w:szCs w:val="24"/>
        </w:rPr>
      </w:pPr>
      <w:r w:rsidRPr="006800BB">
        <w:rPr>
          <w:sz w:val="24"/>
          <w:szCs w:val="24"/>
        </w:rPr>
        <w:t>- экологическая реабилитация водных объектов города путем уменьшения сброса загрязняющих веществ, реконструкции и строительства ливневых очистных сооружений, развития системы ливневой канализации, организации и благоустройства водоохранных зон и т.д.</w:t>
      </w:r>
    </w:p>
    <w:p w:rsidR="0096351E" w:rsidRPr="006800BB" w:rsidRDefault="0096351E" w:rsidP="0096351E">
      <w:pPr>
        <w:pStyle w:val="afffa"/>
        <w:spacing w:line="319" w:lineRule="auto"/>
        <w:ind w:firstLine="567"/>
        <w:rPr>
          <w:sz w:val="24"/>
          <w:szCs w:val="24"/>
        </w:rPr>
      </w:pPr>
      <w:r w:rsidRPr="006800BB">
        <w:rPr>
          <w:sz w:val="24"/>
          <w:szCs w:val="24"/>
        </w:rPr>
        <w:t>-  снижение шумового загрязнения в жилой застройке, сокращение жилой застройки в зонах акустического дискомфорта;</w:t>
      </w:r>
    </w:p>
    <w:p w:rsidR="0096351E" w:rsidRPr="006800BB" w:rsidRDefault="0096351E" w:rsidP="0096351E">
      <w:pPr>
        <w:pStyle w:val="afffa"/>
        <w:spacing w:line="319" w:lineRule="auto"/>
        <w:ind w:firstLine="567"/>
        <w:rPr>
          <w:sz w:val="24"/>
          <w:szCs w:val="24"/>
        </w:rPr>
      </w:pPr>
      <w:r w:rsidRPr="006800BB">
        <w:rPr>
          <w:sz w:val="24"/>
          <w:szCs w:val="24"/>
        </w:rPr>
        <w:t>- защита зданий и сооружений от негативных инженерно-геологических процессов;</w:t>
      </w:r>
    </w:p>
    <w:p w:rsidR="0096351E" w:rsidRPr="006800BB" w:rsidRDefault="0096351E" w:rsidP="0096351E">
      <w:pPr>
        <w:pStyle w:val="afffa"/>
        <w:spacing w:line="319" w:lineRule="auto"/>
        <w:ind w:firstLine="567"/>
        <w:rPr>
          <w:sz w:val="24"/>
          <w:szCs w:val="24"/>
        </w:rPr>
      </w:pPr>
      <w:r w:rsidRPr="006800BB">
        <w:rPr>
          <w:sz w:val="24"/>
          <w:szCs w:val="24"/>
        </w:rPr>
        <w:t>- снижение техногенной нагрузки на территорию сельского поселения за счет создания системы управления движением отходов, расширения системы вторичного использования и переработки отходов, строительства сооружений размещения и переработки ТБО;</w:t>
      </w:r>
    </w:p>
    <w:p w:rsidR="0096351E" w:rsidRPr="006800BB" w:rsidRDefault="0096351E" w:rsidP="0096351E">
      <w:pPr>
        <w:pStyle w:val="afffa"/>
        <w:spacing w:line="319" w:lineRule="auto"/>
        <w:ind w:firstLine="567"/>
        <w:rPr>
          <w:sz w:val="24"/>
          <w:szCs w:val="24"/>
        </w:rPr>
      </w:pPr>
      <w:r w:rsidRPr="006800BB">
        <w:rPr>
          <w:sz w:val="24"/>
          <w:szCs w:val="24"/>
        </w:rPr>
        <w:t>- улучшение состояния атмосферного воздуха за счет проведения атмосфероохранных мероприятий по снижению выбросов загрязняющих веществ от стационарных источников и проведения комплекса мероприятий по оптимизации транспортной инфраструктуры  сельского поселения;</w:t>
      </w:r>
    </w:p>
    <w:p w:rsidR="0096351E" w:rsidRPr="006800BB" w:rsidRDefault="0096351E" w:rsidP="0096351E">
      <w:pPr>
        <w:pStyle w:val="afffa"/>
        <w:spacing w:line="319" w:lineRule="auto"/>
        <w:ind w:firstLine="567"/>
        <w:rPr>
          <w:sz w:val="24"/>
          <w:szCs w:val="24"/>
        </w:rPr>
      </w:pPr>
      <w:r w:rsidRPr="006800BB">
        <w:rPr>
          <w:sz w:val="24"/>
          <w:szCs w:val="24"/>
        </w:rPr>
        <w:t>- реконструкция природно-экологического каркаса и обеспечение нормативных требо</w:t>
      </w:r>
      <w:r w:rsidR="006800BB" w:rsidRPr="006800BB">
        <w:rPr>
          <w:sz w:val="24"/>
          <w:szCs w:val="24"/>
        </w:rPr>
        <w:t>ваний по озеленению территории.</w:t>
      </w:r>
    </w:p>
    <w:p w:rsidR="0096351E" w:rsidRPr="006800BB" w:rsidRDefault="006800BB" w:rsidP="006800BB">
      <w:pPr>
        <w:pStyle w:val="afffa"/>
        <w:spacing w:line="319" w:lineRule="auto"/>
        <w:ind w:firstLine="0"/>
        <w:rPr>
          <w:b/>
          <w:bCs/>
          <w:sz w:val="24"/>
          <w:szCs w:val="24"/>
        </w:rPr>
      </w:pPr>
      <w:r w:rsidRPr="006800BB">
        <w:rPr>
          <w:sz w:val="24"/>
          <w:szCs w:val="24"/>
        </w:rPr>
        <w:t xml:space="preserve">     </w:t>
      </w:r>
      <w:r w:rsidR="0096351E" w:rsidRPr="006800BB">
        <w:rPr>
          <w:sz w:val="24"/>
          <w:szCs w:val="24"/>
        </w:rPr>
        <w:t>А также для улучшения экологической обстановки предлагается проведение ряда мероприятий, которые бы улучшили природу  в</w:t>
      </w:r>
      <w:r w:rsidR="0096351E" w:rsidRPr="006800BB">
        <w:rPr>
          <w:b/>
          <w:sz w:val="24"/>
          <w:szCs w:val="24"/>
        </w:rPr>
        <w:t xml:space="preserve"> </w:t>
      </w:r>
      <w:r w:rsidRPr="006800BB">
        <w:rPr>
          <w:b/>
          <w:sz w:val="24"/>
          <w:szCs w:val="24"/>
        </w:rPr>
        <w:t>Отрадовском</w:t>
      </w:r>
      <w:r w:rsidR="0096351E" w:rsidRPr="006800BB">
        <w:rPr>
          <w:b/>
          <w:sz w:val="24"/>
          <w:szCs w:val="24"/>
        </w:rPr>
        <w:t xml:space="preserve"> </w:t>
      </w:r>
      <w:r w:rsidR="0096351E" w:rsidRPr="006800BB">
        <w:rPr>
          <w:b/>
          <w:bCs/>
          <w:sz w:val="24"/>
          <w:szCs w:val="24"/>
        </w:rPr>
        <w:t>сельском поселении:</w:t>
      </w:r>
    </w:p>
    <w:p w:rsidR="0096351E" w:rsidRPr="006800BB" w:rsidRDefault="0096351E" w:rsidP="0096351E">
      <w:pPr>
        <w:pStyle w:val="afffa"/>
        <w:spacing w:line="319" w:lineRule="auto"/>
        <w:ind w:firstLine="567"/>
        <w:rPr>
          <w:sz w:val="24"/>
          <w:szCs w:val="24"/>
        </w:rPr>
      </w:pPr>
      <w:r w:rsidRPr="006800BB">
        <w:rPr>
          <w:b/>
          <w:bCs/>
          <w:sz w:val="24"/>
          <w:szCs w:val="24"/>
        </w:rPr>
        <w:t>1</w:t>
      </w:r>
      <w:r w:rsidRPr="006800BB">
        <w:rPr>
          <w:bCs/>
          <w:sz w:val="24"/>
          <w:szCs w:val="24"/>
        </w:rPr>
        <w:t xml:space="preserve">) </w:t>
      </w:r>
      <w:r w:rsidRPr="006800BB">
        <w:rPr>
          <w:sz w:val="24"/>
          <w:szCs w:val="24"/>
        </w:rPr>
        <w:t>Создание экологических поселений с использованием передовой технологии в переработке сельскохозяйственного сырья и животноводства  и возобновляемых источников энергии:</w:t>
      </w:r>
    </w:p>
    <w:p w:rsidR="0096351E" w:rsidRPr="006800BB" w:rsidRDefault="0096351E" w:rsidP="0096351E">
      <w:pPr>
        <w:pStyle w:val="afffa"/>
        <w:spacing w:line="319" w:lineRule="auto"/>
        <w:rPr>
          <w:sz w:val="24"/>
          <w:szCs w:val="24"/>
        </w:rPr>
      </w:pPr>
      <w:r w:rsidRPr="006800BB">
        <w:rPr>
          <w:sz w:val="24"/>
          <w:szCs w:val="24"/>
        </w:rPr>
        <w:t>а) Животноводческие и овцеводческие  комплексы с  безотходным передовым производством;</w:t>
      </w:r>
    </w:p>
    <w:p w:rsidR="0096351E" w:rsidRPr="006800BB" w:rsidRDefault="0096351E" w:rsidP="0096351E">
      <w:pPr>
        <w:pStyle w:val="afffa"/>
        <w:spacing w:line="319" w:lineRule="auto"/>
        <w:rPr>
          <w:color w:val="000000"/>
          <w:sz w:val="24"/>
          <w:szCs w:val="24"/>
        </w:rPr>
      </w:pPr>
      <w:r w:rsidRPr="006800BB">
        <w:rPr>
          <w:sz w:val="24"/>
          <w:szCs w:val="24"/>
        </w:rPr>
        <w:t xml:space="preserve">б)  Учитывая специфику на территории (природные условия) </w:t>
      </w:r>
      <w:r w:rsidR="006800BB">
        <w:rPr>
          <w:bCs/>
          <w:sz w:val="24"/>
          <w:szCs w:val="24"/>
        </w:rPr>
        <w:t xml:space="preserve">Отрадовского </w:t>
      </w:r>
      <w:r w:rsidRPr="006800BB">
        <w:rPr>
          <w:bCs/>
          <w:sz w:val="24"/>
          <w:szCs w:val="24"/>
        </w:rPr>
        <w:t xml:space="preserve">сельского поселения </w:t>
      </w:r>
      <w:r w:rsidRPr="006800BB">
        <w:rPr>
          <w:b/>
          <w:bCs/>
          <w:sz w:val="24"/>
          <w:szCs w:val="24"/>
        </w:rPr>
        <w:t xml:space="preserve"> </w:t>
      </w:r>
      <w:r w:rsidRPr="006800BB">
        <w:rPr>
          <w:bCs/>
          <w:sz w:val="24"/>
          <w:szCs w:val="24"/>
        </w:rPr>
        <w:t>здесь возможно использовать энергию</w:t>
      </w:r>
      <w:r w:rsidRPr="006800BB">
        <w:rPr>
          <w:color w:val="000000"/>
          <w:sz w:val="24"/>
          <w:szCs w:val="24"/>
        </w:rPr>
        <w:t> солнца, ветра и навоза или отходов агропромышленного производства (биотопливо) на базе местного животноводства.</w:t>
      </w:r>
    </w:p>
    <w:p w:rsidR="0096351E" w:rsidRPr="006800BB" w:rsidRDefault="006800BB" w:rsidP="006800BB">
      <w:pPr>
        <w:pStyle w:val="afffa"/>
        <w:spacing w:line="319" w:lineRule="auto"/>
        <w:ind w:firstLine="0"/>
        <w:rPr>
          <w:bCs/>
          <w:sz w:val="24"/>
          <w:szCs w:val="24"/>
        </w:rPr>
      </w:pPr>
      <w:r w:rsidRPr="006800BB">
        <w:rPr>
          <w:sz w:val="24"/>
          <w:szCs w:val="24"/>
        </w:rPr>
        <w:t xml:space="preserve">     </w:t>
      </w:r>
      <w:r w:rsidR="0096351E" w:rsidRPr="006800BB">
        <w:rPr>
          <w:sz w:val="24"/>
          <w:szCs w:val="24"/>
        </w:rPr>
        <w:t xml:space="preserve">Потенциал Ростовской области для развития нетрадиционных источников энергии достаточно велик. Не исключением является и  территория </w:t>
      </w:r>
      <w:r w:rsidR="0096351E" w:rsidRPr="006800BB">
        <w:rPr>
          <w:b/>
          <w:bCs/>
          <w:sz w:val="24"/>
          <w:szCs w:val="24"/>
        </w:rPr>
        <w:t xml:space="preserve"> </w:t>
      </w:r>
      <w:r w:rsidRPr="006800BB">
        <w:rPr>
          <w:bCs/>
          <w:sz w:val="24"/>
          <w:szCs w:val="24"/>
        </w:rPr>
        <w:t>Отрадовского</w:t>
      </w:r>
      <w:r w:rsidR="0096351E" w:rsidRPr="006800BB">
        <w:rPr>
          <w:bCs/>
          <w:sz w:val="24"/>
          <w:szCs w:val="24"/>
        </w:rPr>
        <w:t xml:space="preserve"> сельского поселения</w:t>
      </w:r>
      <w:r w:rsidR="0096351E" w:rsidRPr="006800BB">
        <w:rPr>
          <w:b/>
          <w:bCs/>
          <w:sz w:val="24"/>
          <w:szCs w:val="24"/>
        </w:rPr>
        <w:t xml:space="preserve"> </w:t>
      </w:r>
      <w:r w:rsidR="0096351E" w:rsidRPr="006800BB">
        <w:rPr>
          <w:bCs/>
          <w:sz w:val="24"/>
          <w:szCs w:val="24"/>
        </w:rPr>
        <w:t>Азовского района, где есть все условия для развития и использования нетрадиционных источников энергии.</w:t>
      </w:r>
    </w:p>
    <w:p w:rsidR="0096351E" w:rsidRPr="006800BB" w:rsidRDefault="0096351E" w:rsidP="0096351E">
      <w:pPr>
        <w:shd w:val="clear" w:color="auto" w:fill="FFFFFF"/>
        <w:spacing w:line="319" w:lineRule="auto"/>
        <w:ind w:left="0"/>
        <w:rPr>
          <w:rFonts w:ascii="Times New Roman" w:hAnsi="Times New Roman" w:cs="Times New Roman"/>
          <w:bCs/>
          <w:lang w:val="ru-RU"/>
        </w:rPr>
      </w:pPr>
      <w:r w:rsidRPr="006800BB">
        <w:rPr>
          <w:rFonts w:ascii="Times New Roman" w:hAnsi="Times New Roman"/>
          <w:lang w:val="ru-RU"/>
        </w:rPr>
        <w:t xml:space="preserve">         </w:t>
      </w:r>
      <w:r w:rsidRPr="006800BB">
        <w:rPr>
          <w:rFonts w:ascii="Times New Roman" w:hAnsi="Times New Roman" w:cs="Times New Roman"/>
          <w:b/>
          <w:lang w:val="ru-RU"/>
        </w:rPr>
        <w:t>2</w:t>
      </w:r>
      <w:r w:rsidRPr="006800BB">
        <w:rPr>
          <w:rFonts w:ascii="Times New Roman" w:hAnsi="Times New Roman" w:cs="Times New Roman"/>
          <w:lang w:val="ru-RU"/>
        </w:rPr>
        <w:t xml:space="preserve">) Учитывая климатические условия территории </w:t>
      </w:r>
      <w:r w:rsidR="006800BB" w:rsidRPr="006800BB">
        <w:rPr>
          <w:rFonts w:ascii="Times New Roman" w:hAnsi="Times New Roman" w:cs="Times New Roman"/>
          <w:lang w:val="ru-RU"/>
        </w:rPr>
        <w:t>Отрадовского</w:t>
      </w:r>
      <w:r w:rsidRPr="006800BB">
        <w:rPr>
          <w:rFonts w:ascii="Times New Roman" w:hAnsi="Times New Roman" w:cs="Times New Roman"/>
          <w:bCs/>
          <w:lang w:val="ru-RU"/>
        </w:rPr>
        <w:t xml:space="preserve"> сельского поселения</w:t>
      </w:r>
      <w:r w:rsidRPr="006800BB">
        <w:rPr>
          <w:rFonts w:ascii="Times New Roman" w:hAnsi="Times New Roman" w:cs="Times New Roman"/>
          <w:b/>
          <w:bCs/>
          <w:lang w:val="ru-RU"/>
        </w:rPr>
        <w:t xml:space="preserve"> </w:t>
      </w:r>
      <w:r w:rsidRPr="006800BB">
        <w:rPr>
          <w:rFonts w:ascii="Times New Roman" w:hAnsi="Times New Roman" w:cs="Times New Roman"/>
          <w:bCs/>
          <w:lang w:val="ru-RU"/>
        </w:rPr>
        <w:t>(недостаточное и неустойчивое увлажнение, с преобладанием ветровой эрозии, из-за постоянных ветров) здесь необходимо:</w:t>
      </w:r>
    </w:p>
    <w:p w:rsidR="0096351E" w:rsidRPr="006800BB" w:rsidRDefault="0096351E" w:rsidP="0096351E">
      <w:pPr>
        <w:shd w:val="clear" w:color="auto" w:fill="FFFFFF"/>
        <w:spacing w:line="319" w:lineRule="auto"/>
        <w:ind w:left="0"/>
        <w:rPr>
          <w:rFonts w:ascii="Times New Roman" w:hAnsi="Times New Roman" w:cs="Times New Roman"/>
          <w:bCs/>
          <w:lang w:val="ru-RU"/>
        </w:rPr>
      </w:pPr>
      <w:r w:rsidRPr="006800BB">
        <w:rPr>
          <w:rFonts w:ascii="Times New Roman" w:hAnsi="Times New Roman" w:cs="Times New Roman"/>
          <w:bCs/>
          <w:lang w:val="ru-RU"/>
        </w:rPr>
        <w:t xml:space="preserve"> </w:t>
      </w:r>
      <w:r w:rsidRPr="006800BB">
        <w:rPr>
          <w:rFonts w:ascii="Times New Roman" w:hAnsi="Times New Roman"/>
          <w:bCs/>
          <w:lang w:val="ru-RU"/>
        </w:rPr>
        <w:t xml:space="preserve">           </w:t>
      </w:r>
      <w:r w:rsidRPr="006800BB">
        <w:rPr>
          <w:rFonts w:ascii="Times New Roman" w:hAnsi="Times New Roman" w:cs="Times New Roman"/>
          <w:bCs/>
          <w:lang w:val="ru-RU"/>
        </w:rPr>
        <w:t xml:space="preserve"> а) Проведение безотвальной обработки почвы, т.к. почвозащитная технология возделывания с/х культур успешно защищает почву от ветровой эрозии и не снижает, а в отдельных случаях повышает урожаи;</w:t>
      </w:r>
    </w:p>
    <w:p w:rsidR="0096351E" w:rsidRPr="006800BB" w:rsidRDefault="0096351E" w:rsidP="0096351E">
      <w:pPr>
        <w:shd w:val="clear" w:color="auto" w:fill="FFFFFF"/>
        <w:spacing w:line="319" w:lineRule="auto"/>
        <w:ind w:left="0"/>
        <w:rPr>
          <w:rFonts w:ascii="Times New Roman" w:hAnsi="Times New Roman" w:cs="Times New Roman"/>
          <w:lang w:val="ru-RU"/>
        </w:rPr>
      </w:pPr>
      <w:r w:rsidRPr="006800BB">
        <w:rPr>
          <w:rFonts w:ascii="Times New Roman" w:hAnsi="Times New Roman" w:cs="Times New Roman"/>
          <w:bCs/>
          <w:lang w:val="ru-RU"/>
        </w:rPr>
        <w:lastRenderedPageBreak/>
        <w:t xml:space="preserve">  </w:t>
      </w:r>
      <w:r w:rsidRPr="006800BB">
        <w:rPr>
          <w:rFonts w:ascii="Times New Roman" w:hAnsi="Times New Roman"/>
          <w:bCs/>
          <w:lang w:val="ru-RU"/>
        </w:rPr>
        <w:t xml:space="preserve">          </w:t>
      </w:r>
      <w:proofErr w:type="gramStart"/>
      <w:r w:rsidRPr="006800BB">
        <w:rPr>
          <w:rFonts w:ascii="Times New Roman" w:hAnsi="Times New Roman" w:cs="Times New Roman"/>
          <w:bCs/>
          <w:lang w:val="ru-RU"/>
        </w:rPr>
        <w:t>б) Почвы территори</w:t>
      </w:r>
      <w:r w:rsidR="002B5B27" w:rsidRPr="006800BB">
        <w:rPr>
          <w:rFonts w:ascii="Times New Roman" w:hAnsi="Times New Roman" w:cs="Times New Roman"/>
          <w:bCs/>
          <w:lang w:val="ru-RU"/>
        </w:rPr>
        <w:t>й</w:t>
      </w:r>
      <w:r w:rsidRPr="006800BB">
        <w:rPr>
          <w:rFonts w:ascii="Times New Roman" w:hAnsi="Times New Roman" w:cs="Times New Roman"/>
          <w:bCs/>
          <w:lang w:val="ru-RU"/>
        </w:rPr>
        <w:t xml:space="preserve">, которые здесь распространены, необходимо удобрять для  повышения их плодородия;                                                                                                                                                                                                                                                                                                                                                                                                                                                                                                                                                                                                                                                                                                                                                                                                                                                                                                                                                                                                                                                                                                                                                                                                                                                                                                                                                                                                                                                                                                                                                                                                                                                                                                                                                                                                                                                                                                                             </w:t>
      </w:r>
      <w:proofErr w:type="gramEnd"/>
    </w:p>
    <w:p w:rsidR="0096351E" w:rsidRPr="006800BB" w:rsidRDefault="0096351E" w:rsidP="0096351E">
      <w:pPr>
        <w:shd w:val="clear" w:color="auto" w:fill="FFFFFF"/>
        <w:spacing w:line="319" w:lineRule="auto"/>
        <w:ind w:left="0"/>
        <w:rPr>
          <w:rFonts w:ascii="Times New Roman" w:hAnsi="Times New Roman" w:cs="Times New Roman"/>
          <w:lang w:val="ru-RU"/>
        </w:rPr>
      </w:pPr>
      <w:r w:rsidRPr="006800BB">
        <w:rPr>
          <w:rFonts w:ascii="Times New Roman" w:hAnsi="Times New Roman" w:cs="Times New Roman"/>
          <w:lang w:val="ru-RU"/>
        </w:rPr>
        <w:t xml:space="preserve">  </w:t>
      </w:r>
      <w:r w:rsidRPr="006800BB">
        <w:rPr>
          <w:rFonts w:ascii="Times New Roman" w:hAnsi="Times New Roman"/>
          <w:lang w:val="ru-RU"/>
        </w:rPr>
        <w:t xml:space="preserve">          </w:t>
      </w:r>
      <w:r w:rsidRPr="006800BB">
        <w:rPr>
          <w:rFonts w:ascii="Times New Roman" w:hAnsi="Times New Roman" w:cs="Times New Roman"/>
          <w:lang w:val="ru-RU"/>
        </w:rPr>
        <w:t>в) Использовать капельное орошение для выращивания с/х культур, используя опыт других стран (например, Израиль) для более рационального использования водных ресурсов района.</w:t>
      </w:r>
    </w:p>
    <w:p w:rsidR="0096351E" w:rsidRPr="006800BB" w:rsidRDefault="0096351E" w:rsidP="0096351E">
      <w:pPr>
        <w:pStyle w:val="aff"/>
        <w:spacing w:before="0" w:after="0" w:line="319" w:lineRule="auto"/>
        <w:ind w:left="0"/>
        <w:rPr>
          <w:rFonts w:cs="Times New Roman"/>
        </w:rPr>
      </w:pPr>
      <w:r w:rsidRPr="006800BB">
        <w:rPr>
          <w:b/>
          <w:bCs/>
        </w:rPr>
        <w:t xml:space="preserve">     </w:t>
      </w:r>
      <w:r w:rsidRPr="006800BB">
        <w:rPr>
          <w:rFonts w:cs="Times New Roman"/>
          <w:b/>
          <w:bCs/>
        </w:rPr>
        <w:t xml:space="preserve">Капельное </w:t>
      </w:r>
      <w:hyperlink r:id="rId37" w:tooltip="Орошение" w:history="1">
        <w:r w:rsidRPr="006800BB">
          <w:rPr>
            <w:rStyle w:val="affd"/>
            <w:rFonts w:cs="Times New Roman"/>
            <w:b/>
            <w:bCs/>
            <w:color w:val="auto"/>
            <w:u w:val="none"/>
          </w:rPr>
          <w:t>орошение</w:t>
        </w:r>
      </w:hyperlink>
      <w:r w:rsidRPr="006800BB">
        <w:rPr>
          <w:rFonts w:cs="Times New Roman"/>
        </w:rPr>
        <w:t xml:space="preserve"> — метод полива, при котором вода подаётся непосредственно в прикорневую зону выращиваемых растений регулируемыми малыми порциями с помощью дозаторов-капельниц. Позволяет получить </w:t>
      </w:r>
      <w:proofErr w:type="gramStart"/>
      <w:r w:rsidRPr="006800BB">
        <w:rPr>
          <w:rFonts w:cs="Times New Roman"/>
        </w:rPr>
        <w:t>значительную</w:t>
      </w:r>
      <w:proofErr w:type="gramEnd"/>
      <w:r w:rsidRPr="006800BB">
        <w:rPr>
          <w:rFonts w:cs="Times New Roman"/>
        </w:rPr>
        <w:t xml:space="preserve"> экономии воды и других ресурсов (</w:t>
      </w:r>
      <w:hyperlink r:id="rId38" w:tooltip="Удобрения" w:history="1">
        <w:r w:rsidRPr="006800BB">
          <w:rPr>
            <w:rStyle w:val="affd"/>
            <w:rFonts w:cs="Times New Roman"/>
            <w:color w:val="auto"/>
          </w:rPr>
          <w:t>удобрений</w:t>
        </w:r>
      </w:hyperlink>
      <w:r w:rsidRPr="006800BB">
        <w:rPr>
          <w:rFonts w:cs="Times New Roman"/>
          <w:u w:val="single"/>
        </w:rPr>
        <w:t>,</w:t>
      </w:r>
      <w:r w:rsidRPr="006800BB">
        <w:rPr>
          <w:rFonts w:cs="Times New Roman"/>
        </w:rPr>
        <w:t xml:space="preserve"> трудовых затрат, энергии и трубопроводов). Капельное орошение также даёт другие преимущества (более ранний урожай, предотвращение эрозии почвы, уменьшение вероятности распространения болезней и сорняков). Изначально получило распространение в тепличном производстве, но на сегодня уже широко используется и в открытом грунте для выращивани овощей, фруктов и винограда…. </w:t>
      </w:r>
      <w:r w:rsidRPr="006800BB">
        <w:rPr>
          <w:rFonts w:cs="Times New Roman"/>
          <w:i/>
        </w:rPr>
        <w:t xml:space="preserve">Наибольший эффект применение капельного орошения дает в зонах недостаточного увлажнения. </w:t>
      </w:r>
    </w:p>
    <w:p w:rsidR="0096351E" w:rsidRPr="006800BB" w:rsidRDefault="0096351E" w:rsidP="0096351E">
      <w:pPr>
        <w:shd w:val="clear" w:color="auto" w:fill="FFFFFF"/>
        <w:spacing w:line="319" w:lineRule="auto"/>
        <w:ind w:left="0"/>
        <w:rPr>
          <w:rFonts w:ascii="Times New Roman" w:hAnsi="Times New Roman" w:cs="Times New Roman"/>
          <w:lang w:val="ru-RU"/>
        </w:rPr>
      </w:pPr>
      <w:r w:rsidRPr="006800BB">
        <w:rPr>
          <w:rFonts w:ascii="Times New Roman" w:hAnsi="Times New Roman"/>
          <w:lang w:val="ru-RU"/>
        </w:rPr>
        <w:t xml:space="preserve">    </w:t>
      </w:r>
      <w:r w:rsidRPr="006800BB">
        <w:rPr>
          <w:rFonts w:ascii="Times New Roman" w:hAnsi="Times New Roman"/>
          <w:b/>
          <w:lang w:val="ru-RU"/>
        </w:rPr>
        <w:t xml:space="preserve"> </w:t>
      </w:r>
      <w:r w:rsidRPr="006800BB">
        <w:rPr>
          <w:rFonts w:ascii="Times New Roman" w:hAnsi="Times New Roman" w:cs="Times New Roman"/>
          <w:b/>
          <w:lang w:val="ru-RU"/>
        </w:rPr>
        <w:t>3</w:t>
      </w:r>
      <w:r w:rsidRPr="006800BB">
        <w:rPr>
          <w:rFonts w:ascii="Times New Roman" w:hAnsi="Times New Roman" w:cs="Times New Roman"/>
          <w:lang w:val="ru-RU"/>
        </w:rPr>
        <w:t>) Для медицинской географии территории</w:t>
      </w:r>
      <w:r w:rsidRPr="006800BB">
        <w:rPr>
          <w:rFonts w:ascii="Times New Roman" w:hAnsi="Times New Roman" w:cs="Times New Roman"/>
          <w:bCs/>
          <w:lang w:val="ru-RU"/>
        </w:rPr>
        <w:t xml:space="preserve"> </w:t>
      </w:r>
      <w:r w:rsidR="006800BB" w:rsidRPr="006800BB">
        <w:rPr>
          <w:rFonts w:ascii="Times New Roman" w:hAnsi="Times New Roman" w:cs="Times New Roman"/>
          <w:bCs/>
          <w:lang w:val="ru-RU"/>
        </w:rPr>
        <w:t>Отрадовского</w:t>
      </w:r>
      <w:r w:rsidRPr="006800BB">
        <w:rPr>
          <w:rFonts w:ascii="Times New Roman" w:hAnsi="Times New Roman" w:cs="Times New Roman"/>
          <w:bCs/>
          <w:lang w:val="ru-RU"/>
        </w:rPr>
        <w:t xml:space="preserve"> сельского поселени</w:t>
      </w:r>
      <w:r w:rsidRPr="006800BB">
        <w:rPr>
          <w:rFonts w:ascii="Times New Roman" w:hAnsi="Times New Roman" w:cs="Times New Roman"/>
          <w:lang w:val="ru-RU"/>
        </w:rPr>
        <w:t>я характерно влияние: ветра, качество воды и засушливость климата (недостаточное увлажнение).</w:t>
      </w:r>
    </w:p>
    <w:p w:rsidR="0096351E" w:rsidRPr="006800BB" w:rsidRDefault="0096351E" w:rsidP="0096351E">
      <w:pPr>
        <w:shd w:val="clear" w:color="auto" w:fill="FFFFFF"/>
        <w:spacing w:line="319" w:lineRule="auto"/>
        <w:ind w:left="0"/>
        <w:rPr>
          <w:rFonts w:ascii="Times New Roman" w:hAnsi="Times New Roman" w:cs="Times New Roman"/>
          <w:lang w:val="ru-RU"/>
        </w:rPr>
      </w:pPr>
      <w:r w:rsidRPr="006800BB">
        <w:rPr>
          <w:rFonts w:ascii="Times New Roman" w:hAnsi="Times New Roman"/>
          <w:lang w:val="ru-RU"/>
        </w:rPr>
        <w:t xml:space="preserve">           </w:t>
      </w:r>
      <w:r w:rsidRPr="006800BB">
        <w:rPr>
          <w:rFonts w:ascii="Times New Roman" w:hAnsi="Times New Roman" w:cs="Times New Roman"/>
          <w:lang w:val="ru-RU"/>
        </w:rPr>
        <w:t>а) Качество поверхностных вод Донского бассейна характеризуется  своей жесткостью</w:t>
      </w:r>
      <w:r w:rsidRPr="006800BB">
        <w:rPr>
          <w:rFonts w:ascii="Times New Roman" w:hAnsi="Times New Roman"/>
          <w:lang w:val="ru-RU"/>
        </w:rPr>
        <w:t>.</w:t>
      </w:r>
      <w:r w:rsidRPr="006800BB">
        <w:rPr>
          <w:rFonts w:ascii="Times New Roman" w:hAnsi="Times New Roman" w:cs="Times New Roman"/>
          <w:lang w:val="ru-RU"/>
        </w:rPr>
        <w:t xml:space="preserve"> Потребление  такой воды с общей минерализацией 10 мг/л чревато возникновением сердечнососудистой патологии и мочекаменной болезни. Прежде всего, такая проблема распространена в Ростовской области, о чем  сообщил главный санитарный врач РФ Г</w:t>
      </w:r>
      <w:r w:rsidRPr="006800BB">
        <w:rPr>
          <w:rFonts w:ascii="Times New Roman" w:hAnsi="Times New Roman"/>
          <w:lang w:val="ru-RU"/>
        </w:rPr>
        <w:t>.</w:t>
      </w:r>
      <w:r w:rsidRPr="006800BB">
        <w:rPr>
          <w:rFonts w:ascii="Times New Roman" w:hAnsi="Times New Roman" w:cs="Times New Roman"/>
          <w:lang w:val="ru-RU"/>
        </w:rPr>
        <w:t>Онищенко. А также для данной территории характерно дефицит йода, что тоже характерно для ростовской области. Йододефицит ведет к заболеваниям щитовидной железы (патология эндемичного зоба).   Необходимо для населения в рацион употреблять в пищу йодсодержащую воду и пищу;</w:t>
      </w:r>
    </w:p>
    <w:p w:rsidR="0096351E" w:rsidRPr="006800BB" w:rsidRDefault="0096351E" w:rsidP="0096351E">
      <w:pPr>
        <w:shd w:val="clear" w:color="auto" w:fill="FFFFFF"/>
        <w:spacing w:line="319" w:lineRule="auto"/>
        <w:ind w:left="0"/>
        <w:rPr>
          <w:rFonts w:ascii="Times New Roman" w:hAnsi="Times New Roman" w:cs="Times New Roman"/>
          <w:lang w:val="ru-RU"/>
        </w:rPr>
      </w:pPr>
      <w:r w:rsidRPr="006800BB">
        <w:rPr>
          <w:rFonts w:ascii="Times New Roman" w:hAnsi="Times New Roman"/>
          <w:lang w:val="ru-RU"/>
        </w:rPr>
        <w:t xml:space="preserve">          </w:t>
      </w:r>
      <w:r w:rsidRPr="006800BB">
        <w:rPr>
          <w:rFonts w:ascii="Times New Roman" w:hAnsi="Times New Roman" w:cs="Times New Roman"/>
          <w:lang w:val="ru-RU"/>
        </w:rPr>
        <w:t>б) Сухость климата и наличие ветра способствует переносу  загрязненного воздуха от выхлопных газов от автомобилей  и с почв, что вызывает   различные болезни легких, интоксикация, респираторные заболевания и т.д. Здесь необходимо учитывать выбор месторасположения  жилых построек, которые должны быть построены по нормативам  с учетом</w:t>
      </w:r>
      <w:r w:rsidRPr="006800BB">
        <w:rPr>
          <w:rFonts w:ascii="Times New Roman" w:hAnsi="Times New Roman" w:cs="Times New Roman"/>
          <w:b/>
          <w:i/>
          <w:lang w:val="ru-RU"/>
        </w:rPr>
        <w:t xml:space="preserve"> розы ветров,</w:t>
      </w:r>
      <w:r w:rsidRPr="006800BB">
        <w:rPr>
          <w:rFonts w:ascii="Times New Roman" w:hAnsi="Times New Roman" w:cs="Times New Roman"/>
          <w:lang w:val="ru-RU"/>
        </w:rPr>
        <w:t xml:space="preserve"> а также применение новых видов бензина и дизеля, которые соответствуют мировым стандартам. А также строгое соблюдение правил экологии на дорогах и АЗС.</w:t>
      </w:r>
    </w:p>
    <w:p w:rsidR="0096351E" w:rsidRPr="008524FB" w:rsidRDefault="0096351E" w:rsidP="0096351E">
      <w:pPr>
        <w:pStyle w:val="HTML"/>
        <w:spacing w:line="319" w:lineRule="auto"/>
        <w:jc w:val="both"/>
        <w:rPr>
          <w:rFonts w:ascii="Times New Roman" w:hAnsi="Times New Roman" w:cs="Times New Roman"/>
          <w:sz w:val="24"/>
          <w:szCs w:val="24"/>
        </w:rPr>
      </w:pPr>
      <w:r w:rsidRPr="008524FB">
        <w:rPr>
          <w:rFonts w:ascii="Times New Roman" w:hAnsi="Times New Roman" w:cs="Times New Roman"/>
          <w:sz w:val="24"/>
          <w:szCs w:val="24"/>
        </w:rPr>
        <w:t xml:space="preserve">          в) Применение хим. удобрений для повышения урожая и добавки в питание в корм животных всяких пищевых добавок для быстрого набора веса ведет к раку, вызывает отравления, хронические заболевания желудка и т.д. через пищу и через воздух, разносимый ветром. Пестициды загрязняют окружающую среду не только при их применении на полях, но и в процессе производства, хранения, перевозки и уничтожения. Они провоцируют рак, наследственные нарушения иммунной системы, болезни почек и печени, заболевания нервной системы, расстройства зрения и т.д. Поэтому здесь необходимо грамотно разрабатывать и применять  минеральные удобрения, а также использовать  переработанные отходы животноводства в качестве удобрений.            </w:t>
      </w:r>
    </w:p>
    <w:p w:rsidR="007454A5" w:rsidRDefault="0096351E" w:rsidP="0096351E">
      <w:pPr>
        <w:pStyle w:val="aff"/>
        <w:spacing w:before="0" w:after="0" w:line="319" w:lineRule="auto"/>
        <w:ind w:left="0"/>
        <w:rPr>
          <w:rFonts w:cs="Times New Roman"/>
          <w:color w:val="000000"/>
        </w:rPr>
      </w:pPr>
      <w:r w:rsidRPr="008524FB">
        <w:rPr>
          <w:rFonts w:cs="Times New Roman"/>
        </w:rPr>
        <w:lastRenderedPageBreak/>
        <w:t xml:space="preserve">       Территория Азовского района богата возможностями для восстановления здоровья для людей не толь</w:t>
      </w:r>
      <w:r w:rsidR="008524FB" w:rsidRPr="008524FB">
        <w:rPr>
          <w:rFonts w:cs="Times New Roman"/>
        </w:rPr>
        <w:t>ко нашего региона</w:t>
      </w:r>
      <w:r w:rsidRPr="008524FB">
        <w:rPr>
          <w:rFonts w:cs="Times New Roman"/>
        </w:rPr>
        <w:t>, но и  других, т.к.  в</w:t>
      </w:r>
      <w:r w:rsidRPr="008524FB">
        <w:rPr>
          <w:rFonts w:cs="Times New Roman"/>
          <w:color w:val="000000"/>
        </w:rPr>
        <w:t xml:space="preserve">оздух Приазовья насыщен кальцием, йодом и бромом, что придаёт ему целебные свойства и компенсирует нехватку йода на территории Ростовской области. Считается, что он благотворно влияет на нейроэндокринную, </w:t>
      </w:r>
      <w:proofErr w:type="gramStart"/>
      <w:r w:rsidRPr="008524FB">
        <w:rPr>
          <w:rFonts w:cs="Times New Roman"/>
          <w:color w:val="000000"/>
        </w:rPr>
        <w:t>сердечно-сосудистую</w:t>
      </w:r>
      <w:proofErr w:type="gramEnd"/>
      <w:r w:rsidRPr="008524FB">
        <w:rPr>
          <w:rFonts w:cs="Times New Roman"/>
          <w:color w:val="000000"/>
        </w:rPr>
        <w:t xml:space="preserve"> и дыхательную системы, на терморегуляционные и обменные процессы, повышает тонус. </w:t>
      </w:r>
    </w:p>
    <w:p w:rsidR="008524FB" w:rsidRPr="008524FB" w:rsidRDefault="008524FB" w:rsidP="0096351E">
      <w:pPr>
        <w:pStyle w:val="aff"/>
        <w:spacing w:before="0" w:after="0" w:line="319" w:lineRule="auto"/>
        <w:ind w:left="0"/>
        <w:rPr>
          <w:rFonts w:cs="Times New Roman"/>
          <w:color w:val="000000"/>
        </w:rPr>
      </w:pPr>
    </w:p>
    <w:p w:rsidR="0096351E" w:rsidRPr="009E70CC" w:rsidRDefault="007454A5" w:rsidP="007454A5">
      <w:pPr>
        <w:spacing w:line="319" w:lineRule="auto"/>
        <w:ind w:left="0" w:right="45"/>
        <w:rPr>
          <w:rFonts w:ascii="Times New Roman" w:hAnsi="Times New Roman"/>
          <w:b/>
          <w:lang w:val="ru-RU"/>
        </w:rPr>
      </w:pPr>
      <w:r>
        <w:rPr>
          <w:rFonts w:ascii="Times New Roman" w:hAnsi="Times New Roman"/>
          <w:b/>
          <w:lang w:val="ru-RU"/>
        </w:rPr>
        <w:t xml:space="preserve">     </w:t>
      </w:r>
      <w:r w:rsidR="0096351E" w:rsidRPr="009E70CC">
        <w:rPr>
          <w:rFonts w:ascii="Times New Roman" w:hAnsi="Times New Roman"/>
          <w:b/>
          <w:lang w:val="ru-RU"/>
        </w:rPr>
        <w:t>5.4</w:t>
      </w:r>
      <w:r>
        <w:rPr>
          <w:rFonts w:ascii="Times New Roman" w:hAnsi="Times New Roman"/>
          <w:b/>
          <w:lang w:val="ru-RU"/>
        </w:rPr>
        <w:t>.</w:t>
      </w:r>
      <w:r w:rsidR="0096351E" w:rsidRPr="009E70CC">
        <w:rPr>
          <w:rFonts w:ascii="Times New Roman" w:hAnsi="Times New Roman"/>
          <w:b/>
          <w:lang w:val="ru-RU"/>
        </w:rPr>
        <w:t xml:space="preserve">  Охрана памятников истории и культуры</w:t>
      </w:r>
      <w:r>
        <w:rPr>
          <w:rFonts w:ascii="Times New Roman" w:hAnsi="Times New Roman"/>
          <w:b/>
          <w:lang w:val="ru-RU"/>
        </w:rPr>
        <w:t>.</w:t>
      </w:r>
      <w:r w:rsidR="0096351E" w:rsidRPr="009E70CC">
        <w:rPr>
          <w:rFonts w:ascii="Times New Roman" w:hAnsi="Times New Roman"/>
          <w:lang w:val="ru-RU"/>
        </w:rPr>
        <w:t xml:space="preserve">  </w:t>
      </w:r>
    </w:p>
    <w:p w:rsidR="00F53A3A" w:rsidRPr="00030DC8" w:rsidRDefault="00F53A3A" w:rsidP="00F53A3A">
      <w:pPr>
        <w:spacing w:line="319" w:lineRule="auto"/>
        <w:ind w:left="0" w:right="-6"/>
        <w:rPr>
          <w:rFonts w:ascii="Times New Roman" w:hAnsi="Times New Roman" w:cs="Times New Roman"/>
          <w:lang w:val="ru-RU"/>
        </w:rPr>
      </w:pPr>
      <w:r w:rsidRPr="00030DC8">
        <w:rPr>
          <w:rFonts w:ascii="Times New Roman" w:hAnsi="Times New Roman" w:cs="Times New Roman"/>
          <w:lang w:val="ru-RU"/>
        </w:rPr>
        <w:t xml:space="preserve">     </w:t>
      </w:r>
      <w:proofErr w:type="gramStart"/>
      <w:r w:rsidRPr="00030DC8">
        <w:rPr>
          <w:rFonts w:ascii="Times New Roman" w:hAnsi="Times New Roman" w:cs="Times New Roman"/>
          <w:lang w:val="ru-RU"/>
        </w:rPr>
        <w:t>В целях обеспечения сохранности (</w:t>
      </w:r>
      <w:r w:rsidRPr="00030DC8">
        <w:rPr>
          <w:rFonts w:ascii="Times New Roman" w:hAnsi="Times New Roman"/>
          <w:lang w:val="ru-RU"/>
        </w:rPr>
        <w:t xml:space="preserve">защиты и восстановления) </w:t>
      </w:r>
      <w:r w:rsidRPr="00030DC8">
        <w:rPr>
          <w:rFonts w:ascii="Times New Roman" w:hAnsi="Times New Roman" w:cs="Times New Roman"/>
          <w:lang w:val="ru-RU"/>
        </w:rPr>
        <w:t xml:space="preserve">объектов культурного наследия </w:t>
      </w:r>
      <w:r w:rsidRPr="00030DC8">
        <w:rPr>
          <w:rFonts w:ascii="Times New Roman" w:hAnsi="Times New Roman"/>
          <w:lang w:val="ru-RU"/>
        </w:rPr>
        <w:t xml:space="preserve">и памятников археологии от неблагоприятных антропогенных воздействий на прилегающих к ним участках проектом предусматривается, в соответствии с Федеральным законом от 25.06.02 г. № 73-ФЗ «Об объектах культурного наследия (памятниках истории и культуры) народов Российской Федерации» выделение охранных зон, </w:t>
      </w:r>
      <w:r w:rsidRPr="00030DC8">
        <w:rPr>
          <w:rFonts w:ascii="Times New Roman" w:hAnsi="Times New Roman" w:cs="Times New Roman"/>
          <w:lang w:val="ru-RU"/>
        </w:rPr>
        <w:t>зон регулирования застройки и хозяйственной деятельности</w:t>
      </w:r>
      <w:r w:rsidRPr="00030DC8">
        <w:rPr>
          <w:rFonts w:ascii="Times New Roman" w:hAnsi="Times New Roman"/>
          <w:lang w:val="ru-RU"/>
        </w:rPr>
        <w:t xml:space="preserve"> при разработке проектов размещаемых объектов капитального строительства. </w:t>
      </w:r>
      <w:proofErr w:type="gramEnd"/>
    </w:p>
    <w:p w:rsidR="005656D3" w:rsidRDefault="00F53A3A" w:rsidP="005656D3">
      <w:pPr>
        <w:pStyle w:val="320"/>
        <w:spacing w:after="0" w:line="319" w:lineRule="auto"/>
        <w:ind w:left="0" w:right="-6"/>
        <w:rPr>
          <w:rFonts w:ascii="Times New Roman" w:hAnsi="Times New Roman"/>
          <w:sz w:val="24"/>
          <w:szCs w:val="24"/>
          <w:highlight w:val="yellow"/>
          <w:lang w:val="ru-RU"/>
        </w:rPr>
      </w:pPr>
      <w:r w:rsidRPr="00030DC8">
        <w:rPr>
          <w:rFonts w:ascii="Times New Roman" w:hAnsi="Times New Roman"/>
          <w:sz w:val="24"/>
          <w:szCs w:val="24"/>
          <w:lang w:val="ru-RU"/>
        </w:rPr>
        <w:t xml:space="preserve">      </w:t>
      </w:r>
      <w:r w:rsidR="00407585" w:rsidRPr="00030DC8">
        <w:rPr>
          <w:rFonts w:ascii="Times New Roman" w:hAnsi="Times New Roman"/>
          <w:sz w:val="24"/>
          <w:szCs w:val="24"/>
          <w:lang w:val="ru-RU"/>
        </w:rPr>
        <w:t xml:space="preserve">На территории </w:t>
      </w:r>
      <w:r w:rsidR="00030DC8" w:rsidRPr="00030DC8">
        <w:rPr>
          <w:rFonts w:ascii="Times New Roman" w:hAnsi="Times New Roman"/>
          <w:sz w:val="24"/>
          <w:szCs w:val="24"/>
          <w:lang w:val="ru-RU"/>
        </w:rPr>
        <w:t>Отрадовского</w:t>
      </w:r>
      <w:r w:rsidR="00407585" w:rsidRPr="00030DC8">
        <w:rPr>
          <w:rFonts w:ascii="Times New Roman" w:hAnsi="Times New Roman"/>
          <w:sz w:val="24"/>
          <w:szCs w:val="24"/>
          <w:lang w:val="ru-RU"/>
        </w:rPr>
        <w:t xml:space="preserve"> сельского поселения расположены объекты культурного наследия.</w:t>
      </w:r>
      <w:r w:rsidR="00407585" w:rsidRPr="00030DC8">
        <w:rPr>
          <w:rFonts w:ascii="Times New Roman" w:hAnsi="Times New Roman"/>
          <w:b/>
          <w:sz w:val="24"/>
          <w:szCs w:val="24"/>
          <w:lang w:val="ru-RU"/>
        </w:rPr>
        <w:t xml:space="preserve"> </w:t>
      </w:r>
      <w:r w:rsidR="00407585" w:rsidRPr="00030DC8">
        <w:rPr>
          <w:rFonts w:ascii="Times New Roman" w:hAnsi="Times New Roman"/>
          <w:sz w:val="24"/>
          <w:szCs w:val="24"/>
          <w:lang w:val="ru-RU"/>
        </w:rPr>
        <w:t xml:space="preserve">Перечень </w:t>
      </w:r>
      <w:r w:rsidR="00407585" w:rsidRPr="00030DC8">
        <w:rPr>
          <w:rFonts w:ascii="Times New Roman" w:hAnsi="Times New Roman"/>
          <w:b/>
          <w:i/>
          <w:sz w:val="24"/>
          <w:szCs w:val="24"/>
          <w:lang w:val="ru-RU"/>
        </w:rPr>
        <w:t>объектов культурного наследия</w:t>
      </w:r>
      <w:r w:rsidR="00407585" w:rsidRPr="00030DC8">
        <w:rPr>
          <w:rFonts w:ascii="Times New Roman" w:hAnsi="Times New Roman"/>
          <w:sz w:val="24"/>
          <w:szCs w:val="24"/>
          <w:lang w:val="ru-RU"/>
        </w:rPr>
        <w:t xml:space="preserve"> (памятников истории, архитект</w:t>
      </w:r>
      <w:r w:rsidR="00F6741C" w:rsidRPr="00030DC8">
        <w:rPr>
          <w:rFonts w:ascii="Times New Roman" w:hAnsi="Times New Roman"/>
          <w:sz w:val="24"/>
          <w:szCs w:val="24"/>
          <w:lang w:val="ru-RU"/>
        </w:rPr>
        <w:t>уры, монументального искусства)</w:t>
      </w:r>
      <w:r w:rsidR="00407585" w:rsidRPr="00030DC8">
        <w:rPr>
          <w:rFonts w:ascii="Times New Roman" w:hAnsi="Times New Roman"/>
          <w:sz w:val="24"/>
          <w:szCs w:val="24"/>
          <w:lang w:val="ru-RU"/>
        </w:rPr>
        <w:t xml:space="preserve"> регионального значения, расположенных на территории </w:t>
      </w:r>
      <w:r w:rsidR="00030DC8" w:rsidRPr="00030DC8">
        <w:rPr>
          <w:rFonts w:ascii="Times New Roman" w:hAnsi="Times New Roman"/>
          <w:sz w:val="24"/>
          <w:szCs w:val="24"/>
          <w:lang w:val="ru-RU"/>
        </w:rPr>
        <w:t>Отрадовского</w:t>
      </w:r>
      <w:r w:rsidR="00407585" w:rsidRPr="00030DC8">
        <w:rPr>
          <w:rFonts w:ascii="Times New Roman" w:hAnsi="Times New Roman"/>
          <w:sz w:val="24"/>
          <w:szCs w:val="24"/>
          <w:lang w:val="ru-RU"/>
        </w:rPr>
        <w:t xml:space="preserve"> сельского поселения Азовского района Ростовской области</w:t>
      </w:r>
      <w:r w:rsidR="00F6741C" w:rsidRPr="00030DC8">
        <w:rPr>
          <w:rFonts w:ascii="Times New Roman" w:hAnsi="Times New Roman"/>
          <w:sz w:val="24"/>
          <w:szCs w:val="24"/>
          <w:lang w:val="ru-RU"/>
        </w:rPr>
        <w:t>,</w:t>
      </w:r>
      <w:r w:rsidR="00407585" w:rsidRPr="00030DC8">
        <w:rPr>
          <w:rFonts w:ascii="Times New Roman" w:hAnsi="Times New Roman"/>
          <w:sz w:val="24"/>
          <w:szCs w:val="24"/>
          <w:lang w:val="ru-RU"/>
        </w:rPr>
        <w:t xml:space="preserve"> отражен в табл</w:t>
      </w:r>
      <w:r w:rsidR="00574D3B">
        <w:rPr>
          <w:rFonts w:ascii="Times New Roman" w:hAnsi="Times New Roman"/>
          <w:sz w:val="24"/>
          <w:szCs w:val="24"/>
          <w:lang w:val="ru-RU"/>
        </w:rPr>
        <w:t>.</w:t>
      </w:r>
      <w:r w:rsidR="00407585" w:rsidRPr="00574D3B">
        <w:rPr>
          <w:rFonts w:ascii="Times New Roman" w:hAnsi="Times New Roman"/>
          <w:sz w:val="24"/>
          <w:szCs w:val="24"/>
          <w:lang w:val="ru-RU"/>
        </w:rPr>
        <w:t>3</w:t>
      </w:r>
      <w:r w:rsidR="00574D3B" w:rsidRPr="00574D3B">
        <w:rPr>
          <w:rFonts w:ascii="Times New Roman" w:hAnsi="Times New Roman"/>
          <w:sz w:val="24"/>
          <w:szCs w:val="24"/>
          <w:lang w:val="ru-RU"/>
        </w:rPr>
        <w:t>7</w:t>
      </w:r>
      <w:r w:rsidR="00407585" w:rsidRPr="00574D3B">
        <w:rPr>
          <w:rFonts w:ascii="Times New Roman" w:hAnsi="Times New Roman"/>
          <w:sz w:val="24"/>
          <w:szCs w:val="24"/>
          <w:lang w:val="ru-RU"/>
        </w:rPr>
        <w:t xml:space="preserve">. </w:t>
      </w:r>
    </w:p>
    <w:p w:rsidR="00D7557F" w:rsidRPr="00D7557F" w:rsidRDefault="00D7557F" w:rsidP="00D7557F">
      <w:pPr>
        <w:pStyle w:val="320"/>
        <w:spacing w:after="0" w:line="319" w:lineRule="auto"/>
        <w:ind w:left="0" w:right="-6"/>
        <w:jc w:val="right"/>
        <w:rPr>
          <w:rFonts w:ascii="Times New Roman" w:hAnsi="Times New Roman"/>
          <w:sz w:val="24"/>
          <w:szCs w:val="24"/>
          <w:highlight w:val="yellow"/>
          <w:lang w:val="ru-RU"/>
        </w:rPr>
      </w:pPr>
      <w:r w:rsidRPr="00D7557F">
        <w:rPr>
          <w:rFonts w:ascii="Times New Roman" w:hAnsi="Times New Roman"/>
          <w:sz w:val="24"/>
          <w:szCs w:val="24"/>
          <w:lang w:val="ru-RU"/>
        </w:rPr>
        <w:t>Таблица</w:t>
      </w:r>
      <w:r w:rsidR="00574D3B">
        <w:rPr>
          <w:rFonts w:ascii="Times New Roman" w:hAnsi="Times New Roman"/>
          <w:sz w:val="24"/>
          <w:szCs w:val="24"/>
          <w:lang w:val="ru-RU"/>
        </w:rPr>
        <w:t xml:space="preserve"> </w:t>
      </w:r>
      <w:r w:rsidR="00574D3B" w:rsidRPr="00574D3B">
        <w:rPr>
          <w:rFonts w:ascii="Times New Roman" w:hAnsi="Times New Roman"/>
          <w:sz w:val="24"/>
          <w:szCs w:val="24"/>
          <w:lang w:val="ru-RU"/>
        </w:rPr>
        <w:t>37</w:t>
      </w:r>
    </w:p>
    <w:tbl>
      <w:tblPr>
        <w:tblpPr w:leftFromText="180" w:rightFromText="180" w:vertAnchor="text" w:horzAnchor="margin" w:tblpX="57" w:tblpY="9"/>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2636"/>
        <w:gridCol w:w="2977"/>
        <w:gridCol w:w="3827"/>
      </w:tblGrid>
      <w:tr w:rsidR="003D7546" w:rsidRPr="00826CE5" w:rsidTr="00344159">
        <w:tc>
          <w:tcPr>
            <w:tcW w:w="483" w:type="dxa"/>
            <w:vAlign w:val="center"/>
          </w:tcPr>
          <w:p w:rsidR="003D7546" w:rsidRPr="00030DC8" w:rsidRDefault="003D7546" w:rsidP="00344159">
            <w:pPr>
              <w:ind w:left="-45" w:right="-3"/>
              <w:jc w:val="center"/>
              <w:rPr>
                <w:rFonts w:ascii="Times New Roman" w:hAnsi="Times New Roman"/>
                <w:sz w:val="22"/>
                <w:szCs w:val="22"/>
                <w:lang w:val="ru-RU"/>
              </w:rPr>
            </w:pPr>
            <w:r w:rsidRPr="00030DC8">
              <w:rPr>
                <w:rFonts w:ascii="Times New Roman" w:hAnsi="Times New Roman"/>
                <w:sz w:val="22"/>
                <w:szCs w:val="22"/>
              </w:rPr>
              <w:t xml:space="preserve">№ </w:t>
            </w:r>
            <w:r w:rsidRPr="00030DC8">
              <w:rPr>
                <w:rFonts w:ascii="Times New Roman" w:hAnsi="Times New Roman"/>
                <w:sz w:val="22"/>
                <w:szCs w:val="22"/>
                <w:lang w:val="ru-RU"/>
              </w:rPr>
              <w:t>№</w:t>
            </w:r>
          </w:p>
          <w:p w:rsidR="003D7546" w:rsidRPr="00030DC8" w:rsidRDefault="003D7546" w:rsidP="00344159">
            <w:pPr>
              <w:ind w:left="-45" w:right="-3"/>
              <w:jc w:val="center"/>
              <w:rPr>
                <w:rFonts w:ascii="Times New Roman" w:hAnsi="Times New Roman"/>
                <w:sz w:val="22"/>
                <w:szCs w:val="22"/>
              </w:rPr>
            </w:pPr>
            <w:r w:rsidRPr="00030DC8">
              <w:rPr>
                <w:rFonts w:ascii="Times New Roman" w:hAnsi="Times New Roman"/>
                <w:sz w:val="22"/>
                <w:szCs w:val="22"/>
              </w:rPr>
              <w:t>п/п</w:t>
            </w:r>
          </w:p>
        </w:tc>
        <w:tc>
          <w:tcPr>
            <w:tcW w:w="2636" w:type="dxa"/>
            <w:vAlign w:val="center"/>
          </w:tcPr>
          <w:p w:rsidR="003D7546" w:rsidRPr="00030DC8" w:rsidRDefault="003D7546" w:rsidP="00344159">
            <w:pPr>
              <w:pStyle w:val="320"/>
              <w:spacing w:after="0" w:line="319" w:lineRule="auto"/>
              <w:ind w:left="0" w:right="-6"/>
              <w:jc w:val="left"/>
              <w:rPr>
                <w:rFonts w:ascii="Times New Roman" w:hAnsi="Times New Roman"/>
                <w:sz w:val="24"/>
                <w:szCs w:val="24"/>
                <w:lang w:val="ru-RU"/>
              </w:rPr>
            </w:pPr>
            <w:r w:rsidRPr="00030DC8">
              <w:rPr>
                <w:rFonts w:ascii="Times New Roman" w:hAnsi="Times New Roman"/>
                <w:sz w:val="22"/>
                <w:szCs w:val="22"/>
                <w:lang w:val="ru-RU"/>
              </w:rPr>
              <w:t>Местонахождение объекта культурного наследия</w:t>
            </w:r>
          </w:p>
        </w:tc>
        <w:tc>
          <w:tcPr>
            <w:tcW w:w="2977" w:type="dxa"/>
            <w:vAlign w:val="center"/>
          </w:tcPr>
          <w:p w:rsidR="003D7546" w:rsidRPr="00030DC8" w:rsidRDefault="003D7546" w:rsidP="00344159">
            <w:pPr>
              <w:ind w:left="34" w:right="-3"/>
              <w:jc w:val="left"/>
              <w:rPr>
                <w:rFonts w:ascii="Times New Roman" w:hAnsi="Times New Roman"/>
                <w:sz w:val="22"/>
                <w:szCs w:val="22"/>
                <w:lang w:val="ru-RU"/>
              </w:rPr>
            </w:pPr>
            <w:r w:rsidRPr="00030DC8">
              <w:rPr>
                <w:rFonts w:ascii="Times New Roman" w:hAnsi="Times New Roman"/>
                <w:sz w:val="22"/>
                <w:szCs w:val="22"/>
              </w:rPr>
              <w:t xml:space="preserve">Наименование объекта </w:t>
            </w:r>
            <w:r w:rsidRPr="00030DC8">
              <w:rPr>
                <w:rFonts w:ascii="Times New Roman" w:hAnsi="Times New Roman"/>
                <w:sz w:val="22"/>
                <w:szCs w:val="22"/>
                <w:lang w:val="ru-RU"/>
              </w:rPr>
              <w:t xml:space="preserve">культурного </w:t>
            </w:r>
            <w:r w:rsidRPr="00030DC8">
              <w:rPr>
                <w:rFonts w:ascii="Times New Roman" w:hAnsi="Times New Roman"/>
                <w:sz w:val="22"/>
                <w:szCs w:val="22"/>
              </w:rPr>
              <w:t>наследия</w:t>
            </w:r>
          </w:p>
        </w:tc>
        <w:tc>
          <w:tcPr>
            <w:tcW w:w="3827" w:type="dxa"/>
            <w:vAlign w:val="center"/>
          </w:tcPr>
          <w:p w:rsidR="003D7546" w:rsidRPr="00030DC8" w:rsidRDefault="003D7546" w:rsidP="00344159">
            <w:pPr>
              <w:ind w:left="0" w:right="-3"/>
              <w:jc w:val="left"/>
              <w:rPr>
                <w:rFonts w:ascii="Times New Roman" w:hAnsi="Times New Roman"/>
                <w:sz w:val="22"/>
                <w:szCs w:val="22"/>
                <w:lang w:val="ru-RU"/>
              </w:rPr>
            </w:pPr>
            <w:r w:rsidRPr="00030DC8">
              <w:rPr>
                <w:rFonts w:ascii="Times New Roman" w:hAnsi="Times New Roman"/>
                <w:sz w:val="22"/>
                <w:szCs w:val="22"/>
                <w:lang w:val="ru-RU"/>
              </w:rPr>
              <w:t>Номер и дата документа постановки на государственную охрану</w:t>
            </w:r>
          </w:p>
        </w:tc>
      </w:tr>
      <w:tr w:rsidR="003D7546" w:rsidRPr="007D66CE" w:rsidTr="00344159">
        <w:trPr>
          <w:trHeight w:val="222"/>
        </w:trPr>
        <w:tc>
          <w:tcPr>
            <w:tcW w:w="483" w:type="dxa"/>
            <w:vAlign w:val="center"/>
          </w:tcPr>
          <w:p w:rsidR="003D7546" w:rsidRPr="00030DC8" w:rsidRDefault="003D7546" w:rsidP="00344159">
            <w:pPr>
              <w:ind w:left="-45" w:right="-3"/>
              <w:jc w:val="center"/>
              <w:rPr>
                <w:rFonts w:ascii="Times New Roman" w:hAnsi="Times New Roman"/>
                <w:sz w:val="22"/>
                <w:szCs w:val="22"/>
                <w:lang w:val="ru-RU"/>
              </w:rPr>
            </w:pPr>
            <w:r w:rsidRPr="00030DC8">
              <w:rPr>
                <w:rFonts w:ascii="Times New Roman" w:hAnsi="Times New Roman"/>
                <w:sz w:val="22"/>
                <w:szCs w:val="22"/>
                <w:lang w:val="ru-RU"/>
              </w:rPr>
              <w:t>1</w:t>
            </w:r>
          </w:p>
        </w:tc>
        <w:tc>
          <w:tcPr>
            <w:tcW w:w="2636" w:type="dxa"/>
            <w:vAlign w:val="center"/>
          </w:tcPr>
          <w:p w:rsidR="003D7546" w:rsidRPr="00030DC8" w:rsidRDefault="003D7546" w:rsidP="00344159">
            <w:pPr>
              <w:pStyle w:val="320"/>
              <w:spacing w:after="0" w:line="319" w:lineRule="auto"/>
              <w:ind w:left="0" w:right="-6"/>
              <w:jc w:val="center"/>
              <w:rPr>
                <w:rFonts w:ascii="Times New Roman" w:hAnsi="Times New Roman"/>
                <w:sz w:val="22"/>
                <w:szCs w:val="22"/>
                <w:lang w:val="ru-RU"/>
              </w:rPr>
            </w:pPr>
            <w:r>
              <w:rPr>
                <w:rFonts w:ascii="Times New Roman" w:hAnsi="Times New Roman"/>
                <w:sz w:val="22"/>
                <w:szCs w:val="22"/>
                <w:lang w:val="ru-RU"/>
              </w:rPr>
              <w:t>2</w:t>
            </w:r>
          </w:p>
        </w:tc>
        <w:tc>
          <w:tcPr>
            <w:tcW w:w="2977" w:type="dxa"/>
            <w:vAlign w:val="center"/>
          </w:tcPr>
          <w:p w:rsidR="003D7546" w:rsidRPr="00030DC8" w:rsidRDefault="003D7546" w:rsidP="00344159">
            <w:pPr>
              <w:ind w:left="34" w:right="-3"/>
              <w:jc w:val="center"/>
              <w:rPr>
                <w:rFonts w:ascii="Times New Roman" w:hAnsi="Times New Roman"/>
                <w:sz w:val="22"/>
                <w:szCs w:val="22"/>
                <w:lang w:val="ru-RU"/>
              </w:rPr>
            </w:pPr>
            <w:r w:rsidRPr="00030DC8">
              <w:rPr>
                <w:rFonts w:ascii="Times New Roman" w:hAnsi="Times New Roman"/>
                <w:sz w:val="22"/>
                <w:szCs w:val="22"/>
                <w:lang w:val="ru-RU"/>
              </w:rPr>
              <w:t>3</w:t>
            </w:r>
          </w:p>
        </w:tc>
        <w:tc>
          <w:tcPr>
            <w:tcW w:w="3827" w:type="dxa"/>
            <w:vAlign w:val="center"/>
          </w:tcPr>
          <w:p w:rsidR="003D7546" w:rsidRPr="00030DC8" w:rsidRDefault="003D7546" w:rsidP="00344159">
            <w:pPr>
              <w:ind w:left="0" w:right="-3"/>
              <w:jc w:val="center"/>
              <w:rPr>
                <w:rFonts w:ascii="Times New Roman" w:hAnsi="Times New Roman"/>
                <w:sz w:val="22"/>
                <w:szCs w:val="22"/>
                <w:lang w:val="ru-RU"/>
              </w:rPr>
            </w:pPr>
            <w:r w:rsidRPr="00030DC8">
              <w:rPr>
                <w:rFonts w:ascii="Times New Roman" w:hAnsi="Times New Roman"/>
                <w:sz w:val="22"/>
                <w:szCs w:val="22"/>
                <w:lang w:val="ru-RU"/>
              </w:rPr>
              <w:t>4</w:t>
            </w:r>
          </w:p>
        </w:tc>
      </w:tr>
      <w:tr w:rsidR="003D7546" w:rsidRPr="007D66CE" w:rsidTr="00344159">
        <w:tc>
          <w:tcPr>
            <w:tcW w:w="483" w:type="dxa"/>
            <w:vAlign w:val="center"/>
          </w:tcPr>
          <w:p w:rsidR="003D7546" w:rsidRPr="00D7557F" w:rsidRDefault="003D7546" w:rsidP="00344159">
            <w:pPr>
              <w:ind w:left="-45" w:right="-3"/>
              <w:jc w:val="center"/>
              <w:rPr>
                <w:rFonts w:ascii="Times New Roman" w:hAnsi="Times New Roman"/>
                <w:sz w:val="22"/>
                <w:szCs w:val="22"/>
                <w:lang w:val="ru-RU"/>
              </w:rPr>
            </w:pPr>
            <w:r w:rsidRPr="00D7557F">
              <w:rPr>
                <w:rFonts w:ascii="Times New Roman" w:hAnsi="Times New Roman"/>
                <w:sz w:val="22"/>
                <w:szCs w:val="22"/>
                <w:lang w:val="ru-RU"/>
              </w:rPr>
              <w:t>1</w:t>
            </w:r>
          </w:p>
        </w:tc>
        <w:tc>
          <w:tcPr>
            <w:tcW w:w="2636" w:type="dxa"/>
            <w:vAlign w:val="center"/>
          </w:tcPr>
          <w:p w:rsidR="003D7546" w:rsidRPr="00D7557F" w:rsidRDefault="003D7546" w:rsidP="00344159">
            <w:pPr>
              <w:ind w:left="34" w:right="-3"/>
              <w:jc w:val="left"/>
              <w:rPr>
                <w:rFonts w:ascii="Times New Roman" w:hAnsi="Times New Roman"/>
                <w:sz w:val="22"/>
                <w:szCs w:val="22"/>
                <w:lang w:val="ru-RU"/>
              </w:rPr>
            </w:pPr>
            <w:r w:rsidRPr="00D7557F">
              <w:rPr>
                <w:rFonts w:ascii="Times New Roman" w:hAnsi="Times New Roman"/>
                <w:sz w:val="22"/>
                <w:szCs w:val="22"/>
                <w:lang w:val="ru-RU"/>
              </w:rPr>
              <w:t>х</w:t>
            </w:r>
            <w:proofErr w:type="gramStart"/>
            <w:r w:rsidRPr="00D7557F">
              <w:rPr>
                <w:rFonts w:ascii="Times New Roman" w:hAnsi="Times New Roman"/>
                <w:sz w:val="22"/>
                <w:szCs w:val="22"/>
                <w:lang w:val="ru-RU"/>
              </w:rPr>
              <w:t>.С</w:t>
            </w:r>
            <w:proofErr w:type="gramEnd"/>
            <w:r w:rsidRPr="00D7557F">
              <w:rPr>
                <w:rFonts w:ascii="Times New Roman" w:hAnsi="Times New Roman"/>
                <w:sz w:val="22"/>
                <w:szCs w:val="22"/>
                <w:lang w:val="ru-RU"/>
              </w:rPr>
              <w:t>оветский Дар</w:t>
            </w:r>
          </w:p>
        </w:tc>
        <w:tc>
          <w:tcPr>
            <w:tcW w:w="2977" w:type="dxa"/>
            <w:vAlign w:val="center"/>
          </w:tcPr>
          <w:p w:rsidR="003D7546" w:rsidRPr="00D7557F" w:rsidRDefault="003D7546" w:rsidP="00344159">
            <w:pPr>
              <w:pStyle w:val="320"/>
              <w:spacing w:after="0"/>
              <w:ind w:left="0" w:right="-6"/>
              <w:rPr>
                <w:rFonts w:ascii="Times New Roman" w:hAnsi="Times New Roman"/>
                <w:sz w:val="22"/>
                <w:szCs w:val="22"/>
                <w:lang w:val="ru-RU"/>
              </w:rPr>
            </w:pPr>
            <w:r w:rsidRPr="00D7557F">
              <w:rPr>
                <w:rFonts w:ascii="Times New Roman" w:hAnsi="Times New Roman"/>
                <w:sz w:val="22"/>
                <w:szCs w:val="22"/>
                <w:lang w:val="ru-RU"/>
              </w:rPr>
              <w:t>Монумент воинам, павшим при освобождении х</w:t>
            </w:r>
            <w:proofErr w:type="gramStart"/>
            <w:r w:rsidRPr="00D7557F">
              <w:rPr>
                <w:rFonts w:ascii="Times New Roman" w:hAnsi="Times New Roman"/>
                <w:sz w:val="22"/>
                <w:szCs w:val="22"/>
                <w:lang w:val="ru-RU"/>
              </w:rPr>
              <w:t>.С</w:t>
            </w:r>
            <w:proofErr w:type="gramEnd"/>
            <w:r w:rsidRPr="00D7557F">
              <w:rPr>
                <w:rFonts w:ascii="Times New Roman" w:hAnsi="Times New Roman"/>
                <w:sz w:val="22"/>
                <w:szCs w:val="22"/>
                <w:lang w:val="ru-RU"/>
              </w:rPr>
              <w:t>ов.Дар</w:t>
            </w:r>
          </w:p>
          <w:p w:rsidR="003D7546" w:rsidRPr="00D7557F" w:rsidRDefault="003D7546" w:rsidP="00344159">
            <w:pPr>
              <w:pStyle w:val="320"/>
              <w:spacing w:after="0"/>
              <w:ind w:left="0" w:right="-6"/>
              <w:rPr>
                <w:rFonts w:ascii="Times New Roman" w:hAnsi="Times New Roman"/>
                <w:sz w:val="22"/>
                <w:szCs w:val="22"/>
                <w:lang w:val="ru-RU"/>
              </w:rPr>
            </w:pPr>
            <w:r w:rsidRPr="00D7557F">
              <w:rPr>
                <w:rFonts w:ascii="Times New Roman" w:hAnsi="Times New Roman"/>
                <w:sz w:val="22"/>
                <w:szCs w:val="22"/>
                <w:lang w:val="ru-RU"/>
              </w:rPr>
              <w:t xml:space="preserve">(братская могила), </w:t>
            </w:r>
          </w:p>
          <w:p w:rsidR="003D7546" w:rsidRPr="00D7557F" w:rsidRDefault="003D7546" w:rsidP="00344159">
            <w:pPr>
              <w:pStyle w:val="320"/>
              <w:spacing w:after="0"/>
              <w:ind w:left="0" w:right="-6"/>
              <w:rPr>
                <w:rFonts w:ascii="Times New Roman" w:hAnsi="Times New Roman"/>
                <w:sz w:val="24"/>
                <w:szCs w:val="24"/>
                <w:lang w:val="ru-RU"/>
              </w:rPr>
            </w:pPr>
            <w:r w:rsidRPr="00D7557F">
              <w:rPr>
                <w:rFonts w:ascii="Times New Roman" w:hAnsi="Times New Roman"/>
                <w:sz w:val="22"/>
                <w:szCs w:val="22"/>
                <w:lang w:val="ru-RU"/>
              </w:rPr>
              <w:t xml:space="preserve">датировка </w:t>
            </w:r>
            <w:r>
              <w:rPr>
                <w:rFonts w:ascii="Times New Roman" w:hAnsi="Times New Roman"/>
                <w:sz w:val="22"/>
                <w:szCs w:val="22"/>
                <w:lang w:val="ru-RU"/>
              </w:rPr>
              <w:t xml:space="preserve">- </w:t>
            </w:r>
            <w:r w:rsidRPr="00D7557F">
              <w:rPr>
                <w:rFonts w:ascii="Times New Roman" w:hAnsi="Times New Roman"/>
                <w:sz w:val="22"/>
                <w:szCs w:val="22"/>
                <w:lang w:val="ru-RU"/>
              </w:rPr>
              <w:t>1943</w:t>
            </w:r>
            <w:r>
              <w:rPr>
                <w:rFonts w:ascii="Times New Roman" w:hAnsi="Times New Roman"/>
                <w:sz w:val="22"/>
                <w:szCs w:val="22"/>
                <w:lang w:val="ru-RU"/>
              </w:rPr>
              <w:t xml:space="preserve"> г.</w:t>
            </w:r>
          </w:p>
        </w:tc>
        <w:tc>
          <w:tcPr>
            <w:tcW w:w="3827" w:type="dxa"/>
            <w:vAlign w:val="center"/>
          </w:tcPr>
          <w:p w:rsidR="003D7546" w:rsidRPr="007D66CE" w:rsidRDefault="003D7546" w:rsidP="00344159">
            <w:pPr>
              <w:ind w:left="34" w:right="-3"/>
              <w:jc w:val="left"/>
              <w:rPr>
                <w:rFonts w:ascii="Times New Roman" w:hAnsi="Times New Roman"/>
                <w:sz w:val="22"/>
                <w:szCs w:val="22"/>
                <w:highlight w:val="yellow"/>
                <w:lang w:val="ru-RU"/>
              </w:rPr>
            </w:pPr>
          </w:p>
        </w:tc>
      </w:tr>
      <w:tr w:rsidR="003D7546" w:rsidRPr="00826CE5" w:rsidTr="00344159">
        <w:tc>
          <w:tcPr>
            <w:tcW w:w="483" w:type="dxa"/>
            <w:vAlign w:val="center"/>
          </w:tcPr>
          <w:p w:rsidR="003D7546" w:rsidRPr="00D7557F" w:rsidRDefault="003D7546" w:rsidP="00344159">
            <w:pPr>
              <w:ind w:left="-45" w:right="-3"/>
              <w:jc w:val="center"/>
              <w:rPr>
                <w:rFonts w:ascii="Times New Roman" w:hAnsi="Times New Roman"/>
                <w:sz w:val="22"/>
                <w:szCs w:val="22"/>
                <w:lang w:val="ru-RU"/>
              </w:rPr>
            </w:pPr>
            <w:r>
              <w:rPr>
                <w:rFonts w:ascii="Times New Roman" w:hAnsi="Times New Roman"/>
                <w:sz w:val="22"/>
                <w:szCs w:val="22"/>
                <w:lang w:val="ru-RU"/>
              </w:rPr>
              <w:t>2</w:t>
            </w:r>
          </w:p>
        </w:tc>
        <w:tc>
          <w:tcPr>
            <w:tcW w:w="2636" w:type="dxa"/>
            <w:vAlign w:val="center"/>
          </w:tcPr>
          <w:p w:rsidR="003D7546" w:rsidRPr="00D7557F" w:rsidRDefault="003D7546" w:rsidP="00344159">
            <w:pPr>
              <w:ind w:left="34" w:right="-3"/>
              <w:jc w:val="left"/>
              <w:rPr>
                <w:rFonts w:ascii="Times New Roman" w:hAnsi="Times New Roman"/>
                <w:sz w:val="22"/>
                <w:szCs w:val="22"/>
                <w:lang w:val="ru-RU"/>
              </w:rPr>
            </w:pPr>
            <w:r>
              <w:rPr>
                <w:rFonts w:ascii="Times New Roman" w:hAnsi="Times New Roman"/>
                <w:sz w:val="22"/>
                <w:szCs w:val="22"/>
                <w:lang w:val="ru-RU"/>
              </w:rPr>
              <w:t>с</w:t>
            </w:r>
            <w:proofErr w:type="gramStart"/>
            <w:r>
              <w:rPr>
                <w:rFonts w:ascii="Times New Roman" w:hAnsi="Times New Roman"/>
                <w:sz w:val="22"/>
                <w:szCs w:val="22"/>
                <w:lang w:val="ru-RU"/>
              </w:rPr>
              <w:t>.О</w:t>
            </w:r>
            <w:proofErr w:type="gramEnd"/>
            <w:r>
              <w:rPr>
                <w:rFonts w:ascii="Times New Roman" w:hAnsi="Times New Roman"/>
                <w:sz w:val="22"/>
                <w:szCs w:val="22"/>
                <w:lang w:val="ru-RU"/>
              </w:rPr>
              <w:t>традовка, центр</w:t>
            </w:r>
          </w:p>
        </w:tc>
        <w:tc>
          <w:tcPr>
            <w:tcW w:w="2977" w:type="dxa"/>
            <w:vAlign w:val="center"/>
          </w:tcPr>
          <w:p w:rsidR="003D7546" w:rsidRPr="00D7557F" w:rsidRDefault="003D7546" w:rsidP="00344159">
            <w:pPr>
              <w:pStyle w:val="320"/>
              <w:spacing w:after="0"/>
              <w:ind w:left="0" w:right="-6"/>
              <w:rPr>
                <w:rFonts w:ascii="Times New Roman" w:hAnsi="Times New Roman"/>
                <w:sz w:val="22"/>
                <w:szCs w:val="22"/>
                <w:lang w:val="ru-RU"/>
              </w:rPr>
            </w:pPr>
            <w:r>
              <w:rPr>
                <w:rFonts w:ascii="Times New Roman" w:hAnsi="Times New Roman"/>
                <w:sz w:val="22"/>
                <w:szCs w:val="22"/>
                <w:lang w:val="ru-RU"/>
              </w:rPr>
              <w:t>Мемориальный комплекс воинам, павшим в годы Гражданской и Великой Отечественной войн (памятный знак), датировка - 1968 г.</w:t>
            </w:r>
          </w:p>
        </w:tc>
        <w:tc>
          <w:tcPr>
            <w:tcW w:w="3827" w:type="dxa"/>
            <w:vAlign w:val="center"/>
          </w:tcPr>
          <w:p w:rsidR="003D7546" w:rsidRPr="007D66CE" w:rsidRDefault="003D7546" w:rsidP="00344159">
            <w:pPr>
              <w:ind w:left="34" w:right="-3"/>
              <w:jc w:val="left"/>
              <w:rPr>
                <w:rFonts w:ascii="Times New Roman" w:hAnsi="Times New Roman"/>
                <w:sz w:val="22"/>
                <w:szCs w:val="22"/>
                <w:highlight w:val="yellow"/>
                <w:lang w:val="ru-RU"/>
              </w:rPr>
            </w:pPr>
          </w:p>
        </w:tc>
      </w:tr>
      <w:tr w:rsidR="003D7546" w:rsidRPr="00826CE5" w:rsidTr="00344159">
        <w:tc>
          <w:tcPr>
            <w:tcW w:w="483" w:type="dxa"/>
            <w:vAlign w:val="center"/>
          </w:tcPr>
          <w:p w:rsidR="003D7546" w:rsidRPr="00D7557F" w:rsidRDefault="003D7546" w:rsidP="00344159">
            <w:pPr>
              <w:ind w:left="-45" w:right="-3"/>
              <w:jc w:val="center"/>
              <w:rPr>
                <w:rFonts w:ascii="Times New Roman" w:hAnsi="Times New Roman"/>
                <w:sz w:val="22"/>
                <w:szCs w:val="22"/>
                <w:lang w:val="ru-RU"/>
              </w:rPr>
            </w:pPr>
            <w:r>
              <w:rPr>
                <w:rFonts w:ascii="Times New Roman" w:hAnsi="Times New Roman"/>
                <w:sz w:val="22"/>
                <w:szCs w:val="22"/>
                <w:lang w:val="ru-RU"/>
              </w:rPr>
              <w:t>3</w:t>
            </w:r>
          </w:p>
        </w:tc>
        <w:tc>
          <w:tcPr>
            <w:tcW w:w="2636" w:type="dxa"/>
            <w:vAlign w:val="center"/>
          </w:tcPr>
          <w:p w:rsidR="003D7546" w:rsidRPr="00D7557F" w:rsidRDefault="003D7546" w:rsidP="00344159">
            <w:pPr>
              <w:ind w:left="34" w:right="-3"/>
              <w:jc w:val="left"/>
              <w:rPr>
                <w:rFonts w:ascii="Times New Roman" w:hAnsi="Times New Roman"/>
                <w:sz w:val="22"/>
                <w:szCs w:val="22"/>
                <w:lang w:val="ru-RU"/>
              </w:rPr>
            </w:pPr>
            <w:r>
              <w:rPr>
                <w:rFonts w:ascii="Times New Roman" w:hAnsi="Times New Roman"/>
                <w:sz w:val="22"/>
                <w:szCs w:val="22"/>
                <w:lang w:val="ru-RU"/>
              </w:rPr>
              <w:t>с</w:t>
            </w:r>
            <w:proofErr w:type="gramStart"/>
            <w:r>
              <w:rPr>
                <w:rFonts w:ascii="Times New Roman" w:hAnsi="Times New Roman"/>
                <w:sz w:val="22"/>
                <w:szCs w:val="22"/>
                <w:lang w:val="ru-RU"/>
              </w:rPr>
              <w:t>.О</w:t>
            </w:r>
            <w:proofErr w:type="gramEnd"/>
            <w:r>
              <w:rPr>
                <w:rFonts w:ascii="Times New Roman" w:hAnsi="Times New Roman"/>
                <w:sz w:val="22"/>
                <w:szCs w:val="22"/>
                <w:lang w:val="ru-RU"/>
              </w:rPr>
              <w:t>рловка, центр</w:t>
            </w:r>
          </w:p>
        </w:tc>
        <w:tc>
          <w:tcPr>
            <w:tcW w:w="2977" w:type="dxa"/>
            <w:vAlign w:val="center"/>
          </w:tcPr>
          <w:p w:rsidR="003D7546" w:rsidRPr="00D7557F" w:rsidRDefault="003D7546" w:rsidP="00344159">
            <w:pPr>
              <w:pStyle w:val="320"/>
              <w:spacing w:after="0"/>
              <w:ind w:left="0" w:right="-6"/>
              <w:rPr>
                <w:rFonts w:ascii="Times New Roman" w:hAnsi="Times New Roman"/>
                <w:sz w:val="22"/>
                <w:szCs w:val="22"/>
                <w:lang w:val="ru-RU"/>
              </w:rPr>
            </w:pPr>
            <w:r>
              <w:rPr>
                <w:rFonts w:ascii="Times New Roman" w:hAnsi="Times New Roman"/>
                <w:sz w:val="22"/>
                <w:szCs w:val="22"/>
                <w:lang w:val="ru-RU"/>
              </w:rPr>
              <w:t>Монумент воинам-односель-чанам, павшим в годы Великой Отечественной войны (памятный знак), датировка - 1964 г.</w:t>
            </w:r>
          </w:p>
        </w:tc>
        <w:tc>
          <w:tcPr>
            <w:tcW w:w="3827" w:type="dxa"/>
            <w:vAlign w:val="center"/>
          </w:tcPr>
          <w:p w:rsidR="003D7546" w:rsidRPr="007D66CE" w:rsidRDefault="003D7546" w:rsidP="00344159">
            <w:pPr>
              <w:ind w:left="34" w:right="-3"/>
              <w:jc w:val="left"/>
              <w:rPr>
                <w:rFonts w:ascii="Times New Roman" w:hAnsi="Times New Roman"/>
                <w:sz w:val="22"/>
                <w:szCs w:val="22"/>
                <w:highlight w:val="yellow"/>
                <w:lang w:val="ru-RU"/>
              </w:rPr>
            </w:pPr>
          </w:p>
        </w:tc>
      </w:tr>
    </w:tbl>
    <w:p w:rsidR="007A040D" w:rsidRPr="007D66CE" w:rsidRDefault="007A040D" w:rsidP="008327F2">
      <w:pPr>
        <w:pStyle w:val="320"/>
        <w:spacing w:after="0" w:line="319" w:lineRule="auto"/>
        <w:ind w:left="0" w:right="-6"/>
        <w:rPr>
          <w:rFonts w:ascii="Times New Roman" w:hAnsi="Times New Roman"/>
          <w:sz w:val="24"/>
          <w:szCs w:val="24"/>
          <w:highlight w:val="yellow"/>
          <w:lang w:val="ru-RU"/>
        </w:rPr>
      </w:pPr>
      <w:r w:rsidRPr="00030DC8">
        <w:rPr>
          <w:rFonts w:ascii="Times New Roman" w:hAnsi="Times New Roman"/>
          <w:sz w:val="24"/>
          <w:szCs w:val="24"/>
          <w:lang w:val="ru-RU"/>
        </w:rPr>
        <w:t xml:space="preserve">            </w:t>
      </w:r>
    </w:p>
    <w:p w:rsidR="00994A4F" w:rsidRPr="00030DC8" w:rsidRDefault="00994A4F" w:rsidP="00994A4F">
      <w:pPr>
        <w:pStyle w:val="320"/>
        <w:spacing w:after="0" w:line="319" w:lineRule="auto"/>
        <w:ind w:left="0" w:right="-6"/>
        <w:rPr>
          <w:rFonts w:ascii="Times New Roman" w:hAnsi="Times New Roman"/>
          <w:sz w:val="24"/>
          <w:szCs w:val="24"/>
          <w:lang w:val="ru-RU"/>
        </w:rPr>
      </w:pPr>
      <w:r w:rsidRPr="00030DC8">
        <w:rPr>
          <w:rFonts w:ascii="Times New Roman" w:hAnsi="Times New Roman"/>
          <w:sz w:val="24"/>
          <w:szCs w:val="24"/>
          <w:lang w:val="ru-RU"/>
        </w:rPr>
        <w:t xml:space="preserve">      Согласно сведениям Министерства культуры РО (письмо № 01-16а/</w:t>
      </w:r>
      <w:r w:rsidR="00030DC8">
        <w:rPr>
          <w:rFonts w:ascii="Times New Roman" w:hAnsi="Times New Roman"/>
          <w:sz w:val="24"/>
          <w:szCs w:val="24"/>
          <w:lang w:val="ru-RU"/>
        </w:rPr>
        <w:t>2451</w:t>
      </w:r>
      <w:r w:rsidRPr="00030DC8">
        <w:rPr>
          <w:rFonts w:ascii="Times New Roman" w:hAnsi="Times New Roman"/>
          <w:sz w:val="24"/>
          <w:szCs w:val="24"/>
          <w:lang w:val="ru-RU"/>
        </w:rPr>
        <w:t xml:space="preserve">-Н от </w:t>
      </w:r>
      <w:r w:rsidR="00030DC8">
        <w:rPr>
          <w:rFonts w:ascii="Times New Roman" w:hAnsi="Times New Roman"/>
          <w:sz w:val="24"/>
          <w:szCs w:val="24"/>
          <w:lang w:val="ru-RU"/>
        </w:rPr>
        <w:t>07</w:t>
      </w:r>
      <w:r w:rsidRPr="00030DC8">
        <w:rPr>
          <w:rFonts w:ascii="Times New Roman" w:hAnsi="Times New Roman"/>
          <w:sz w:val="24"/>
          <w:szCs w:val="24"/>
          <w:lang w:val="ru-RU"/>
        </w:rPr>
        <w:t>.</w:t>
      </w:r>
      <w:r w:rsidR="00030DC8">
        <w:rPr>
          <w:rFonts w:ascii="Times New Roman" w:hAnsi="Times New Roman"/>
          <w:sz w:val="24"/>
          <w:szCs w:val="24"/>
          <w:lang w:val="ru-RU"/>
        </w:rPr>
        <w:t>10</w:t>
      </w:r>
      <w:r w:rsidRPr="00030DC8">
        <w:rPr>
          <w:rFonts w:ascii="Times New Roman" w:hAnsi="Times New Roman"/>
          <w:sz w:val="24"/>
          <w:szCs w:val="24"/>
          <w:lang w:val="ru-RU"/>
        </w:rPr>
        <w:t>.2011 на №</w:t>
      </w:r>
      <w:r w:rsidR="00030DC8">
        <w:rPr>
          <w:rFonts w:ascii="Times New Roman" w:hAnsi="Times New Roman"/>
          <w:sz w:val="24"/>
          <w:szCs w:val="24"/>
          <w:lang w:val="ru-RU"/>
        </w:rPr>
        <w:t>48</w:t>
      </w:r>
      <w:r w:rsidRPr="00030DC8">
        <w:rPr>
          <w:rFonts w:ascii="Times New Roman" w:hAnsi="Times New Roman"/>
          <w:sz w:val="24"/>
          <w:szCs w:val="24"/>
          <w:lang w:val="ru-RU"/>
        </w:rPr>
        <w:t xml:space="preserve"> ДСП от </w:t>
      </w:r>
      <w:r w:rsidR="00030DC8">
        <w:rPr>
          <w:rFonts w:ascii="Times New Roman" w:hAnsi="Times New Roman"/>
          <w:sz w:val="24"/>
          <w:szCs w:val="24"/>
          <w:lang w:val="ru-RU"/>
        </w:rPr>
        <w:t>21</w:t>
      </w:r>
      <w:r w:rsidRPr="00030DC8">
        <w:rPr>
          <w:rFonts w:ascii="Times New Roman" w:hAnsi="Times New Roman"/>
          <w:sz w:val="24"/>
          <w:szCs w:val="24"/>
          <w:lang w:val="ru-RU"/>
        </w:rPr>
        <w:t>.0</w:t>
      </w:r>
      <w:r w:rsidR="00030DC8">
        <w:rPr>
          <w:rFonts w:ascii="Times New Roman" w:hAnsi="Times New Roman"/>
          <w:sz w:val="24"/>
          <w:szCs w:val="24"/>
          <w:lang w:val="ru-RU"/>
        </w:rPr>
        <w:t>6</w:t>
      </w:r>
      <w:r w:rsidRPr="00030DC8">
        <w:rPr>
          <w:rFonts w:ascii="Times New Roman" w:hAnsi="Times New Roman"/>
          <w:sz w:val="24"/>
          <w:szCs w:val="24"/>
          <w:lang w:val="ru-RU"/>
        </w:rPr>
        <w:t xml:space="preserve">.2011) на территории </w:t>
      </w:r>
      <w:r w:rsidR="00030DC8" w:rsidRPr="00030DC8">
        <w:rPr>
          <w:rFonts w:ascii="Times New Roman" w:hAnsi="Times New Roman"/>
          <w:sz w:val="24"/>
          <w:szCs w:val="24"/>
          <w:lang w:val="ru-RU"/>
        </w:rPr>
        <w:t>Отрадовского</w:t>
      </w:r>
      <w:r w:rsidRPr="00030DC8">
        <w:rPr>
          <w:rFonts w:ascii="Times New Roman" w:hAnsi="Times New Roman"/>
          <w:sz w:val="24"/>
          <w:szCs w:val="24"/>
          <w:lang w:val="ru-RU"/>
        </w:rPr>
        <w:t xml:space="preserve"> сельского поселения расположены объекты археологического наследия</w:t>
      </w:r>
      <w:r w:rsidR="00A32CBB" w:rsidRPr="00030DC8">
        <w:rPr>
          <w:rFonts w:ascii="Times New Roman" w:hAnsi="Times New Roman"/>
          <w:sz w:val="24"/>
          <w:szCs w:val="24"/>
          <w:lang w:val="ru-RU"/>
        </w:rPr>
        <w:t xml:space="preserve">, состоящие на государственной охране. </w:t>
      </w:r>
      <w:r w:rsidRPr="00030DC8">
        <w:rPr>
          <w:rFonts w:ascii="Times New Roman" w:hAnsi="Times New Roman"/>
          <w:sz w:val="24"/>
          <w:szCs w:val="24"/>
          <w:lang w:val="ru-RU"/>
        </w:rPr>
        <w:t xml:space="preserve"> </w:t>
      </w:r>
    </w:p>
    <w:p w:rsidR="007A040D" w:rsidRPr="007D66CE" w:rsidRDefault="00ED26B5" w:rsidP="00FA57EA">
      <w:pPr>
        <w:pStyle w:val="320"/>
        <w:spacing w:after="0" w:line="319" w:lineRule="auto"/>
        <w:ind w:left="0" w:right="-6"/>
        <w:rPr>
          <w:rFonts w:ascii="Times New Roman" w:hAnsi="Times New Roman"/>
          <w:bCs/>
          <w:highlight w:val="yellow"/>
          <w:lang w:val="ru-RU" w:eastAsia="ar-SA"/>
        </w:rPr>
      </w:pPr>
      <w:r w:rsidRPr="00030DC8">
        <w:rPr>
          <w:rFonts w:ascii="Times New Roman" w:hAnsi="Times New Roman"/>
          <w:sz w:val="24"/>
          <w:szCs w:val="24"/>
          <w:lang w:val="ru-RU"/>
        </w:rPr>
        <w:t xml:space="preserve"> </w:t>
      </w:r>
      <w:r w:rsidR="00994A4F" w:rsidRPr="00030DC8">
        <w:rPr>
          <w:rFonts w:ascii="Times New Roman" w:hAnsi="Times New Roman"/>
          <w:sz w:val="24"/>
          <w:szCs w:val="24"/>
          <w:lang w:val="ru-RU"/>
        </w:rPr>
        <w:t xml:space="preserve">    </w:t>
      </w:r>
      <w:r w:rsidR="008327F2" w:rsidRPr="00030DC8">
        <w:rPr>
          <w:rFonts w:ascii="Times New Roman" w:hAnsi="Times New Roman"/>
          <w:sz w:val="24"/>
          <w:szCs w:val="24"/>
          <w:lang w:val="ru-RU"/>
        </w:rPr>
        <w:t xml:space="preserve">Перечень </w:t>
      </w:r>
      <w:r w:rsidR="008327F2" w:rsidRPr="00030DC8">
        <w:rPr>
          <w:rFonts w:ascii="Times New Roman" w:hAnsi="Times New Roman"/>
          <w:b/>
          <w:i/>
          <w:sz w:val="24"/>
          <w:szCs w:val="24"/>
          <w:lang w:val="ru-RU"/>
        </w:rPr>
        <w:t>памятников археологии</w:t>
      </w:r>
      <w:r w:rsidR="008327F2" w:rsidRPr="00030DC8">
        <w:rPr>
          <w:rFonts w:ascii="Times New Roman" w:hAnsi="Times New Roman"/>
          <w:sz w:val="24"/>
          <w:szCs w:val="24"/>
          <w:lang w:val="ru-RU"/>
        </w:rPr>
        <w:t xml:space="preserve"> регионального значения</w:t>
      </w:r>
      <w:r w:rsidR="00A32CBB" w:rsidRPr="00030DC8">
        <w:rPr>
          <w:rFonts w:ascii="Times New Roman" w:hAnsi="Times New Roman"/>
          <w:sz w:val="24"/>
          <w:szCs w:val="24"/>
          <w:lang w:val="ru-RU"/>
        </w:rPr>
        <w:t xml:space="preserve">, </w:t>
      </w:r>
      <w:r w:rsidR="008327F2" w:rsidRPr="00030DC8">
        <w:rPr>
          <w:rFonts w:ascii="Times New Roman" w:hAnsi="Times New Roman"/>
          <w:sz w:val="24"/>
          <w:szCs w:val="24"/>
          <w:lang w:val="ru-RU"/>
        </w:rPr>
        <w:t xml:space="preserve">расположенных на территории </w:t>
      </w:r>
      <w:r w:rsidR="00030DC8" w:rsidRPr="00030DC8">
        <w:rPr>
          <w:rFonts w:ascii="Times New Roman" w:hAnsi="Times New Roman"/>
          <w:sz w:val="24"/>
          <w:szCs w:val="24"/>
          <w:lang w:val="ru-RU"/>
        </w:rPr>
        <w:t>Отрадовского</w:t>
      </w:r>
      <w:r w:rsidR="008327F2" w:rsidRPr="00030DC8">
        <w:rPr>
          <w:rFonts w:ascii="Times New Roman" w:hAnsi="Times New Roman"/>
          <w:sz w:val="24"/>
          <w:szCs w:val="24"/>
          <w:lang w:val="ru-RU"/>
        </w:rPr>
        <w:t xml:space="preserve"> сельского поселения Азовского района Ро</w:t>
      </w:r>
      <w:r w:rsidR="00994A4F" w:rsidRPr="00030DC8">
        <w:rPr>
          <w:rFonts w:ascii="Times New Roman" w:hAnsi="Times New Roman"/>
          <w:sz w:val="24"/>
          <w:szCs w:val="24"/>
          <w:lang w:val="ru-RU"/>
        </w:rPr>
        <w:t>стовской области</w:t>
      </w:r>
      <w:r w:rsidR="00A32CBB" w:rsidRPr="00030DC8">
        <w:rPr>
          <w:rFonts w:ascii="Times New Roman" w:hAnsi="Times New Roman"/>
          <w:sz w:val="24"/>
          <w:szCs w:val="24"/>
          <w:lang w:val="ru-RU"/>
        </w:rPr>
        <w:t>,</w:t>
      </w:r>
      <w:r w:rsidR="00994A4F" w:rsidRPr="00030DC8">
        <w:rPr>
          <w:rFonts w:ascii="Times New Roman" w:hAnsi="Times New Roman"/>
          <w:sz w:val="24"/>
          <w:szCs w:val="24"/>
          <w:lang w:val="ru-RU"/>
        </w:rPr>
        <w:t xml:space="preserve"> отражен в </w:t>
      </w:r>
      <w:r w:rsidR="00994A4F" w:rsidRPr="00574D3B">
        <w:rPr>
          <w:rFonts w:ascii="Times New Roman" w:hAnsi="Times New Roman"/>
          <w:sz w:val="24"/>
          <w:szCs w:val="24"/>
          <w:lang w:val="ru-RU"/>
        </w:rPr>
        <w:t>табл</w:t>
      </w:r>
      <w:r w:rsidR="00344159">
        <w:rPr>
          <w:rFonts w:ascii="Times New Roman" w:hAnsi="Times New Roman"/>
          <w:sz w:val="24"/>
          <w:szCs w:val="24"/>
          <w:lang w:val="ru-RU"/>
        </w:rPr>
        <w:t>.</w:t>
      </w:r>
      <w:r w:rsidR="00574D3B" w:rsidRPr="00574D3B">
        <w:rPr>
          <w:rFonts w:ascii="Times New Roman" w:hAnsi="Times New Roman"/>
          <w:sz w:val="24"/>
          <w:szCs w:val="24"/>
          <w:lang w:val="ru-RU"/>
        </w:rPr>
        <w:t>38</w:t>
      </w:r>
      <w:r w:rsidR="008327F2" w:rsidRPr="00574D3B">
        <w:rPr>
          <w:rFonts w:ascii="Times New Roman" w:hAnsi="Times New Roman"/>
          <w:sz w:val="24"/>
          <w:szCs w:val="24"/>
          <w:lang w:val="ru-RU"/>
        </w:rPr>
        <w:t>.</w:t>
      </w:r>
      <w:r w:rsidR="008327F2" w:rsidRPr="00574D3B">
        <w:rPr>
          <w:rFonts w:ascii="Times New Roman" w:hAnsi="Times New Roman"/>
          <w:bCs/>
          <w:lang w:val="ru-RU" w:eastAsia="ar-SA"/>
        </w:rPr>
        <w:t xml:space="preserve">   </w:t>
      </w:r>
      <w:r w:rsidR="0096351E" w:rsidRPr="00574D3B">
        <w:rPr>
          <w:rFonts w:ascii="Times New Roman" w:hAnsi="Times New Roman"/>
          <w:bCs/>
          <w:lang w:val="ru-RU" w:eastAsia="ar-SA"/>
        </w:rPr>
        <w:t xml:space="preserve">                                                                                                                                   </w:t>
      </w:r>
      <w:r w:rsidR="00FA57EA" w:rsidRPr="00574D3B">
        <w:rPr>
          <w:rFonts w:ascii="Times New Roman" w:hAnsi="Times New Roman"/>
          <w:bCs/>
          <w:lang w:val="ru-RU" w:eastAsia="ar-SA"/>
        </w:rPr>
        <w:t xml:space="preserve"> </w:t>
      </w:r>
    </w:p>
    <w:p w:rsidR="008910B7" w:rsidRPr="00AD4797" w:rsidRDefault="007A040D" w:rsidP="00574D3B">
      <w:pPr>
        <w:spacing w:line="319" w:lineRule="auto"/>
        <w:ind w:left="0" w:right="-1"/>
        <w:jc w:val="right"/>
        <w:rPr>
          <w:rFonts w:ascii="Times New Roman" w:hAnsi="Times New Roman"/>
          <w:bCs/>
          <w:highlight w:val="yellow"/>
          <w:lang w:val="ru-RU" w:eastAsia="ar-SA"/>
        </w:rPr>
      </w:pPr>
      <w:r w:rsidRPr="00030DC8">
        <w:rPr>
          <w:rFonts w:ascii="Times New Roman" w:hAnsi="Times New Roman"/>
          <w:bCs/>
          <w:lang w:val="ru-RU" w:eastAsia="ar-SA"/>
        </w:rPr>
        <w:lastRenderedPageBreak/>
        <w:t xml:space="preserve">                                                                                    </w:t>
      </w:r>
      <w:r w:rsidR="002754DC" w:rsidRPr="00030DC8">
        <w:rPr>
          <w:rFonts w:ascii="Times New Roman" w:hAnsi="Times New Roman"/>
          <w:bCs/>
          <w:lang w:val="ru-RU" w:eastAsia="ar-SA"/>
        </w:rPr>
        <w:t xml:space="preserve">  </w:t>
      </w:r>
      <w:r w:rsidRPr="00030DC8">
        <w:rPr>
          <w:rFonts w:ascii="Times New Roman" w:hAnsi="Times New Roman"/>
          <w:bCs/>
          <w:lang w:val="ru-RU" w:eastAsia="ar-SA"/>
        </w:rPr>
        <w:t xml:space="preserve">                                                </w:t>
      </w:r>
      <w:r w:rsidR="00AD4797">
        <w:rPr>
          <w:rFonts w:ascii="Times New Roman" w:hAnsi="Times New Roman"/>
          <w:bCs/>
          <w:lang w:val="ru-RU" w:eastAsia="ar-SA"/>
        </w:rPr>
        <w:t xml:space="preserve">  </w:t>
      </w:r>
      <w:r w:rsidR="0096351E" w:rsidRPr="00030DC8">
        <w:rPr>
          <w:rFonts w:ascii="Times New Roman" w:hAnsi="Times New Roman"/>
          <w:bCs/>
          <w:lang w:eastAsia="ar-SA"/>
        </w:rPr>
        <w:t xml:space="preserve">Таблица </w:t>
      </w:r>
      <w:r w:rsidR="00574D3B" w:rsidRPr="00574D3B">
        <w:rPr>
          <w:rFonts w:ascii="Times New Roman" w:hAnsi="Times New Roman"/>
          <w:bCs/>
          <w:lang w:val="ru-RU" w:eastAsia="ar-SA"/>
        </w:rPr>
        <w:t>38</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851"/>
        <w:gridCol w:w="2268"/>
        <w:gridCol w:w="2410"/>
        <w:gridCol w:w="3920"/>
      </w:tblGrid>
      <w:tr w:rsidR="008910B7" w:rsidRPr="00826CE5" w:rsidTr="00344159">
        <w:trPr>
          <w:trHeight w:val="1575"/>
        </w:trPr>
        <w:tc>
          <w:tcPr>
            <w:tcW w:w="474" w:type="dxa"/>
            <w:shd w:val="clear" w:color="auto" w:fill="auto"/>
            <w:vAlign w:val="center"/>
            <w:hideMark/>
          </w:tcPr>
          <w:p w:rsidR="008910B7" w:rsidRDefault="008910B7" w:rsidP="008910B7">
            <w:pPr>
              <w:ind w:left="0"/>
              <w:jc w:val="center"/>
              <w:rPr>
                <w:rFonts w:ascii="Times New Roman" w:hAnsi="Times New Roman" w:cs="Times New Roman"/>
                <w:sz w:val="22"/>
                <w:szCs w:val="22"/>
                <w:lang w:val="ru-RU" w:eastAsia="ru-RU"/>
              </w:rPr>
            </w:pPr>
            <w:r w:rsidRPr="00983CB0">
              <w:rPr>
                <w:rFonts w:ascii="Times New Roman" w:hAnsi="Times New Roman" w:cs="Times New Roman"/>
                <w:sz w:val="22"/>
                <w:szCs w:val="22"/>
                <w:lang w:eastAsia="ru-RU"/>
              </w:rPr>
              <w:t>№№</w:t>
            </w:r>
          </w:p>
          <w:p w:rsidR="001551C2" w:rsidRPr="001551C2" w:rsidRDefault="001551C2" w:rsidP="008910B7">
            <w:pPr>
              <w:ind w:left="0"/>
              <w:jc w:val="center"/>
              <w:rPr>
                <w:rFonts w:ascii="Times New Roman" w:hAnsi="Times New Roman" w:cs="Times New Roman"/>
                <w:sz w:val="22"/>
                <w:szCs w:val="22"/>
                <w:lang w:val="ru-RU" w:eastAsia="ru-RU"/>
              </w:rPr>
            </w:pPr>
            <w:r>
              <w:rPr>
                <w:rFonts w:ascii="Times New Roman" w:hAnsi="Times New Roman" w:cs="Times New Roman"/>
                <w:sz w:val="22"/>
                <w:szCs w:val="22"/>
                <w:lang w:val="ru-RU" w:eastAsia="ru-RU"/>
              </w:rPr>
              <w:t>пп</w:t>
            </w:r>
          </w:p>
        </w:tc>
        <w:tc>
          <w:tcPr>
            <w:tcW w:w="851" w:type="dxa"/>
            <w:shd w:val="clear" w:color="auto" w:fill="auto"/>
            <w:vAlign w:val="center"/>
            <w:hideMark/>
          </w:tcPr>
          <w:p w:rsidR="008910B7" w:rsidRPr="00983CB0" w:rsidRDefault="008910B7" w:rsidP="008910B7">
            <w:pPr>
              <w:ind w:left="0"/>
              <w:rPr>
                <w:rFonts w:ascii="Times New Roman" w:hAnsi="Times New Roman" w:cs="Times New Roman"/>
                <w:sz w:val="22"/>
                <w:szCs w:val="22"/>
                <w:lang w:eastAsia="ru-RU"/>
              </w:rPr>
            </w:pPr>
            <w:r w:rsidRPr="00983CB0">
              <w:rPr>
                <w:rFonts w:ascii="Times New Roman" w:hAnsi="Times New Roman" w:cs="Times New Roman"/>
                <w:sz w:val="22"/>
                <w:szCs w:val="22"/>
                <w:lang w:eastAsia="ru-RU"/>
              </w:rPr>
              <w:t>Нумерация по постановлению</w:t>
            </w:r>
          </w:p>
        </w:tc>
        <w:tc>
          <w:tcPr>
            <w:tcW w:w="2268" w:type="dxa"/>
            <w:shd w:val="clear" w:color="auto" w:fill="auto"/>
            <w:vAlign w:val="center"/>
            <w:hideMark/>
          </w:tcPr>
          <w:p w:rsidR="008910B7" w:rsidRPr="00983CB0" w:rsidRDefault="008910B7" w:rsidP="00AD479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Наименование объекта археологического наследия</w:t>
            </w:r>
          </w:p>
        </w:tc>
        <w:tc>
          <w:tcPr>
            <w:tcW w:w="2410" w:type="dxa"/>
            <w:shd w:val="clear" w:color="auto" w:fill="auto"/>
            <w:vAlign w:val="center"/>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eastAsia="ru-RU"/>
              </w:rPr>
              <w:t>Местонахождения объекта археологического наследия</w:t>
            </w:r>
          </w:p>
        </w:tc>
        <w:tc>
          <w:tcPr>
            <w:tcW w:w="3920" w:type="dxa"/>
            <w:shd w:val="clear" w:color="auto" w:fill="auto"/>
            <w:vAlign w:val="center"/>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Номер и дата документа принятия на охрану</w:t>
            </w:r>
          </w:p>
        </w:tc>
      </w:tr>
      <w:tr w:rsidR="008910B7" w:rsidRPr="00826CE5" w:rsidTr="00344159">
        <w:trPr>
          <w:trHeight w:val="673"/>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86</w:t>
            </w:r>
          </w:p>
        </w:tc>
        <w:tc>
          <w:tcPr>
            <w:tcW w:w="2268"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Курганная группа «Григорьевка – </w:t>
            </w:r>
            <w:r w:rsidRPr="00983CB0">
              <w:rPr>
                <w:rFonts w:ascii="Times New Roman" w:hAnsi="Times New Roman" w:cs="Times New Roman"/>
                <w:sz w:val="22"/>
                <w:szCs w:val="22"/>
                <w:lang w:eastAsia="ru-RU"/>
              </w:rPr>
              <w:t>I</w:t>
            </w:r>
            <w:r w:rsidRPr="00983CB0">
              <w:rPr>
                <w:rFonts w:ascii="Times New Roman" w:hAnsi="Times New Roman" w:cs="Times New Roman"/>
                <w:sz w:val="22"/>
                <w:szCs w:val="22"/>
                <w:lang w:val="ru-RU" w:eastAsia="ru-RU"/>
              </w:rPr>
              <w:t>»</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val="ru-RU" w:eastAsia="ru-RU"/>
              </w:rPr>
              <w:t xml:space="preserve">В 2,5 км к </w:t>
            </w:r>
            <w:proofErr w:type="gramStart"/>
            <w:r w:rsidRPr="00983CB0">
              <w:rPr>
                <w:rFonts w:ascii="Times New Roman" w:hAnsi="Times New Roman" w:cs="Times New Roman"/>
                <w:sz w:val="22"/>
                <w:szCs w:val="22"/>
                <w:lang w:val="ru-RU" w:eastAsia="ru-RU"/>
              </w:rPr>
              <w:t>северо - западу</w:t>
            </w:r>
            <w:proofErr w:type="gramEnd"/>
            <w:r w:rsidRPr="00983CB0">
              <w:rPr>
                <w:rFonts w:ascii="Times New Roman" w:hAnsi="Times New Roman" w:cs="Times New Roman"/>
                <w:sz w:val="22"/>
                <w:szCs w:val="22"/>
                <w:lang w:val="ru-RU" w:eastAsia="ru-RU"/>
              </w:rPr>
              <w:t xml:space="preserve"> от с.  </w:t>
            </w:r>
            <w:r w:rsidRPr="00983CB0">
              <w:rPr>
                <w:rFonts w:ascii="Times New Roman" w:hAnsi="Times New Roman" w:cs="Times New Roman"/>
                <w:sz w:val="22"/>
                <w:szCs w:val="22"/>
                <w:lang w:eastAsia="ru-RU"/>
              </w:rPr>
              <w:t>Григорьевка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682"/>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2</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87</w:t>
            </w:r>
          </w:p>
        </w:tc>
        <w:tc>
          <w:tcPr>
            <w:tcW w:w="2268"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eastAsia="ru-RU"/>
              </w:rPr>
              <w:t>Курганная группа  «Григорьевка – II»</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val="ru-RU" w:eastAsia="ru-RU"/>
              </w:rPr>
              <w:t xml:space="preserve">В 2,5 км к западу </w:t>
            </w:r>
            <w:proofErr w:type="gramStart"/>
            <w:r w:rsidRPr="00983CB0">
              <w:rPr>
                <w:rFonts w:ascii="Times New Roman" w:hAnsi="Times New Roman" w:cs="Times New Roman"/>
                <w:sz w:val="22"/>
                <w:szCs w:val="22"/>
                <w:lang w:val="ru-RU" w:eastAsia="ru-RU"/>
              </w:rPr>
              <w:t>от</w:t>
            </w:r>
            <w:proofErr w:type="gramEnd"/>
            <w:r w:rsidRPr="00983CB0">
              <w:rPr>
                <w:rFonts w:ascii="Times New Roman" w:hAnsi="Times New Roman" w:cs="Times New Roman"/>
                <w:sz w:val="22"/>
                <w:szCs w:val="22"/>
                <w:lang w:val="ru-RU" w:eastAsia="ru-RU"/>
              </w:rPr>
              <w:t xml:space="preserve"> с.  </w:t>
            </w:r>
            <w:r w:rsidRPr="00983CB0">
              <w:rPr>
                <w:rFonts w:ascii="Times New Roman" w:hAnsi="Times New Roman" w:cs="Times New Roman"/>
                <w:sz w:val="22"/>
                <w:szCs w:val="22"/>
                <w:lang w:eastAsia="ru-RU"/>
              </w:rPr>
              <w:t>Григорьевка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678"/>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3</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88</w:t>
            </w:r>
          </w:p>
        </w:tc>
        <w:tc>
          <w:tcPr>
            <w:tcW w:w="2268"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eastAsia="ru-RU"/>
              </w:rPr>
              <w:t>Курганная группа   «Григорьевка – III»</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val="ru-RU" w:eastAsia="ru-RU"/>
              </w:rPr>
              <w:t xml:space="preserve">В 1,5 км к западу </w:t>
            </w:r>
            <w:proofErr w:type="gramStart"/>
            <w:r w:rsidRPr="00983CB0">
              <w:rPr>
                <w:rFonts w:ascii="Times New Roman" w:hAnsi="Times New Roman" w:cs="Times New Roman"/>
                <w:sz w:val="22"/>
                <w:szCs w:val="22"/>
                <w:lang w:val="ru-RU" w:eastAsia="ru-RU"/>
              </w:rPr>
              <w:t>от</w:t>
            </w:r>
            <w:proofErr w:type="gramEnd"/>
            <w:r w:rsidRPr="00983CB0">
              <w:rPr>
                <w:rFonts w:ascii="Times New Roman" w:hAnsi="Times New Roman" w:cs="Times New Roman"/>
                <w:sz w:val="22"/>
                <w:szCs w:val="22"/>
                <w:lang w:val="ru-RU" w:eastAsia="ru-RU"/>
              </w:rPr>
              <w:t xml:space="preserve"> с.  </w:t>
            </w:r>
            <w:r w:rsidRPr="00983CB0">
              <w:rPr>
                <w:rFonts w:ascii="Times New Roman" w:hAnsi="Times New Roman" w:cs="Times New Roman"/>
                <w:sz w:val="22"/>
                <w:szCs w:val="22"/>
                <w:lang w:eastAsia="ru-RU"/>
              </w:rPr>
              <w:t>Григорьевка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702"/>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4</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89</w:t>
            </w:r>
          </w:p>
        </w:tc>
        <w:tc>
          <w:tcPr>
            <w:tcW w:w="2268"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eastAsia="ru-RU"/>
              </w:rPr>
              <w:t>Курганная группа  «Григорьевка – IV»</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val="ru-RU" w:eastAsia="ru-RU"/>
              </w:rPr>
              <w:t xml:space="preserve">На северном берегу лиманов р. Еи в 2,5 км к югу  </w:t>
            </w:r>
            <w:proofErr w:type="gramStart"/>
            <w:r w:rsidRPr="00983CB0">
              <w:rPr>
                <w:rFonts w:ascii="Times New Roman" w:hAnsi="Times New Roman" w:cs="Times New Roman"/>
                <w:sz w:val="22"/>
                <w:szCs w:val="22"/>
                <w:lang w:val="ru-RU" w:eastAsia="ru-RU"/>
              </w:rPr>
              <w:t>от</w:t>
            </w:r>
            <w:proofErr w:type="gramEnd"/>
            <w:r w:rsidRPr="00983CB0">
              <w:rPr>
                <w:rFonts w:ascii="Times New Roman" w:hAnsi="Times New Roman" w:cs="Times New Roman"/>
                <w:sz w:val="22"/>
                <w:szCs w:val="22"/>
                <w:lang w:val="ru-RU" w:eastAsia="ru-RU"/>
              </w:rPr>
              <w:t xml:space="preserve"> с.  </w:t>
            </w:r>
            <w:r w:rsidRPr="00983CB0">
              <w:rPr>
                <w:rFonts w:ascii="Times New Roman" w:hAnsi="Times New Roman" w:cs="Times New Roman"/>
                <w:sz w:val="22"/>
                <w:szCs w:val="22"/>
                <w:lang w:eastAsia="ru-RU"/>
              </w:rPr>
              <w:t>Григорьевка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684"/>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5</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90</w:t>
            </w:r>
          </w:p>
        </w:tc>
        <w:tc>
          <w:tcPr>
            <w:tcW w:w="2268"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eastAsia="ru-RU"/>
              </w:rPr>
              <w:t>Курганная группа   «Григорьевка – V»</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val="ru-RU" w:eastAsia="ru-RU"/>
              </w:rPr>
              <w:t xml:space="preserve">На берегу р. Ея в 4 км к югу  </w:t>
            </w:r>
            <w:proofErr w:type="gramStart"/>
            <w:r w:rsidRPr="00983CB0">
              <w:rPr>
                <w:rFonts w:ascii="Times New Roman" w:hAnsi="Times New Roman" w:cs="Times New Roman"/>
                <w:sz w:val="22"/>
                <w:szCs w:val="22"/>
                <w:lang w:val="ru-RU" w:eastAsia="ru-RU"/>
              </w:rPr>
              <w:t>от</w:t>
            </w:r>
            <w:proofErr w:type="gramEnd"/>
            <w:r w:rsidRPr="00983CB0">
              <w:rPr>
                <w:rFonts w:ascii="Times New Roman" w:hAnsi="Times New Roman" w:cs="Times New Roman"/>
                <w:sz w:val="22"/>
                <w:szCs w:val="22"/>
                <w:lang w:val="ru-RU" w:eastAsia="ru-RU"/>
              </w:rPr>
              <w:t xml:space="preserve"> с.  </w:t>
            </w:r>
            <w:r w:rsidRPr="00983CB0">
              <w:rPr>
                <w:rFonts w:ascii="Times New Roman" w:hAnsi="Times New Roman" w:cs="Times New Roman"/>
                <w:sz w:val="22"/>
                <w:szCs w:val="22"/>
                <w:lang w:eastAsia="ru-RU"/>
              </w:rPr>
              <w:t>Григорьевка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552"/>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6</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95</w:t>
            </w:r>
          </w:p>
        </w:tc>
        <w:tc>
          <w:tcPr>
            <w:tcW w:w="2268" w:type="dxa"/>
            <w:shd w:val="clear" w:color="auto" w:fill="auto"/>
            <w:hideMark/>
          </w:tcPr>
          <w:p w:rsidR="008910B7" w:rsidRDefault="008910B7" w:rsidP="008910B7">
            <w:pPr>
              <w:ind w:left="34"/>
              <w:rPr>
                <w:rFonts w:ascii="Times New Roman" w:hAnsi="Times New Roman" w:cs="Times New Roman"/>
                <w:sz w:val="22"/>
                <w:szCs w:val="22"/>
                <w:lang w:val="ru-RU" w:eastAsia="ru-RU"/>
              </w:rPr>
            </w:pPr>
            <w:r w:rsidRPr="001B59D9">
              <w:rPr>
                <w:rFonts w:ascii="Times New Roman" w:hAnsi="Times New Roman" w:cs="Times New Roman"/>
                <w:sz w:val="22"/>
                <w:szCs w:val="22"/>
                <w:lang w:val="ru-RU" w:eastAsia="ru-RU"/>
              </w:rPr>
              <w:t xml:space="preserve">Курганный </w:t>
            </w:r>
            <w:proofErr w:type="gramStart"/>
            <w:r w:rsidRPr="001B59D9">
              <w:rPr>
                <w:rFonts w:ascii="Times New Roman" w:hAnsi="Times New Roman" w:cs="Times New Roman"/>
                <w:sz w:val="22"/>
                <w:szCs w:val="22"/>
                <w:lang w:val="ru-RU" w:eastAsia="ru-RU"/>
              </w:rPr>
              <w:t>могиль</w:t>
            </w:r>
            <w:r w:rsidR="001B59D9">
              <w:rPr>
                <w:rFonts w:ascii="Times New Roman" w:hAnsi="Times New Roman" w:cs="Times New Roman"/>
                <w:sz w:val="22"/>
                <w:szCs w:val="22"/>
                <w:lang w:val="ru-RU" w:eastAsia="ru-RU"/>
              </w:rPr>
              <w:t>-</w:t>
            </w:r>
            <w:r w:rsidRPr="001B59D9">
              <w:rPr>
                <w:rFonts w:ascii="Times New Roman" w:hAnsi="Times New Roman" w:cs="Times New Roman"/>
                <w:sz w:val="22"/>
                <w:szCs w:val="22"/>
                <w:lang w:val="ru-RU" w:eastAsia="ru-RU"/>
              </w:rPr>
              <w:t>ник</w:t>
            </w:r>
            <w:proofErr w:type="gramEnd"/>
            <w:r w:rsidRPr="001B59D9">
              <w:rPr>
                <w:rFonts w:ascii="Times New Roman" w:hAnsi="Times New Roman" w:cs="Times New Roman"/>
                <w:sz w:val="22"/>
                <w:szCs w:val="22"/>
                <w:lang w:val="ru-RU" w:eastAsia="ru-RU"/>
              </w:rPr>
              <w:t xml:space="preserve">  «Мечетка - </w:t>
            </w:r>
            <w:r w:rsidRPr="00983CB0">
              <w:rPr>
                <w:rFonts w:ascii="Times New Roman" w:hAnsi="Times New Roman" w:cs="Times New Roman"/>
                <w:sz w:val="22"/>
                <w:szCs w:val="22"/>
                <w:lang w:eastAsia="ru-RU"/>
              </w:rPr>
              <w:t>I</w:t>
            </w:r>
            <w:r w:rsidRPr="001B59D9">
              <w:rPr>
                <w:rFonts w:ascii="Times New Roman" w:hAnsi="Times New Roman" w:cs="Times New Roman"/>
                <w:sz w:val="22"/>
                <w:szCs w:val="22"/>
                <w:lang w:val="ru-RU" w:eastAsia="ru-RU"/>
              </w:rPr>
              <w:t>»</w:t>
            </w:r>
          </w:p>
          <w:p w:rsidR="001B59D9" w:rsidRPr="001B59D9" w:rsidRDefault="001B59D9" w:rsidP="008910B7">
            <w:pPr>
              <w:ind w:left="34"/>
              <w:rPr>
                <w:rFonts w:ascii="Times New Roman" w:hAnsi="Times New Roman" w:cs="Times New Roman"/>
                <w:sz w:val="22"/>
                <w:szCs w:val="22"/>
                <w:lang w:val="ru-RU" w:eastAsia="ru-RU"/>
              </w:rPr>
            </w:pP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В 3 км к </w:t>
            </w:r>
            <w:proofErr w:type="gramStart"/>
            <w:r w:rsidRPr="00983CB0">
              <w:rPr>
                <w:rFonts w:ascii="Times New Roman" w:hAnsi="Times New Roman" w:cs="Times New Roman"/>
                <w:sz w:val="22"/>
                <w:szCs w:val="22"/>
                <w:lang w:val="ru-RU" w:eastAsia="ru-RU"/>
              </w:rPr>
              <w:t>юго – западу</w:t>
            </w:r>
            <w:proofErr w:type="gramEnd"/>
            <w:r w:rsidRPr="00983CB0">
              <w:rPr>
                <w:rFonts w:ascii="Times New Roman" w:hAnsi="Times New Roman" w:cs="Times New Roman"/>
                <w:sz w:val="22"/>
                <w:szCs w:val="22"/>
                <w:lang w:val="ru-RU" w:eastAsia="ru-RU"/>
              </w:rPr>
              <w:t xml:space="preserve"> от с. Григорьевка на берегу  р. Еи</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718"/>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7</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108</w:t>
            </w:r>
          </w:p>
        </w:tc>
        <w:tc>
          <w:tcPr>
            <w:tcW w:w="2268" w:type="dxa"/>
            <w:shd w:val="clear" w:color="auto" w:fill="auto"/>
            <w:hideMark/>
          </w:tcPr>
          <w:p w:rsidR="008910B7" w:rsidRPr="001B59D9" w:rsidRDefault="008910B7" w:rsidP="008910B7">
            <w:pPr>
              <w:ind w:left="34"/>
              <w:rPr>
                <w:rFonts w:ascii="Times New Roman" w:hAnsi="Times New Roman" w:cs="Times New Roman"/>
                <w:sz w:val="22"/>
                <w:szCs w:val="22"/>
                <w:lang w:val="ru-RU" w:eastAsia="ru-RU"/>
              </w:rPr>
            </w:pPr>
            <w:r w:rsidRPr="001B59D9">
              <w:rPr>
                <w:rFonts w:ascii="Times New Roman" w:hAnsi="Times New Roman" w:cs="Times New Roman"/>
                <w:sz w:val="22"/>
                <w:szCs w:val="22"/>
                <w:lang w:val="ru-RU" w:eastAsia="ru-RU"/>
              </w:rPr>
              <w:t xml:space="preserve">Курганный </w:t>
            </w:r>
            <w:proofErr w:type="gramStart"/>
            <w:r w:rsidRPr="001B59D9">
              <w:rPr>
                <w:rFonts w:ascii="Times New Roman" w:hAnsi="Times New Roman" w:cs="Times New Roman"/>
                <w:sz w:val="22"/>
                <w:szCs w:val="22"/>
                <w:lang w:val="ru-RU" w:eastAsia="ru-RU"/>
              </w:rPr>
              <w:t>могиль</w:t>
            </w:r>
            <w:r w:rsidR="001B59D9">
              <w:rPr>
                <w:rFonts w:ascii="Times New Roman" w:hAnsi="Times New Roman" w:cs="Times New Roman"/>
                <w:sz w:val="22"/>
                <w:szCs w:val="22"/>
                <w:lang w:val="ru-RU" w:eastAsia="ru-RU"/>
              </w:rPr>
              <w:t>-</w:t>
            </w:r>
            <w:r w:rsidRPr="001B59D9">
              <w:rPr>
                <w:rFonts w:ascii="Times New Roman" w:hAnsi="Times New Roman" w:cs="Times New Roman"/>
                <w:sz w:val="22"/>
                <w:szCs w:val="22"/>
                <w:lang w:val="ru-RU" w:eastAsia="ru-RU"/>
              </w:rPr>
              <w:t>ник</w:t>
            </w:r>
            <w:proofErr w:type="gramEnd"/>
            <w:r w:rsidRPr="001B59D9">
              <w:rPr>
                <w:rFonts w:ascii="Times New Roman" w:hAnsi="Times New Roman" w:cs="Times New Roman"/>
                <w:sz w:val="22"/>
                <w:szCs w:val="22"/>
                <w:lang w:val="ru-RU" w:eastAsia="ru-RU"/>
              </w:rPr>
              <w:t xml:space="preserve"> «Кривое - </w:t>
            </w:r>
            <w:r w:rsidRPr="00983CB0">
              <w:rPr>
                <w:rFonts w:ascii="Times New Roman" w:hAnsi="Times New Roman" w:cs="Times New Roman"/>
                <w:sz w:val="22"/>
                <w:szCs w:val="22"/>
                <w:lang w:eastAsia="ru-RU"/>
              </w:rPr>
              <w:t>I</w:t>
            </w:r>
            <w:r w:rsidRPr="001B59D9">
              <w:rPr>
                <w:rFonts w:ascii="Times New Roman" w:hAnsi="Times New Roman" w:cs="Times New Roman"/>
                <w:sz w:val="22"/>
                <w:szCs w:val="22"/>
                <w:lang w:val="ru-RU" w:eastAsia="ru-RU"/>
              </w:rPr>
              <w:t>»</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На берегу р. Еи между рекой и озером Кривым</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687"/>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8</w:t>
            </w:r>
          </w:p>
        </w:tc>
        <w:tc>
          <w:tcPr>
            <w:tcW w:w="851" w:type="dxa"/>
            <w:shd w:val="clear" w:color="auto" w:fill="auto"/>
            <w:noWrap/>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131</w:t>
            </w:r>
          </w:p>
        </w:tc>
        <w:tc>
          <w:tcPr>
            <w:tcW w:w="2268" w:type="dxa"/>
            <w:shd w:val="clear" w:color="auto" w:fill="auto"/>
            <w:hideMark/>
          </w:tcPr>
          <w:p w:rsidR="008910B7" w:rsidRPr="001B59D9" w:rsidRDefault="008910B7" w:rsidP="008910B7">
            <w:pPr>
              <w:ind w:left="34"/>
              <w:rPr>
                <w:rFonts w:ascii="Times New Roman" w:hAnsi="Times New Roman" w:cs="Times New Roman"/>
                <w:sz w:val="22"/>
                <w:szCs w:val="22"/>
                <w:lang w:val="ru-RU" w:eastAsia="ru-RU"/>
              </w:rPr>
            </w:pPr>
            <w:r w:rsidRPr="001B59D9">
              <w:rPr>
                <w:rFonts w:ascii="Times New Roman" w:hAnsi="Times New Roman" w:cs="Times New Roman"/>
                <w:sz w:val="22"/>
                <w:szCs w:val="22"/>
                <w:lang w:val="ru-RU" w:eastAsia="ru-RU"/>
              </w:rPr>
              <w:t xml:space="preserve">Курганный </w:t>
            </w:r>
            <w:proofErr w:type="gramStart"/>
            <w:r w:rsidRPr="001B59D9">
              <w:rPr>
                <w:rFonts w:ascii="Times New Roman" w:hAnsi="Times New Roman" w:cs="Times New Roman"/>
                <w:sz w:val="22"/>
                <w:szCs w:val="22"/>
                <w:lang w:val="ru-RU" w:eastAsia="ru-RU"/>
              </w:rPr>
              <w:t>могиль</w:t>
            </w:r>
            <w:r w:rsidR="001B59D9">
              <w:rPr>
                <w:rFonts w:ascii="Times New Roman" w:hAnsi="Times New Roman" w:cs="Times New Roman"/>
                <w:sz w:val="22"/>
                <w:szCs w:val="22"/>
                <w:lang w:val="ru-RU" w:eastAsia="ru-RU"/>
              </w:rPr>
              <w:t>-</w:t>
            </w:r>
            <w:r w:rsidRPr="001B59D9">
              <w:rPr>
                <w:rFonts w:ascii="Times New Roman" w:hAnsi="Times New Roman" w:cs="Times New Roman"/>
                <w:sz w:val="22"/>
                <w:szCs w:val="22"/>
                <w:lang w:val="ru-RU" w:eastAsia="ru-RU"/>
              </w:rPr>
              <w:t>ник</w:t>
            </w:r>
            <w:proofErr w:type="gramEnd"/>
            <w:r w:rsidRPr="001B59D9">
              <w:rPr>
                <w:rFonts w:ascii="Times New Roman" w:hAnsi="Times New Roman" w:cs="Times New Roman"/>
                <w:sz w:val="22"/>
                <w:szCs w:val="22"/>
                <w:lang w:val="ru-RU" w:eastAsia="ru-RU"/>
              </w:rPr>
              <w:t xml:space="preserve"> </w:t>
            </w:r>
            <w:r w:rsidR="001B59D9">
              <w:rPr>
                <w:rFonts w:ascii="Times New Roman" w:hAnsi="Times New Roman" w:cs="Times New Roman"/>
                <w:sz w:val="22"/>
                <w:szCs w:val="22"/>
                <w:lang w:val="ru-RU" w:eastAsia="ru-RU"/>
              </w:rPr>
              <w:t>«</w:t>
            </w:r>
            <w:r w:rsidRPr="001B59D9">
              <w:rPr>
                <w:rFonts w:ascii="Times New Roman" w:hAnsi="Times New Roman" w:cs="Times New Roman"/>
                <w:sz w:val="22"/>
                <w:szCs w:val="22"/>
                <w:lang w:val="ru-RU" w:eastAsia="ru-RU"/>
              </w:rPr>
              <w:t xml:space="preserve">Кульбакин </w:t>
            </w:r>
            <w:r w:rsidR="001B59D9">
              <w:rPr>
                <w:rFonts w:ascii="Times New Roman" w:hAnsi="Times New Roman" w:cs="Times New Roman"/>
                <w:sz w:val="22"/>
                <w:szCs w:val="22"/>
                <w:lang w:val="ru-RU" w:eastAsia="ru-RU"/>
              </w:rPr>
              <w:t>–</w:t>
            </w:r>
            <w:r w:rsidRPr="001B59D9">
              <w:rPr>
                <w:rFonts w:ascii="Times New Roman" w:hAnsi="Times New Roman" w:cs="Times New Roman"/>
                <w:sz w:val="22"/>
                <w:szCs w:val="22"/>
                <w:lang w:val="ru-RU" w:eastAsia="ru-RU"/>
              </w:rPr>
              <w:t xml:space="preserve"> </w:t>
            </w:r>
            <w:r w:rsidR="001B59D9">
              <w:rPr>
                <w:rFonts w:ascii="Times New Roman" w:hAnsi="Times New Roman" w:cs="Times New Roman"/>
                <w:sz w:val="22"/>
                <w:szCs w:val="22"/>
                <w:lang w:eastAsia="ru-RU"/>
              </w:rPr>
              <w:t>I</w:t>
            </w:r>
            <w:r w:rsidR="001B59D9">
              <w:rPr>
                <w:rFonts w:ascii="Times New Roman" w:hAnsi="Times New Roman" w:cs="Times New Roman"/>
                <w:sz w:val="22"/>
                <w:szCs w:val="22"/>
                <w:lang w:val="ru-RU" w:eastAsia="ru-RU"/>
              </w:rPr>
              <w:t>»</w:t>
            </w:r>
          </w:p>
          <w:p w:rsidR="001B59D9" w:rsidRPr="001B59D9" w:rsidRDefault="001B59D9" w:rsidP="008910B7">
            <w:pPr>
              <w:ind w:left="34"/>
              <w:rPr>
                <w:rFonts w:ascii="Times New Roman" w:hAnsi="Times New Roman" w:cs="Times New Roman"/>
                <w:sz w:val="22"/>
                <w:szCs w:val="22"/>
                <w:lang w:val="ru-RU" w:eastAsia="ru-RU"/>
              </w:rPr>
            </w:pP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val="ru-RU" w:eastAsia="ru-RU"/>
              </w:rPr>
              <w:t xml:space="preserve">0.5 км к северу от склада ГСМ х.  </w:t>
            </w:r>
            <w:r w:rsidRPr="00983CB0">
              <w:rPr>
                <w:rFonts w:ascii="Times New Roman" w:hAnsi="Times New Roman" w:cs="Times New Roman"/>
                <w:sz w:val="22"/>
                <w:szCs w:val="22"/>
                <w:lang w:eastAsia="ru-RU"/>
              </w:rPr>
              <w:t>Кульбакин</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710"/>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9</w:t>
            </w:r>
          </w:p>
        </w:tc>
        <w:tc>
          <w:tcPr>
            <w:tcW w:w="851" w:type="dxa"/>
            <w:shd w:val="clear" w:color="auto" w:fill="auto"/>
            <w:noWrap/>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97</w:t>
            </w:r>
          </w:p>
        </w:tc>
        <w:tc>
          <w:tcPr>
            <w:tcW w:w="2268" w:type="dxa"/>
            <w:shd w:val="clear" w:color="auto" w:fill="auto"/>
            <w:hideMark/>
          </w:tcPr>
          <w:p w:rsidR="008910B7" w:rsidRDefault="008910B7" w:rsidP="008910B7">
            <w:pPr>
              <w:ind w:left="34"/>
              <w:rPr>
                <w:rFonts w:ascii="Times New Roman" w:hAnsi="Times New Roman" w:cs="Times New Roman"/>
                <w:sz w:val="22"/>
                <w:szCs w:val="22"/>
                <w:lang w:val="ru-RU" w:eastAsia="ru-RU"/>
              </w:rPr>
            </w:pPr>
            <w:r w:rsidRPr="001B59D9">
              <w:rPr>
                <w:rFonts w:ascii="Times New Roman" w:hAnsi="Times New Roman" w:cs="Times New Roman"/>
                <w:sz w:val="22"/>
                <w:szCs w:val="22"/>
                <w:lang w:val="ru-RU" w:eastAsia="ru-RU"/>
              </w:rPr>
              <w:t xml:space="preserve">Курганный </w:t>
            </w:r>
            <w:proofErr w:type="gramStart"/>
            <w:r w:rsidRPr="001B59D9">
              <w:rPr>
                <w:rFonts w:ascii="Times New Roman" w:hAnsi="Times New Roman" w:cs="Times New Roman"/>
                <w:sz w:val="22"/>
                <w:szCs w:val="22"/>
                <w:lang w:val="ru-RU" w:eastAsia="ru-RU"/>
              </w:rPr>
              <w:t>могиль</w:t>
            </w:r>
            <w:r w:rsidR="001B59D9">
              <w:rPr>
                <w:rFonts w:ascii="Times New Roman" w:hAnsi="Times New Roman" w:cs="Times New Roman"/>
                <w:sz w:val="22"/>
                <w:szCs w:val="22"/>
                <w:lang w:val="ru-RU" w:eastAsia="ru-RU"/>
              </w:rPr>
              <w:t>-</w:t>
            </w:r>
            <w:r w:rsidRPr="001B59D9">
              <w:rPr>
                <w:rFonts w:ascii="Times New Roman" w:hAnsi="Times New Roman" w:cs="Times New Roman"/>
                <w:sz w:val="22"/>
                <w:szCs w:val="22"/>
                <w:lang w:val="ru-RU" w:eastAsia="ru-RU"/>
              </w:rPr>
              <w:t>ник</w:t>
            </w:r>
            <w:proofErr w:type="gramEnd"/>
            <w:r w:rsidRPr="001B59D9">
              <w:rPr>
                <w:rFonts w:ascii="Times New Roman" w:hAnsi="Times New Roman" w:cs="Times New Roman"/>
                <w:sz w:val="22"/>
                <w:szCs w:val="22"/>
                <w:lang w:val="ru-RU" w:eastAsia="ru-RU"/>
              </w:rPr>
              <w:t xml:space="preserve">  «Мечетка - </w:t>
            </w:r>
            <w:r w:rsidRPr="00983CB0">
              <w:rPr>
                <w:rFonts w:ascii="Times New Roman" w:hAnsi="Times New Roman" w:cs="Times New Roman"/>
                <w:sz w:val="22"/>
                <w:szCs w:val="22"/>
                <w:lang w:eastAsia="ru-RU"/>
              </w:rPr>
              <w:t>III</w:t>
            </w:r>
            <w:r w:rsidRPr="001B59D9">
              <w:rPr>
                <w:rFonts w:ascii="Times New Roman" w:hAnsi="Times New Roman" w:cs="Times New Roman"/>
                <w:sz w:val="22"/>
                <w:szCs w:val="22"/>
                <w:lang w:val="ru-RU" w:eastAsia="ru-RU"/>
              </w:rPr>
              <w:t>»</w:t>
            </w:r>
          </w:p>
          <w:p w:rsidR="001B59D9" w:rsidRPr="001B59D9" w:rsidRDefault="001B59D9" w:rsidP="008910B7">
            <w:pPr>
              <w:ind w:left="34"/>
              <w:rPr>
                <w:rFonts w:ascii="Times New Roman" w:hAnsi="Times New Roman" w:cs="Times New Roman"/>
                <w:sz w:val="22"/>
                <w:szCs w:val="22"/>
                <w:lang w:val="ru-RU" w:eastAsia="ru-RU"/>
              </w:rPr>
            </w:pP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В 200 м к югу </w:t>
            </w:r>
            <w:proofErr w:type="gramStart"/>
            <w:r w:rsidRPr="00983CB0">
              <w:rPr>
                <w:rFonts w:ascii="Times New Roman" w:hAnsi="Times New Roman" w:cs="Times New Roman"/>
                <w:sz w:val="22"/>
                <w:szCs w:val="22"/>
                <w:lang w:val="ru-RU" w:eastAsia="ru-RU"/>
              </w:rPr>
              <w:t>от</w:t>
            </w:r>
            <w:proofErr w:type="gramEnd"/>
            <w:r w:rsidRPr="00983CB0">
              <w:rPr>
                <w:rFonts w:ascii="Times New Roman" w:hAnsi="Times New Roman" w:cs="Times New Roman"/>
                <w:sz w:val="22"/>
                <w:szCs w:val="22"/>
                <w:lang w:val="ru-RU" w:eastAsia="ru-RU"/>
              </w:rPr>
              <w:t xml:space="preserve"> с. Мечетка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692"/>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10</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125</w:t>
            </w:r>
          </w:p>
        </w:tc>
        <w:tc>
          <w:tcPr>
            <w:tcW w:w="2268" w:type="dxa"/>
            <w:shd w:val="clear" w:color="auto" w:fill="auto"/>
            <w:hideMark/>
          </w:tcPr>
          <w:p w:rsidR="008910B7" w:rsidRPr="001B59D9" w:rsidRDefault="008910B7" w:rsidP="008910B7">
            <w:pPr>
              <w:ind w:left="34"/>
              <w:rPr>
                <w:rFonts w:ascii="Times New Roman" w:hAnsi="Times New Roman" w:cs="Times New Roman"/>
                <w:sz w:val="22"/>
                <w:szCs w:val="22"/>
                <w:lang w:val="ru-RU" w:eastAsia="ru-RU"/>
              </w:rPr>
            </w:pPr>
            <w:proofErr w:type="gramStart"/>
            <w:r w:rsidRPr="001B59D9">
              <w:rPr>
                <w:rFonts w:ascii="Times New Roman" w:hAnsi="Times New Roman" w:cs="Times New Roman"/>
                <w:sz w:val="22"/>
                <w:szCs w:val="22"/>
                <w:lang w:val="ru-RU" w:eastAsia="ru-RU"/>
              </w:rPr>
              <w:t>Курганный</w:t>
            </w:r>
            <w:proofErr w:type="gramEnd"/>
            <w:r w:rsidRPr="001B59D9">
              <w:rPr>
                <w:rFonts w:ascii="Times New Roman" w:hAnsi="Times New Roman" w:cs="Times New Roman"/>
                <w:sz w:val="22"/>
                <w:szCs w:val="22"/>
                <w:lang w:val="ru-RU" w:eastAsia="ru-RU"/>
              </w:rPr>
              <w:t xml:space="preserve"> могиль</w:t>
            </w:r>
            <w:r w:rsidR="001B59D9">
              <w:rPr>
                <w:rFonts w:ascii="Times New Roman" w:hAnsi="Times New Roman" w:cs="Times New Roman"/>
                <w:sz w:val="22"/>
                <w:szCs w:val="22"/>
                <w:lang w:val="ru-RU" w:eastAsia="ru-RU"/>
              </w:rPr>
              <w:t>-</w:t>
            </w:r>
            <w:r w:rsidRPr="001B59D9">
              <w:rPr>
                <w:rFonts w:ascii="Times New Roman" w:hAnsi="Times New Roman" w:cs="Times New Roman"/>
                <w:sz w:val="22"/>
                <w:szCs w:val="22"/>
                <w:lang w:val="ru-RU" w:eastAsia="ru-RU"/>
              </w:rPr>
              <w:t xml:space="preserve">ник «Орловка – </w:t>
            </w:r>
            <w:r w:rsidRPr="00983CB0">
              <w:rPr>
                <w:rFonts w:ascii="Times New Roman" w:hAnsi="Times New Roman" w:cs="Times New Roman"/>
                <w:sz w:val="22"/>
                <w:szCs w:val="22"/>
                <w:lang w:eastAsia="ru-RU"/>
              </w:rPr>
              <w:t>I</w:t>
            </w:r>
            <w:r w:rsidRPr="001B59D9">
              <w:rPr>
                <w:rFonts w:ascii="Times New Roman" w:hAnsi="Times New Roman" w:cs="Times New Roman"/>
                <w:sz w:val="22"/>
                <w:szCs w:val="22"/>
                <w:lang w:val="ru-RU" w:eastAsia="ru-RU"/>
              </w:rPr>
              <w:t>»</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В 0,8 км к </w:t>
            </w:r>
            <w:proofErr w:type="gramStart"/>
            <w:r w:rsidRPr="00983CB0">
              <w:rPr>
                <w:rFonts w:ascii="Times New Roman" w:hAnsi="Times New Roman" w:cs="Times New Roman"/>
                <w:sz w:val="22"/>
                <w:szCs w:val="22"/>
                <w:lang w:val="ru-RU" w:eastAsia="ru-RU"/>
              </w:rPr>
              <w:t>северо – западу</w:t>
            </w:r>
            <w:proofErr w:type="gramEnd"/>
            <w:r w:rsidRPr="00983CB0">
              <w:rPr>
                <w:rFonts w:ascii="Times New Roman" w:hAnsi="Times New Roman" w:cs="Times New Roman"/>
                <w:sz w:val="22"/>
                <w:szCs w:val="22"/>
                <w:lang w:val="ru-RU" w:eastAsia="ru-RU"/>
              </w:rPr>
              <w:t xml:space="preserve"> от молзавода с. Орловка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702"/>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11</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126</w:t>
            </w:r>
          </w:p>
        </w:tc>
        <w:tc>
          <w:tcPr>
            <w:tcW w:w="2268" w:type="dxa"/>
            <w:shd w:val="clear" w:color="auto" w:fill="auto"/>
            <w:hideMark/>
          </w:tcPr>
          <w:p w:rsidR="008910B7" w:rsidRPr="001B59D9" w:rsidRDefault="008910B7" w:rsidP="008910B7">
            <w:pPr>
              <w:ind w:left="34"/>
              <w:rPr>
                <w:rFonts w:ascii="Times New Roman" w:hAnsi="Times New Roman" w:cs="Times New Roman"/>
                <w:sz w:val="22"/>
                <w:szCs w:val="22"/>
                <w:lang w:val="ru-RU" w:eastAsia="ru-RU"/>
              </w:rPr>
            </w:pPr>
            <w:proofErr w:type="gramStart"/>
            <w:r w:rsidRPr="001B59D9">
              <w:rPr>
                <w:rFonts w:ascii="Times New Roman" w:hAnsi="Times New Roman" w:cs="Times New Roman"/>
                <w:sz w:val="22"/>
                <w:szCs w:val="22"/>
                <w:lang w:val="ru-RU" w:eastAsia="ru-RU"/>
              </w:rPr>
              <w:t>Курганный</w:t>
            </w:r>
            <w:proofErr w:type="gramEnd"/>
            <w:r w:rsidRPr="001B59D9">
              <w:rPr>
                <w:rFonts w:ascii="Times New Roman" w:hAnsi="Times New Roman" w:cs="Times New Roman"/>
                <w:sz w:val="22"/>
                <w:szCs w:val="22"/>
                <w:lang w:val="ru-RU" w:eastAsia="ru-RU"/>
              </w:rPr>
              <w:t xml:space="preserve"> могиль</w:t>
            </w:r>
            <w:r w:rsidR="001B59D9">
              <w:rPr>
                <w:rFonts w:ascii="Times New Roman" w:hAnsi="Times New Roman" w:cs="Times New Roman"/>
                <w:sz w:val="22"/>
                <w:szCs w:val="22"/>
                <w:lang w:val="ru-RU" w:eastAsia="ru-RU"/>
              </w:rPr>
              <w:t>-</w:t>
            </w:r>
            <w:r w:rsidRPr="001B59D9">
              <w:rPr>
                <w:rFonts w:ascii="Times New Roman" w:hAnsi="Times New Roman" w:cs="Times New Roman"/>
                <w:sz w:val="22"/>
                <w:szCs w:val="22"/>
                <w:lang w:val="ru-RU" w:eastAsia="ru-RU"/>
              </w:rPr>
              <w:t xml:space="preserve">ник «Орловка – </w:t>
            </w:r>
            <w:r w:rsidRPr="00983CB0">
              <w:rPr>
                <w:rFonts w:ascii="Times New Roman" w:hAnsi="Times New Roman" w:cs="Times New Roman"/>
                <w:sz w:val="22"/>
                <w:szCs w:val="22"/>
                <w:lang w:eastAsia="ru-RU"/>
              </w:rPr>
              <w:t>II</w:t>
            </w:r>
            <w:r w:rsidRPr="001B59D9">
              <w:rPr>
                <w:rFonts w:ascii="Times New Roman" w:hAnsi="Times New Roman" w:cs="Times New Roman"/>
                <w:sz w:val="22"/>
                <w:szCs w:val="22"/>
                <w:lang w:val="ru-RU" w:eastAsia="ru-RU"/>
              </w:rPr>
              <w:t>»</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В 1 км восточнее пруда на южной окраине </w:t>
            </w:r>
            <w:proofErr w:type="gramStart"/>
            <w:r w:rsidRPr="00983CB0">
              <w:rPr>
                <w:rFonts w:ascii="Times New Roman" w:hAnsi="Times New Roman" w:cs="Times New Roman"/>
                <w:sz w:val="22"/>
                <w:szCs w:val="22"/>
                <w:lang w:val="ru-RU" w:eastAsia="ru-RU"/>
              </w:rPr>
              <w:t>с</w:t>
            </w:r>
            <w:proofErr w:type="gramEnd"/>
            <w:r w:rsidRPr="00983CB0">
              <w:rPr>
                <w:rFonts w:ascii="Times New Roman" w:hAnsi="Times New Roman" w:cs="Times New Roman"/>
                <w:sz w:val="22"/>
                <w:szCs w:val="22"/>
                <w:lang w:val="ru-RU" w:eastAsia="ru-RU"/>
              </w:rPr>
              <w:t>. Орловка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685"/>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12</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127</w:t>
            </w:r>
          </w:p>
        </w:tc>
        <w:tc>
          <w:tcPr>
            <w:tcW w:w="2268" w:type="dxa"/>
            <w:shd w:val="clear" w:color="auto" w:fill="auto"/>
            <w:hideMark/>
          </w:tcPr>
          <w:p w:rsidR="008910B7" w:rsidRPr="001B59D9" w:rsidRDefault="008910B7" w:rsidP="008910B7">
            <w:pPr>
              <w:ind w:left="34"/>
              <w:rPr>
                <w:rFonts w:ascii="Times New Roman" w:hAnsi="Times New Roman" w:cs="Times New Roman"/>
                <w:sz w:val="22"/>
                <w:szCs w:val="22"/>
                <w:lang w:val="ru-RU" w:eastAsia="ru-RU"/>
              </w:rPr>
            </w:pPr>
            <w:proofErr w:type="gramStart"/>
            <w:r w:rsidRPr="001B59D9">
              <w:rPr>
                <w:rFonts w:ascii="Times New Roman" w:hAnsi="Times New Roman" w:cs="Times New Roman"/>
                <w:sz w:val="22"/>
                <w:szCs w:val="22"/>
                <w:lang w:val="ru-RU" w:eastAsia="ru-RU"/>
              </w:rPr>
              <w:t>Курганный</w:t>
            </w:r>
            <w:proofErr w:type="gramEnd"/>
            <w:r w:rsidRPr="001B59D9">
              <w:rPr>
                <w:rFonts w:ascii="Times New Roman" w:hAnsi="Times New Roman" w:cs="Times New Roman"/>
                <w:sz w:val="22"/>
                <w:szCs w:val="22"/>
                <w:lang w:val="ru-RU" w:eastAsia="ru-RU"/>
              </w:rPr>
              <w:t xml:space="preserve"> могиль</w:t>
            </w:r>
            <w:r w:rsidR="001B59D9">
              <w:rPr>
                <w:rFonts w:ascii="Times New Roman" w:hAnsi="Times New Roman" w:cs="Times New Roman"/>
                <w:sz w:val="22"/>
                <w:szCs w:val="22"/>
                <w:lang w:val="ru-RU" w:eastAsia="ru-RU"/>
              </w:rPr>
              <w:t>-</w:t>
            </w:r>
            <w:r w:rsidRPr="001B59D9">
              <w:rPr>
                <w:rFonts w:ascii="Times New Roman" w:hAnsi="Times New Roman" w:cs="Times New Roman"/>
                <w:sz w:val="22"/>
                <w:szCs w:val="22"/>
                <w:lang w:val="ru-RU" w:eastAsia="ru-RU"/>
              </w:rPr>
              <w:t xml:space="preserve">ник «Орловка – </w:t>
            </w:r>
            <w:r w:rsidRPr="00983CB0">
              <w:rPr>
                <w:rFonts w:ascii="Times New Roman" w:hAnsi="Times New Roman" w:cs="Times New Roman"/>
                <w:sz w:val="22"/>
                <w:szCs w:val="22"/>
                <w:lang w:eastAsia="ru-RU"/>
              </w:rPr>
              <w:t>III</w:t>
            </w:r>
            <w:r w:rsidRPr="001B59D9">
              <w:rPr>
                <w:rFonts w:ascii="Times New Roman" w:hAnsi="Times New Roman" w:cs="Times New Roman"/>
                <w:sz w:val="22"/>
                <w:szCs w:val="22"/>
                <w:lang w:val="ru-RU" w:eastAsia="ru-RU"/>
              </w:rPr>
              <w:t>»</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В 400 м от СТФ на северной окраине </w:t>
            </w:r>
            <w:proofErr w:type="gramStart"/>
            <w:r w:rsidRPr="00983CB0">
              <w:rPr>
                <w:rFonts w:ascii="Times New Roman" w:hAnsi="Times New Roman" w:cs="Times New Roman"/>
                <w:sz w:val="22"/>
                <w:szCs w:val="22"/>
                <w:lang w:val="ru-RU" w:eastAsia="ru-RU"/>
              </w:rPr>
              <w:t>с</w:t>
            </w:r>
            <w:proofErr w:type="gramEnd"/>
            <w:r w:rsidRPr="00983CB0">
              <w:rPr>
                <w:rFonts w:ascii="Times New Roman" w:hAnsi="Times New Roman" w:cs="Times New Roman"/>
                <w:sz w:val="22"/>
                <w:szCs w:val="22"/>
                <w:lang w:val="ru-RU" w:eastAsia="ru-RU"/>
              </w:rPr>
              <w:t>. Орловка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708"/>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13</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128</w:t>
            </w:r>
          </w:p>
        </w:tc>
        <w:tc>
          <w:tcPr>
            <w:tcW w:w="2268" w:type="dxa"/>
            <w:shd w:val="clear" w:color="auto" w:fill="auto"/>
            <w:hideMark/>
          </w:tcPr>
          <w:p w:rsidR="008910B7" w:rsidRPr="001B59D9" w:rsidRDefault="008910B7" w:rsidP="008910B7">
            <w:pPr>
              <w:ind w:left="34"/>
              <w:rPr>
                <w:rFonts w:ascii="Times New Roman" w:hAnsi="Times New Roman" w:cs="Times New Roman"/>
                <w:sz w:val="22"/>
                <w:szCs w:val="22"/>
                <w:lang w:val="ru-RU" w:eastAsia="ru-RU"/>
              </w:rPr>
            </w:pPr>
            <w:proofErr w:type="gramStart"/>
            <w:r w:rsidRPr="001B59D9">
              <w:rPr>
                <w:rFonts w:ascii="Times New Roman" w:hAnsi="Times New Roman" w:cs="Times New Roman"/>
                <w:sz w:val="22"/>
                <w:szCs w:val="22"/>
                <w:lang w:val="ru-RU" w:eastAsia="ru-RU"/>
              </w:rPr>
              <w:t>Курганный</w:t>
            </w:r>
            <w:proofErr w:type="gramEnd"/>
            <w:r w:rsidRPr="001B59D9">
              <w:rPr>
                <w:rFonts w:ascii="Times New Roman" w:hAnsi="Times New Roman" w:cs="Times New Roman"/>
                <w:sz w:val="22"/>
                <w:szCs w:val="22"/>
                <w:lang w:val="ru-RU" w:eastAsia="ru-RU"/>
              </w:rPr>
              <w:t xml:space="preserve"> могиль</w:t>
            </w:r>
            <w:r w:rsidR="001B59D9">
              <w:rPr>
                <w:rFonts w:ascii="Times New Roman" w:hAnsi="Times New Roman" w:cs="Times New Roman"/>
                <w:sz w:val="22"/>
                <w:szCs w:val="22"/>
                <w:lang w:val="ru-RU" w:eastAsia="ru-RU"/>
              </w:rPr>
              <w:t>-</w:t>
            </w:r>
            <w:r w:rsidRPr="001B59D9">
              <w:rPr>
                <w:rFonts w:ascii="Times New Roman" w:hAnsi="Times New Roman" w:cs="Times New Roman"/>
                <w:sz w:val="22"/>
                <w:szCs w:val="22"/>
                <w:lang w:val="ru-RU" w:eastAsia="ru-RU"/>
              </w:rPr>
              <w:t xml:space="preserve">ник «Орловка – </w:t>
            </w:r>
            <w:r w:rsidRPr="00983CB0">
              <w:rPr>
                <w:rFonts w:ascii="Times New Roman" w:hAnsi="Times New Roman" w:cs="Times New Roman"/>
                <w:sz w:val="22"/>
                <w:szCs w:val="22"/>
                <w:lang w:eastAsia="ru-RU"/>
              </w:rPr>
              <w:t>IV</w:t>
            </w:r>
            <w:r w:rsidRPr="001B59D9">
              <w:rPr>
                <w:rFonts w:ascii="Times New Roman" w:hAnsi="Times New Roman" w:cs="Times New Roman"/>
                <w:sz w:val="22"/>
                <w:szCs w:val="22"/>
                <w:lang w:val="ru-RU" w:eastAsia="ru-RU"/>
              </w:rPr>
              <w:t>»</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В 1,5 км к северу от СТФ на северной окраине </w:t>
            </w:r>
            <w:proofErr w:type="gramStart"/>
            <w:r w:rsidRPr="00983CB0">
              <w:rPr>
                <w:rFonts w:ascii="Times New Roman" w:hAnsi="Times New Roman" w:cs="Times New Roman"/>
                <w:sz w:val="22"/>
                <w:szCs w:val="22"/>
                <w:lang w:val="ru-RU" w:eastAsia="ru-RU"/>
              </w:rPr>
              <w:t>с</w:t>
            </w:r>
            <w:proofErr w:type="gramEnd"/>
            <w:r w:rsidRPr="00983CB0">
              <w:rPr>
                <w:rFonts w:ascii="Times New Roman" w:hAnsi="Times New Roman" w:cs="Times New Roman"/>
                <w:sz w:val="22"/>
                <w:szCs w:val="22"/>
                <w:lang w:val="ru-RU" w:eastAsia="ru-RU"/>
              </w:rPr>
              <w:t>. Орловка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722"/>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14</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129</w:t>
            </w:r>
          </w:p>
        </w:tc>
        <w:tc>
          <w:tcPr>
            <w:tcW w:w="2268" w:type="dxa"/>
            <w:shd w:val="clear" w:color="auto" w:fill="auto"/>
            <w:hideMark/>
          </w:tcPr>
          <w:p w:rsidR="008910B7" w:rsidRPr="001B59D9" w:rsidRDefault="008910B7" w:rsidP="008910B7">
            <w:pPr>
              <w:ind w:left="34"/>
              <w:rPr>
                <w:rFonts w:ascii="Times New Roman" w:hAnsi="Times New Roman" w:cs="Times New Roman"/>
                <w:sz w:val="22"/>
                <w:szCs w:val="22"/>
                <w:lang w:val="ru-RU" w:eastAsia="ru-RU"/>
              </w:rPr>
            </w:pPr>
            <w:proofErr w:type="gramStart"/>
            <w:r w:rsidRPr="001B59D9">
              <w:rPr>
                <w:rFonts w:ascii="Times New Roman" w:hAnsi="Times New Roman" w:cs="Times New Roman"/>
                <w:sz w:val="22"/>
                <w:szCs w:val="22"/>
                <w:lang w:val="ru-RU" w:eastAsia="ru-RU"/>
              </w:rPr>
              <w:t>Курганный</w:t>
            </w:r>
            <w:proofErr w:type="gramEnd"/>
            <w:r w:rsidRPr="001B59D9">
              <w:rPr>
                <w:rFonts w:ascii="Times New Roman" w:hAnsi="Times New Roman" w:cs="Times New Roman"/>
                <w:sz w:val="22"/>
                <w:szCs w:val="22"/>
                <w:lang w:val="ru-RU" w:eastAsia="ru-RU"/>
              </w:rPr>
              <w:t xml:space="preserve"> могиль</w:t>
            </w:r>
            <w:r w:rsidR="001B59D9">
              <w:rPr>
                <w:rFonts w:ascii="Times New Roman" w:hAnsi="Times New Roman" w:cs="Times New Roman"/>
                <w:sz w:val="22"/>
                <w:szCs w:val="22"/>
                <w:lang w:val="ru-RU" w:eastAsia="ru-RU"/>
              </w:rPr>
              <w:t>-</w:t>
            </w:r>
            <w:r w:rsidRPr="001B59D9">
              <w:rPr>
                <w:rFonts w:ascii="Times New Roman" w:hAnsi="Times New Roman" w:cs="Times New Roman"/>
                <w:sz w:val="22"/>
                <w:szCs w:val="22"/>
                <w:lang w:val="ru-RU" w:eastAsia="ru-RU"/>
              </w:rPr>
              <w:t xml:space="preserve">ник «Орловка – </w:t>
            </w:r>
            <w:r w:rsidRPr="00983CB0">
              <w:rPr>
                <w:rFonts w:ascii="Times New Roman" w:hAnsi="Times New Roman" w:cs="Times New Roman"/>
                <w:sz w:val="22"/>
                <w:szCs w:val="22"/>
                <w:lang w:eastAsia="ru-RU"/>
              </w:rPr>
              <w:t>V</w:t>
            </w:r>
            <w:r w:rsidRPr="001B59D9">
              <w:rPr>
                <w:rFonts w:ascii="Times New Roman" w:hAnsi="Times New Roman" w:cs="Times New Roman"/>
                <w:sz w:val="22"/>
                <w:szCs w:val="22"/>
                <w:lang w:val="ru-RU" w:eastAsia="ru-RU"/>
              </w:rPr>
              <w:t>»</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В 2,25 км к северу от клуба </w:t>
            </w:r>
            <w:proofErr w:type="gramStart"/>
            <w:r w:rsidRPr="00983CB0">
              <w:rPr>
                <w:rFonts w:ascii="Times New Roman" w:hAnsi="Times New Roman" w:cs="Times New Roman"/>
                <w:sz w:val="22"/>
                <w:szCs w:val="22"/>
                <w:lang w:val="ru-RU" w:eastAsia="ru-RU"/>
              </w:rPr>
              <w:t>с</w:t>
            </w:r>
            <w:proofErr w:type="gramEnd"/>
            <w:r w:rsidRPr="00983CB0">
              <w:rPr>
                <w:rFonts w:ascii="Times New Roman" w:hAnsi="Times New Roman" w:cs="Times New Roman"/>
                <w:sz w:val="22"/>
                <w:szCs w:val="22"/>
                <w:lang w:val="ru-RU" w:eastAsia="ru-RU"/>
              </w:rPr>
              <w:t>. Орловка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722"/>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15</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130</w:t>
            </w:r>
          </w:p>
        </w:tc>
        <w:tc>
          <w:tcPr>
            <w:tcW w:w="2268" w:type="dxa"/>
            <w:shd w:val="clear" w:color="auto" w:fill="auto"/>
            <w:hideMark/>
          </w:tcPr>
          <w:p w:rsidR="008910B7" w:rsidRPr="001B59D9" w:rsidRDefault="008910B7" w:rsidP="008910B7">
            <w:pPr>
              <w:ind w:left="34"/>
              <w:rPr>
                <w:rFonts w:ascii="Times New Roman" w:hAnsi="Times New Roman" w:cs="Times New Roman"/>
                <w:sz w:val="22"/>
                <w:szCs w:val="22"/>
                <w:lang w:val="ru-RU" w:eastAsia="ru-RU"/>
              </w:rPr>
            </w:pPr>
            <w:proofErr w:type="gramStart"/>
            <w:r w:rsidRPr="001B59D9">
              <w:rPr>
                <w:rFonts w:ascii="Times New Roman" w:hAnsi="Times New Roman" w:cs="Times New Roman"/>
                <w:sz w:val="22"/>
                <w:szCs w:val="22"/>
                <w:lang w:val="ru-RU" w:eastAsia="ru-RU"/>
              </w:rPr>
              <w:t>Курганный</w:t>
            </w:r>
            <w:proofErr w:type="gramEnd"/>
            <w:r w:rsidRPr="001B59D9">
              <w:rPr>
                <w:rFonts w:ascii="Times New Roman" w:hAnsi="Times New Roman" w:cs="Times New Roman"/>
                <w:sz w:val="22"/>
                <w:szCs w:val="22"/>
                <w:lang w:val="ru-RU" w:eastAsia="ru-RU"/>
              </w:rPr>
              <w:t xml:space="preserve"> могиль</w:t>
            </w:r>
            <w:r w:rsidR="001B59D9">
              <w:rPr>
                <w:rFonts w:ascii="Times New Roman" w:hAnsi="Times New Roman" w:cs="Times New Roman"/>
                <w:sz w:val="22"/>
                <w:szCs w:val="22"/>
                <w:lang w:val="ru-RU" w:eastAsia="ru-RU"/>
              </w:rPr>
              <w:t>-</w:t>
            </w:r>
            <w:r w:rsidRPr="001B59D9">
              <w:rPr>
                <w:rFonts w:ascii="Times New Roman" w:hAnsi="Times New Roman" w:cs="Times New Roman"/>
                <w:sz w:val="22"/>
                <w:szCs w:val="22"/>
                <w:lang w:val="ru-RU" w:eastAsia="ru-RU"/>
              </w:rPr>
              <w:t xml:space="preserve">ник «Орловка – </w:t>
            </w:r>
            <w:r w:rsidRPr="00983CB0">
              <w:rPr>
                <w:rFonts w:ascii="Times New Roman" w:hAnsi="Times New Roman" w:cs="Times New Roman"/>
                <w:sz w:val="22"/>
                <w:szCs w:val="22"/>
                <w:lang w:eastAsia="ru-RU"/>
              </w:rPr>
              <w:t>VI</w:t>
            </w:r>
            <w:r w:rsidRPr="001B59D9">
              <w:rPr>
                <w:rFonts w:ascii="Times New Roman" w:hAnsi="Times New Roman" w:cs="Times New Roman"/>
                <w:sz w:val="22"/>
                <w:szCs w:val="22"/>
                <w:lang w:val="ru-RU" w:eastAsia="ru-RU"/>
              </w:rPr>
              <w:t>»</w:t>
            </w:r>
          </w:p>
        </w:tc>
        <w:tc>
          <w:tcPr>
            <w:tcW w:w="2410" w:type="dxa"/>
            <w:shd w:val="clear" w:color="auto" w:fill="auto"/>
            <w:hideMark/>
          </w:tcPr>
          <w:p w:rsidR="008910B7" w:rsidRPr="00983CB0" w:rsidRDefault="008910B7" w:rsidP="005054FF">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В 400 м к северу от моста через </w:t>
            </w:r>
            <w:r w:rsidR="005054FF">
              <w:rPr>
                <w:rFonts w:ascii="Times New Roman" w:hAnsi="Times New Roman" w:cs="Times New Roman"/>
                <w:sz w:val="22"/>
                <w:szCs w:val="22"/>
                <w:lang w:val="ru-RU" w:eastAsia="ru-RU"/>
              </w:rPr>
              <w:t>р</w:t>
            </w:r>
            <w:proofErr w:type="gramStart"/>
            <w:r w:rsidR="005054FF">
              <w:rPr>
                <w:rFonts w:ascii="Times New Roman" w:hAnsi="Times New Roman" w:cs="Times New Roman"/>
                <w:sz w:val="22"/>
                <w:szCs w:val="22"/>
                <w:lang w:val="ru-RU" w:eastAsia="ru-RU"/>
              </w:rPr>
              <w:t>.</w:t>
            </w:r>
            <w:r w:rsidRPr="00983CB0">
              <w:rPr>
                <w:rFonts w:ascii="Times New Roman" w:hAnsi="Times New Roman" w:cs="Times New Roman"/>
                <w:sz w:val="22"/>
                <w:szCs w:val="22"/>
                <w:lang w:val="ru-RU" w:eastAsia="ru-RU"/>
              </w:rPr>
              <w:t>М</w:t>
            </w:r>
            <w:proofErr w:type="gramEnd"/>
            <w:r w:rsidRPr="00983CB0">
              <w:rPr>
                <w:rFonts w:ascii="Times New Roman" w:hAnsi="Times New Roman" w:cs="Times New Roman"/>
                <w:sz w:val="22"/>
                <w:szCs w:val="22"/>
                <w:lang w:val="ru-RU" w:eastAsia="ru-RU"/>
              </w:rPr>
              <w:t>окрая Чумбурка на западной окраине с. Орловка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702"/>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16</w:t>
            </w:r>
          </w:p>
        </w:tc>
        <w:tc>
          <w:tcPr>
            <w:tcW w:w="851" w:type="dxa"/>
            <w:shd w:val="clear" w:color="auto" w:fill="auto"/>
            <w:noWrap/>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96</w:t>
            </w:r>
          </w:p>
        </w:tc>
        <w:tc>
          <w:tcPr>
            <w:tcW w:w="2268" w:type="dxa"/>
            <w:shd w:val="clear" w:color="auto" w:fill="auto"/>
            <w:hideMark/>
          </w:tcPr>
          <w:p w:rsidR="008910B7" w:rsidRDefault="008910B7" w:rsidP="008910B7">
            <w:pPr>
              <w:ind w:left="34"/>
              <w:rPr>
                <w:rFonts w:ascii="Times New Roman" w:hAnsi="Times New Roman" w:cs="Times New Roman"/>
                <w:sz w:val="22"/>
                <w:szCs w:val="22"/>
                <w:lang w:val="ru-RU" w:eastAsia="ru-RU"/>
              </w:rPr>
            </w:pPr>
            <w:r w:rsidRPr="001B59D9">
              <w:rPr>
                <w:rFonts w:ascii="Times New Roman" w:hAnsi="Times New Roman" w:cs="Times New Roman"/>
                <w:sz w:val="22"/>
                <w:szCs w:val="22"/>
                <w:lang w:val="ru-RU" w:eastAsia="ru-RU"/>
              </w:rPr>
              <w:t xml:space="preserve">Курганный </w:t>
            </w:r>
            <w:proofErr w:type="gramStart"/>
            <w:r w:rsidRPr="001B59D9">
              <w:rPr>
                <w:rFonts w:ascii="Times New Roman" w:hAnsi="Times New Roman" w:cs="Times New Roman"/>
                <w:sz w:val="22"/>
                <w:szCs w:val="22"/>
                <w:lang w:val="ru-RU" w:eastAsia="ru-RU"/>
              </w:rPr>
              <w:t>могиль</w:t>
            </w:r>
            <w:r w:rsidR="001B59D9">
              <w:rPr>
                <w:rFonts w:ascii="Times New Roman" w:hAnsi="Times New Roman" w:cs="Times New Roman"/>
                <w:sz w:val="22"/>
                <w:szCs w:val="22"/>
                <w:lang w:val="ru-RU" w:eastAsia="ru-RU"/>
              </w:rPr>
              <w:t>-</w:t>
            </w:r>
            <w:r w:rsidRPr="001B59D9">
              <w:rPr>
                <w:rFonts w:ascii="Times New Roman" w:hAnsi="Times New Roman" w:cs="Times New Roman"/>
                <w:sz w:val="22"/>
                <w:szCs w:val="22"/>
                <w:lang w:val="ru-RU" w:eastAsia="ru-RU"/>
              </w:rPr>
              <w:t>ник</w:t>
            </w:r>
            <w:proofErr w:type="gramEnd"/>
            <w:r w:rsidRPr="001B59D9">
              <w:rPr>
                <w:rFonts w:ascii="Times New Roman" w:hAnsi="Times New Roman" w:cs="Times New Roman"/>
                <w:sz w:val="22"/>
                <w:szCs w:val="22"/>
                <w:lang w:val="ru-RU" w:eastAsia="ru-RU"/>
              </w:rPr>
              <w:t xml:space="preserve">  «Мечетка – </w:t>
            </w:r>
            <w:r w:rsidRPr="00983CB0">
              <w:rPr>
                <w:rFonts w:ascii="Times New Roman" w:hAnsi="Times New Roman" w:cs="Times New Roman"/>
                <w:sz w:val="22"/>
                <w:szCs w:val="22"/>
                <w:lang w:eastAsia="ru-RU"/>
              </w:rPr>
              <w:t>II</w:t>
            </w:r>
            <w:r w:rsidRPr="001B59D9">
              <w:rPr>
                <w:rFonts w:ascii="Times New Roman" w:hAnsi="Times New Roman" w:cs="Times New Roman"/>
                <w:sz w:val="22"/>
                <w:szCs w:val="22"/>
                <w:lang w:val="ru-RU" w:eastAsia="ru-RU"/>
              </w:rPr>
              <w:t>»</w:t>
            </w:r>
          </w:p>
          <w:p w:rsidR="001B59D9" w:rsidRPr="001B59D9" w:rsidRDefault="001B59D9" w:rsidP="008910B7">
            <w:pPr>
              <w:ind w:left="34"/>
              <w:rPr>
                <w:rFonts w:ascii="Times New Roman" w:hAnsi="Times New Roman" w:cs="Times New Roman"/>
                <w:sz w:val="22"/>
                <w:szCs w:val="22"/>
                <w:lang w:val="ru-RU" w:eastAsia="ru-RU"/>
              </w:rPr>
            </w:pP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lastRenderedPageBreak/>
              <w:t xml:space="preserve">В 2,5 км к </w:t>
            </w:r>
            <w:proofErr w:type="gramStart"/>
            <w:r w:rsidRPr="00983CB0">
              <w:rPr>
                <w:rFonts w:ascii="Times New Roman" w:hAnsi="Times New Roman" w:cs="Times New Roman"/>
                <w:sz w:val="22"/>
                <w:szCs w:val="22"/>
                <w:lang w:val="ru-RU" w:eastAsia="ru-RU"/>
              </w:rPr>
              <w:t>северо - западу</w:t>
            </w:r>
            <w:proofErr w:type="gramEnd"/>
            <w:r w:rsidRPr="00983CB0">
              <w:rPr>
                <w:rFonts w:ascii="Times New Roman" w:hAnsi="Times New Roman" w:cs="Times New Roman"/>
                <w:sz w:val="22"/>
                <w:szCs w:val="22"/>
                <w:lang w:val="ru-RU" w:eastAsia="ru-RU"/>
              </w:rPr>
              <w:t xml:space="preserve"> от с. Отрадовка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w:t>
            </w:r>
            <w:r w:rsidRPr="00983CB0">
              <w:rPr>
                <w:rFonts w:ascii="Times New Roman" w:hAnsi="Times New Roman" w:cs="Times New Roman"/>
                <w:sz w:val="22"/>
                <w:szCs w:val="22"/>
                <w:lang w:val="ru-RU" w:eastAsia="ru-RU"/>
              </w:rPr>
              <w:lastRenderedPageBreak/>
              <w:t xml:space="preserve">депутатов от 18.11.1992 №301 </w:t>
            </w:r>
          </w:p>
        </w:tc>
      </w:tr>
      <w:tr w:rsidR="008910B7" w:rsidRPr="00826CE5" w:rsidTr="00344159">
        <w:trPr>
          <w:trHeight w:val="698"/>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lastRenderedPageBreak/>
              <w:t>17</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91</w:t>
            </w:r>
          </w:p>
        </w:tc>
        <w:tc>
          <w:tcPr>
            <w:tcW w:w="2268" w:type="dxa"/>
            <w:shd w:val="clear" w:color="auto" w:fill="auto"/>
            <w:hideMark/>
          </w:tcPr>
          <w:p w:rsidR="008910B7" w:rsidRDefault="008910B7" w:rsidP="008910B7">
            <w:pPr>
              <w:ind w:left="34"/>
              <w:rPr>
                <w:rFonts w:ascii="Times New Roman" w:hAnsi="Times New Roman" w:cs="Times New Roman"/>
                <w:sz w:val="22"/>
                <w:szCs w:val="22"/>
                <w:lang w:val="ru-RU" w:eastAsia="ru-RU"/>
              </w:rPr>
            </w:pPr>
            <w:r w:rsidRPr="001B59D9">
              <w:rPr>
                <w:rFonts w:ascii="Times New Roman" w:hAnsi="Times New Roman" w:cs="Times New Roman"/>
                <w:sz w:val="22"/>
                <w:szCs w:val="22"/>
                <w:lang w:val="ru-RU" w:eastAsia="ru-RU"/>
              </w:rPr>
              <w:t xml:space="preserve">Курганный </w:t>
            </w:r>
            <w:proofErr w:type="gramStart"/>
            <w:r w:rsidRPr="001B59D9">
              <w:rPr>
                <w:rFonts w:ascii="Times New Roman" w:hAnsi="Times New Roman" w:cs="Times New Roman"/>
                <w:sz w:val="22"/>
                <w:szCs w:val="22"/>
                <w:lang w:val="ru-RU" w:eastAsia="ru-RU"/>
              </w:rPr>
              <w:t>могиль</w:t>
            </w:r>
            <w:r w:rsidR="001B59D9">
              <w:rPr>
                <w:rFonts w:ascii="Times New Roman" w:hAnsi="Times New Roman" w:cs="Times New Roman"/>
                <w:sz w:val="22"/>
                <w:szCs w:val="22"/>
                <w:lang w:val="ru-RU" w:eastAsia="ru-RU"/>
              </w:rPr>
              <w:t>-</w:t>
            </w:r>
            <w:r w:rsidRPr="001B59D9">
              <w:rPr>
                <w:rFonts w:ascii="Times New Roman" w:hAnsi="Times New Roman" w:cs="Times New Roman"/>
                <w:sz w:val="22"/>
                <w:szCs w:val="22"/>
                <w:lang w:val="ru-RU" w:eastAsia="ru-RU"/>
              </w:rPr>
              <w:t>ник</w:t>
            </w:r>
            <w:proofErr w:type="gramEnd"/>
            <w:r w:rsidRPr="001B59D9">
              <w:rPr>
                <w:rFonts w:ascii="Times New Roman" w:hAnsi="Times New Roman" w:cs="Times New Roman"/>
                <w:sz w:val="22"/>
                <w:szCs w:val="22"/>
                <w:lang w:val="ru-RU" w:eastAsia="ru-RU"/>
              </w:rPr>
              <w:t xml:space="preserve">  «Отрадовка – </w:t>
            </w:r>
            <w:r w:rsidRPr="00983CB0">
              <w:rPr>
                <w:rFonts w:ascii="Times New Roman" w:hAnsi="Times New Roman" w:cs="Times New Roman"/>
                <w:sz w:val="22"/>
                <w:szCs w:val="22"/>
                <w:lang w:eastAsia="ru-RU"/>
              </w:rPr>
              <w:t>I</w:t>
            </w:r>
            <w:r w:rsidRPr="001B59D9">
              <w:rPr>
                <w:rFonts w:ascii="Times New Roman" w:hAnsi="Times New Roman" w:cs="Times New Roman"/>
                <w:sz w:val="22"/>
                <w:szCs w:val="22"/>
                <w:lang w:val="ru-RU" w:eastAsia="ru-RU"/>
              </w:rPr>
              <w:t>»</w:t>
            </w:r>
          </w:p>
          <w:p w:rsidR="001B59D9" w:rsidRPr="001B59D9" w:rsidRDefault="001B59D9" w:rsidP="008910B7">
            <w:pPr>
              <w:ind w:left="34"/>
              <w:rPr>
                <w:rFonts w:ascii="Times New Roman" w:hAnsi="Times New Roman" w:cs="Times New Roman"/>
                <w:sz w:val="22"/>
                <w:szCs w:val="22"/>
                <w:lang w:val="ru-RU" w:eastAsia="ru-RU"/>
              </w:rPr>
            </w:pP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В 1,5 км к югу </w:t>
            </w:r>
            <w:proofErr w:type="gramStart"/>
            <w:r w:rsidRPr="00983CB0">
              <w:rPr>
                <w:rFonts w:ascii="Times New Roman" w:hAnsi="Times New Roman" w:cs="Times New Roman"/>
                <w:sz w:val="22"/>
                <w:szCs w:val="22"/>
                <w:lang w:val="ru-RU" w:eastAsia="ru-RU"/>
              </w:rPr>
              <w:t>от</w:t>
            </w:r>
            <w:proofErr w:type="gramEnd"/>
            <w:r w:rsidRPr="00983CB0">
              <w:rPr>
                <w:rFonts w:ascii="Times New Roman" w:hAnsi="Times New Roman" w:cs="Times New Roman"/>
                <w:sz w:val="22"/>
                <w:szCs w:val="22"/>
                <w:lang w:val="ru-RU" w:eastAsia="ru-RU"/>
              </w:rPr>
              <w:t xml:space="preserve"> с. Отрадовка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695"/>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18</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92</w:t>
            </w:r>
          </w:p>
        </w:tc>
        <w:tc>
          <w:tcPr>
            <w:tcW w:w="2268" w:type="dxa"/>
            <w:shd w:val="clear" w:color="auto" w:fill="auto"/>
            <w:hideMark/>
          </w:tcPr>
          <w:p w:rsidR="008910B7" w:rsidRPr="001B59D9" w:rsidRDefault="008910B7" w:rsidP="008910B7">
            <w:pPr>
              <w:ind w:left="34"/>
              <w:rPr>
                <w:rFonts w:ascii="Times New Roman" w:hAnsi="Times New Roman" w:cs="Times New Roman"/>
                <w:sz w:val="22"/>
                <w:szCs w:val="22"/>
                <w:lang w:val="ru-RU" w:eastAsia="ru-RU"/>
              </w:rPr>
            </w:pPr>
            <w:r w:rsidRPr="001B59D9">
              <w:rPr>
                <w:rFonts w:ascii="Times New Roman" w:hAnsi="Times New Roman" w:cs="Times New Roman"/>
                <w:sz w:val="22"/>
                <w:szCs w:val="22"/>
                <w:lang w:val="ru-RU" w:eastAsia="ru-RU"/>
              </w:rPr>
              <w:t xml:space="preserve">Курганный </w:t>
            </w:r>
            <w:proofErr w:type="gramStart"/>
            <w:r w:rsidRPr="001B59D9">
              <w:rPr>
                <w:rFonts w:ascii="Times New Roman" w:hAnsi="Times New Roman" w:cs="Times New Roman"/>
                <w:sz w:val="22"/>
                <w:szCs w:val="22"/>
                <w:lang w:val="ru-RU" w:eastAsia="ru-RU"/>
              </w:rPr>
              <w:t>могиль</w:t>
            </w:r>
            <w:r w:rsidR="001B59D9">
              <w:rPr>
                <w:rFonts w:ascii="Times New Roman" w:hAnsi="Times New Roman" w:cs="Times New Roman"/>
                <w:sz w:val="22"/>
                <w:szCs w:val="22"/>
                <w:lang w:val="ru-RU" w:eastAsia="ru-RU"/>
              </w:rPr>
              <w:t>-</w:t>
            </w:r>
            <w:r w:rsidRPr="001B59D9">
              <w:rPr>
                <w:rFonts w:ascii="Times New Roman" w:hAnsi="Times New Roman" w:cs="Times New Roman"/>
                <w:sz w:val="22"/>
                <w:szCs w:val="22"/>
                <w:lang w:val="ru-RU" w:eastAsia="ru-RU"/>
              </w:rPr>
              <w:t>ник</w:t>
            </w:r>
            <w:proofErr w:type="gramEnd"/>
            <w:r w:rsidRPr="001B59D9">
              <w:rPr>
                <w:rFonts w:ascii="Times New Roman" w:hAnsi="Times New Roman" w:cs="Times New Roman"/>
                <w:sz w:val="22"/>
                <w:szCs w:val="22"/>
                <w:lang w:val="ru-RU" w:eastAsia="ru-RU"/>
              </w:rPr>
              <w:t xml:space="preserve">  «Отрадовка – </w:t>
            </w:r>
            <w:r w:rsidRPr="00983CB0">
              <w:rPr>
                <w:rFonts w:ascii="Times New Roman" w:hAnsi="Times New Roman" w:cs="Times New Roman"/>
                <w:sz w:val="22"/>
                <w:szCs w:val="22"/>
                <w:lang w:eastAsia="ru-RU"/>
              </w:rPr>
              <w:t>II</w:t>
            </w:r>
            <w:r w:rsidRPr="001B59D9">
              <w:rPr>
                <w:rFonts w:ascii="Times New Roman" w:hAnsi="Times New Roman" w:cs="Times New Roman"/>
                <w:sz w:val="22"/>
                <w:szCs w:val="22"/>
                <w:lang w:val="ru-RU" w:eastAsia="ru-RU"/>
              </w:rPr>
              <w:t>»</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В 3,5 км к югу </w:t>
            </w:r>
            <w:proofErr w:type="gramStart"/>
            <w:r w:rsidRPr="00983CB0">
              <w:rPr>
                <w:rFonts w:ascii="Times New Roman" w:hAnsi="Times New Roman" w:cs="Times New Roman"/>
                <w:sz w:val="22"/>
                <w:szCs w:val="22"/>
                <w:lang w:val="ru-RU" w:eastAsia="ru-RU"/>
              </w:rPr>
              <w:t>от</w:t>
            </w:r>
            <w:proofErr w:type="gramEnd"/>
            <w:r w:rsidRPr="00983CB0">
              <w:rPr>
                <w:rFonts w:ascii="Times New Roman" w:hAnsi="Times New Roman" w:cs="Times New Roman"/>
                <w:sz w:val="22"/>
                <w:szCs w:val="22"/>
                <w:lang w:val="ru-RU" w:eastAsia="ru-RU"/>
              </w:rPr>
              <w:t xml:space="preserve"> с. Отрадовка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705"/>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19</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93</w:t>
            </w:r>
          </w:p>
        </w:tc>
        <w:tc>
          <w:tcPr>
            <w:tcW w:w="2268" w:type="dxa"/>
            <w:shd w:val="clear" w:color="auto" w:fill="auto"/>
            <w:hideMark/>
          </w:tcPr>
          <w:p w:rsidR="008910B7" w:rsidRPr="001B59D9" w:rsidRDefault="008910B7" w:rsidP="008910B7">
            <w:pPr>
              <w:ind w:left="34"/>
              <w:rPr>
                <w:rFonts w:ascii="Times New Roman" w:hAnsi="Times New Roman" w:cs="Times New Roman"/>
                <w:sz w:val="22"/>
                <w:szCs w:val="22"/>
                <w:lang w:val="ru-RU" w:eastAsia="ru-RU"/>
              </w:rPr>
            </w:pPr>
            <w:r w:rsidRPr="001B59D9">
              <w:rPr>
                <w:rFonts w:ascii="Times New Roman" w:hAnsi="Times New Roman" w:cs="Times New Roman"/>
                <w:sz w:val="22"/>
                <w:szCs w:val="22"/>
                <w:lang w:val="ru-RU" w:eastAsia="ru-RU"/>
              </w:rPr>
              <w:t xml:space="preserve">Курганный </w:t>
            </w:r>
            <w:proofErr w:type="gramStart"/>
            <w:r w:rsidRPr="001B59D9">
              <w:rPr>
                <w:rFonts w:ascii="Times New Roman" w:hAnsi="Times New Roman" w:cs="Times New Roman"/>
                <w:sz w:val="22"/>
                <w:szCs w:val="22"/>
                <w:lang w:val="ru-RU" w:eastAsia="ru-RU"/>
              </w:rPr>
              <w:t>могиль</w:t>
            </w:r>
            <w:r w:rsidR="001B59D9">
              <w:rPr>
                <w:rFonts w:ascii="Times New Roman" w:hAnsi="Times New Roman" w:cs="Times New Roman"/>
                <w:sz w:val="22"/>
                <w:szCs w:val="22"/>
                <w:lang w:val="ru-RU" w:eastAsia="ru-RU"/>
              </w:rPr>
              <w:t>-</w:t>
            </w:r>
            <w:r w:rsidRPr="001B59D9">
              <w:rPr>
                <w:rFonts w:ascii="Times New Roman" w:hAnsi="Times New Roman" w:cs="Times New Roman"/>
                <w:sz w:val="22"/>
                <w:szCs w:val="22"/>
                <w:lang w:val="ru-RU" w:eastAsia="ru-RU"/>
              </w:rPr>
              <w:t>ник</w:t>
            </w:r>
            <w:proofErr w:type="gramEnd"/>
            <w:r w:rsidRPr="001B59D9">
              <w:rPr>
                <w:rFonts w:ascii="Times New Roman" w:hAnsi="Times New Roman" w:cs="Times New Roman"/>
                <w:sz w:val="22"/>
                <w:szCs w:val="22"/>
                <w:lang w:val="ru-RU" w:eastAsia="ru-RU"/>
              </w:rPr>
              <w:t xml:space="preserve">  «Отрадовка – </w:t>
            </w:r>
            <w:r w:rsidRPr="00983CB0">
              <w:rPr>
                <w:rFonts w:ascii="Times New Roman" w:hAnsi="Times New Roman" w:cs="Times New Roman"/>
                <w:sz w:val="22"/>
                <w:szCs w:val="22"/>
                <w:lang w:eastAsia="ru-RU"/>
              </w:rPr>
              <w:t>III</w:t>
            </w:r>
            <w:r w:rsidRPr="001B59D9">
              <w:rPr>
                <w:rFonts w:ascii="Times New Roman" w:hAnsi="Times New Roman" w:cs="Times New Roman"/>
                <w:sz w:val="22"/>
                <w:szCs w:val="22"/>
                <w:lang w:val="ru-RU" w:eastAsia="ru-RU"/>
              </w:rPr>
              <w:t>»</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В 6 км к югу </w:t>
            </w:r>
            <w:proofErr w:type="gramStart"/>
            <w:r w:rsidRPr="00983CB0">
              <w:rPr>
                <w:rFonts w:ascii="Times New Roman" w:hAnsi="Times New Roman" w:cs="Times New Roman"/>
                <w:sz w:val="22"/>
                <w:szCs w:val="22"/>
                <w:lang w:val="ru-RU" w:eastAsia="ru-RU"/>
              </w:rPr>
              <w:t>от</w:t>
            </w:r>
            <w:proofErr w:type="gramEnd"/>
            <w:r w:rsidRPr="00983CB0">
              <w:rPr>
                <w:rFonts w:ascii="Times New Roman" w:hAnsi="Times New Roman" w:cs="Times New Roman"/>
                <w:sz w:val="22"/>
                <w:szCs w:val="22"/>
                <w:lang w:val="ru-RU" w:eastAsia="ru-RU"/>
              </w:rPr>
              <w:t xml:space="preserve"> с. Отрадовка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686"/>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20</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94</w:t>
            </w:r>
          </w:p>
        </w:tc>
        <w:tc>
          <w:tcPr>
            <w:tcW w:w="2268" w:type="dxa"/>
            <w:shd w:val="clear" w:color="auto" w:fill="auto"/>
            <w:hideMark/>
          </w:tcPr>
          <w:p w:rsidR="008910B7" w:rsidRPr="001B59D9" w:rsidRDefault="008910B7" w:rsidP="008910B7">
            <w:pPr>
              <w:ind w:left="34"/>
              <w:rPr>
                <w:rFonts w:ascii="Times New Roman" w:hAnsi="Times New Roman" w:cs="Times New Roman"/>
                <w:sz w:val="22"/>
                <w:szCs w:val="22"/>
                <w:lang w:val="ru-RU" w:eastAsia="ru-RU"/>
              </w:rPr>
            </w:pPr>
            <w:r w:rsidRPr="001B59D9">
              <w:rPr>
                <w:rFonts w:ascii="Times New Roman" w:hAnsi="Times New Roman" w:cs="Times New Roman"/>
                <w:sz w:val="22"/>
                <w:szCs w:val="22"/>
                <w:lang w:val="ru-RU" w:eastAsia="ru-RU"/>
              </w:rPr>
              <w:t xml:space="preserve">Курганный </w:t>
            </w:r>
            <w:proofErr w:type="gramStart"/>
            <w:r w:rsidRPr="001B59D9">
              <w:rPr>
                <w:rFonts w:ascii="Times New Roman" w:hAnsi="Times New Roman" w:cs="Times New Roman"/>
                <w:sz w:val="22"/>
                <w:szCs w:val="22"/>
                <w:lang w:val="ru-RU" w:eastAsia="ru-RU"/>
              </w:rPr>
              <w:t>могиль</w:t>
            </w:r>
            <w:r w:rsidR="001B59D9">
              <w:rPr>
                <w:rFonts w:ascii="Times New Roman" w:hAnsi="Times New Roman" w:cs="Times New Roman"/>
                <w:sz w:val="22"/>
                <w:szCs w:val="22"/>
                <w:lang w:val="ru-RU" w:eastAsia="ru-RU"/>
              </w:rPr>
              <w:t>-</w:t>
            </w:r>
            <w:r w:rsidRPr="001B59D9">
              <w:rPr>
                <w:rFonts w:ascii="Times New Roman" w:hAnsi="Times New Roman" w:cs="Times New Roman"/>
                <w:sz w:val="22"/>
                <w:szCs w:val="22"/>
                <w:lang w:val="ru-RU" w:eastAsia="ru-RU"/>
              </w:rPr>
              <w:t>ник</w:t>
            </w:r>
            <w:proofErr w:type="gramEnd"/>
            <w:r w:rsidRPr="001B59D9">
              <w:rPr>
                <w:rFonts w:ascii="Times New Roman" w:hAnsi="Times New Roman" w:cs="Times New Roman"/>
                <w:sz w:val="22"/>
                <w:szCs w:val="22"/>
                <w:lang w:val="ru-RU" w:eastAsia="ru-RU"/>
              </w:rPr>
              <w:t xml:space="preserve">  «Отрадовка – </w:t>
            </w:r>
            <w:r w:rsidRPr="00983CB0">
              <w:rPr>
                <w:rFonts w:ascii="Times New Roman" w:hAnsi="Times New Roman" w:cs="Times New Roman"/>
                <w:sz w:val="22"/>
                <w:szCs w:val="22"/>
                <w:lang w:eastAsia="ru-RU"/>
              </w:rPr>
              <w:t>IV</w:t>
            </w:r>
            <w:r w:rsidRPr="001B59D9">
              <w:rPr>
                <w:rFonts w:ascii="Times New Roman" w:hAnsi="Times New Roman" w:cs="Times New Roman"/>
                <w:sz w:val="22"/>
                <w:szCs w:val="22"/>
                <w:lang w:val="ru-RU" w:eastAsia="ru-RU"/>
              </w:rPr>
              <w:t>»</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В 2 км к югу </w:t>
            </w:r>
            <w:proofErr w:type="gramStart"/>
            <w:r w:rsidRPr="00983CB0">
              <w:rPr>
                <w:rFonts w:ascii="Times New Roman" w:hAnsi="Times New Roman" w:cs="Times New Roman"/>
                <w:sz w:val="22"/>
                <w:szCs w:val="22"/>
                <w:lang w:val="ru-RU" w:eastAsia="ru-RU"/>
              </w:rPr>
              <w:t>от</w:t>
            </w:r>
            <w:proofErr w:type="gramEnd"/>
            <w:r w:rsidRPr="00983CB0">
              <w:rPr>
                <w:rFonts w:ascii="Times New Roman" w:hAnsi="Times New Roman" w:cs="Times New Roman"/>
                <w:sz w:val="22"/>
                <w:szCs w:val="22"/>
                <w:lang w:val="ru-RU" w:eastAsia="ru-RU"/>
              </w:rPr>
              <w:t xml:space="preserve"> с. Отрадовка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710"/>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21</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98</w:t>
            </w:r>
          </w:p>
        </w:tc>
        <w:tc>
          <w:tcPr>
            <w:tcW w:w="2268" w:type="dxa"/>
            <w:shd w:val="clear" w:color="auto" w:fill="auto"/>
            <w:hideMark/>
          </w:tcPr>
          <w:p w:rsidR="008910B7"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Курганный </w:t>
            </w:r>
            <w:proofErr w:type="gramStart"/>
            <w:r w:rsidRPr="00983CB0">
              <w:rPr>
                <w:rFonts w:ascii="Times New Roman" w:hAnsi="Times New Roman" w:cs="Times New Roman"/>
                <w:sz w:val="22"/>
                <w:szCs w:val="22"/>
                <w:lang w:val="ru-RU" w:eastAsia="ru-RU"/>
              </w:rPr>
              <w:t>могиль</w:t>
            </w:r>
            <w:r w:rsidR="001B59D9">
              <w:rPr>
                <w:rFonts w:ascii="Times New Roman" w:hAnsi="Times New Roman" w:cs="Times New Roman"/>
                <w:sz w:val="22"/>
                <w:szCs w:val="22"/>
                <w:lang w:val="ru-RU" w:eastAsia="ru-RU"/>
              </w:rPr>
              <w:t>-</w:t>
            </w:r>
            <w:r w:rsidRPr="00983CB0">
              <w:rPr>
                <w:rFonts w:ascii="Times New Roman" w:hAnsi="Times New Roman" w:cs="Times New Roman"/>
                <w:sz w:val="22"/>
                <w:szCs w:val="22"/>
                <w:lang w:val="ru-RU" w:eastAsia="ru-RU"/>
              </w:rPr>
              <w:t>ник</w:t>
            </w:r>
            <w:proofErr w:type="gramEnd"/>
            <w:r w:rsidRPr="00983CB0">
              <w:rPr>
                <w:rFonts w:ascii="Times New Roman" w:hAnsi="Times New Roman" w:cs="Times New Roman"/>
                <w:sz w:val="22"/>
                <w:szCs w:val="22"/>
                <w:lang w:val="ru-RU" w:eastAsia="ru-RU"/>
              </w:rPr>
              <w:t xml:space="preserve"> «Царев Дар – </w:t>
            </w:r>
            <w:r w:rsidRPr="00983CB0">
              <w:rPr>
                <w:rFonts w:ascii="Times New Roman" w:hAnsi="Times New Roman" w:cs="Times New Roman"/>
                <w:sz w:val="22"/>
                <w:szCs w:val="22"/>
                <w:lang w:eastAsia="ru-RU"/>
              </w:rPr>
              <w:t>I</w:t>
            </w:r>
            <w:r w:rsidRPr="00983CB0">
              <w:rPr>
                <w:rFonts w:ascii="Times New Roman" w:hAnsi="Times New Roman" w:cs="Times New Roman"/>
                <w:sz w:val="22"/>
                <w:szCs w:val="22"/>
                <w:lang w:val="ru-RU" w:eastAsia="ru-RU"/>
              </w:rPr>
              <w:t>»</w:t>
            </w:r>
          </w:p>
          <w:p w:rsidR="001B59D9" w:rsidRPr="00983CB0" w:rsidRDefault="001B59D9" w:rsidP="008910B7">
            <w:pPr>
              <w:ind w:left="34"/>
              <w:rPr>
                <w:rFonts w:ascii="Times New Roman" w:hAnsi="Times New Roman" w:cs="Times New Roman"/>
                <w:sz w:val="22"/>
                <w:szCs w:val="22"/>
                <w:lang w:val="ru-RU" w:eastAsia="ru-RU"/>
              </w:rPr>
            </w:pP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В 3 км к югу </w:t>
            </w:r>
            <w:proofErr w:type="gramStart"/>
            <w:r w:rsidRPr="00983CB0">
              <w:rPr>
                <w:rFonts w:ascii="Times New Roman" w:hAnsi="Times New Roman" w:cs="Times New Roman"/>
                <w:sz w:val="22"/>
                <w:szCs w:val="22"/>
                <w:lang w:val="ru-RU" w:eastAsia="ru-RU"/>
              </w:rPr>
              <w:t>от</w:t>
            </w:r>
            <w:proofErr w:type="gramEnd"/>
            <w:r w:rsidRPr="00983CB0">
              <w:rPr>
                <w:rFonts w:ascii="Times New Roman" w:hAnsi="Times New Roman" w:cs="Times New Roman"/>
                <w:sz w:val="22"/>
                <w:szCs w:val="22"/>
                <w:lang w:val="ru-RU" w:eastAsia="ru-RU"/>
              </w:rPr>
              <w:t xml:space="preserve"> с. Отрадовка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693"/>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22</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109</w:t>
            </w:r>
          </w:p>
        </w:tc>
        <w:tc>
          <w:tcPr>
            <w:tcW w:w="2268"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eastAsia="ru-RU"/>
              </w:rPr>
              <w:t>Одиночный курган  «Платоновка – I»</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В 300 м к северу </w:t>
            </w:r>
            <w:proofErr w:type="gramStart"/>
            <w:r w:rsidRPr="00983CB0">
              <w:rPr>
                <w:rFonts w:ascii="Times New Roman" w:hAnsi="Times New Roman" w:cs="Times New Roman"/>
                <w:sz w:val="22"/>
                <w:szCs w:val="22"/>
                <w:lang w:val="ru-RU" w:eastAsia="ru-RU"/>
              </w:rPr>
              <w:t>от</w:t>
            </w:r>
            <w:proofErr w:type="gramEnd"/>
            <w:r w:rsidRPr="00983CB0">
              <w:rPr>
                <w:rFonts w:ascii="Times New Roman" w:hAnsi="Times New Roman" w:cs="Times New Roman"/>
                <w:sz w:val="22"/>
                <w:szCs w:val="22"/>
                <w:lang w:val="ru-RU" w:eastAsia="ru-RU"/>
              </w:rPr>
              <w:t xml:space="preserve"> с. Платоновка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702"/>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23</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110</w:t>
            </w:r>
          </w:p>
        </w:tc>
        <w:tc>
          <w:tcPr>
            <w:tcW w:w="2268"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eastAsia="ru-RU"/>
              </w:rPr>
              <w:t>Одиночный курган  «Платоновка - II»</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В 1.5 км к северу </w:t>
            </w:r>
            <w:proofErr w:type="gramStart"/>
            <w:r w:rsidRPr="00983CB0">
              <w:rPr>
                <w:rFonts w:ascii="Times New Roman" w:hAnsi="Times New Roman" w:cs="Times New Roman"/>
                <w:sz w:val="22"/>
                <w:szCs w:val="22"/>
                <w:lang w:val="ru-RU" w:eastAsia="ru-RU"/>
              </w:rPr>
              <w:t>от</w:t>
            </w:r>
            <w:proofErr w:type="gramEnd"/>
            <w:r w:rsidRPr="00983CB0">
              <w:rPr>
                <w:rFonts w:ascii="Times New Roman" w:hAnsi="Times New Roman" w:cs="Times New Roman"/>
                <w:sz w:val="22"/>
                <w:szCs w:val="22"/>
                <w:lang w:val="ru-RU" w:eastAsia="ru-RU"/>
              </w:rPr>
              <w:t xml:space="preserve"> с. Платоновка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684"/>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24</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111</w:t>
            </w:r>
          </w:p>
        </w:tc>
        <w:tc>
          <w:tcPr>
            <w:tcW w:w="2268" w:type="dxa"/>
            <w:shd w:val="clear" w:color="auto" w:fill="auto"/>
            <w:hideMark/>
          </w:tcPr>
          <w:p w:rsidR="001B59D9"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Одиночный курган  «Платоновка – </w:t>
            </w:r>
            <w:r w:rsidRPr="00983CB0">
              <w:rPr>
                <w:rFonts w:ascii="Times New Roman" w:hAnsi="Times New Roman" w:cs="Times New Roman"/>
                <w:sz w:val="22"/>
                <w:szCs w:val="22"/>
                <w:lang w:eastAsia="ru-RU"/>
              </w:rPr>
              <w:t>III</w:t>
            </w:r>
            <w:r w:rsidRPr="00983CB0">
              <w:rPr>
                <w:rFonts w:ascii="Times New Roman" w:hAnsi="Times New Roman" w:cs="Times New Roman"/>
                <w:sz w:val="22"/>
                <w:szCs w:val="22"/>
                <w:lang w:val="ru-RU" w:eastAsia="ru-RU"/>
              </w:rPr>
              <w:t xml:space="preserve">» </w:t>
            </w:r>
          </w:p>
          <w:p w:rsidR="008910B7" w:rsidRPr="00983CB0" w:rsidRDefault="001B59D9" w:rsidP="008910B7">
            <w:pPr>
              <w:ind w:left="34"/>
              <w:rPr>
                <w:rFonts w:ascii="Times New Roman" w:hAnsi="Times New Roman" w:cs="Times New Roman"/>
                <w:sz w:val="22"/>
                <w:szCs w:val="22"/>
                <w:lang w:val="ru-RU" w:eastAsia="ru-RU"/>
              </w:rPr>
            </w:pPr>
            <w:r>
              <w:rPr>
                <w:rFonts w:ascii="Times New Roman" w:hAnsi="Times New Roman" w:cs="Times New Roman"/>
                <w:sz w:val="22"/>
                <w:szCs w:val="22"/>
                <w:lang w:val="ru-RU" w:eastAsia="ru-RU"/>
              </w:rPr>
              <w:t>(</w:t>
            </w:r>
            <w:r w:rsidR="008910B7" w:rsidRPr="00983CB0">
              <w:rPr>
                <w:rFonts w:ascii="Times New Roman" w:hAnsi="Times New Roman" w:cs="Times New Roman"/>
                <w:sz w:val="22"/>
                <w:szCs w:val="22"/>
                <w:lang w:val="ru-RU" w:eastAsia="ru-RU"/>
              </w:rPr>
              <w:t>Орлова могила)</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В 3 км к северу </w:t>
            </w:r>
            <w:proofErr w:type="gramStart"/>
            <w:r w:rsidRPr="00983CB0">
              <w:rPr>
                <w:rFonts w:ascii="Times New Roman" w:hAnsi="Times New Roman" w:cs="Times New Roman"/>
                <w:sz w:val="22"/>
                <w:szCs w:val="22"/>
                <w:lang w:val="ru-RU" w:eastAsia="ru-RU"/>
              </w:rPr>
              <w:t>от</w:t>
            </w:r>
            <w:proofErr w:type="gramEnd"/>
            <w:r w:rsidRPr="00983CB0">
              <w:rPr>
                <w:rFonts w:ascii="Times New Roman" w:hAnsi="Times New Roman" w:cs="Times New Roman"/>
                <w:sz w:val="22"/>
                <w:szCs w:val="22"/>
                <w:lang w:val="ru-RU" w:eastAsia="ru-RU"/>
              </w:rPr>
              <w:t xml:space="preserve"> с. Платоновка</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708"/>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25</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99</w:t>
            </w:r>
          </w:p>
        </w:tc>
        <w:tc>
          <w:tcPr>
            <w:tcW w:w="2268" w:type="dxa"/>
            <w:shd w:val="clear" w:color="auto" w:fill="auto"/>
            <w:hideMark/>
          </w:tcPr>
          <w:p w:rsidR="008910B7"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Курганный </w:t>
            </w:r>
            <w:proofErr w:type="gramStart"/>
            <w:r w:rsidRPr="00983CB0">
              <w:rPr>
                <w:rFonts w:ascii="Times New Roman" w:hAnsi="Times New Roman" w:cs="Times New Roman"/>
                <w:sz w:val="22"/>
                <w:szCs w:val="22"/>
                <w:lang w:val="ru-RU" w:eastAsia="ru-RU"/>
              </w:rPr>
              <w:t>могиль</w:t>
            </w:r>
            <w:r w:rsidR="001B59D9">
              <w:rPr>
                <w:rFonts w:ascii="Times New Roman" w:hAnsi="Times New Roman" w:cs="Times New Roman"/>
                <w:sz w:val="22"/>
                <w:szCs w:val="22"/>
                <w:lang w:val="ru-RU" w:eastAsia="ru-RU"/>
              </w:rPr>
              <w:t>-</w:t>
            </w:r>
            <w:r w:rsidRPr="00983CB0">
              <w:rPr>
                <w:rFonts w:ascii="Times New Roman" w:hAnsi="Times New Roman" w:cs="Times New Roman"/>
                <w:sz w:val="22"/>
                <w:szCs w:val="22"/>
                <w:lang w:val="ru-RU" w:eastAsia="ru-RU"/>
              </w:rPr>
              <w:t>ник</w:t>
            </w:r>
            <w:proofErr w:type="gramEnd"/>
            <w:r w:rsidRPr="00983CB0">
              <w:rPr>
                <w:rFonts w:ascii="Times New Roman" w:hAnsi="Times New Roman" w:cs="Times New Roman"/>
                <w:sz w:val="22"/>
                <w:szCs w:val="22"/>
                <w:lang w:val="ru-RU" w:eastAsia="ru-RU"/>
              </w:rPr>
              <w:t xml:space="preserve"> «Царев Дар – </w:t>
            </w:r>
            <w:r w:rsidRPr="00983CB0">
              <w:rPr>
                <w:rFonts w:ascii="Times New Roman" w:hAnsi="Times New Roman" w:cs="Times New Roman"/>
                <w:sz w:val="22"/>
                <w:szCs w:val="22"/>
                <w:lang w:eastAsia="ru-RU"/>
              </w:rPr>
              <w:t>II</w:t>
            </w:r>
            <w:r w:rsidRPr="00983CB0">
              <w:rPr>
                <w:rFonts w:ascii="Times New Roman" w:hAnsi="Times New Roman" w:cs="Times New Roman"/>
                <w:sz w:val="22"/>
                <w:szCs w:val="22"/>
                <w:lang w:val="ru-RU" w:eastAsia="ru-RU"/>
              </w:rPr>
              <w:t>»</w:t>
            </w:r>
          </w:p>
          <w:p w:rsidR="001B59D9" w:rsidRPr="00983CB0" w:rsidRDefault="001B59D9" w:rsidP="008910B7">
            <w:pPr>
              <w:ind w:left="34"/>
              <w:rPr>
                <w:rFonts w:ascii="Times New Roman" w:hAnsi="Times New Roman" w:cs="Times New Roman"/>
                <w:sz w:val="22"/>
                <w:szCs w:val="22"/>
                <w:lang w:val="ru-RU" w:eastAsia="ru-RU"/>
              </w:rPr>
            </w:pP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val="ru-RU" w:eastAsia="ru-RU"/>
              </w:rPr>
              <w:t xml:space="preserve">В 2 км к западу от МТФ с. Сов. </w:t>
            </w:r>
            <w:r w:rsidRPr="00983CB0">
              <w:rPr>
                <w:rFonts w:ascii="Times New Roman" w:hAnsi="Times New Roman" w:cs="Times New Roman"/>
                <w:sz w:val="22"/>
                <w:szCs w:val="22"/>
                <w:lang w:eastAsia="ru-RU"/>
              </w:rPr>
              <w:t>Дар</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691"/>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26</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100</w:t>
            </w:r>
          </w:p>
        </w:tc>
        <w:tc>
          <w:tcPr>
            <w:tcW w:w="2268"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Курганный </w:t>
            </w:r>
            <w:proofErr w:type="gramStart"/>
            <w:r w:rsidRPr="00983CB0">
              <w:rPr>
                <w:rFonts w:ascii="Times New Roman" w:hAnsi="Times New Roman" w:cs="Times New Roman"/>
                <w:sz w:val="22"/>
                <w:szCs w:val="22"/>
                <w:lang w:val="ru-RU" w:eastAsia="ru-RU"/>
              </w:rPr>
              <w:t>могиль</w:t>
            </w:r>
            <w:r w:rsidR="001B59D9">
              <w:rPr>
                <w:rFonts w:ascii="Times New Roman" w:hAnsi="Times New Roman" w:cs="Times New Roman"/>
                <w:sz w:val="22"/>
                <w:szCs w:val="22"/>
                <w:lang w:val="ru-RU" w:eastAsia="ru-RU"/>
              </w:rPr>
              <w:t>-</w:t>
            </w:r>
            <w:r w:rsidRPr="00983CB0">
              <w:rPr>
                <w:rFonts w:ascii="Times New Roman" w:hAnsi="Times New Roman" w:cs="Times New Roman"/>
                <w:sz w:val="22"/>
                <w:szCs w:val="22"/>
                <w:lang w:val="ru-RU" w:eastAsia="ru-RU"/>
              </w:rPr>
              <w:t>ник</w:t>
            </w:r>
            <w:proofErr w:type="gramEnd"/>
            <w:r w:rsidRPr="00983CB0">
              <w:rPr>
                <w:rFonts w:ascii="Times New Roman" w:hAnsi="Times New Roman" w:cs="Times New Roman"/>
                <w:sz w:val="22"/>
                <w:szCs w:val="22"/>
                <w:lang w:val="ru-RU" w:eastAsia="ru-RU"/>
              </w:rPr>
              <w:t xml:space="preserve"> «Царев Дар – </w:t>
            </w:r>
            <w:r w:rsidRPr="00983CB0">
              <w:rPr>
                <w:rFonts w:ascii="Times New Roman" w:hAnsi="Times New Roman" w:cs="Times New Roman"/>
                <w:sz w:val="22"/>
                <w:szCs w:val="22"/>
                <w:lang w:eastAsia="ru-RU"/>
              </w:rPr>
              <w:t>III</w:t>
            </w:r>
            <w:r w:rsidRPr="00983CB0">
              <w:rPr>
                <w:rFonts w:ascii="Times New Roman" w:hAnsi="Times New Roman" w:cs="Times New Roman"/>
                <w:sz w:val="22"/>
                <w:szCs w:val="22"/>
                <w:lang w:val="ru-RU" w:eastAsia="ru-RU"/>
              </w:rPr>
              <w:t>»</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val="ru-RU" w:eastAsia="ru-RU"/>
              </w:rPr>
              <w:t xml:space="preserve">В 3 км к западу </w:t>
            </w:r>
            <w:proofErr w:type="gramStart"/>
            <w:r w:rsidRPr="00983CB0">
              <w:rPr>
                <w:rFonts w:ascii="Times New Roman" w:hAnsi="Times New Roman" w:cs="Times New Roman"/>
                <w:sz w:val="22"/>
                <w:szCs w:val="22"/>
                <w:lang w:val="ru-RU" w:eastAsia="ru-RU"/>
              </w:rPr>
              <w:t>от</w:t>
            </w:r>
            <w:proofErr w:type="gramEnd"/>
            <w:r w:rsidRPr="00983CB0">
              <w:rPr>
                <w:rFonts w:ascii="Times New Roman" w:hAnsi="Times New Roman" w:cs="Times New Roman"/>
                <w:sz w:val="22"/>
                <w:szCs w:val="22"/>
                <w:lang w:val="ru-RU" w:eastAsia="ru-RU"/>
              </w:rPr>
              <w:t xml:space="preserve"> с. Сов. </w:t>
            </w:r>
            <w:r w:rsidRPr="00983CB0">
              <w:rPr>
                <w:rFonts w:ascii="Times New Roman" w:hAnsi="Times New Roman" w:cs="Times New Roman"/>
                <w:sz w:val="22"/>
                <w:szCs w:val="22"/>
                <w:lang w:eastAsia="ru-RU"/>
              </w:rPr>
              <w:t>Дар</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648"/>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27</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101</w:t>
            </w:r>
          </w:p>
        </w:tc>
        <w:tc>
          <w:tcPr>
            <w:tcW w:w="2268"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Курганный </w:t>
            </w:r>
            <w:proofErr w:type="gramStart"/>
            <w:r w:rsidRPr="00983CB0">
              <w:rPr>
                <w:rFonts w:ascii="Times New Roman" w:hAnsi="Times New Roman" w:cs="Times New Roman"/>
                <w:sz w:val="22"/>
                <w:szCs w:val="22"/>
                <w:lang w:val="ru-RU" w:eastAsia="ru-RU"/>
              </w:rPr>
              <w:t>могиль</w:t>
            </w:r>
            <w:r w:rsidR="001B59D9">
              <w:rPr>
                <w:rFonts w:ascii="Times New Roman" w:hAnsi="Times New Roman" w:cs="Times New Roman"/>
                <w:sz w:val="22"/>
                <w:szCs w:val="22"/>
                <w:lang w:val="ru-RU" w:eastAsia="ru-RU"/>
              </w:rPr>
              <w:t>-</w:t>
            </w:r>
            <w:r w:rsidRPr="00983CB0">
              <w:rPr>
                <w:rFonts w:ascii="Times New Roman" w:hAnsi="Times New Roman" w:cs="Times New Roman"/>
                <w:sz w:val="22"/>
                <w:szCs w:val="22"/>
                <w:lang w:val="ru-RU" w:eastAsia="ru-RU"/>
              </w:rPr>
              <w:t>ник</w:t>
            </w:r>
            <w:proofErr w:type="gramEnd"/>
            <w:r w:rsidRPr="00983CB0">
              <w:rPr>
                <w:rFonts w:ascii="Times New Roman" w:hAnsi="Times New Roman" w:cs="Times New Roman"/>
                <w:sz w:val="22"/>
                <w:szCs w:val="22"/>
                <w:lang w:val="ru-RU" w:eastAsia="ru-RU"/>
              </w:rPr>
              <w:t xml:space="preserve"> «Царев Дар – </w:t>
            </w:r>
            <w:r w:rsidRPr="00983CB0">
              <w:rPr>
                <w:rFonts w:ascii="Times New Roman" w:hAnsi="Times New Roman" w:cs="Times New Roman"/>
                <w:sz w:val="22"/>
                <w:szCs w:val="22"/>
                <w:lang w:eastAsia="ru-RU"/>
              </w:rPr>
              <w:t>IV</w:t>
            </w:r>
            <w:r w:rsidRPr="00983CB0">
              <w:rPr>
                <w:rFonts w:ascii="Times New Roman" w:hAnsi="Times New Roman" w:cs="Times New Roman"/>
                <w:sz w:val="22"/>
                <w:szCs w:val="22"/>
                <w:lang w:val="ru-RU" w:eastAsia="ru-RU"/>
              </w:rPr>
              <w:t>»</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val="ru-RU" w:eastAsia="ru-RU"/>
              </w:rPr>
              <w:t xml:space="preserve">В 2  км к западу от пруда на западной окраине с. Сов. </w:t>
            </w:r>
            <w:r w:rsidRPr="00983CB0">
              <w:rPr>
                <w:rFonts w:ascii="Times New Roman" w:hAnsi="Times New Roman" w:cs="Times New Roman"/>
                <w:sz w:val="22"/>
                <w:szCs w:val="22"/>
                <w:lang w:eastAsia="ru-RU"/>
              </w:rPr>
              <w:t>Дар</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724"/>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28</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102</w:t>
            </w:r>
          </w:p>
        </w:tc>
        <w:tc>
          <w:tcPr>
            <w:tcW w:w="2268" w:type="dxa"/>
            <w:shd w:val="clear" w:color="auto" w:fill="auto"/>
            <w:hideMark/>
          </w:tcPr>
          <w:p w:rsidR="008910B7"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Курганный </w:t>
            </w:r>
            <w:proofErr w:type="gramStart"/>
            <w:r w:rsidRPr="00983CB0">
              <w:rPr>
                <w:rFonts w:ascii="Times New Roman" w:hAnsi="Times New Roman" w:cs="Times New Roman"/>
                <w:sz w:val="22"/>
                <w:szCs w:val="22"/>
                <w:lang w:val="ru-RU" w:eastAsia="ru-RU"/>
              </w:rPr>
              <w:t>могиль</w:t>
            </w:r>
            <w:r w:rsidR="001B59D9">
              <w:rPr>
                <w:rFonts w:ascii="Times New Roman" w:hAnsi="Times New Roman" w:cs="Times New Roman"/>
                <w:sz w:val="22"/>
                <w:szCs w:val="22"/>
                <w:lang w:val="ru-RU" w:eastAsia="ru-RU"/>
              </w:rPr>
              <w:t>-</w:t>
            </w:r>
            <w:r w:rsidRPr="00983CB0">
              <w:rPr>
                <w:rFonts w:ascii="Times New Roman" w:hAnsi="Times New Roman" w:cs="Times New Roman"/>
                <w:sz w:val="22"/>
                <w:szCs w:val="22"/>
                <w:lang w:val="ru-RU" w:eastAsia="ru-RU"/>
              </w:rPr>
              <w:t>ник</w:t>
            </w:r>
            <w:proofErr w:type="gramEnd"/>
            <w:r w:rsidRPr="00983CB0">
              <w:rPr>
                <w:rFonts w:ascii="Times New Roman" w:hAnsi="Times New Roman" w:cs="Times New Roman"/>
                <w:sz w:val="22"/>
                <w:szCs w:val="22"/>
                <w:lang w:val="ru-RU" w:eastAsia="ru-RU"/>
              </w:rPr>
              <w:t xml:space="preserve"> «Царев Дар – </w:t>
            </w:r>
            <w:r w:rsidRPr="00983CB0">
              <w:rPr>
                <w:rFonts w:ascii="Times New Roman" w:hAnsi="Times New Roman" w:cs="Times New Roman"/>
                <w:sz w:val="22"/>
                <w:szCs w:val="22"/>
                <w:lang w:eastAsia="ru-RU"/>
              </w:rPr>
              <w:t>V</w:t>
            </w:r>
            <w:r w:rsidRPr="00983CB0">
              <w:rPr>
                <w:rFonts w:ascii="Times New Roman" w:hAnsi="Times New Roman" w:cs="Times New Roman"/>
                <w:sz w:val="22"/>
                <w:szCs w:val="22"/>
                <w:lang w:val="ru-RU" w:eastAsia="ru-RU"/>
              </w:rPr>
              <w:t>»</w:t>
            </w:r>
          </w:p>
          <w:p w:rsidR="001B59D9" w:rsidRPr="00983CB0" w:rsidRDefault="001B59D9" w:rsidP="008910B7">
            <w:pPr>
              <w:ind w:left="34"/>
              <w:rPr>
                <w:rFonts w:ascii="Times New Roman" w:hAnsi="Times New Roman" w:cs="Times New Roman"/>
                <w:sz w:val="22"/>
                <w:szCs w:val="22"/>
                <w:lang w:val="ru-RU" w:eastAsia="ru-RU"/>
              </w:rPr>
            </w:pP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val="ru-RU" w:eastAsia="ru-RU"/>
              </w:rPr>
              <w:t xml:space="preserve"> На северной окраине с. Сов. </w:t>
            </w:r>
            <w:r w:rsidRPr="00983CB0">
              <w:rPr>
                <w:rFonts w:ascii="Times New Roman" w:hAnsi="Times New Roman" w:cs="Times New Roman"/>
                <w:sz w:val="22"/>
                <w:szCs w:val="22"/>
                <w:lang w:eastAsia="ru-RU"/>
              </w:rPr>
              <w:t>Дар</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692"/>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29</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103</w:t>
            </w:r>
          </w:p>
        </w:tc>
        <w:tc>
          <w:tcPr>
            <w:tcW w:w="2268" w:type="dxa"/>
            <w:shd w:val="clear" w:color="auto" w:fill="auto"/>
            <w:hideMark/>
          </w:tcPr>
          <w:p w:rsidR="001B59D9" w:rsidRPr="00983CB0" w:rsidRDefault="008910B7" w:rsidP="001B59D9">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Курганный </w:t>
            </w:r>
            <w:proofErr w:type="gramStart"/>
            <w:r w:rsidRPr="00983CB0">
              <w:rPr>
                <w:rFonts w:ascii="Times New Roman" w:hAnsi="Times New Roman" w:cs="Times New Roman"/>
                <w:sz w:val="22"/>
                <w:szCs w:val="22"/>
                <w:lang w:val="ru-RU" w:eastAsia="ru-RU"/>
              </w:rPr>
              <w:t>могиль</w:t>
            </w:r>
            <w:r w:rsidR="001B59D9">
              <w:rPr>
                <w:rFonts w:ascii="Times New Roman" w:hAnsi="Times New Roman" w:cs="Times New Roman"/>
                <w:sz w:val="22"/>
                <w:szCs w:val="22"/>
                <w:lang w:val="ru-RU" w:eastAsia="ru-RU"/>
              </w:rPr>
              <w:t>-</w:t>
            </w:r>
            <w:r w:rsidRPr="00983CB0">
              <w:rPr>
                <w:rFonts w:ascii="Times New Roman" w:hAnsi="Times New Roman" w:cs="Times New Roman"/>
                <w:sz w:val="22"/>
                <w:szCs w:val="22"/>
                <w:lang w:val="ru-RU" w:eastAsia="ru-RU"/>
              </w:rPr>
              <w:t>ник</w:t>
            </w:r>
            <w:proofErr w:type="gramEnd"/>
            <w:r w:rsidRPr="00983CB0">
              <w:rPr>
                <w:rFonts w:ascii="Times New Roman" w:hAnsi="Times New Roman" w:cs="Times New Roman"/>
                <w:sz w:val="22"/>
                <w:szCs w:val="22"/>
                <w:lang w:val="ru-RU" w:eastAsia="ru-RU"/>
              </w:rPr>
              <w:t xml:space="preserve"> «Царев Дар – </w:t>
            </w:r>
            <w:r w:rsidRPr="00983CB0">
              <w:rPr>
                <w:rFonts w:ascii="Times New Roman" w:hAnsi="Times New Roman" w:cs="Times New Roman"/>
                <w:sz w:val="22"/>
                <w:szCs w:val="22"/>
                <w:lang w:eastAsia="ru-RU"/>
              </w:rPr>
              <w:t>VI</w:t>
            </w:r>
            <w:r w:rsidRPr="00983CB0">
              <w:rPr>
                <w:rFonts w:ascii="Times New Roman" w:hAnsi="Times New Roman" w:cs="Times New Roman"/>
                <w:sz w:val="22"/>
                <w:szCs w:val="22"/>
                <w:lang w:val="ru-RU" w:eastAsia="ru-RU"/>
              </w:rPr>
              <w:t>»</w:t>
            </w:r>
          </w:p>
        </w:tc>
        <w:tc>
          <w:tcPr>
            <w:tcW w:w="2410" w:type="dxa"/>
            <w:shd w:val="clear" w:color="auto" w:fill="auto"/>
            <w:hideMark/>
          </w:tcPr>
          <w:p w:rsidR="008910B7" w:rsidRPr="001B59D9"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 На восточной окраине с. Сов. </w:t>
            </w:r>
            <w:r w:rsidRPr="001B59D9">
              <w:rPr>
                <w:rFonts w:ascii="Times New Roman" w:hAnsi="Times New Roman" w:cs="Times New Roman"/>
                <w:sz w:val="22"/>
                <w:szCs w:val="22"/>
                <w:lang w:val="ru-RU" w:eastAsia="ru-RU"/>
              </w:rPr>
              <w:t>Дар</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703"/>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30</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104</w:t>
            </w:r>
          </w:p>
        </w:tc>
        <w:tc>
          <w:tcPr>
            <w:tcW w:w="2268" w:type="dxa"/>
            <w:shd w:val="clear" w:color="auto" w:fill="auto"/>
            <w:hideMark/>
          </w:tcPr>
          <w:p w:rsidR="001B59D9" w:rsidRPr="00983CB0" w:rsidRDefault="008910B7" w:rsidP="001B59D9">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Курганный </w:t>
            </w:r>
            <w:proofErr w:type="gramStart"/>
            <w:r w:rsidRPr="00983CB0">
              <w:rPr>
                <w:rFonts w:ascii="Times New Roman" w:hAnsi="Times New Roman" w:cs="Times New Roman"/>
                <w:sz w:val="22"/>
                <w:szCs w:val="22"/>
                <w:lang w:val="ru-RU" w:eastAsia="ru-RU"/>
              </w:rPr>
              <w:t>могиль</w:t>
            </w:r>
            <w:r w:rsidR="001B59D9">
              <w:rPr>
                <w:rFonts w:ascii="Times New Roman" w:hAnsi="Times New Roman" w:cs="Times New Roman"/>
                <w:sz w:val="22"/>
                <w:szCs w:val="22"/>
                <w:lang w:val="ru-RU" w:eastAsia="ru-RU"/>
              </w:rPr>
              <w:t>-</w:t>
            </w:r>
            <w:r w:rsidRPr="00983CB0">
              <w:rPr>
                <w:rFonts w:ascii="Times New Roman" w:hAnsi="Times New Roman" w:cs="Times New Roman"/>
                <w:sz w:val="22"/>
                <w:szCs w:val="22"/>
                <w:lang w:val="ru-RU" w:eastAsia="ru-RU"/>
              </w:rPr>
              <w:t>ник</w:t>
            </w:r>
            <w:proofErr w:type="gramEnd"/>
            <w:r w:rsidRPr="00983CB0">
              <w:rPr>
                <w:rFonts w:ascii="Times New Roman" w:hAnsi="Times New Roman" w:cs="Times New Roman"/>
                <w:sz w:val="22"/>
                <w:szCs w:val="22"/>
                <w:lang w:val="ru-RU" w:eastAsia="ru-RU"/>
              </w:rPr>
              <w:t xml:space="preserve"> «Царев Дар – </w:t>
            </w:r>
            <w:r w:rsidRPr="00983CB0">
              <w:rPr>
                <w:rFonts w:ascii="Times New Roman" w:hAnsi="Times New Roman" w:cs="Times New Roman"/>
                <w:sz w:val="22"/>
                <w:szCs w:val="22"/>
                <w:lang w:eastAsia="ru-RU"/>
              </w:rPr>
              <w:t>VII</w:t>
            </w:r>
            <w:r w:rsidRPr="00983CB0">
              <w:rPr>
                <w:rFonts w:ascii="Times New Roman" w:hAnsi="Times New Roman" w:cs="Times New Roman"/>
                <w:sz w:val="22"/>
                <w:szCs w:val="22"/>
                <w:lang w:val="ru-RU" w:eastAsia="ru-RU"/>
              </w:rPr>
              <w:t>»</w:t>
            </w:r>
          </w:p>
        </w:tc>
        <w:tc>
          <w:tcPr>
            <w:tcW w:w="2410" w:type="dxa"/>
            <w:shd w:val="clear" w:color="auto" w:fill="auto"/>
            <w:hideMark/>
          </w:tcPr>
          <w:p w:rsidR="008910B7" w:rsidRPr="001B59D9"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 В 2 км к </w:t>
            </w:r>
            <w:proofErr w:type="gramStart"/>
            <w:r w:rsidRPr="00983CB0">
              <w:rPr>
                <w:rFonts w:ascii="Times New Roman" w:hAnsi="Times New Roman" w:cs="Times New Roman"/>
                <w:sz w:val="22"/>
                <w:szCs w:val="22"/>
                <w:lang w:val="ru-RU" w:eastAsia="ru-RU"/>
              </w:rPr>
              <w:t>северо - западу</w:t>
            </w:r>
            <w:proofErr w:type="gramEnd"/>
            <w:r w:rsidRPr="00983CB0">
              <w:rPr>
                <w:rFonts w:ascii="Times New Roman" w:hAnsi="Times New Roman" w:cs="Times New Roman"/>
                <w:sz w:val="22"/>
                <w:szCs w:val="22"/>
                <w:lang w:val="ru-RU" w:eastAsia="ru-RU"/>
              </w:rPr>
              <w:t xml:space="preserve"> от с. Сов. </w:t>
            </w:r>
            <w:r w:rsidRPr="001B59D9">
              <w:rPr>
                <w:rFonts w:ascii="Times New Roman" w:hAnsi="Times New Roman" w:cs="Times New Roman"/>
                <w:sz w:val="22"/>
                <w:szCs w:val="22"/>
                <w:lang w:val="ru-RU" w:eastAsia="ru-RU"/>
              </w:rPr>
              <w:t>Дар</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685"/>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31</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105</w:t>
            </w:r>
          </w:p>
        </w:tc>
        <w:tc>
          <w:tcPr>
            <w:tcW w:w="2268"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Курганный </w:t>
            </w:r>
            <w:proofErr w:type="gramStart"/>
            <w:r w:rsidRPr="00983CB0">
              <w:rPr>
                <w:rFonts w:ascii="Times New Roman" w:hAnsi="Times New Roman" w:cs="Times New Roman"/>
                <w:sz w:val="22"/>
                <w:szCs w:val="22"/>
                <w:lang w:val="ru-RU" w:eastAsia="ru-RU"/>
              </w:rPr>
              <w:t>могиль</w:t>
            </w:r>
            <w:r w:rsidR="001B59D9">
              <w:rPr>
                <w:rFonts w:ascii="Times New Roman" w:hAnsi="Times New Roman" w:cs="Times New Roman"/>
                <w:sz w:val="22"/>
                <w:szCs w:val="22"/>
                <w:lang w:val="ru-RU" w:eastAsia="ru-RU"/>
              </w:rPr>
              <w:t>-</w:t>
            </w:r>
            <w:r w:rsidRPr="00983CB0">
              <w:rPr>
                <w:rFonts w:ascii="Times New Roman" w:hAnsi="Times New Roman" w:cs="Times New Roman"/>
                <w:sz w:val="22"/>
                <w:szCs w:val="22"/>
                <w:lang w:val="ru-RU" w:eastAsia="ru-RU"/>
              </w:rPr>
              <w:t>ник</w:t>
            </w:r>
            <w:proofErr w:type="gramEnd"/>
            <w:r w:rsidRPr="00983CB0">
              <w:rPr>
                <w:rFonts w:ascii="Times New Roman" w:hAnsi="Times New Roman" w:cs="Times New Roman"/>
                <w:sz w:val="22"/>
                <w:szCs w:val="22"/>
                <w:lang w:val="ru-RU" w:eastAsia="ru-RU"/>
              </w:rPr>
              <w:t xml:space="preserve"> «Царев Дар – </w:t>
            </w:r>
            <w:r w:rsidRPr="00983CB0">
              <w:rPr>
                <w:rFonts w:ascii="Times New Roman" w:hAnsi="Times New Roman" w:cs="Times New Roman"/>
                <w:sz w:val="22"/>
                <w:szCs w:val="22"/>
                <w:lang w:eastAsia="ru-RU"/>
              </w:rPr>
              <w:t>VIII</w:t>
            </w:r>
            <w:r w:rsidR="001B59D9">
              <w:rPr>
                <w:rFonts w:ascii="Times New Roman" w:hAnsi="Times New Roman" w:cs="Times New Roman"/>
                <w:sz w:val="22"/>
                <w:szCs w:val="22"/>
                <w:lang w:val="ru-RU" w:eastAsia="ru-RU"/>
              </w:rPr>
              <w:t>» (</w:t>
            </w:r>
            <w:r w:rsidRPr="00983CB0">
              <w:rPr>
                <w:rFonts w:ascii="Times New Roman" w:hAnsi="Times New Roman" w:cs="Times New Roman"/>
                <w:sz w:val="22"/>
                <w:szCs w:val="22"/>
                <w:lang w:val="ru-RU" w:eastAsia="ru-RU"/>
              </w:rPr>
              <w:t>раскопанная могила)</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val="ru-RU" w:eastAsia="ru-RU"/>
              </w:rPr>
              <w:t xml:space="preserve"> В 1,5 км к северу </w:t>
            </w:r>
            <w:proofErr w:type="gramStart"/>
            <w:r w:rsidRPr="00983CB0">
              <w:rPr>
                <w:rFonts w:ascii="Times New Roman" w:hAnsi="Times New Roman" w:cs="Times New Roman"/>
                <w:sz w:val="22"/>
                <w:szCs w:val="22"/>
                <w:lang w:val="ru-RU" w:eastAsia="ru-RU"/>
              </w:rPr>
              <w:t>от</w:t>
            </w:r>
            <w:proofErr w:type="gramEnd"/>
            <w:r w:rsidRPr="00983CB0">
              <w:rPr>
                <w:rFonts w:ascii="Times New Roman" w:hAnsi="Times New Roman" w:cs="Times New Roman"/>
                <w:sz w:val="22"/>
                <w:szCs w:val="22"/>
                <w:lang w:val="ru-RU" w:eastAsia="ru-RU"/>
              </w:rPr>
              <w:t xml:space="preserve"> с. Сов. </w:t>
            </w:r>
            <w:r w:rsidRPr="00983CB0">
              <w:rPr>
                <w:rFonts w:ascii="Times New Roman" w:hAnsi="Times New Roman" w:cs="Times New Roman"/>
                <w:sz w:val="22"/>
                <w:szCs w:val="22"/>
                <w:lang w:eastAsia="ru-RU"/>
              </w:rPr>
              <w:t>Дар</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658"/>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32</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106</w:t>
            </w:r>
          </w:p>
        </w:tc>
        <w:tc>
          <w:tcPr>
            <w:tcW w:w="2268"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Курганный </w:t>
            </w:r>
            <w:proofErr w:type="gramStart"/>
            <w:r w:rsidRPr="00983CB0">
              <w:rPr>
                <w:rFonts w:ascii="Times New Roman" w:hAnsi="Times New Roman" w:cs="Times New Roman"/>
                <w:sz w:val="22"/>
                <w:szCs w:val="22"/>
                <w:lang w:val="ru-RU" w:eastAsia="ru-RU"/>
              </w:rPr>
              <w:t>могиль</w:t>
            </w:r>
            <w:r w:rsidR="001B59D9">
              <w:rPr>
                <w:rFonts w:ascii="Times New Roman" w:hAnsi="Times New Roman" w:cs="Times New Roman"/>
                <w:sz w:val="22"/>
                <w:szCs w:val="22"/>
                <w:lang w:val="ru-RU" w:eastAsia="ru-RU"/>
              </w:rPr>
              <w:t>-</w:t>
            </w:r>
            <w:r w:rsidRPr="00983CB0">
              <w:rPr>
                <w:rFonts w:ascii="Times New Roman" w:hAnsi="Times New Roman" w:cs="Times New Roman"/>
                <w:sz w:val="22"/>
                <w:szCs w:val="22"/>
                <w:lang w:val="ru-RU" w:eastAsia="ru-RU"/>
              </w:rPr>
              <w:t>ник</w:t>
            </w:r>
            <w:proofErr w:type="gramEnd"/>
            <w:r w:rsidRPr="00983CB0">
              <w:rPr>
                <w:rFonts w:ascii="Times New Roman" w:hAnsi="Times New Roman" w:cs="Times New Roman"/>
                <w:sz w:val="22"/>
                <w:szCs w:val="22"/>
                <w:lang w:val="ru-RU" w:eastAsia="ru-RU"/>
              </w:rPr>
              <w:t xml:space="preserve"> «Царев Дар – </w:t>
            </w:r>
            <w:r w:rsidRPr="00983CB0">
              <w:rPr>
                <w:rFonts w:ascii="Times New Roman" w:hAnsi="Times New Roman" w:cs="Times New Roman"/>
                <w:sz w:val="22"/>
                <w:szCs w:val="22"/>
                <w:lang w:eastAsia="ru-RU"/>
              </w:rPr>
              <w:t>IX</w:t>
            </w:r>
            <w:r w:rsidRPr="00983CB0">
              <w:rPr>
                <w:rFonts w:ascii="Times New Roman" w:hAnsi="Times New Roman" w:cs="Times New Roman"/>
                <w:sz w:val="22"/>
                <w:szCs w:val="22"/>
                <w:lang w:val="ru-RU" w:eastAsia="ru-RU"/>
              </w:rPr>
              <w:t xml:space="preserve">» </w:t>
            </w:r>
          </w:p>
        </w:tc>
        <w:tc>
          <w:tcPr>
            <w:tcW w:w="2410" w:type="dxa"/>
            <w:shd w:val="clear" w:color="auto" w:fill="auto"/>
            <w:hideMark/>
          </w:tcPr>
          <w:p w:rsidR="008910B7" w:rsidRPr="001B59D9"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В 1,5 км к </w:t>
            </w:r>
            <w:proofErr w:type="gramStart"/>
            <w:r w:rsidRPr="00983CB0">
              <w:rPr>
                <w:rFonts w:ascii="Times New Roman" w:hAnsi="Times New Roman" w:cs="Times New Roman"/>
                <w:sz w:val="22"/>
                <w:szCs w:val="22"/>
                <w:lang w:val="ru-RU" w:eastAsia="ru-RU"/>
              </w:rPr>
              <w:t>северо - востоку</w:t>
            </w:r>
            <w:proofErr w:type="gramEnd"/>
            <w:r w:rsidRPr="00983CB0">
              <w:rPr>
                <w:rFonts w:ascii="Times New Roman" w:hAnsi="Times New Roman" w:cs="Times New Roman"/>
                <w:sz w:val="22"/>
                <w:szCs w:val="22"/>
                <w:lang w:val="ru-RU" w:eastAsia="ru-RU"/>
              </w:rPr>
              <w:t xml:space="preserve"> от с. Сов. </w:t>
            </w:r>
            <w:r w:rsidRPr="001B59D9">
              <w:rPr>
                <w:rFonts w:ascii="Times New Roman" w:hAnsi="Times New Roman" w:cs="Times New Roman"/>
                <w:sz w:val="22"/>
                <w:szCs w:val="22"/>
                <w:lang w:val="ru-RU" w:eastAsia="ru-RU"/>
              </w:rPr>
              <w:t>Дар</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668"/>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33</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107</w:t>
            </w:r>
          </w:p>
        </w:tc>
        <w:tc>
          <w:tcPr>
            <w:tcW w:w="2268" w:type="dxa"/>
            <w:shd w:val="clear" w:color="auto" w:fill="auto"/>
            <w:hideMark/>
          </w:tcPr>
          <w:p w:rsidR="008910B7" w:rsidRPr="001B59D9" w:rsidRDefault="008910B7" w:rsidP="008910B7">
            <w:pPr>
              <w:ind w:left="34"/>
              <w:rPr>
                <w:rFonts w:ascii="Times New Roman" w:hAnsi="Times New Roman" w:cs="Times New Roman"/>
                <w:sz w:val="22"/>
                <w:szCs w:val="22"/>
                <w:lang w:val="ru-RU" w:eastAsia="ru-RU"/>
              </w:rPr>
            </w:pPr>
            <w:r w:rsidRPr="001B59D9">
              <w:rPr>
                <w:rFonts w:ascii="Times New Roman" w:hAnsi="Times New Roman" w:cs="Times New Roman"/>
                <w:sz w:val="22"/>
                <w:szCs w:val="22"/>
                <w:lang w:val="ru-RU" w:eastAsia="ru-RU"/>
              </w:rPr>
              <w:t xml:space="preserve">Курганный </w:t>
            </w:r>
            <w:proofErr w:type="gramStart"/>
            <w:r w:rsidRPr="001B59D9">
              <w:rPr>
                <w:rFonts w:ascii="Times New Roman" w:hAnsi="Times New Roman" w:cs="Times New Roman"/>
                <w:sz w:val="22"/>
                <w:szCs w:val="22"/>
                <w:lang w:val="ru-RU" w:eastAsia="ru-RU"/>
              </w:rPr>
              <w:t>могиль</w:t>
            </w:r>
            <w:r w:rsidR="001B59D9">
              <w:rPr>
                <w:rFonts w:ascii="Times New Roman" w:hAnsi="Times New Roman" w:cs="Times New Roman"/>
                <w:sz w:val="22"/>
                <w:szCs w:val="22"/>
                <w:lang w:val="ru-RU" w:eastAsia="ru-RU"/>
              </w:rPr>
              <w:t>-</w:t>
            </w:r>
            <w:r w:rsidRPr="001B59D9">
              <w:rPr>
                <w:rFonts w:ascii="Times New Roman" w:hAnsi="Times New Roman" w:cs="Times New Roman"/>
                <w:sz w:val="22"/>
                <w:szCs w:val="22"/>
                <w:lang w:val="ru-RU" w:eastAsia="ru-RU"/>
              </w:rPr>
              <w:t>ник</w:t>
            </w:r>
            <w:proofErr w:type="gramEnd"/>
            <w:r w:rsidRPr="001B59D9">
              <w:rPr>
                <w:rFonts w:ascii="Times New Roman" w:hAnsi="Times New Roman" w:cs="Times New Roman"/>
                <w:sz w:val="22"/>
                <w:szCs w:val="22"/>
                <w:lang w:val="ru-RU" w:eastAsia="ru-RU"/>
              </w:rPr>
              <w:t xml:space="preserve"> «Котелок – </w:t>
            </w:r>
            <w:r w:rsidRPr="00983CB0">
              <w:rPr>
                <w:rFonts w:ascii="Times New Roman" w:hAnsi="Times New Roman" w:cs="Times New Roman"/>
                <w:sz w:val="22"/>
                <w:szCs w:val="22"/>
                <w:lang w:eastAsia="ru-RU"/>
              </w:rPr>
              <w:t>I</w:t>
            </w:r>
            <w:r w:rsidRPr="001B59D9">
              <w:rPr>
                <w:rFonts w:ascii="Times New Roman" w:hAnsi="Times New Roman" w:cs="Times New Roman"/>
                <w:sz w:val="22"/>
                <w:szCs w:val="22"/>
                <w:lang w:val="ru-RU" w:eastAsia="ru-RU"/>
              </w:rPr>
              <w:t>»</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val="ru-RU" w:eastAsia="ru-RU"/>
              </w:rPr>
              <w:t xml:space="preserve">В 4 км ниже по течению р. Еи </w:t>
            </w:r>
            <w:proofErr w:type="gramStart"/>
            <w:r w:rsidRPr="00983CB0">
              <w:rPr>
                <w:rFonts w:ascii="Times New Roman" w:hAnsi="Times New Roman" w:cs="Times New Roman"/>
                <w:sz w:val="22"/>
                <w:szCs w:val="22"/>
                <w:lang w:val="ru-RU" w:eastAsia="ru-RU"/>
              </w:rPr>
              <w:t>от</w:t>
            </w:r>
            <w:proofErr w:type="gramEnd"/>
            <w:r w:rsidRPr="00983CB0">
              <w:rPr>
                <w:rFonts w:ascii="Times New Roman" w:hAnsi="Times New Roman" w:cs="Times New Roman"/>
                <w:sz w:val="22"/>
                <w:szCs w:val="22"/>
                <w:lang w:val="ru-RU" w:eastAsia="ru-RU"/>
              </w:rPr>
              <w:t xml:space="preserve"> с. Сов. </w:t>
            </w:r>
            <w:r w:rsidRPr="00983CB0">
              <w:rPr>
                <w:rFonts w:ascii="Times New Roman" w:hAnsi="Times New Roman" w:cs="Times New Roman"/>
                <w:sz w:val="22"/>
                <w:szCs w:val="22"/>
                <w:lang w:eastAsia="ru-RU"/>
              </w:rPr>
              <w:t>Дар</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742"/>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lastRenderedPageBreak/>
              <w:t>34</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82</w:t>
            </w:r>
          </w:p>
        </w:tc>
        <w:tc>
          <w:tcPr>
            <w:tcW w:w="2268"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eastAsia="ru-RU"/>
              </w:rPr>
              <w:t>Курганная группа  «Сонино – I»</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На севере окраины с. </w:t>
            </w:r>
            <w:proofErr w:type="gramStart"/>
            <w:r w:rsidRPr="00983CB0">
              <w:rPr>
                <w:rFonts w:ascii="Times New Roman" w:hAnsi="Times New Roman" w:cs="Times New Roman"/>
                <w:sz w:val="22"/>
                <w:szCs w:val="22"/>
                <w:lang w:val="ru-RU" w:eastAsia="ru-RU"/>
              </w:rPr>
              <w:t>Сонино</w:t>
            </w:r>
            <w:proofErr w:type="gramEnd"/>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682"/>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35</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83</w:t>
            </w:r>
          </w:p>
        </w:tc>
        <w:tc>
          <w:tcPr>
            <w:tcW w:w="2268"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eastAsia="ru-RU"/>
              </w:rPr>
              <w:t xml:space="preserve"> Курганная группа  «Сонино – II» </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На острове р. Ея в 1,5 км на </w:t>
            </w:r>
            <w:proofErr w:type="gramStart"/>
            <w:r w:rsidRPr="00983CB0">
              <w:rPr>
                <w:rFonts w:ascii="Times New Roman" w:hAnsi="Times New Roman" w:cs="Times New Roman"/>
                <w:sz w:val="22"/>
                <w:szCs w:val="22"/>
                <w:lang w:val="ru-RU" w:eastAsia="ru-RU"/>
              </w:rPr>
              <w:t>юго – востоке</w:t>
            </w:r>
            <w:proofErr w:type="gramEnd"/>
            <w:r w:rsidRPr="00983CB0">
              <w:rPr>
                <w:rFonts w:ascii="Times New Roman" w:hAnsi="Times New Roman" w:cs="Times New Roman"/>
                <w:sz w:val="22"/>
                <w:szCs w:val="22"/>
                <w:lang w:val="ru-RU" w:eastAsia="ru-RU"/>
              </w:rPr>
              <w:t xml:space="preserve"> от с. Сонино</w:t>
            </w:r>
          </w:p>
        </w:tc>
        <w:tc>
          <w:tcPr>
            <w:tcW w:w="3920" w:type="dxa"/>
            <w:shd w:val="clear" w:color="auto" w:fill="auto"/>
            <w:noWrap/>
            <w:hideMark/>
          </w:tcPr>
          <w:p w:rsidR="008910B7" w:rsidRPr="00983CB0" w:rsidRDefault="008910B7" w:rsidP="008910B7">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778"/>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36</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84</w:t>
            </w:r>
          </w:p>
        </w:tc>
        <w:tc>
          <w:tcPr>
            <w:tcW w:w="2268"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eastAsia="ru-RU"/>
              </w:rPr>
              <w:t>Курганная группа  «Сонино – III»</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Вдоль надпойменной террасы р. Ея в 700 м к северу от с. </w:t>
            </w:r>
            <w:proofErr w:type="gramStart"/>
            <w:r w:rsidRPr="00983CB0">
              <w:rPr>
                <w:rFonts w:ascii="Times New Roman" w:hAnsi="Times New Roman" w:cs="Times New Roman"/>
                <w:sz w:val="22"/>
                <w:szCs w:val="22"/>
                <w:lang w:val="ru-RU" w:eastAsia="ru-RU"/>
              </w:rPr>
              <w:t>Сонино</w:t>
            </w:r>
            <w:proofErr w:type="gramEnd"/>
          </w:p>
        </w:tc>
        <w:tc>
          <w:tcPr>
            <w:tcW w:w="3920" w:type="dxa"/>
            <w:shd w:val="clear" w:color="auto" w:fill="auto"/>
            <w:noWrap/>
            <w:hideMark/>
          </w:tcPr>
          <w:p w:rsidR="008910B7" w:rsidRPr="00983CB0" w:rsidRDefault="008910B7" w:rsidP="001B59D9">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826CE5" w:rsidTr="00344159">
        <w:trPr>
          <w:trHeight w:val="1020"/>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37</w:t>
            </w:r>
          </w:p>
        </w:tc>
        <w:tc>
          <w:tcPr>
            <w:tcW w:w="851" w:type="dxa"/>
            <w:shd w:val="clear" w:color="auto" w:fill="auto"/>
            <w:hideMark/>
          </w:tcPr>
          <w:p w:rsidR="008910B7" w:rsidRPr="00983CB0" w:rsidRDefault="008910B7" w:rsidP="00AD479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85</w:t>
            </w:r>
          </w:p>
        </w:tc>
        <w:tc>
          <w:tcPr>
            <w:tcW w:w="2268"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eastAsia="ru-RU"/>
              </w:rPr>
              <w:t>Курганная группа «Сонино - IV»</w:t>
            </w:r>
          </w:p>
        </w:tc>
        <w:tc>
          <w:tcPr>
            <w:tcW w:w="2410" w:type="dxa"/>
            <w:shd w:val="clear" w:color="auto" w:fill="auto"/>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В 2,5 км к северу от с. </w:t>
            </w:r>
            <w:proofErr w:type="gramStart"/>
            <w:r w:rsidRPr="00983CB0">
              <w:rPr>
                <w:rFonts w:ascii="Times New Roman" w:hAnsi="Times New Roman" w:cs="Times New Roman"/>
                <w:sz w:val="22"/>
                <w:szCs w:val="22"/>
                <w:lang w:val="ru-RU" w:eastAsia="ru-RU"/>
              </w:rPr>
              <w:t>Сонино</w:t>
            </w:r>
            <w:proofErr w:type="gramEnd"/>
          </w:p>
        </w:tc>
        <w:tc>
          <w:tcPr>
            <w:tcW w:w="3920" w:type="dxa"/>
            <w:shd w:val="clear" w:color="auto" w:fill="auto"/>
            <w:noWrap/>
            <w:hideMark/>
          </w:tcPr>
          <w:p w:rsidR="008910B7" w:rsidRPr="00983CB0" w:rsidRDefault="008910B7" w:rsidP="001B59D9">
            <w:pPr>
              <w:ind w:left="33"/>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 xml:space="preserve">Решение малого совета Ростовского областного Совета народных депутатов от 18.11.1992 №301 </w:t>
            </w:r>
          </w:p>
        </w:tc>
      </w:tr>
      <w:tr w:rsidR="008910B7" w:rsidRPr="00AD4797" w:rsidTr="00344159">
        <w:trPr>
          <w:trHeight w:val="438"/>
        </w:trPr>
        <w:tc>
          <w:tcPr>
            <w:tcW w:w="474" w:type="dxa"/>
            <w:shd w:val="clear" w:color="auto" w:fill="auto"/>
            <w:hideMark/>
          </w:tcPr>
          <w:p w:rsidR="008910B7" w:rsidRPr="00983CB0" w:rsidRDefault="008910B7" w:rsidP="008910B7">
            <w:pPr>
              <w:ind w:left="0"/>
              <w:jc w:val="center"/>
              <w:rPr>
                <w:rFonts w:ascii="Times New Roman" w:hAnsi="Times New Roman" w:cs="Times New Roman"/>
                <w:sz w:val="22"/>
                <w:szCs w:val="22"/>
                <w:lang w:eastAsia="ru-RU"/>
              </w:rPr>
            </w:pPr>
            <w:r w:rsidRPr="00983CB0">
              <w:rPr>
                <w:rFonts w:ascii="Times New Roman" w:hAnsi="Times New Roman" w:cs="Times New Roman"/>
                <w:sz w:val="22"/>
                <w:szCs w:val="22"/>
                <w:lang w:eastAsia="ru-RU"/>
              </w:rPr>
              <w:t>38</w:t>
            </w:r>
          </w:p>
        </w:tc>
        <w:tc>
          <w:tcPr>
            <w:tcW w:w="851" w:type="dxa"/>
            <w:shd w:val="clear" w:color="auto" w:fill="auto"/>
            <w:noWrap/>
            <w:hideMark/>
          </w:tcPr>
          <w:p w:rsidR="008910B7" w:rsidRPr="00983CB0" w:rsidRDefault="008910B7" w:rsidP="008910B7">
            <w:pPr>
              <w:ind w:left="0"/>
              <w:rPr>
                <w:rFonts w:ascii="Times New Roman" w:hAnsi="Times New Roman" w:cs="Times New Roman"/>
                <w:sz w:val="22"/>
                <w:szCs w:val="22"/>
                <w:lang w:eastAsia="ru-RU"/>
              </w:rPr>
            </w:pPr>
            <w:r w:rsidRPr="00983CB0">
              <w:rPr>
                <w:rFonts w:ascii="Times New Roman" w:hAnsi="Times New Roman" w:cs="Times New Roman"/>
                <w:sz w:val="22"/>
                <w:szCs w:val="22"/>
                <w:lang w:eastAsia="ru-RU"/>
              </w:rPr>
              <w:t> </w:t>
            </w:r>
          </w:p>
        </w:tc>
        <w:tc>
          <w:tcPr>
            <w:tcW w:w="2268" w:type="dxa"/>
            <w:shd w:val="clear" w:color="auto" w:fill="auto"/>
            <w:hideMark/>
          </w:tcPr>
          <w:p w:rsidR="008910B7" w:rsidRPr="00983CB0" w:rsidRDefault="008910B7" w:rsidP="008910B7">
            <w:pPr>
              <w:ind w:left="34"/>
              <w:rPr>
                <w:rFonts w:ascii="Times New Roman" w:hAnsi="Times New Roman" w:cs="Times New Roman"/>
                <w:sz w:val="22"/>
                <w:szCs w:val="22"/>
                <w:lang w:eastAsia="ru-RU"/>
              </w:rPr>
            </w:pPr>
            <w:r w:rsidRPr="00983CB0">
              <w:rPr>
                <w:rFonts w:ascii="Times New Roman" w:hAnsi="Times New Roman" w:cs="Times New Roman"/>
                <w:sz w:val="22"/>
                <w:szCs w:val="22"/>
                <w:lang w:eastAsia="ru-RU"/>
              </w:rPr>
              <w:t>Местонахождение "Орловка"</w:t>
            </w:r>
          </w:p>
        </w:tc>
        <w:tc>
          <w:tcPr>
            <w:tcW w:w="2410" w:type="dxa"/>
            <w:shd w:val="clear" w:color="auto" w:fill="auto"/>
            <w:noWrap/>
            <w:hideMark/>
          </w:tcPr>
          <w:p w:rsidR="008910B7" w:rsidRPr="00983CB0" w:rsidRDefault="008910B7" w:rsidP="008910B7">
            <w:pPr>
              <w:ind w:left="34"/>
              <w:rPr>
                <w:rFonts w:ascii="Times New Roman" w:hAnsi="Times New Roman" w:cs="Times New Roman"/>
                <w:sz w:val="22"/>
                <w:szCs w:val="22"/>
                <w:lang w:val="ru-RU" w:eastAsia="ru-RU"/>
              </w:rPr>
            </w:pPr>
            <w:r w:rsidRPr="00983CB0">
              <w:rPr>
                <w:rFonts w:ascii="Times New Roman" w:hAnsi="Times New Roman" w:cs="Times New Roman"/>
                <w:sz w:val="22"/>
                <w:szCs w:val="22"/>
                <w:lang w:val="ru-RU" w:eastAsia="ru-RU"/>
              </w:rPr>
              <w:t>Ростовская область, Азовский район, 0,63 км к</w:t>
            </w:r>
            <w:proofErr w:type="gramStart"/>
            <w:r w:rsidRPr="00983CB0">
              <w:rPr>
                <w:rFonts w:ascii="Times New Roman" w:hAnsi="Times New Roman" w:cs="Times New Roman"/>
                <w:sz w:val="22"/>
                <w:szCs w:val="22"/>
                <w:lang w:val="ru-RU" w:eastAsia="ru-RU"/>
              </w:rPr>
              <w:t xml:space="preserve"> С</w:t>
            </w:r>
            <w:proofErr w:type="gramEnd"/>
            <w:r w:rsidRPr="00983CB0">
              <w:rPr>
                <w:rFonts w:ascii="Times New Roman" w:hAnsi="Times New Roman" w:cs="Times New Roman"/>
                <w:sz w:val="22"/>
                <w:szCs w:val="22"/>
                <w:lang w:val="ru-RU" w:eastAsia="ru-RU"/>
              </w:rPr>
              <w:t xml:space="preserve"> от С окраины с. Орловка, в 0,21 км к ЮВ от русла р. Чубурка</w:t>
            </w:r>
          </w:p>
        </w:tc>
        <w:tc>
          <w:tcPr>
            <w:tcW w:w="3920" w:type="dxa"/>
            <w:shd w:val="clear" w:color="auto" w:fill="auto"/>
            <w:noWrap/>
            <w:hideMark/>
          </w:tcPr>
          <w:p w:rsidR="008910B7" w:rsidRPr="00983CB0" w:rsidRDefault="008910B7" w:rsidP="001B59D9">
            <w:pPr>
              <w:ind w:left="33"/>
              <w:rPr>
                <w:rFonts w:ascii="Times New Roman" w:hAnsi="Times New Roman" w:cs="Times New Roman"/>
                <w:sz w:val="22"/>
                <w:szCs w:val="22"/>
                <w:lang w:eastAsia="ru-RU"/>
              </w:rPr>
            </w:pPr>
            <w:r w:rsidRPr="00983CB0">
              <w:rPr>
                <w:rFonts w:ascii="Times New Roman" w:hAnsi="Times New Roman" w:cs="Times New Roman"/>
                <w:sz w:val="22"/>
                <w:szCs w:val="22"/>
                <w:lang w:eastAsia="ru-RU"/>
              </w:rPr>
              <w:t>выявленный</w:t>
            </w:r>
          </w:p>
        </w:tc>
      </w:tr>
    </w:tbl>
    <w:p w:rsidR="0096351E" w:rsidRPr="007D66CE" w:rsidRDefault="0096351E" w:rsidP="0096351E">
      <w:pPr>
        <w:spacing w:line="319" w:lineRule="auto"/>
        <w:ind w:right="-240"/>
        <w:jc w:val="center"/>
        <w:rPr>
          <w:rFonts w:ascii="Times New Roman" w:hAnsi="Times New Roman"/>
          <w:bCs/>
          <w:sz w:val="28"/>
          <w:highlight w:val="yellow"/>
          <w:lang w:val="ru-RU" w:eastAsia="ar-SA"/>
        </w:rPr>
      </w:pPr>
      <w:r w:rsidRPr="007D66CE">
        <w:rPr>
          <w:rFonts w:ascii="Times New Roman" w:hAnsi="Times New Roman"/>
          <w:bCs/>
          <w:sz w:val="28"/>
          <w:highlight w:val="yellow"/>
          <w:lang w:val="ru-RU" w:eastAsia="ar-SA"/>
        </w:rPr>
        <w:t xml:space="preserve">                                                                                                                </w:t>
      </w:r>
    </w:p>
    <w:p w:rsidR="008327F2" w:rsidRPr="009E70CC" w:rsidRDefault="008327F2" w:rsidP="003D7546">
      <w:pPr>
        <w:spacing w:line="276" w:lineRule="auto"/>
        <w:ind w:right="-6"/>
        <w:rPr>
          <w:rFonts w:ascii="Times New Roman" w:hAnsi="Times New Roman"/>
          <w:b/>
          <w:lang w:val="ru-RU"/>
        </w:rPr>
      </w:pPr>
      <w:r w:rsidRPr="009E70CC">
        <w:rPr>
          <w:rFonts w:ascii="Times New Roman" w:hAnsi="Times New Roman"/>
          <w:b/>
          <w:lang w:val="ru-RU"/>
        </w:rPr>
        <w:t xml:space="preserve">Ограничения использования земельных участков, связанные с </w:t>
      </w:r>
      <w:proofErr w:type="gramStart"/>
      <w:r w:rsidRPr="009E70CC">
        <w:rPr>
          <w:rFonts w:ascii="Times New Roman" w:hAnsi="Times New Roman"/>
          <w:b/>
          <w:lang w:val="ru-RU"/>
        </w:rPr>
        <w:t>расположенными</w:t>
      </w:r>
      <w:proofErr w:type="gramEnd"/>
      <w:r w:rsidRPr="009E70CC">
        <w:rPr>
          <w:rFonts w:ascii="Times New Roman" w:hAnsi="Times New Roman"/>
          <w:b/>
          <w:lang w:val="ru-RU"/>
        </w:rPr>
        <w:t xml:space="preserve">  на территории </w:t>
      </w:r>
      <w:r w:rsidR="009E70CC" w:rsidRPr="009E70CC">
        <w:rPr>
          <w:rFonts w:ascii="Times New Roman" w:hAnsi="Times New Roman"/>
          <w:b/>
          <w:lang w:val="ru-RU"/>
        </w:rPr>
        <w:t>Отрадовского</w:t>
      </w:r>
      <w:r w:rsidRPr="009E70CC">
        <w:rPr>
          <w:rFonts w:ascii="Times New Roman" w:hAnsi="Times New Roman"/>
          <w:b/>
          <w:lang w:val="ru-RU"/>
        </w:rPr>
        <w:t xml:space="preserve"> сельского поселения объектов культурного наследия</w:t>
      </w:r>
      <w:r w:rsidR="007454A5">
        <w:rPr>
          <w:rFonts w:ascii="Times New Roman" w:hAnsi="Times New Roman"/>
          <w:b/>
          <w:lang w:val="ru-RU"/>
        </w:rPr>
        <w:t>.</w:t>
      </w:r>
    </w:p>
    <w:p w:rsidR="008327F2" w:rsidRPr="009E70CC" w:rsidRDefault="008327F2" w:rsidP="008327F2">
      <w:pPr>
        <w:spacing w:line="319" w:lineRule="auto"/>
        <w:ind w:left="0" w:right="-6"/>
        <w:rPr>
          <w:rFonts w:ascii="Times New Roman" w:hAnsi="Times New Roman"/>
          <w:lang w:val="ru-RU"/>
        </w:rPr>
      </w:pPr>
      <w:r w:rsidRPr="009E70CC">
        <w:rPr>
          <w:rFonts w:ascii="Times New Roman" w:hAnsi="Times New Roman"/>
          <w:sz w:val="28"/>
          <w:szCs w:val="28"/>
          <w:lang w:val="ru-RU"/>
        </w:rPr>
        <w:t xml:space="preserve">     </w:t>
      </w:r>
      <w:proofErr w:type="gramStart"/>
      <w:r w:rsidRPr="009E70CC">
        <w:rPr>
          <w:rFonts w:ascii="Times New Roman" w:hAnsi="Times New Roman"/>
          <w:lang w:val="ru-RU"/>
        </w:rPr>
        <w:t>В соответствии со ст. 35, 36 Федерального закона от 26.06.2002 № 73-ФЗ «Об объектах культурного наследия (памятниках истории и культуры) народов Российской Федерации» (далее Федеральный закон № 73-ФЗ) и ст. 16 Областного закона от 22.10.22004 г. № 178-ЗС «Об объектах культурного наследия (памятниках истории и культуры) в Ростовской области» проектирование и проведение землеустроительных, земляных, строительных, мелиоративных, хозяйственных и иных работ на территории памятника</w:t>
      </w:r>
      <w:proofErr w:type="gramEnd"/>
      <w:r w:rsidRPr="009E70CC">
        <w:rPr>
          <w:rFonts w:ascii="Times New Roman" w:hAnsi="Times New Roman"/>
          <w:lang w:val="ru-RU"/>
        </w:rPr>
        <w:t xml:space="preserve">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8327F2" w:rsidRPr="009E70CC" w:rsidRDefault="008327F2" w:rsidP="008327F2">
      <w:pPr>
        <w:spacing w:line="319" w:lineRule="auto"/>
        <w:ind w:left="0" w:right="-6"/>
        <w:rPr>
          <w:rFonts w:ascii="Times New Roman" w:hAnsi="Times New Roman"/>
          <w:lang w:val="ru-RU"/>
        </w:rPr>
      </w:pPr>
      <w:r w:rsidRPr="009E70CC">
        <w:rPr>
          <w:rFonts w:ascii="Times New Roman" w:hAnsi="Times New Roman"/>
          <w:lang w:val="ru-RU"/>
        </w:rPr>
        <w:t xml:space="preserve">     </w:t>
      </w:r>
      <w:proofErr w:type="gramStart"/>
      <w:r w:rsidRPr="009E70CC">
        <w:rPr>
          <w:rFonts w:ascii="Times New Roman" w:hAnsi="Times New Roman"/>
          <w:lang w:val="ru-RU"/>
        </w:rPr>
        <w:t>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требований к сохранности расположенных на данной территории объектов культурного наследия, указанных в пункте 3 ст. 36 Федерального закона № 73-ФЗ.</w:t>
      </w:r>
      <w:proofErr w:type="gramEnd"/>
    </w:p>
    <w:p w:rsidR="008327F2" w:rsidRPr="009E70CC" w:rsidRDefault="007454A5" w:rsidP="007454A5">
      <w:pPr>
        <w:spacing w:line="319" w:lineRule="auto"/>
        <w:ind w:left="0" w:right="-6"/>
        <w:rPr>
          <w:rFonts w:ascii="Times New Roman" w:hAnsi="Times New Roman"/>
          <w:b/>
          <w:lang w:val="ru-RU"/>
        </w:rPr>
      </w:pPr>
      <w:r>
        <w:rPr>
          <w:rFonts w:ascii="Times New Roman" w:hAnsi="Times New Roman"/>
          <w:b/>
          <w:lang w:val="ru-RU"/>
        </w:rPr>
        <w:t xml:space="preserve">     </w:t>
      </w:r>
      <w:r w:rsidR="008327F2" w:rsidRPr="009E70CC">
        <w:rPr>
          <w:rFonts w:ascii="Times New Roman" w:hAnsi="Times New Roman"/>
          <w:b/>
          <w:lang w:val="ru-RU"/>
        </w:rPr>
        <w:t>Зоны охраны объектов культурного наследия.</w:t>
      </w:r>
      <w:r w:rsidR="008327F2" w:rsidRPr="009E70CC">
        <w:rPr>
          <w:rFonts w:ascii="Times New Roman" w:hAnsi="Times New Roman"/>
          <w:lang w:val="ru-RU"/>
        </w:rPr>
        <w:t xml:space="preserve"> В соответствии со ст. 34 Федерального закона № 73-</w:t>
      </w:r>
      <w:r w:rsidR="008327F2" w:rsidRPr="009E70CC">
        <w:rPr>
          <w:rFonts w:ascii="Times New Roman" w:hAnsi="Times New Roman"/>
        </w:rPr>
        <w:t>AP</w:t>
      </w:r>
      <w:r w:rsidR="008327F2" w:rsidRPr="009E70CC">
        <w:rPr>
          <w:rFonts w:ascii="Times New Roman" w:hAnsi="Times New Roman"/>
          <w:lang w:val="ru-RU"/>
        </w:rPr>
        <w:t xml:space="preserve">. В целях обеспечения сохранности объекта культурного наследия в его исторической среде на сопряженной с ним территории устанавливаются </w:t>
      </w:r>
      <w:r w:rsidR="008327F2" w:rsidRPr="009E70CC">
        <w:rPr>
          <w:rFonts w:ascii="Times New Roman" w:hAnsi="Times New Roman"/>
          <w:b/>
          <w:i/>
          <w:lang w:val="ru-RU"/>
        </w:rPr>
        <w:t>зоны охраны объекта культурного наследия</w:t>
      </w:r>
      <w:r w:rsidR="008327F2" w:rsidRPr="009E70CC">
        <w:rPr>
          <w:rFonts w:ascii="Times New Roman" w:hAnsi="Times New Roman"/>
          <w:lang w:val="ru-RU"/>
        </w:rPr>
        <w:t>: охранная зона, зона регулирования застройки и хозяйственной деятельности, зона охраняемого природного ландшафта.</w:t>
      </w:r>
    </w:p>
    <w:p w:rsidR="008327F2" w:rsidRPr="009E70CC" w:rsidRDefault="008327F2" w:rsidP="008327F2">
      <w:pPr>
        <w:spacing w:line="319" w:lineRule="auto"/>
        <w:ind w:left="0" w:right="-6"/>
        <w:rPr>
          <w:rFonts w:ascii="Times New Roman" w:hAnsi="Times New Roman"/>
          <w:lang w:val="ru-RU"/>
        </w:rPr>
      </w:pPr>
      <w:r w:rsidRPr="009E70CC">
        <w:rPr>
          <w:rFonts w:ascii="Times New Roman" w:hAnsi="Times New Roman"/>
          <w:lang w:val="ru-RU"/>
        </w:rPr>
        <w:t xml:space="preserve">     Необходимый состав зон охраны объекта культурного наследия определяется проектом зон охраны объекта культурного наследия.</w:t>
      </w:r>
    </w:p>
    <w:p w:rsidR="008327F2" w:rsidRPr="009E70CC" w:rsidRDefault="008327F2" w:rsidP="008327F2">
      <w:pPr>
        <w:spacing w:line="319" w:lineRule="auto"/>
        <w:ind w:left="0" w:right="-6"/>
        <w:rPr>
          <w:rFonts w:ascii="Times New Roman" w:hAnsi="Times New Roman"/>
          <w:lang w:val="ru-RU"/>
        </w:rPr>
      </w:pPr>
      <w:r w:rsidRPr="009E70CC">
        <w:rPr>
          <w:rFonts w:ascii="Times New Roman" w:hAnsi="Times New Roman"/>
          <w:lang w:val="ru-RU"/>
        </w:rPr>
        <w:t xml:space="preserve">     В соответствии с требованиями Положения о зонах охраны объектов культурного наследия, утвержденного Постановлением Правительства Российской Федерации от 26.04.2008 г. № 315, </w:t>
      </w:r>
      <w:r w:rsidRPr="009E70CC">
        <w:rPr>
          <w:rFonts w:ascii="Times New Roman" w:hAnsi="Times New Roman"/>
          <w:lang w:val="ru-RU"/>
        </w:rPr>
        <w:lastRenderedPageBreak/>
        <w:t xml:space="preserve">установлен порядок </w:t>
      </w:r>
      <w:proofErr w:type="gramStart"/>
      <w:r w:rsidRPr="009E70CC">
        <w:rPr>
          <w:rFonts w:ascii="Times New Roman" w:hAnsi="Times New Roman"/>
          <w:lang w:val="ru-RU"/>
        </w:rPr>
        <w:t>разработки проектов зон охраны объектов культурного</w:t>
      </w:r>
      <w:proofErr w:type="gramEnd"/>
      <w:r w:rsidRPr="009E70CC">
        <w:rPr>
          <w:rFonts w:ascii="Times New Roman" w:hAnsi="Times New Roman"/>
          <w:lang w:val="ru-RU"/>
        </w:rPr>
        <w:t xml:space="preserve"> наследия, требования к режимам использования земель и градостроительным регламентам в границах данных зон.</w:t>
      </w:r>
    </w:p>
    <w:p w:rsidR="008327F2" w:rsidRPr="009E70CC" w:rsidRDefault="008327F2" w:rsidP="008327F2">
      <w:pPr>
        <w:spacing w:line="319" w:lineRule="auto"/>
        <w:ind w:left="0" w:right="-6"/>
        <w:rPr>
          <w:rFonts w:ascii="Times New Roman" w:hAnsi="Times New Roman"/>
          <w:lang w:val="ru-RU"/>
        </w:rPr>
      </w:pPr>
      <w:r w:rsidRPr="009E70CC">
        <w:rPr>
          <w:rFonts w:ascii="Times New Roman" w:hAnsi="Times New Roman"/>
          <w:lang w:val="ru-RU"/>
        </w:rPr>
        <w:t xml:space="preserve">     </w:t>
      </w:r>
      <w:proofErr w:type="gramStart"/>
      <w:r w:rsidRPr="009E70CC">
        <w:rPr>
          <w:rFonts w:ascii="Times New Roman" w:hAnsi="Times New Roman"/>
          <w:lang w:val="ru-RU"/>
        </w:rPr>
        <w:t xml:space="preserve">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w:t>
      </w:r>
      <w:r w:rsidRPr="009E70CC">
        <w:rPr>
          <w:rFonts w:ascii="Times New Roman" w:hAnsi="Times New Roman"/>
          <w:b/>
          <w:i/>
          <w:lang w:val="ru-RU"/>
        </w:rPr>
        <w:t>проекта зон охраны</w:t>
      </w:r>
      <w:r w:rsidRPr="009E70CC">
        <w:rPr>
          <w:rFonts w:ascii="Times New Roman" w:hAnsi="Times New Roman"/>
          <w:lang w:val="ru-RU"/>
        </w:rPr>
        <w:t xml:space="preserve">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а в отношении объектов культурного наследия регионального</w:t>
      </w:r>
      <w:proofErr w:type="gramEnd"/>
      <w:r w:rsidRPr="009E70CC">
        <w:rPr>
          <w:rFonts w:ascii="Times New Roman" w:hAnsi="Times New Roman"/>
          <w:lang w:val="ru-RU"/>
        </w:rPr>
        <w:t xml:space="preserve">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8327F2" w:rsidRPr="009E70CC" w:rsidRDefault="008327F2" w:rsidP="008327F2">
      <w:pPr>
        <w:spacing w:line="319" w:lineRule="auto"/>
        <w:ind w:left="0" w:right="-6"/>
        <w:rPr>
          <w:rFonts w:ascii="Times New Roman" w:hAnsi="Times New Roman"/>
          <w:lang w:val="ru-RU"/>
        </w:rPr>
      </w:pPr>
      <w:r w:rsidRPr="009E70CC">
        <w:rPr>
          <w:rFonts w:ascii="Times New Roman" w:hAnsi="Times New Roman"/>
          <w:lang w:val="ru-RU"/>
        </w:rPr>
        <w:t xml:space="preserve">     В настоящее время границы территорий и границы зон охраны объектов культурного наследия, расположенных на территории </w:t>
      </w:r>
      <w:r w:rsidR="009E70CC" w:rsidRPr="009E70CC">
        <w:rPr>
          <w:rFonts w:ascii="Times New Roman" w:hAnsi="Times New Roman"/>
          <w:lang w:val="ru-RU"/>
        </w:rPr>
        <w:t>Отрадовского</w:t>
      </w:r>
      <w:r w:rsidRPr="009E70CC">
        <w:rPr>
          <w:rFonts w:ascii="Times New Roman" w:hAnsi="Times New Roman"/>
          <w:lang w:val="ru-RU"/>
        </w:rPr>
        <w:t xml:space="preserve"> сельского поселения </w:t>
      </w:r>
      <w:r w:rsidRPr="009E70CC">
        <w:rPr>
          <w:rFonts w:ascii="Times New Roman" w:hAnsi="Times New Roman"/>
          <w:b/>
          <w:i/>
          <w:lang w:val="ru-RU"/>
        </w:rPr>
        <w:t>не установлены,</w:t>
      </w:r>
      <w:r w:rsidRPr="009E70CC">
        <w:rPr>
          <w:rFonts w:ascii="Times New Roman" w:hAnsi="Times New Roman"/>
          <w:lang w:val="ru-RU"/>
        </w:rPr>
        <w:t xml:space="preserve"> в связи с отсутствием проекта зон охраны.</w:t>
      </w:r>
    </w:p>
    <w:p w:rsidR="008327F2" w:rsidRPr="009E70CC" w:rsidRDefault="007454A5" w:rsidP="007454A5">
      <w:pPr>
        <w:spacing w:line="319" w:lineRule="auto"/>
        <w:ind w:left="0" w:right="-6"/>
        <w:rPr>
          <w:rFonts w:ascii="Times New Roman" w:hAnsi="Times New Roman"/>
          <w:lang w:val="ru-RU"/>
        </w:rPr>
      </w:pPr>
      <w:r>
        <w:rPr>
          <w:rFonts w:ascii="Times New Roman" w:hAnsi="Times New Roman"/>
          <w:lang w:val="ru-RU"/>
        </w:rPr>
        <w:t xml:space="preserve">     </w:t>
      </w:r>
      <w:r w:rsidR="008327F2" w:rsidRPr="009E70CC">
        <w:rPr>
          <w:rFonts w:ascii="Times New Roman" w:hAnsi="Times New Roman"/>
          <w:lang w:val="ru-RU"/>
        </w:rPr>
        <w:t xml:space="preserve">До разработки проекта правил землепользования и застройки территории </w:t>
      </w:r>
      <w:r w:rsidR="009E70CC" w:rsidRPr="009E70CC">
        <w:rPr>
          <w:rFonts w:ascii="Times New Roman" w:hAnsi="Times New Roman"/>
          <w:lang w:val="ru-RU"/>
        </w:rPr>
        <w:t>Отрадовского</w:t>
      </w:r>
      <w:r w:rsidR="008327F2" w:rsidRPr="009E70CC">
        <w:rPr>
          <w:rFonts w:ascii="Times New Roman" w:hAnsi="Times New Roman"/>
          <w:lang w:val="ru-RU"/>
        </w:rPr>
        <w:t xml:space="preserve"> сельского поселения, необходимо разработать проект зон охраны объектов культурного наследия, расположенных на территории сельского поселения. Включить в план реализации генерального плана решение о подготовке проекта зон охраны объектов культурного наследия, расположенных на территории поселения с указанием срока подготовки проектной документации.</w:t>
      </w:r>
    </w:p>
    <w:p w:rsidR="003D7546" w:rsidRDefault="007454A5" w:rsidP="007454A5">
      <w:pPr>
        <w:spacing w:line="319" w:lineRule="auto"/>
        <w:ind w:left="0" w:right="-6"/>
        <w:rPr>
          <w:rFonts w:ascii="Times New Roman" w:hAnsi="Times New Roman"/>
          <w:lang w:val="ru-RU"/>
        </w:rPr>
      </w:pPr>
      <w:r>
        <w:rPr>
          <w:rFonts w:ascii="Times New Roman" w:hAnsi="Times New Roman"/>
          <w:lang w:val="ru-RU"/>
        </w:rPr>
        <w:t xml:space="preserve">     </w:t>
      </w:r>
      <w:r w:rsidR="008327F2" w:rsidRPr="009E70CC">
        <w:rPr>
          <w:rFonts w:ascii="Times New Roman" w:hAnsi="Times New Roman"/>
          <w:lang w:val="ru-RU"/>
        </w:rPr>
        <w:t xml:space="preserve">После разработки и утверждения границ территорий </w:t>
      </w:r>
      <w:r w:rsidR="009E70CC" w:rsidRPr="009E70CC">
        <w:rPr>
          <w:rFonts w:ascii="Times New Roman" w:hAnsi="Times New Roman"/>
          <w:lang w:val="ru-RU"/>
        </w:rPr>
        <w:t>Отрадовского</w:t>
      </w:r>
      <w:r w:rsidR="008327F2" w:rsidRPr="009E70CC">
        <w:rPr>
          <w:rFonts w:ascii="Times New Roman" w:hAnsi="Times New Roman"/>
          <w:lang w:val="ru-RU"/>
        </w:rPr>
        <w:t xml:space="preserve"> сельского поселения и границ зон охраны объектов культурного наследия внести изменения в генеральный план </w:t>
      </w:r>
      <w:r w:rsidR="009E70CC" w:rsidRPr="009E70CC">
        <w:rPr>
          <w:rFonts w:ascii="Times New Roman" w:hAnsi="Times New Roman"/>
          <w:lang w:val="ru-RU"/>
        </w:rPr>
        <w:t>Отрадовского</w:t>
      </w:r>
      <w:r w:rsidR="008327F2" w:rsidRPr="009E70CC">
        <w:rPr>
          <w:rFonts w:ascii="Times New Roman" w:hAnsi="Times New Roman"/>
          <w:lang w:val="ru-RU"/>
        </w:rPr>
        <w:t xml:space="preserve"> сельского поселения в части нанесения на карты (схемы) ограничений границ территорий и границ зон охраны объектов культурного наследия.</w:t>
      </w:r>
    </w:p>
    <w:p w:rsidR="00A475C8" w:rsidRPr="00D7557F" w:rsidRDefault="00A475C8" w:rsidP="007454A5">
      <w:pPr>
        <w:spacing w:line="319" w:lineRule="auto"/>
        <w:ind w:left="0" w:right="-6"/>
        <w:rPr>
          <w:rFonts w:ascii="Times New Roman" w:hAnsi="Times New Roman"/>
          <w:lang w:val="ru-RU"/>
        </w:rPr>
      </w:pPr>
    </w:p>
    <w:p w:rsidR="00E51906" w:rsidRPr="009E70CC" w:rsidRDefault="007454A5" w:rsidP="007454A5">
      <w:pPr>
        <w:pStyle w:val="afc"/>
        <w:spacing w:line="319" w:lineRule="auto"/>
        <w:rPr>
          <w:rFonts w:ascii="Times New Roman" w:hAnsi="Times New Roman"/>
          <w:b/>
          <w:sz w:val="28"/>
          <w:szCs w:val="28"/>
          <w:lang w:val="ru-RU"/>
        </w:rPr>
      </w:pPr>
      <w:r>
        <w:rPr>
          <w:rFonts w:ascii="Times New Roman" w:hAnsi="Times New Roman"/>
          <w:b/>
          <w:sz w:val="28"/>
          <w:szCs w:val="28"/>
          <w:lang w:val="ru-RU"/>
        </w:rPr>
        <w:t xml:space="preserve"> 6.  </w:t>
      </w:r>
      <w:r w:rsidR="00BE642C" w:rsidRPr="009E70CC">
        <w:rPr>
          <w:rFonts w:ascii="Times New Roman" w:hAnsi="Times New Roman"/>
          <w:b/>
          <w:sz w:val="28"/>
          <w:szCs w:val="28"/>
          <w:lang w:val="ru-RU"/>
        </w:rPr>
        <w:t>Архитектурно-планировочная организация территории</w:t>
      </w:r>
      <w:r>
        <w:rPr>
          <w:rFonts w:ascii="Times New Roman" w:hAnsi="Times New Roman"/>
          <w:b/>
          <w:sz w:val="28"/>
          <w:szCs w:val="28"/>
          <w:lang w:val="ru-RU"/>
        </w:rPr>
        <w:t>.</w:t>
      </w:r>
    </w:p>
    <w:p w:rsidR="00813435" w:rsidRPr="00147301" w:rsidRDefault="00147301" w:rsidP="00147301">
      <w:pPr>
        <w:pStyle w:val="afc"/>
        <w:spacing w:line="319" w:lineRule="auto"/>
        <w:ind w:left="0"/>
        <w:rPr>
          <w:rFonts w:ascii="Times New Roman" w:hAnsi="Times New Roman"/>
          <w:color w:val="000000" w:themeColor="text1"/>
          <w:szCs w:val="24"/>
          <w:lang w:val="ru-RU"/>
        </w:rPr>
      </w:pPr>
      <w:r>
        <w:rPr>
          <w:rFonts w:ascii="Times New Roman" w:hAnsi="Times New Roman"/>
          <w:color w:val="000000" w:themeColor="text1"/>
          <w:szCs w:val="24"/>
          <w:lang w:val="ru-RU"/>
        </w:rPr>
        <w:t xml:space="preserve">     </w:t>
      </w:r>
      <w:r w:rsidR="00813435" w:rsidRPr="00147301">
        <w:rPr>
          <w:rFonts w:ascii="Times New Roman" w:hAnsi="Times New Roman"/>
          <w:color w:val="000000" w:themeColor="text1"/>
          <w:szCs w:val="24"/>
          <w:lang w:val="ru-RU"/>
        </w:rPr>
        <w:t>Отрадовское сельское поселение является органической частью локальной системы расселения Азовского района. Система расселения включает девять основных населенных пунктов поселения в пределах его территории, объединённых общностью производственных связей, транспортной сети,  системы  обслуживания населения, имеющего высокую степень подвижности на основе личных транспортных средств у активной части его населения и общественных видов транспорта.</w:t>
      </w:r>
    </w:p>
    <w:p w:rsidR="005935DC" w:rsidRPr="00147301" w:rsidRDefault="00813435" w:rsidP="005935DC">
      <w:pPr>
        <w:pStyle w:val="afc"/>
        <w:spacing w:line="319" w:lineRule="auto"/>
        <w:ind w:left="0" w:firstLine="284"/>
        <w:rPr>
          <w:rFonts w:ascii="Times New Roman" w:hAnsi="Times New Roman"/>
          <w:color w:val="000000" w:themeColor="text1"/>
          <w:szCs w:val="24"/>
          <w:lang w:val="ru-RU"/>
        </w:rPr>
      </w:pPr>
      <w:r w:rsidRPr="00147301">
        <w:rPr>
          <w:rFonts w:ascii="Times New Roman" w:hAnsi="Times New Roman"/>
          <w:color w:val="000000" w:themeColor="text1"/>
          <w:szCs w:val="24"/>
          <w:lang w:val="ru-RU"/>
        </w:rPr>
        <w:t xml:space="preserve">В поселении прослеживается три </w:t>
      </w:r>
      <w:r w:rsidR="003355CC" w:rsidRPr="00147301">
        <w:rPr>
          <w:rFonts w:ascii="Times New Roman" w:hAnsi="Times New Roman"/>
          <w:color w:val="000000" w:themeColor="text1"/>
          <w:szCs w:val="24"/>
          <w:lang w:val="ru-RU"/>
        </w:rPr>
        <w:t xml:space="preserve">территориально-планировочные </w:t>
      </w:r>
      <w:r w:rsidRPr="00147301">
        <w:rPr>
          <w:rFonts w:ascii="Times New Roman" w:hAnsi="Times New Roman"/>
          <w:color w:val="000000" w:themeColor="text1"/>
          <w:szCs w:val="24"/>
          <w:lang w:val="ru-RU"/>
        </w:rPr>
        <w:t xml:space="preserve">оси расселения. </w:t>
      </w:r>
      <w:r w:rsidRPr="00147301">
        <w:rPr>
          <w:rFonts w:ascii="Times New Roman" w:hAnsi="Times New Roman"/>
          <w:b/>
          <w:i/>
          <w:color w:val="000000" w:themeColor="text1"/>
          <w:szCs w:val="24"/>
          <w:lang w:val="ru-RU"/>
        </w:rPr>
        <w:t>Первую</w:t>
      </w:r>
      <w:r w:rsidRPr="00147301">
        <w:rPr>
          <w:rFonts w:ascii="Times New Roman" w:hAnsi="Times New Roman"/>
          <w:color w:val="000000" w:themeColor="text1"/>
          <w:szCs w:val="24"/>
          <w:lang w:val="ru-RU"/>
        </w:rPr>
        <w:t xml:space="preserve"> образуют р</w:t>
      </w:r>
      <w:proofErr w:type="gramStart"/>
      <w:r w:rsidRPr="00147301">
        <w:rPr>
          <w:rFonts w:ascii="Times New Roman" w:hAnsi="Times New Roman"/>
          <w:color w:val="000000" w:themeColor="text1"/>
          <w:szCs w:val="24"/>
          <w:lang w:val="ru-RU"/>
        </w:rPr>
        <w:t>.М</w:t>
      </w:r>
      <w:proofErr w:type="gramEnd"/>
      <w:r w:rsidRPr="00147301">
        <w:rPr>
          <w:rFonts w:ascii="Times New Roman" w:hAnsi="Times New Roman"/>
          <w:color w:val="000000" w:themeColor="text1"/>
          <w:szCs w:val="24"/>
          <w:lang w:val="ru-RU"/>
        </w:rPr>
        <w:t xml:space="preserve">окрая Чубурка и проходящая вдоль нее автодорога, на ней расположены с.Орловка и х.Марков. </w:t>
      </w:r>
      <w:r w:rsidRPr="00147301">
        <w:rPr>
          <w:rFonts w:ascii="Times New Roman" w:hAnsi="Times New Roman"/>
          <w:b/>
          <w:i/>
          <w:color w:val="000000" w:themeColor="text1"/>
          <w:szCs w:val="24"/>
          <w:lang w:val="ru-RU"/>
        </w:rPr>
        <w:t>Вторая</w:t>
      </w:r>
      <w:r w:rsidRPr="00147301">
        <w:rPr>
          <w:rFonts w:ascii="Times New Roman" w:hAnsi="Times New Roman"/>
          <w:color w:val="000000" w:themeColor="text1"/>
          <w:szCs w:val="24"/>
          <w:lang w:val="ru-RU"/>
        </w:rPr>
        <w:t xml:space="preserve"> приурочена к временным водотокам и прудам б</w:t>
      </w:r>
      <w:proofErr w:type="gramStart"/>
      <w:r w:rsidRPr="00147301">
        <w:rPr>
          <w:rFonts w:ascii="Times New Roman" w:hAnsi="Times New Roman"/>
          <w:color w:val="000000" w:themeColor="text1"/>
          <w:szCs w:val="24"/>
          <w:lang w:val="ru-RU"/>
        </w:rPr>
        <w:t>.М</w:t>
      </w:r>
      <w:proofErr w:type="gramEnd"/>
      <w:r w:rsidRPr="00147301">
        <w:rPr>
          <w:rFonts w:ascii="Times New Roman" w:hAnsi="Times New Roman"/>
          <w:color w:val="000000" w:themeColor="text1"/>
          <w:szCs w:val="24"/>
          <w:lang w:val="ru-RU"/>
        </w:rPr>
        <w:t xml:space="preserve">ечетка. На этой оси располагаются село Отрадовка и хутора Мечетка и Григорьевка. Хутора Сонино, Платоновка и село Советский Дар распологается вдоль </w:t>
      </w:r>
      <w:r w:rsidRPr="00147301">
        <w:rPr>
          <w:rFonts w:ascii="Times New Roman" w:hAnsi="Times New Roman"/>
          <w:b/>
          <w:i/>
          <w:color w:val="000000" w:themeColor="text1"/>
          <w:szCs w:val="24"/>
          <w:lang w:val="ru-RU"/>
        </w:rPr>
        <w:t>третьей</w:t>
      </w:r>
      <w:r w:rsidRPr="00147301">
        <w:rPr>
          <w:rFonts w:ascii="Times New Roman" w:hAnsi="Times New Roman"/>
          <w:color w:val="000000" w:themeColor="text1"/>
          <w:szCs w:val="24"/>
          <w:lang w:val="ru-RU"/>
        </w:rPr>
        <w:t xml:space="preserve"> планировочной оси, приуроченной к р.Ея. </w:t>
      </w:r>
      <w:r w:rsidR="005935DC" w:rsidRPr="00147301">
        <w:rPr>
          <w:rFonts w:ascii="Times New Roman" w:hAnsi="Times New Roman"/>
          <w:color w:val="000000" w:themeColor="text1"/>
          <w:szCs w:val="24"/>
          <w:lang w:val="ru-RU"/>
        </w:rPr>
        <w:t>На водоразделе р</w:t>
      </w:r>
      <w:proofErr w:type="gramStart"/>
      <w:r w:rsidR="005935DC" w:rsidRPr="00147301">
        <w:rPr>
          <w:rFonts w:ascii="Times New Roman" w:hAnsi="Times New Roman"/>
          <w:color w:val="000000" w:themeColor="text1"/>
          <w:szCs w:val="24"/>
          <w:lang w:val="ru-RU"/>
        </w:rPr>
        <w:t>.Е</w:t>
      </w:r>
      <w:proofErr w:type="gramEnd"/>
      <w:r w:rsidR="005935DC" w:rsidRPr="00147301">
        <w:rPr>
          <w:rFonts w:ascii="Times New Roman" w:hAnsi="Times New Roman"/>
          <w:color w:val="000000" w:themeColor="text1"/>
          <w:szCs w:val="24"/>
          <w:lang w:val="ru-RU"/>
        </w:rPr>
        <w:t>я и р.Мокрая Чубурка расположен единственный населенный пункт – х.Кульбакин.</w:t>
      </w:r>
    </w:p>
    <w:p w:rsidR="005935DC" w:rsidRPr="00147301" w:rsidRDefault="005935DC" w:rsidP="005935DC">
      <w:pPr>
        <w:pStyle w:val="afc"/>
        <w:spacing w:line="319" w:lineRule="auto"/>
        <w:ind w:left="0" w:firstLine="284"/>
        <w:rPr>
          <w:rFonts w:ascii="Times New Roman" w:hAnsi="Times New Roman"/>
          <w:color w:val="000000" w:themeColor="text1"/>
          <w:szCs w:val="24"/>
          <w:lang w:val="ru-RU"/>
        </w:rPr>
      </w:pPr>
      <w:r w:rsidRPr="00147301">
        <w:rPr>
          <w:rFonts w:ascii="Times New Roman" w:hAnsi="Times New Roman"/>
          <w:color w:val="000000" w:themeColor="text1"/>
          <w:szCs w:val="24"/>
          <w:lang w:val="ru-RU"/>
        </w:rPr>
        <w:lastRenderedPageBreak/>
        <w:t>Центр поселения  - село Отрадовка расположен в пределах транспортно-временной доступности от всех населенных пунктов,  но связь населенных пунктов с центром затруднена отсутствием автомобильных дорог с твердым покрытием. Для населения некоторых населенных пунктов это осложняет доступ к услугам, оказываемым предприятиями с</w:t>
      </w:r>
      <w:proofErr w:type="gramStart"/>
      <w:r w:rsidRPr="00147301">
        <w:rPr>
          <w:rFonts w:ascii="Times New Roman" w:hAnsi="Times New Roman"/>
          <w:color w:val="000000" w:themeColor="text1"/>
          <w:szCs w:val="24"/>
          <w:lang w:val="ru-RU"/>
        </w:rPr>
        <w:t>.О</w:t>
      </w:r>
      <w:proofErr w:type="gramEnd"/>
      <w:r w:rsidRPr="00147301">
        <w:rPr>
          <w:rFonts w:ascii="Times New Roman" w:hAnsi="Times New Roman"/>
          <w:color w:val="000000" w:themeColor="text1"/>
          <w:szCs w:val="24"/>
          <w:lang w:val="ru-RU"/>
        </w:rPr>
        <w:t xml:space="preserve">традовка.           </w:t>
      </w:r>
    </w:p>
    <w:p w:rsidR="005935DC" w:rsidRPr="00147301" w:rsidRDefault="005935DC" w:rsidP="00813435">
      <w:pPr>
        <w:pStyle w:val="afc"/>
        <w:spacing w:line="319" w:lineRule="auto"/>
        <w:ind w:left="0" w:firstLine="284"/>
        <w:rPr>
          <w:rFonts w:ascii="Times New Roman" w:hAnsi="Times New Roman"/>
          <w:color w:val="000000" w:themeColor="text1"/>
          <w:szCs w:val="24"/>
          <w:lang w:val="ru-RU"/>
        </w:rPr>
      </w:pPr>
      <w:r w:rsidRPr="00147301">
        <w:rPr>
          <w:rFonts w:ascii="Times New Roman" w:hAnsi="Times New Roman"/>
          <w:color w:val="000000" w:themeColor="text1"/>
          <w:szCs w:val="24"/>
          <w:lang w:val="ru-RU"/>
        </w:rPr>
        <w:t>Автомобильные дороги оказывают незначительное влияние на формирование сети населенных пунктов. На межрегиональной дороге расположен единственный населенный пункт – х</w:t>
      </w:r>
      <w:proofErr w:type="gramStart"/>
      <w:r w:rsidRPr="00147301">
        <w:rPr>
          <w:rFonts w:ascii="Times New Roman" w:hAnsi="Times New Roman"/>
          <w:color w:val="000000" w:themeColor="text1"/>
          <w:szCs w:val="24"/>
          <w:lang w:val="ru-RU"/>
        </w:rPr>
        <w:t>.С</w:t>
      </w:r>
      <w:proofErr w:type="gramEnd"/>
      <w:r w:rsidRPr="00147301">
        <w:rPr>
          <w:rFonts w:ascii="Times New Roman" w:hAnsi="Times New Roman"/>
          <w:color w:val="000000" w:themeColor="text1"/>
          <w:szCs w:val="24"/>
          <w:lang w:val="ru-RU"/>
        </w:rPr>
        <w:t>онино.</w:t>
      </w:r>
    </w:p>
    <w:p w:rsidR="00A475C8" w:rsidRPr="00147301" w:rsidRDefault="00A475C8" w:rsidP="00A475C8">
      <w:pPr>
        <w:pStyle w:val="afc"/>
        <w:spacing w:line="319" w:lineRule="auto"/>
        <w:ind w:left="0" w:firstLine="284"/>
        <w:rPr>
          <w:rFonts w:ascii="Times New Roman" w:hAnsi="Times New Roman"/>
          <w:color w:val="000000" w:themeColor="text1"/>
          <w:szCs w:val="24"/>
          <w:lang w:val="ru-RU"/>
        </w:rPr>
      </w:pPr>
      <w:r w:rsidRPr="00147301">
        <w:rPr>
          <w:rFonts w:ascii="Times New Roman" w:hAnsi="Times New Roman"/>
          <w:color w:val="000000" w:themeColor="text1"/>
          <w:szCs w:val="24"/>
          <w:lang w:val="ru-RU"/>
        </w:rPr>
        <w:t>В населенных пунктах Отрадовского поселения доминирует усадебная застройка с односемейными  частными  домами. Участки селитебной территории, расположенные вдоль дорог, рек и балок, имеют линейную двустороннюю или одностороннюю форму планировки  и отличаются значительной разреженностью  и вытянутостью селитебной территории.  В с</w:t>
      </w:r>
      <w:proofErr w:type="gramStart"/>
      <w:r w:rsidRPr="00147301">
        <w:rPr>
          <w:rFonts w:ascii="Times New Roman" w:hAnsi="Times New Roman"/>
          <w:color w:val="000000" w:themeColor="text1"/>
          <w:szCs w:val="24"/>
          <w:lang w:val="ru-RU"/>
        </w:rPr>
        <w:t>.С</w:t>
      </w:r>
      <w:proofErr w:type="gramEnd"/>
      <w:r w:rsidRPr="00147301">
        <w:rPr>
          <w:rFonts w:ascii="Times New Roman" w:hAnsi="Times New Roman"/>
          <w:color w:val="000000" w:themeColor="text1"/>
          <w:szCs w:val="24"/>
          <w:lang w:val="ru-RU"/>
        </w:rPr>
        <w:t xml:space="preserve">оветский Дар и х.Григорьевка селитебные территории имеют квартальную и полуквартальную форму планировки. </w:t>
      </w:r>
    </w:p>
    <w:p w:rsidR="00A475C8" w:rsidRPr="00147301" w:rsidRDefault="00A475C8" w:rsidP="00A475C8">
      <w:pPr>
        <w:pStyle w:val="afc"/>
        <w:spacing w:line="319" w:lineRule="auto"/>
        <w:ind w:left="0" w:firstLine="284"/>
        <w:rPr>
          <w:rFonts w:ascii="Times New Roman" w:hAnsi="Times New Roman"/>
          <w:color w:val="000000" w:themeColor="text1"/>
          <w:szCs w:val="24"/>
          <w:lang w:val="ru-RU"/>
        </w:rPr>
      </w:pPr>
      <w:r w:rsidRPr="00147301">
        <w:rPr>
          <w:rFonts w:ascii="Times New Roman" w:hAnsi="Times New Roman"/>
          <w:color w:val="000000" w:themeColor="text1"/>
          <w:szCs w:val="24"/>
          <w:lang w:val="ru-RU"/>
        </w:rPr>
        <w:t xml:space="preserve">Кроме того, их селитебная территория отличается от свободного расселения в малых хуторах повышенной компактностью. </w:t>
      </w:r>
    </w:p>
    <w:p w:rsidR="005935DC" w:rsidRPr="00847929" w:rsidRDefault="00A475C8" w:rsidP="00A475C8">
      <w:pPr>
        <w:pStyle w:val="afc"/>
        <w:spacing w:line="319" w:lineRule="auto"/>
        <w:ind w:left="0"/>
        <w:rPr>
          <w:rFonts w:ascii="Times New Roman" w:hAnsi="Times New Roman"/>
          <w:color w:val="FF0000"/>
          <w:szCs w:val="24"/>
          <w:lang w:val="ru-RU"/>
        </w:rPr>
      </w:pPr>
      <w:r w:rsidRPr="005F169D">
        <w:rPr>
          <w:rFonts w:ascii="Times New Roman" w:hAnsi="Times New Roman"/>
          <w:lang w:val="ru-RU"/>
        </w:rPr>
        <w:t xml:space="preserve">   </w:t>
      </w:r>
      <w:r>
        <w:rPr>
          <w:rFonts w:ascii="Times New Roman" w:hAnsi="Times New Roman"/>
          <w:lang w:val="ru-RU"/>
        </w:rPr>
        <w:t xml:space="preserve"> </w:t>
      </w:r>
      <w:r w:rsidRPr="005F169D">
        <w:rPr>
          <w:rFonts w:ascii="Times New Roman" w:hAnsi="Times New Roman"/>
          <w:lang w:val="ru-RU"/>
        </w:rPr>
        <w:t xml:space="preserve">Одной из важнейших, в концепции генерального плана, является идея упорядочения внутрихозяйственных связей, создание стройной системы обслуживания населения </w:t>
      </w:r>
      <w:r>
        <w:rPr>
          <w:rFonts w:ascii="Times New Roman" w:hAnsi="Times New Roman"/>
          <w:lang w:val="ru-RU"/>
        </w:rPr>
        <w:t>Отрадовского</w:t>
      </w:r>
      <w:r w:rsidRPr="005F169D">
        <w:rPr>
          <w:rFonts w:ascii="Times New Roman" w:hAnsi="Times New Roman"/>
          <w:lang w:val="ru-RU"/>
        </w:rPr>
        <w:t xml:space="preserve"> сельского поселения, определение направлений ее дальнейшего совершенствования.</w:t>
      </w:r>
    </w:p>
    <w:p w:rsidR="00A71A7F" w:rsidRPr="00A475C8" w:rsidRDefault="00A475C8" w:rsidP="00A71A7F">
      <w:pPr>
        <w:pStyle w:val="afc"/>
        <w:spacing w:line="319" w:lineRule="auto"/>
        <w:ind w:left="0"/>
        <w:rPr>
          <w:rFonts w:ascii="Times New Roman" w:hAnsi="Times New Roman"/>
          <w:lang w:val="ru-RU"/>
        </w:rPr>
      </w:pPr>
      <w:r>
        <w:rPr>
          <w:rFonts w:ascii="Times New Roman" w:hAnsi="Times New Roman"/>
          <w:color w:val="000000"/>
          <w:szCs w:val="24"/>
          <w:lang w:val="ru-RU"/>
        </w:rPr>
        <w:t xml:space="preserve">     </w:t>
      </w:r>
      <w:r w:rsidR="00A71A7F" w:rsidRPr="005F169D">
        <w:rPr>
          <w:rFonts w:ascii="Times New Roman" w:hAnsi="Times New Roman"/>
          <w:color w:val="000000"/>
          <w:szCs w:val="24"/>
          <w:lang w:val="ru-RU"/>
        </w:rPr>
        <w:t>Проектом</w:t>
      </w:r>
      <w:r w:rsidR="00A71A7F" w:rsidRPr="005F169D">
        <w:rPr>
          <w:rFonts w:ascii="Times New Roman" w:hAnsi="Times New Roman"/>
          <w:szCs w:val="24"/>
          <w:lang w:val="ru-RU"/>
        </w:rPr>
        <w:t xml:space="preserve"> генерального плана </w:t>
      </w:r>
      <w:r w:rsidR="00A71A7F">
        <w:rPr>
          <w:rFonts w:ascii="Times New Roman" w:hAnsi="Times New Roman"/>
          <w:szCs w:val="24"/>
          <w:lang w:val="ru-RU"/>
        </w:rPr>
        <w:t>Отрадовского</w:t>
      </w:r>
      <w:r w:rsidR="00A71A7F" w:rsidRPr="005F169D">
        <w:rPr>
          <w:rFonts w:ascii="Times New Roman" w:hAnsi="Times New Roman"/>
          <w:szCs w:val="24"/>
          <w:lang w:val="ru-RU"/>
        </w:rPr>
        <w:t xml:space="preserve"> сельского поселения предложены решения по общей планировочной организации территории, обеспечивающие совершенствование ее планировочной основы, с учетом анализа градостроительной, социально-экономической и демографической ситуации, особенностей социально-экономического развития и природно-климатических условий территории.</w:t>
      </w:r>
      <w:r w:rsidR="00A71A7F" w:rsidRPr="005F169D">
        <w:rPr>
          <w:rFonts w:ascii="Times New Roman" w:hAnsi="Times New Roman"/>
          <w:lang w:val="ru-RU"/>
        </w:rPr>
        <w:t xml:space="preserve">  </w:t>
      </w:r>
      <w:r>
        <w:rPr>
          <w:rFonts w:ascii="Times New Roman" w:hAnsi="Times New Roman"/>
          <w:szCs w:val="24"/>
          <w:lang w:val="ru-RU"/>
        </w:rPr>
        <w:t>П</w:t>
      </w:r>
      <w:r w:rsidR="00A71A7F" w:rsidRPr="005F169D">
        <w:rPr>
          <w:rFonts w:ascii="Times New Roman" w:hAnsi="Times New Roman"/>
          <w:szCs w:val="24"/>
          <w:lang w:val="ru-RU"/>
        </w:rPr>
        <w:t xml:space="preserve">редусмотрено </w:t>
      </w:r>
      <w:r>
        <w:rPr>
          <w:rFonts w:ascii="Times New Roman" w:hAnsi="Times New Roman"/>
          <w:szCs w:val="24"/>
          <w:lang w:val="ru-RU"/>
        </w:rPr>
        <w:t xml:space="preserve">незначительное </w:t>
      </w:r>
      <w:r w:rsidR="00A71A7F" w:rsidRPr="005F169D">
        <w:rPr>
          <w:rFonts w:ascii="Times New Roman" w:hAnsi="Times New Roman"/>
          <w:szCs w:val="24"/>
          <w:lang w:val="ru-RU"/>
        </w:rPr>
        <w:t xml:space="preserve">развитие </w:t>
      </w:r>
      <w:r>
        <w:rPr>
          <w:rFonts w:ascii="Times New Roman" w:hAnsi="Times New Roman"/>
          <w:szCs w:val="24"/>
          <w:lang w:val="ru-RU"/>
        </w:rPr>
        <w:t>территорий нескольких населенных пунктов</w:t>
      </w:r>
      <w:r w:rsidR="00A71A7F" w:rsidRPr="005F169D">
        <w:rPr>
          <w:rFonts w:ascii="Times New Roman" w:hAnsi="Times New Roman"/>
          <w:szCs w:val="24"/>
          <w:lang w:val="ru-RU"/>
        </w:rPr>
        <w:t xml:space="preserve">, </w:t>
      </w:r>
      <w:r w:rsidR="00320B2A">
        <w:rPr>
          <w:rFonts w:ascii="Times New Roman" w:hAnsi="Times New Roman"/>
          <w:szCs w:val="24"/>
          <w:lang w:val="ru-RU"/>
        </w:rPr>
        <w:t xml:space="preserve">системы </w:t>
      </w:r>
      <w:r w:rsidR="00A71A7F" w:rsidRPr="005F169D">
        <w:rPr>
          <w:rFonts w:ascii="Times New Roman" w:hAnsi="Times New Roman"/>
          <w:szCs w:val="24"/>
          <w:lang w:val="ru-RU"/>
        </w:rPr>
        <w:t xml:space="preserve">культурно-бытового обслуживания, размещение головных инженерных сооружений и магистральных коммуникаций, определены мероприятий по охране окружающей среды и охране объектов культурно-исторического наследия. Проектные предложения генерального плана являются основой для комплексного решения вопросов организации планировочной структуры. </w:t>
      </w:r>
    </w:p>
    <w:p w:rsidR="00A71A7F" w:rsidRPr="00A475C8" w:rsidRDefault="00320B2A" w:rsidP="00A475C8">
      <w:pPr>
        <w:pStyle w:val="afc"/>
        <w:spacing w:line="319" w:lineRule="auto"/>
        <w:ind w:left="0" w:firstLine="284"/>
        <w:rPr>
          <w:rFonts w:ascii="Times New Roman" w:hAnsi="Times New Roman"/>
          <w:color w:val="FF0000"/>
          <w:szCs w:val="24"/>
          <w:lang w:val="ru-RU"/>
        </w:rPr>
      </w:pPr>
      <w:r>
        <w:rPr>
          <w:rFonts w:ascii="Times New Roman" w:hAnsi="Times New Roman"/>
          <w:lang w:val="ru-RU"/>
        </w:rPr>
        <w:t xml:space="preserve"> </w:t>
      </w:r>
      <w:r w:rsidR="00A71A7F" w:rsidRPr="00A76061">
        <w:rPr>
          <w:rFonts w:ascii="Times New Roman" w:hAnsi="Times New Roman"/>
          <w:lang w:val="ru-RU"/>
        </w:rPr>
        <w:t>В основе планировочной структуры поселения сохраняется система существующего территориально-пространствен</w:t>
      </w:r>
      <w:r w:rsidR="00A71A7F">
        <w:rPr>
          <w:rFonts w:ascii="Times New Roman" w:hAnsi="Times New Roman"/>
          <w:lang w:val="ru-RU"/>
        </w:rPr>
        <w:t>ного  размещения и архитектурно-</w:t>
      </w:r>
      <w:r w:rsidR="00A71A7F" w:rsidRPr="00A76061">
        <w:rPr>
          <w:rFonts w:ascii="Times New Roman" w:hAnsi="Times New Roman"/>
          <w:lang w:val="ru-RU"/>
        </w:rPr>
        <w:t xml:space="preserve">планировочной организации населенных пунктов. </w:t>
      </w:r>
    </w:p>
    <w:p w:rsidR="00A475C8" w:rsidRPr="00320B2A" w:rsidRDefault="00A71A7F" w:rsidP="00A71A7F">
      <w:pPr>
        <w:spacing w:line="319" w:lineRule="auto"/>
        <w:ind w:left="0"/>
        <w:rPr>
          <w:rFonts w:ascii="Times New Roman" w:hAnsi="Times New Roman"/>
          <w:lang w:val="ru-RU"/>
        </w:rPr>
      </w:pPr>
      <w:r w:rsidRPr="00D256F9">
        <w:rPr>
          <w:rFonts w:ascii="Times New Roman" w:hAnsi="Times New Roman"/>
          <w:lang w:val="ru-RU"/>
        </w:rPr>
        <w:t xml:space="preserve">    </w:t>
      </w:r>
      <w:r w:rsidR="00320B2A">
        <w:rPr>
          <w:rFonts w:ascii="Times New Roman" w:hAnsi="Times New Roman"/>
          <w:lang w:val="ru-RU"/>
        </w:rPr>
        <w:t xml:space="preserve"> </w:t>
      </w:r>
      <w:r w:rsidRPr="00D256F9">
        <w:rPr>
          <w:rFonts w:ascii="Times New Roman" w:hAnsi="Times New Roman"/>
          <w:lang w:val="ru-RU"/>
        </w:rPr>
        <w:t>Проектом генерального плана предл</w:t>
      </w:r>
      <w:r>
        <w:rPr>
          <w:rFonts w:ascii="Times New Roman" w:hAnsi="Times New Roman"/>
          <w:lang w:val="ru-RU"/>
        </w:rPr>
        <w:t>агаются</w:t>
      </w:r>
      <w:r w:rsidRPr="00D256F9">
        <w:rPr>
          <w:rFonts w:ascii="Times New Roman" w:hAnsi="Times New Roman"/>
          <w:lang w:val="ru-RU"/>
        </w:rPr>
        <w:t xml:space="preserve"> </w:t>
      </w:r>
      <w:r>
        <w:rPr>
          <w:rFonts w:ascii="Times New Roman" w:hAnsi="Times New Roman"/>
          <w:lang w:val="ru-RU"/>
        </w:rPr>
        <w:t xml:space="preserve">мероприятия </w:t>
      </w:r>
      <w:r w:rsidRPr="00D256F9">
        <w:rPr>
          <w:rFonts w:ascii="Times New Roman" w:hAnsi="Times New Roman"/>
          <w:lang w:val="ru-RU"/>
        </w:rPr>
        <w:t>по ре</w:t>
      </w:r>
      <w:r>
        <w:rPr>
          <w:rFonts w:ascii="Times New Roman" w:hAnsi="Times New Roman"/>
          <w:lang w:val="ru-RU"/>
        </w:rPr>
        <w:t>конструкции</w:t>
      </w:r>
      <w:r w:rsidRPr="00D256F9">
        <w:rPr>
          <w:rFonts w:ascii="Times New Roman" w:hAnsi="Times New Roman"/>
          <w:lang w:val="ru-RU"/>
        </w:rPr>
        <w:t xml:space="preserve"> и развитию </w:t>
      </w:r>
      <w:r>
        <w:rPr>
          <w:rFonts w:ascii="Times New Roman" w:hAnsi="Times New Roman"/>
          <w:lang w:val="ru-RU"/>
        </w:rPr>
        <w:t>улично-дорожной сети</w:t>
      </w:r>
      <w:r w:rsidRPr="00D256F9">
        <w:rPr>
          <w:rFonts w:ascii="Times New Roman" w:hAnsi="Times New Roman"/>
          <w:lang w:val="ru-RU"/>
        </w:rPr>
        <w:t xml:space="preserve"> </w:t>
      </w:r>
      <w:r>
        <w:rPr>
          <w:rFonts w:ascii="Times New Roman" w:hAnsi="Times New Roman"/>
          <w:lang w:val="ru-RU"/>
        </w:rPr>
        <w:t>Отрадовского</w:t>
      </w:r>
      <w:r w:rsidRPr="00D256F9">
        <w:rPr>
          <w:rFonts w:ascii="Times New Roman" w:hAnsi="Times New Roman"/>
          <w:lang w:val="ru-RU"/>
        </w:rPr>
        <w:t xml:space="preserve"> сельского поселения, включающие корректировку трассы автомобильной дороги </w:t>
      </w:r>
      <w:r>
        <w:rPr>
          <w:rFonts w:ascii="Times New Roman" w:hAnsi="Times New Roman"/>
          <w:lang w:val="ru-RU"/>
        </w:rPr>
        <w:t>местного</w:t>
      </w:r>
      <w:r w:rsidRPr="00D256F9">
        <w:rPr>
          <w:rFonts w:ascii="Times New Roman" w:hAnsi="Times New Roman"/>
          <w:lang w:val="ru-RU"/>
        </w:rPr>
        <w:t xml:space="preserve"> значения, проходящей через территорию поселения и его населенных пунктов.  Предлагается устройство транспортн</w:t>
      </w:r>
      <w:r>
        <w:rPr>
          <w:rFonts w:ascii="Times New Roman" w:hAnsi="Times New Roman"/>
          <w:lang w:val="ru-RU"/>
        </w:rPr>
        <w:t>ого</w:t>
      </w:r>
      <w:r w:rsidRPr="00D256F9">
        <w:rPr>
          <w:rFonts w:ascii="Times New Roman" w:hAnsi="Times New Roman"/>
          <w:lang w:val="ru-RU"/>
        </w:rPr>
        <w:t xml:space="preserve"> обвод</w:t>
      </w:r>
      <w:r>
        <w:rPr>
          <w:rFonts w:ascii="Times New Roman" w:hAnsi="Times New Roman"/>
          <w:lang w:val="ru-RU"/>
        </w:rPr>
        <w:t>а</w:t>
      </w:r>
      <w:r w:rsidRPr="00D256F9">
        <w:rPr>
          <w:rFonts w:ascii="Times New Roman" w:hAnsi="Times New Roman"/>
          <w:lang w:val="ru-RU"/>
        </w:rPr>
        <w:t xml:space="preserve"> </w:t>
      </w:r>
      <w:r>
        <w:rPr>
          <w:rFonts w:ascii="Times New Roman" w:hAnsi="Times New Roman"/>
          <w:lang w:val="ru-RU"/>
        </w:rPr>
        <w:t>с</w:t>
      </w:r>
      <w:proofErr w:type="gramStart"/>
      <w:r>
        <w:rPr>
          <w:rFonts w:ascii="Times New Roman" w:hAnsi="Times New Roman"/>
          <w:lang w:val="ru-RU"/>
        </w:rPr>
        <w:t>.О</w:t>
      </w:r>
      <w:proofErr w:type="gramEnd"/>
      <w:r>
        <w:rPr>
          <w:rFonts w:ascii="Times New Roman" w:hAnsi="Times New Roman"/>
          <w:lang w:val="ru-RU"/>
        </w:rPr>
        <w:t>традовка</w:t>
      </w:r>
      <w:r w:rsidRPr="00D256F9">
        <w:rPr>
          <w:rFonts w:ascii="Times New Roman" w:hAnsi="Times New Roman"/>
          <w:lang w:val="ru-RU"/>
        </w:rPr>
        <w:t xml:space="preserve"> (по северной окраине)</w:t>
      </w:r>
      <w:r>
        <w:rPr>
          <w:rFonts w:ascii="Times New Roman" w:hAnsi="Times New Roman"/>
          <w:lang w:val="ru-RU"/>
        </w:rPr>
        <w:t>.</w:t>
      </w:r>
      <w:r w:rsidRPr="00D256F9">
        <w:rPr>
          <w:rFonts w:ascii="Times New Roman" w:hAnsi="Times New Roman"/>
          <w:lang w:val="ru-RU"/>
        </w:rPr>
        <w:t xml:space="preserve"> </w:t>
      </w:r>
      <w:r w:rsidRPr="00FF4F76">
        <w:rPr>
          <w:rFonts w:ascii="Times New Roman" w:hAnsi="Times New Roman"/>
          <w:lang w:val="ru-RU"/>
        </w:rPr>
        <w:t xml:space="preserve">Такое решение основано на стремлении вынести </w:t>
      </w:r>
      <w:r>
        <w:rPr>
          <w:rFonts w:ascii="Times New Roman" w:hAnsi="Times New Roman"/>
          <w:lang w:val="ru-RU"/>
        </w:rPr>
        <w:t>за</w:t>
      </w:r>
      <w:r w:rsidRPr="00FF4F76">
        <w:rPr>
          <w:rFonts w:ascii="Times New Roman" w:hAnsi="Times New Roman"/>
          <w:lang w:val="ru-RU"/>
        </w:rPr>
        <w:t xml:space="preserve"> предел</w:t>
      </w:r>
      <w:r>
        <w:rPr>
          <w:rFonts w:ascii="Times New Roman" w:hAnsi="Times New Roman"/>
          <w:lang w:val="ru-RU"/>
        </w:rPr>
        <w:t>ы</w:t>
      </w:r>
      <w:r w:rsidRPr="00FF4F76">
        <w:rPr>
          <w:rFonts w:ascii="Times New Roman" w:hAnsi="Times New Roman"/>
          <w:lang w:val="ru-RU"/>
        </w:rPr>
        <w:t xml:space="preserve"> </w:t>
      </w:r>
      <w:r>
        <w:rPr>
          <w:rFonts w:ascii="Times New Roman" w:hAnsi="Times New Roman"/>
          <w:lang w:val="ru-RU"/>
        </w:rPr>
        <w:t>села</w:t>
      </w:r>
      <w:r w:rsidRPr="00FF4F76">
        <w:rPr>
          <w:rFonts w:ascii="Times New Roman" w:hAnsi="Times New Roman"/>
          <w:lang w:val="ru-RU"/>
        </w:rPr>
        <w:t xml:space="preserve"> </w:t>
      </w:r>
      <w:r>
        <w:rPr>
          <w:rFonts w:ascii="Times New Roman" w:hAnsi="Times New Roman"/>
          <w:lang w:val="ru-RU"/>
        </w:rPr>
        <w:t xml:space="preserve"> </w:t>
      </w:r>
      <w:r w:rsidRPr="00FF4F76">
        <w:rPr>
          <w:rFonts w:ascii="Times New Roman" w:hAnsi="Times New Roman"/>
          <w:lang w:val="ru-RU"/>
        </w:rPr>
        <w:t xml:space="preserve">потоки транзитного автотранспорта, что даст возможность </w:t>
      </w:r>
      <w:r>
        <w:rPr>
          <w:rFonts w:ascii="Times New Roman" w:hAnsi="Times New Roman"/>
          <w:lang w:val="ru-RU"/>
        </w:rPr>
        <w:t xml:space="preserve">в </w:t>
      </w:r>
      <w:r w:rsidRPr="00FF4F76">
        <w:rPr>
          <w:rFonts w:ascii="Times New Roman" w:hAnsi="Times New Roman"/>
          <w:lang w:val="ru-RU"/>
        </w:rPr>
        <w:t>перспектив</w:t>
      </w:r>
      <w:r>
        <w:rPr>
          <w:rFonts w:ascii="Times New Roman" w:hAnsi="Times New Roman"/>
          <w:lang w:val="ru-RU"/>
        </w:rPr>
        <w:t>е</w:t>
      </w:r>
      <w:r w:rsidRPr="00FF4F76">
        <w:rPr>
          <w:rFonts w:ascii="Times New Roman" w:hAnsi="Times New Roman"/>
          <w:lang w:val="ru-RU"/>
        </w:rPr>
        <w:t xml:space="preserve"> более целостно</w:t>
      </w:r>
      <w:r>
        <w:rPr>
          <w:rFonts w:ascii="Times New Roman" w:hAnsi="Times New Roman"/>
          <w:lang w:val="ru-RU"/>
        </w:rPr>
        <w:t>го</w:t>
      </w:r>
      <w:r w:rsidRPr="00FF4F76">
        <w:rPr>
          <w:rFonts w:ascii="Times New Roman" w:hAnsi="Times New Roman"/>
          <w:lang w:val="ru-RU"/>
        </w:rPr>
        <w:t xml:space="preserve"> развития </w:t>
      </w:r>
      <w:r>
        <w:rPr>
          <w:rFonts w:ascii="Times New Roman" w:hAnsi="Times New Roman"/>
          <w:lang w:val="ru-RU"/>
        </w:rPr>
        <w:t xml:space="preserve">его </w:t>
      </w:r>
      <w:r w:rsidRPr="00FF4F76">
        <w:rPr>
          <w:rFonts w:ascii="Times New Roman" w:hAnsi="Times New Roman"/>
          <w:lang w:val="ru-RU"/>
        </w:rPr>
        <w:t>планировочной структуры</w:t>
      </w:r>
      <w:r>
        <w:rPr>
          <w:rFonts w:ascii="Times New Roman" w:hAnsi="Times New Roman"/>
          <w:lang w:val="ru-RU"/>
        </w:rPr>
        <w:t>,</w:t>
      </w:r>
      <w:r w:rsidRPr="00FF4F76">
        <w:rPr>
          <w:rFonts w:ascii="Times New Roman" w:hAnsi="Times New Roman"/>
          <w:lang w:val="ru-RU"/>
        </w:rPr>
        <w:t xml:space="preserve"> создания безопасной и комфортной среды общественн</w:t>
      </w:r>
      <w:r>
        <w:rPr>
          <w:rFonts w:ascii="Times New Roman" w:hAnsi="Times New Roman"/>
          <w:lang w:val="ru-RU"/>
        </w:rPr>
        <w:t xml:space="preserve">ого </w:t>
      </w:r>
      <w:r w:rsidRPr="00FF4F76">
        <w:rPr>
          <w:rFonts w:ascii="Times New Roman" w:hAnsi="Times New Roman"/>
          <w:lang w:val="ru-RU"/>
        </w:rPr>
        <w:t>центр</w:t>
      </w:r>
      <w:r>
        <w:rPr>
          <w:rFonts w:ascii="Times New Roman" w:hAnsi="Times New Roman"/>
          <w:lang w:val="ru-RU"/>
        </w:rPr>
        <w:t>а</w:t>
      </w:r>
      <w:r w:rsidRPr="00FF4F76">
        <w:rPr>
          <w:rFonts w:ascii="Times New Roman" w:hAnsi="Times New Roman"/>
          <w:lang w:val="ru-RU"/>
        </w:rPr>
        <w:t xml:space="preserve">. </w:t>
      </w:r>
    </w:p>
    <w:p w:rsidR="00147301" w:rsidRPr="00147301" w:rsidRDefault="00320B2A" w:rsidP="00147301">
      <w:pPr>
        <w:spacing w:line="319" w:lineRule="auto"/>
        <w:ind w:left="0"/>
        <w:rPr>
          <w:rFonts w:ascii="Times New Roman" w:hAnsi="Times New Roman"/>
          <w:lang w:val="ru-RU"/>
        </w:rPr>
      </w:pPr>
      <w:r>
        <w:rPr>
          <w:rFonts w:ascii="Times New Roman" w:hAnsi="Times New Roman"/>
          <w:lang w:val="ru-RU"/>
        </w:rPr>
        <w:lastRenderedPageBreak/>
        <w:t xml:space="preserve">    </w:t>
      </w:r>
      <w:r w:rsidR="00A71A7F" w:rsidRPr="00A76061">
        <w:rPr>
          <w:rFonts w:ascii="Times New Roman" w:hAnsi="Times New Roman"/>
          <w:lang w:val="ru-RU"/>
        </w:rPr>
        <w:t xml:space="preserve">Развитие населенных пунктов </w:t>
      </w:r>
      <w:r w:rsidR="00A71A7F">
        <w:rPr>
          <w:rFonts w:ascii="Times New Roman" w:hAnsi="Times New Roman"/>
          <w:lang w:val="ru-RU"/>
        </w:rPr>
        <w:t>Отрадовского</w:t>
      </w:r>
      <w:r w:rsidR="00A71A7F" w:rsidRPr="00A76061">
        <w:rPr>
          <w:rFonts w:ascii="Times New Roman" w:hAnsi="Times New Roman"/>
          <w:lang w:val="ru-RU"/>
        </w:rPr>
        <w:t xml:space="preserve"> сельского поселения происходит неравномерно в силу их территориальной разобщенности, вида и характера производственных, социально-экономических и культурных контактов населения в </w:t>
      </w:r>
      <w:r w:rsidR="00A71A7F" w:rsidRPr="00147301">
        <w:rPr>
          <w:rFonts w:ascii="Times New Roman" w:hAnsi="Times New Roman"/>
          <w:lang w:val="ru-RU"/>
        </w:rPr>
        <w:t xml:space="preserve">сложившейся системе внутренних и внешних связей. Значительное территориальное развитие в этой системе, </w:t>
      </w:r>
      <w:proofErr w:type="gramStart"/>
      <w:r w:rsidR="00A71A7F" w:rsidRPr="00147301">
        <w:rPr>
          <w:rFonts w:ascii="Times New Roman" w:hAnsi="Times New Roman"/>
          <w:lang w:val="ru-RU"/>
        </w:rPr>
        <w:t xml:space="preserve">выполняя функции производственно-селитебных образований и центров </w:t>
      </w:r>
      <w:r w:rsidR="00147301">
        <w:rPr>
          <w:rFonts w:ascii="Times New Roman" w:hAnsi="Times New Roman"/>
          <w:lang w:val="ru-RU"/>
        </w:rPr>
        <w:t>внутри</w:t>
      </w:r>
      <w:r w:rsidR="00A71A7F" w:rsidRPr="00147301">
        <w:rPr>
          <w:rFonts w:ascii="Times New Roman" w:hAnsi="Times New Roman"/>
          <w:lang w:val="ru-RU"/>
        </w:rPr>
        <w:t>селенного обслуживания получили</w:t>
      </w:r>
      <w:proofErr w:type="gramEnd"/>
      <w:r w:rsidR="00A71A7F" w:rsidRPr="00147301">
        <w:rPr>
          <w:rFonts w:ascii="Times New Roman" w:hAnsi="Times New Roman"/>
          <w:lang w:val="ru-RU"/>
        </w:rPr>
        <w:t xml:space="preserve"> </w:t>
      </w:r>
      <w:r w:rsidR="005935DC" w:rsidRPr="00147301">
        <w:rPr>
          <w:rFonts w:ascii="Times New Roman" w:hAnsi="Times New Roman"/>
          <w:lang w:val="ru-RU"/>
        </w:rPr>
        <w:t>с</w:t>
      </w:r>
      <w:r w:rsidR="00147301">
        <w:rPr>
          <w:rFonts w:ascii="Times New Roman" w:hAnsi="Times New Roman"/>
          <w:lang w:val="ru-RU"/>
        </w:rPr>
        <w:t xml:space="preserve">ела </w:t>
      </w:r>
      <w:r w:rsidR="005935DC" w:rsidRPr="00147301">
        <w:rPr>
          <w:rFonts w:ascii="Times New Roman" w:hAnsi="Times New Roman"/>
          <w:lang w:val="ru-RU"/>
        </w:rPr>
        <w:t>Отрадовка</w:t>
      </w:r>
      <w:r w:rsidR="00147301">
        <w:rPr>
          <w:rFonts w:ascii="Times New Roman" w:hAnsi="Times New Roman"/>
          <w:lang w:val="ru-RU"/>
        </w:rPr>
        <w:t xml:space="preserve"> (754 чел.)</w:t>
      </w:r>
      <w:r w:rsidR="005935DC" w:rsidRPr="00147301">
        <w:rPr>
          <w:rFonts w:ascii="Times New Roman" w:hAnsi="Times New Roman"/>
          <w:lang w:val="ru-RU"/>
        </w:rPr>
        <w:t xml:space="preserve"> и Орловка</w:t>
      </w:r>
      <w:r w:rsidR="00147301">
        <w:rPr>
          <w:rFonts w:ascii="Times New Roman" w:hAnsi="Times New Roman"/>
          <w:lang w:val="ru-RU"/>
        </w:rPr>
        <w:t xml:space="preserve"> (873 чел.) в которых по состоянию на 01.01.2011г. проживает</w:t>
      </w:r>
      <w:r w:rsidR="005935DC" w:rsidRPr="00147301">
        <w:rPr>
          <w:rFonts w:ascii="Times New Roman" w:hAnsi="Times New Roman"/>
          <w:lang w:val="ru-RU"/>
        </w:rPr>
        <w:t xml:space="preserve"> </w:t>
      </w:r>
      <w:r w:rsidR="00147301">
        <w:rPr>
          <w:rFonts w:ascii="Times New Roman" w:hAnsi="Times New Roman"/>
          <w:lang w:val="ru-RU"/>
        </w:rPr>
        <w:t>70% жителей поселения.</w:t>
      </w:r>
    </w:p>
    <w:p w:rsidR="00AF5DA5" w:rsidRPr="00147301" w:rsidRDefault="005935DC" w:rsidP="00147301">
      <w:pPr>
        <w:spacing w:line="319" w:lineRule="auto"/>
        <w:ind w:left="0"/>
        <w:rPr>
          <w:rFonts w:ascii="Times New Roman" w:hAnsi="Times New Roman"/>
          <w:color w:val="000000" w:themeColor="text1"/>
          <w:lang w:val="ru-RU"/>
        </w:rPr>
      </w:pPr>
      <w:r w:rsidRPr="00147301">
        <w:rPr>
          <w:rFonts w:ascii="Times New Roman" w:hAnsi="Times New Roman"/>
          <w:color w:val="000000" w:themeColor="text1"/>
          <w:lang w:val="ru-RU"/>
        </w:rPr>
        <w:t xml:space="preserve"> </w:t>
      </w:r>
      <w:r w:rsidR="00147301" w:rsidRPr="00147301">
        <w:rPr>
          <w:rFonts w:ascii="Times New Roman" w:hAnsi="Times New Roman"/>
          <w:color w:val="000000" w:themeColor="text1"/>
          <w:lang w:val="ru-RU"/>
        </w:rPr>
        <w:t xml:space="preserve">   </w:t>
      </w:r>
      <w:r w:rsidR="00AF5DA5" w:rsidRPr="00147301">
        <w:rPr>
          <w:rFonts w:ascii="Times New Roman" w:hAnsi="Times New Roman"/>
          <w:color w:val="000000" w:themeColor="text1"/>
          <w:lang w:val="ru-RU"/>
        </w:rPr>
        <w:t xml:space="preserve">Развитию населенного пункта - </w:t>
      </w:r>
      <w:r w:rsidR="00AF5DA5" w:rsidRPr="00147301">
        <w:rPr>
          <w:rFonts w:ascii="Times New Roman" w:hAnsi="Times New Roman"/>
          <w:b/>
          <w:color w:val="000000" w:themeColor="text1"/>
          <w:lang w:val="ru-RU"/>
        </w:rPr>
        <w:t>с</w:t>
      </w:r>
      <w:proofErr w:type="gramStart"/>
      <w:r w:rsidR="00AF5DA5" w:rsidRPr="00147301">
        <w:rPr>
          <w:rFonts w:ascii="Times New Roman" w:hAnsi="Times New Roman"/>
          <w:b/>
          <w:color w:val="000000" w:themeColor="text1"/>
          <w:lang w:val="ru-RU"/>
        </w:rPr>
        <w:t>.О</w:t>
      </w:r>
      <w:proofErr w:type="gramEnd"/>
      <w:r w:rsidR="00AF5DA5" w:rsidRPr="00147301">
        <w:rPr>
          <w:rFonts w:ascii="Times New Roman" w:hAnsi="Times New Roman"/>
          <w:b/>
          <w:color w:val="000000" w:themeColor="text1"/>
          <w:lang w:val="ru-RU"/>
        </w:rPr>
        <w:t>традовка</w:t>
      </w:r>
      <w:r w:rsidR="00AF5DA5" w:rsidRPr="00147301">
        <w:rPr>
          <w:rFonts w:ascii="Times New Roman" w:hAnsi="Times New Roman"/>
          <w:color w:val="000000" w:themeColor="text1"/>
          <w:lang w:val="ru-RU"/>
        </w:rPr>
        <w:t xml:space="preserve"> способствовали два основных фактора – центральное положение в системе населенных пунктов поселения и наличие автодороги. Удачное сочетание имеющихся факторов роста обеспечило селу предпосылки для его превращения в поселковый центр.</w:t>
      </w:r>
    </w:p>
    <w:p w:rsidR="004A1B2C" w:rsidRPr="00073D5D" w:rsidRDefault="00147301" w:rsidP="002C5CF8">
      <w:pPr>
        <w:spacing w:line="319" w:lineRule="auto"/>
        <w:ind w:left="0" w:firstLine="284"/>
        <w:rPr>
          <w:rFonts w:ascii="Times New Roman" w:hAnsi="Times New Roman"/>
          <w:lang w:val="ru-RU"/>
        </w:rPr>
      </w:pPr>
      <w:r w:rsidRPr="00147301">
        <w:rPr>
          <w:rFonts w:ascii="Times New Roman" w:hAnsi="Times New Roman"/>
          <w:lang w:val="ru-RU"/>
        </w:rPr>
        <w:t>Предложения по территориально-пространственной организации основаны на идее сохранения и развития его регулярной планировки.</w:t>
      </w:r>
      <w:r w:rsidR="002C5CF8">
        <w:rPr>
          <w:rFonts w:ascii="Times New Roman" w:hAnsi="Times New Roman"/>
          <w:lang w:val="ru-RU"/>
        </w:rPr>
        <w:t xml:space="preserve"> </w:t>
      </w:r>
      <w:r w:rsidR="00A71A7F" w:rsidRPr="00147301">
        <w:rPr>
          <w:rFonts w:ascii="Times New Roman" w:hAnsi="Times New Roman"/>
          <w:lang w:val="ru-RU"/>
        </w:rPr>
        <w:t xml:space="preserve">Генеральным планом </w:t>
      </w:r>
      <w:r w:rsidR="00A71A7F" w:rsidRPr="002C5CF8">
        <w:rPr>
          <w:rFonts w:ascii="Times New Roman" w:hAnsi="Times New Roman"/>
          <w:lang w:val="ru-RU"/>
        </w:rPr>
        <w:t xml:space="preserve">предусматривается развитие планировочной структуры </w:t>
      </w:r>
      <w:r w:rsidR="002C5CF8" w:rsidRPr="002C5CF8">
        <w:rPr>
          <w:rFonts w:ascii="Times New Roman" w:hAnsi="Times New Roman"/>
          <w:lang w:val="ru-RU"/>
        </w:rPr>
        <w:t>села</w:t>
      </w:r>
      <w:r w:rsidR="00A71A7F" w:rsidRPr="002C5CF8">
        <w:rPr>
          <w:rFonts w:ascii="Times New Roman" w:hAnsi="Times New Roman"/>
          <w:lang w:val="ru-RU"/>
        </w:rPr>
        <w:t xml:space="preserve"> в север</w:t>
      </w:r>
      <w:r w:rsidR="002C5CF8" w:rsidRPr="002C5CF8">
        <w:rPr>
          <w:rFonts w:ascii="Times New Roman" w:hAnsi="Times New Roman"/>
          <w:lang w:val="ru-RU"/>
        </w:rPr>
        <w:t>ном</w:t>
      </w:r>
      <w:r w:rsidR="004A1B2C">
        <w:rPr>
          <w:rFonts w:ascii="Times New Roman" w:hAnsi="Times New Roman"/>
          <w:lang w:val="ru-RU"/>
        </w:rPr>
        <w:t xml:space="preserve"> направлении</w:t>
      </w:r>
      <w:r w:rsidR="00073D5D">
        <w:rPr>
          <w:rFonts w:ascii="Times New Roman" w:hAnsi="Times New Roman"/>
          <w:lang w:val="ru-RU"/>
        </w:rPr>
        <w:t xml:space="preserve"> (в основном за счет размещения перспективной жилой застройки)</w:t>
      </w:r>
      <w:r w:rsidR="00A71A7F" w:rsidRPr="002C5CF8">
        <w:rPr>
          <w:rFonts w:ascii="Times New Roman" w:hAnsi="Times New Roman"/>
          <w:lang w:val="ru-RU"/>
        </w:rPr>
        <w:t xml:space="preserve">, реорганизации </w:t>
      </w:r>
      <w:r w:rsidR="00A71A7F" w:rsidRPr="00073D5D">
        <w:rPr>
          <w:rFonts w:ascii="Times New Roman" w:hAnsi="Times New Roman"/>
          <w:lang w:val="ru-RU"/>
        </w:rPr>
        <w:t>функциональных зон центральной части. По улиц</w:t>
      </w:r>
      <w:r w:rsidR="002C5CF8" w:rsidRPr="00073D5D">
        <w:rPr>
          <w:rFonts w:ascii="Times New Roman" w:hAnsi="Times New Roman"/>
          <w:lang w:val="ru-RU"/>
        </w:rPr>
        <w:t>е</w:t>
      </w:r>
      <w:r w:rsidR="00A71A7F" w:rsidRPr="00073D5D">
        <w:rPr>
          <w:rFonts w:ascii="Times New Roman" w:hAnsi="Times New Roman"/>
          <w:lang w:val="ru-RU"/>
        </w:rPr>
        <w:t xml:space="preserve"> </w:t>
      </w:r>
      <w:r w:rsidR="002C5CF8" w:rsidRPr="00073D5D">
        <w:rPr>
          <w:rFonts w:ascii="Times New Roman" w:hAnsi="Times New Roman"/>
          <w:lang w:val="ru-RU"/>
        </w:rPr>
        <w:t>Курышко</w:t>
      </w:r>
      <w:r w:rsidR="00A71A7F" w:rsidRPr="00073D5D">
        <w:rPr>
          <w:rFonts w:ascii="Times New Roman" w:hAnsi="Times New Roman"/>
          <w:lang w:val="ru-RU"/>
        </w:rPr>
        <w:t xml:space="preserve"> </w:t>
      </w:r>
      <w:r w:rsidR="002C5CF8" w:rsidRPr="00073D5D">
        <w:rPr>
          <w:rFonts w:ascii="Times New Roman" w:hAnsi="Times New Roman"/>
          <w:lang w:val="ru-RU"/>
        </w:rPr>
        <w:t>между пер</w:t>
      </w:r>
      <w:proofErr w:type="gramStart"/>
      <w:r w:rsidR="002C5CF8" w:rsidRPr="00073D5D">
        <w:rPr>
          <w:rFonts w:ascii="Times New Roman" w:hAnsi="Times New Roman"/>
          <w:lang w:val="ru-RU"/>
        </w:rPr>
        <w:t>.М</w:t>
      </w:r>
      <w:proofErr w:type="gramEnd"/>
      <w:r w:rsidR="002C5CF8" w:rsidRPr="00073D5D">
        <w:rPr>
          <w:rFonts w:ascii="Times New Roman" w:hAnsi="Times New Roman"/>
          <w:lang w:val="ru-RU"/>
        </w:rPr>
        <w:t xml:space="preserve">айский </w:t>
      </w:r>
      <w:r w:rsidR="00A71A7F" w:rsidRPr="00073D5D">
        <w:rPr>
          <w:rFonts w:ascii="Times New Roman" w:hAnsi="Times New Roman"/>
          <w:lang w:val="ru-RU"/>
        </w:rPr>
        <w:t xml:space="preserve">и </w:t>
      </w:r>
      <w:r w:rsidR="002C5CF8" w:rsidRPr="00073D5D">
        <w:rPr>
          <w:rFonts w:ascii="Times New Roman" w:hAnsi="Times New Roman"/>
          <w:lang w:val="ru-RU"/>
        </w:rPr>
        <w:t xml:space="preserve">пер.Школьный </w:t>
      </w:r>
      <w:r w:rsidR="00A71A7F" w:rsidRPr="00073D5D">
        <w:rPr>
          <w:rFonts w:ascii="Times New Roman" w:hAnsi="Times New Roman"/>
          <w:lang w:val="ru-RU"/>
        </w:rPr>
        <w:t xml:space="preserve">планируется </w:t>
      </w:r>
      <w:r w:rsidR="002C5CF8" w:rsidRPr="00073D5D">
        <w:rPr>
          <w:rFonts w:ascii="Times New Roman" w:hAnsi="Times New Roman"/>
          <w:lang w:val="ru-RU"/>
        </w:rPr>
        <w:t xml:space="preserve">создание общественного центра села с размещением объектов культурно-бытового обслуживания населения, бульвара  и </w:t>
      </w:r>
      <w:r w:rsidR="004A1B2C" w:rsidRPr="00073D5D">
        <w:rPr>
          <w:rFonts w:ascii="Times New Roman" w:hAnsi="Times New Roman"/>
          <w:lang w:val="ru-RU"/>
        </w:rPr>
        <w:t>благоустроенного сквера, выходящего с юга на набережную пруда.</w:t>
      </w:r>
    </w:p>
    <w:p w:rsidR="00A71A7F" w:rsidRPr="002C5CF8" w:rsidRDefault="004A1B2C" w:rsidP="004A1B2C">
      <w:pPr>
        <w:spacing w:line="319" w:lineRule="auto"/>
        <w:ind w:left="0"/>
        <w:rPr>
          <w:rFonts w:ascii="Times New Roman" w:hAnsi="Times New Roman"/>
          <w:lang w:val="ru-RU"/>
        </w:rPr>
      </w:pPr>
      <w:r w:rsidRPr="00073D5D">
        <w:rPr>
          <w:rFonts w:ascii="Times New Roman" w:hAnsi="Times New Roman"/>
          <w:lang w:val="ru-RU"/>
        </w:rPr>
        <w:t xml:space="preserve">     Проектные решения жилых зон заключаются в рациональном использовании территории при формировании границ кварталов существующей усадебной застройки, </w:t>
      </w:r>
      <w:r w:rsidR="00A71A7F" w:rsidRPr="00073D5D">
        <w:rPr>
          <w:rFonts w:ascii="Times New Roman" w:hAnsi="Times New Roman"/>
          <w:lang w:val="ru-RU"/>
        </w:rPr>
        <w:t>размещени</w:t>
      </w:r>
      <w:r w:rsidRPr="00073D5D">
        <w:rPr>
          <w:rFonts w:ascii="Times New Roman" w:hAnsi="Times New Roman"/>
          <w:lang w:val="ru-RU"/>
        </w:rPr>
        <w:t>я</w:t>
      </w:r>
      <w:r w:rsidR="00A71A7F" w:rsidRPr="00073D5D">
        <w:rPr>
          <w:rFonts w:ascii="Times New Roman" w:hAnsi="Times New Roman"/>
          <w:lang w:val="ru-RU"/>
        </w:rPr>
        <w:t xml:space="preserve"> кварталов жилой застройки усадебного типа </w:t>
      </w:r>
      <w:r w:rsidRPr="00073D5D">
        <w:rPr>
          <w:rFonts w:ascii="Times New Roman" w:hAnsi="Times New Roman"/>
          <w:lang w:val="ru-RU"/>
        </w:rPr>
        <w:t>1-ой</w:t>
      </w:r>
      <w:r w:rsidR="00A71A7F" w:rsidRPr="00073D5D">
        <w:rPr>
          <w:rFonts w:ascii="Times New Roman" w:hAnsi="Times New Roman"/>
          <w:lang w:val="ru-RU"/>
        </w:rPr>
        <w:t xml:space="preserve"> очереди строительства, </w:t>
      </w:r>
      <w:r w:rsidRPr="00073D5D">
        <w:rPr>
          <w:rFonts w:ascii="Times New Roman" w:hAnsi="Times New Roman"/>
          <w:lang w:val="ru-RU"/>
        </w:rPr>
        <w:t xml:space="preserve">территорий </w:t>
      </w:r>
      <w:r w:rsidR="00A71A7F" w:rsidRPr="00073D5D">
        <w:rPr>
          <w:rFonts w:ascii="Times New Roman" w:hAnsi="Times New Roman"/>
          <w:lang w:val="ru-RU"/>
        </w:rPr>
        <w:t xml:space="preserve">жилой застройки предлагаемой к освоению на расчетный срок и на перспективу. </w:t>
      </w:r>
    </w:p>
    <w:p w:rsidR="00A71A7F" w:rsidRPr="006F7A54" w:rsidRDefault="00A71A7F" w:rsidP="00A71A7F">
      <w:pPr>
        <w:spacing w:line="319" w:lineRule="auto"/>
        <w:ind w:left="0"/>
        <w:rPr>
          <w:rFonts w:ascii="Times New Roman" w:hAnsi="Times New Roman"/>
          <w:lang w:val="ru-RU"/>
        </w:rPr>
      </w:pPr>
      <w:r w:rsidRPr="006F7A54">
        <w:rPr>
          <w:rFonts w:ascii="Times New Roman" w:hAnsi="Times New Roman"/>
          <w:lang w:val="ru-RU"/>
        </w:rPr>
        <w:t xml:space="preserve">     Проектные решения по</w:t>
      </w:r>
      <w:r w:rsidR="009A2FF0" w:rsidRPr="006F7A54">
        <w:rPr>
          <w:rFonts w:ascii="Times New Roman" w:hAnsi="Times New Roman"/>
          <w:lang w:val="ru-RU"/>
        </w:rPr>
        <w:t xml:space="preserve"> планировочной организации </w:t>
      </w:r>
      <w:r w:rsidR="009A2FF0" w:rsidRPr="006F7A54">
        <w:rPr>
          <w:rFonts w:ascii="Times New Roman" w:hAnsi="Times New Roman"/>
          <w:b/>
          <w:lang w:val="ru-RU"/>
        </w:rPr>
        <w:t>с</w:t>
      </w:r>
      <w:proofErr w:type="gramStart"/>
      <w:r w:rsidRPr="006F7A54">
        <w:rPr>
          <w:rFonts w:ascii="Times New Roman" w:hAnsi="Times New Roman"/>
          <w:b/>
          <w:lang w:val="ru-RU"/>
        </w:rPr>
        <w:t>.</w:t>
      </w:r>
      <w:r w:rsidR="009A2FF0" w:rsidRPr="006F7A54">
        <w:rPr>
          <w:rFonts w:ascii="Times New Roman" w:hAnsi="Times New Roman"/>
          <w:b/>
          <w:lang w:val="ru-RU"/>
        </w:rPr>
        <w:t>О</w:t>
      </w:r>
      <w:proofErr w:type="gramEnd"/>
      <w:r w:rsidR="009A2FF0" w:rsidRPr="006F7A54">
        <w:rPr>
          <w:rFonts w:ascii="Times New Roman" w:hAnsi="Times New Roman"/>
          <w:b/>
          <w:lang w:val="ru-RU"/>
        </w:rPr>
        <w:t>рловка</w:t>
      </w:r>
      <w:r w:rsidRPr="006F7A54">
        <w:rPr>
          <w:rFonts w:ascii="Times New Roman" w:hAnsi="Times New Roman"/>
          <w:lang w:val="ru-RU"/>
        </w:rPr>
        <w:t xml:space="preserve"> </w:t>
      </w:r>
      <w:r w:rsidR="002854A3" w:rsidRPr="006F7A54">
        <w:rPr>
          <w:rFonts w:ascii="Times New Roman" w:hAnsi="Times New Roman"/>
          <w:lang w:val="ru-RU"/>
        </w:rPr>
        <w:t xml:space="preserve">включают: сохранение существующей планировочной структуры села; частичную реорганизацию структуры с целью упорядочения пространственно-планировочных связей между основными функциональными зонами; рациональное использование </w:t>
      </w:r>
      <w:r w:rsidR="006F7A54" w:rsidRPr="006F7A54">
        <w:rPr>
          <w:rFonts w:ascii="Times New Roman" w:hAnsi="Times New Roman"/>
          <w:lang w:val="ru-RU"/>
        </w:rPr>
        <w:t xml:space="preserve">территории </w:t>
      </w:r>
      <w:r w:rsidR="002854A3" w:rsidRPr="006F7A54">
        <w:rPr>
          <w:rFonts w:ascii="Times New Roman" w:hAnsi="Times New Roman"/>
          <w:lang w:val="ru-RU"/>
        </w:rPr>
        <w:t xml:space="preserve">при формировании границ кварталов существующей усадебной и малоэтажной жилой застройки, рациональное использование свободных территорий </w:t>
      </w:r>
      <w:r w:rsidR="006F7A54" w:rsidRPr="006F7A54">
        <w:rPr>
          <w:rFonts w:ascii="Times New Roman" w:hAnsi="Times New Roman"/>
          <w:lang w:val="ru-RU"/>
        </w:rPr>
        <w:t xml:space="preserve">для планируемых к размещению селитебных зон и объектов </w:t>
      </w:r>
      <w:r w:rsidRPr="006F7A54">
        <w:rPr>
          <w:rFonts w:ascii="Times New Roman" w:hAnsi="Times New Roman"/>
          <w:lang w:val="ru-RU"/>
        </w:rPr>
        <w:t xml:space="preserve">социального и культурно-бытового обслуживания населения </w:t>
      </w:r>
      <w:r w:rsidR="006F7A54" w:rsidRPr="006F7A54">
        <w:rPr>
          <w:rFonts w:ascii="Times New Roman" w:hAnsi="Times New Roman"/>
          <w:lang w:val="ru-RU"/>
        </w:rPr>
        <w:t xml:space="preserve">местного значения; </w:t>
      </w:r>
      <w:r w:rsidRPr="006F7A54">
        <w:rPr>
          <w:rFonts w:ascii="Times New Roman" w:hAnsi="Times New Roman"/>
          <w:lang w:val="ru-RU"/>
        </w:rPr>
        <w:t>создание рекреационн</w:t>
      </w:r>
      <w:r w:rsidR="006F7A54" w:rsidRPr="006F7A54">
        <w:rPr>
          <w:rFonts w:ascii="Times New Roman" w:hAnsi="Times New Roman"/>
          <w:lang w:val="ru-RU"/>
        </w:rPr>
        <w:t xml:space="preserve">о-спортивных </w:t>
      </w:r>
      <w:r w:rsidRPr="006F7A54">
        <w:rPr>
          <w:rFonts w:ascii="Times New Roman" w:hAnsi="Times New Roman"/>
          <w:lang w:val="ru-RU"/>
        </w:rPr>
        <w:t>зон</w:t>
      </w:r>
      <w:r w:rsidR="006F7A54" w:rsidRPr="006F7A54">
        <w:rPr>
          <w:rFonts w:ascii="Times New Roman" w:hAnsi="Times New Roman"/>
          <w:lang w:val="ru-RU"/>
        </w:rPr>
        <w:t xml:space="preserve"> в границе прибрежной территории реки </w:t>
      </w:r>
      <w:proofErr w:type="gramStart"/>
      <w:r w:rsidR="006F7A54" w:rsidRPr="006F7A54">
        <w:rPr>
          <w:rFonts w:ascii="Times New Roman" w:hAnsi="Times New Roman"/>
          <w:lang w:val="ru-RU"/>
        </w:rPr>
        <w:t>Мокрая</w:t>
      </w:r>
      <w:proofErr w:type="gramEnd"/>
      <w:r w:rsidR="006F7A54" w:rsidRPr="006F7A54">
        <w:rPr>
          <w:rFonts w:ascii="Times New Roman" w:hAnsi="Times New Roman"/>
          <w:lang w:val="ru-RU"/>
        </w:rPr>
        <w:t xml:space="preserve"> Чубурка</w:t>
      </w:r>
      <w:r w:rsidRPr="006F7A54">
        <w:rPr>
          <w:rFonts w:ascii="Times New Roman" w:hAnsi="Times New Roman"/>
          <w:lang w:val="ru-RU"/>
        </w:rPr>
        <w:t xml:space="preserve">. </w:t>
      </w:r>
    </w:p>
    <w:p w:rsidR="00A71A7F" w:rsidRPr="00EE1C6A" w:rsidRDefault="00EE1C6A" w:rsidP="00A71A7F">
      <w:pPr>
        <w:spacing w:line="319" w:lineRule="auto"/>
        <w:ind w:left="0"/>
        <w:rPr>
          <w:rFonts w:ascii="Times New Roman" w:hAnsi="Times New Roman"/>
          <w:lang w:val="ru-RU"/>
        </w:rPr>
      </w:pPr>
      <w:r>
        <w:rPr>
          <w:rFonts w:ascii="Times New Roman" w:hAnsi="Times New Roman"/>
          <w:lang w:val="ru-RU"/>
        </w:rPr>
        <w:t xml:space="preserve">    </w:t>
      </w:r>
      <w:r w:rsidR="006F7A54" w:rsidRPr="00EE1C6A">
        <w:rPr>
          <w:rFonts w:ascii="Times New Roman" w:hAnsi="Times New Roman"/>
          <w:lang w:val="ru-RU"/>
        </w:rPr>
        <w:t>Проектом предлагается создание локального общественного центра села по ул</w:t>
      </w:r>
      <w:r w:rsidRPr="00EE1C6A">
        <w:rPr>
          <w:rFonts w:ascii="Times New Roman" w:hAnsi="Times New Roman"/>
          <w:lang w:val="ru-RU"/>
        </w:rPr>
        <w:t>.</w:t>
      </w:r>
      <w:r w:rsidR="006F7A54" w:rsidRPr="00EE1C6A">
        <w:rPr>
          <w:rFonts w:ascii="Times New Roman" w:hAnsi="Times New Roman"/>
          <w:lang w:val="ru-RU"/>
        </w:rPr>
        <w:t xml:space="preserve"> </w:t>
      </w:r>
      <w:r w:rsidRPr="00EE1C6A">
        <w:rPr>
          <w:rFonts w:ascii="Times New Roman" w:hAnsi="Times New Roman"/>
          <w:lang w:val="ru-RU"/>
        </w:rPr>
        <w:t xml:space="preserve">Донская </w:t>
      </w:r>
      <w:r w:rsidR="006F7A54" w:rsidRPr="00EE1C6A">
        <w:rPr>
          <w:rFonts w:ascii="Times New Roman" w:hAnsi="Times New Roman"/>
          <w:lang w:val="ru-RU"/>
        </w:rPr>
        <w:t xml:space="preserve">с развитием его </w:t>
      </w:r>
      <w:r w:rsidRPr="00EE1C6A">
        <w:rPr>
          <w:rFonts w:ascii="Times New Roman" w:hAnsi="Times New Roman"/>
          <w:lang w:val="ru-RU"/>
        </w:rPr>
        <w:t>по</w:t>
      </w:r>
      <w:r w:rsidR="006F7A54" w:rsidRPr="00EE1C6A">
        <w:rPr>
          <w:rFonts w:ascii="Times New Roman" w:hAnsi="Times New Roman"/>
          <w:lang w:val="ru-RU"/>
        </w:rPr>
        <w:t xml:space="preserve"> поперечной к ней</w:t>
      </w:r>
      <w:r w:rsidR="00A71A7F" w:rsidRPr="00EE1C6A">
        <w:rPr>
          <w:rFonts w:ascii="Times New Roman" w:hAnsi="Times New Roman"/>
          <w:lang w:val="ru-RU"/>
        </w:rPr>
        <w:t xml:space="preserve"> </w:t>
      </w:r>
      <w:r w:rsidRPr="00EE1C6A">
        <w:rPr>
          <w:rFonts w:ascii="Times New Roman" w:hAnsi="Times New Roman"/>
          <w:lang w:val="ru-RU"/>
        </w:rPr>
        <w:t>ул</w:t>
      </w:r>
      <w:proofErr w:type="gramStart"/>
      <w:r w:rsidRPr="00EE1C6A">
        <w:rPr>
          <w:rFonts w:ascii="Times New Roman" w:hAnsi="Times New Roman"/>
          <w:lang w:val="ru-RU"/>
        </w:rPr>
        <w:t>.П</w:t>
      </w:r>
      <w:proofErr w:type="gramEnd"/>
      <w:r w:rsidRPr="00EE1C6A">
        <w:rPr>
          <w:rFonts w:ascii="Times New Roman" w:hAnsi="Times New Roman"/>
          <w:lang w:val="ru-RU"/>
        </w:rPr>
        <w:t xml:space="preserve">обеды. Здесь предусматривается: устройство удобных и благоустроенных выходов к реке;  создание парка культуры и отдыха при ДК и благоустройство участка мемориала. </w:t>
      </w:r>
    </w:p>
    <w:p w:rsidR="00A71A7F" w:rsidRPr="00073D5D" w:rsidRDefault="00A71A7F" w:rsidP="00A71A7F">
      <w:pPr>
        <w:spacing w:line="319" w:lineRule="auto"/>
        <w:ind w:left="0"/>
        <w:rPr>
          <w:rFonts w:ascii="Times New Roman" w:hAnsi="Times New Roman"/>
          <w:lang w:val="ru-RU"/>
        </w:rPr>
      </w:pPr>
      <w:r w:rsidRPr="00073D5D">
        <w:rPr>
          <w:rFonts w:ascii="Times New Roman" w:hAnsi="Times New Roman"/>
          <w:lang w:val="ru-RU"/>
        </w:rPr>
        <w:t xml:space="preserve">     Развитие</w:t>
      </w:r>
      <w:r w:rsidRPr="00073D5D">
        <w:rPr>
          <w:rFonts w:ascii="Times New Roman" w:hAnsi="Times New Roman"/>
          <w:b/>
          <w:lang w:val="ru-RU"/>
        </w:rPr>
        <w:t xml:space="preserve"> </w:t>
      </w:r>
      <w:r w:rsidR="00073D5D" w:rsidRPr="00073D5D">
        <w:rPr>
          <w:rFonts w:ascii="Times New Roman" w:hAnsi="Times New Roman"/>
          <w:b/>
          <w:lang w:val="ru-RU"/>
        </w:rPr>
        <w:t>с. Советский Дар, х</w:t>
      </w:r>
      <w:proofErr w:type="gramStart"/>
      <w:r w:rsidR="00073D5D" w:rsidRPr="00073D5D">
        <w:rPr>
          <w:rFonts w:ascii="Times New Roman" w:hAnsi="Times New Roman"/>
          <w:b/>
          <w:lang w:val="ru-RU"/>
        </w:rPr>
        <w:t>.Г</w:t>
      </w:r>
      <w:proofErr w:type="gramEnd"/>
      <w:r w:rsidR="00073D5D" w:rsidRPr="00073D5D">
        <w:rPr>
          <w:rFonts w:ascii="Times New Roman" w:hAnsi="Times New Roman"/>
          <w:b/>
          <w:lang w:val="ru-RU"/>
        </w:rPr>
        <w:t>ригорьевка, х.Марков, х.Платоновка, х.Сонино, х.Кульбакин и х.Мечетка</w:t>
      </w:r>
      <w:r w:rsidRPr="00073D5D">
        <w:rPr>
          <w:rFonts w:ascii="Times New Roman" w:hAnsi="Times New Roman"/>
          <w:lang w:val="ru-RU"/>
        </w:rPr>
        <w:t xml:space="preserve"> зависит от их роли и значимости в системе социальных, хозяйственно-экономических и культурных отношений населения, как в структуре поселения, так и за его пределами. Проектные решения по этим населенным пунктам незначительны и заключаются в рациональном использовании территории при формировании границ кварталов </w:t>
      </w:r>
      <w:r w:rsidRPr="00073D5D">
        <w:rPr>
          <w:rFonts w:ascii="Times New Roman" w:hAnsi="Times New Roman"/>
          <w:lang w:val="ru-RU"/>
        </w:rPr>
        <w:lastRenderedPageBreak/>
        <w:t xml:space="preserve">существующей усадебной застройки,  размещения расчетного количества объектов социального и культурно-бытового обслуживания населения. </w:t>
      </w:r>
    </w:p>
    <w:p w:rsidR="00A71A7F" w:rsidRPr="00C8186C" w:rsidRDefault="00A71A7F" w:rsidP="00A71A7F">
      <w:pPr>
        <w:spacing w:line="319" w:lineRule="auto"/>
        <w:ind w:left="0" w:right="170"/>
        <w:rPr>
          <w:rFonts w:ascii="Times New Roman" w:hAnsi="Times New Roman"/>
          <w:lang w:val="ru-RU"/>
        </w:rPr>
      </w:pPr>
      <w:r w:rsidRPr="00073D5D">
        <w:rPr>
          <w:rFonts w:ascii="Times New Roman" w:hAnsi="Times New Roman"/>
          <w:lang w:val="ru-RU"/>
        </w:rPr>
        <w:t xml:space="preserve">     Выбор направлений и масштабов развития отдельных населенных пунктов поселения предусматривается на основе сбалансированной совокупности общесистемных экономических, социальных и экологических целевых критериев.</w:t>
      </w:r>
    </w:p>
    <w:p w:rsidR="00147ACD" w:rsidRPr="007D66CE" w:rsidRDefault="00147ACD" w:rsidP="008A150A">
      <w:pPr>
        <w:spacing w:line="319" w:lineRule="auto"/>
        <w:ind w:left="0" w:right="170"/>
        <w:rPr>
          <w:rFonts w:ascii="Times New Roman" w:hAnsi="Times New Roman"/>
          <w:highlight w:val="yellow"/>
          <w:lang w:val="ru-RU"/>
        </w:rPr>
      </w:pPr>
    </w:p>
    <w:p w:rsidR="00056853" w:rsidRPr="007454A5" w:rsidRDefault="007454A5" w:rsidP="007454A5">
      <w:pPr>
        <w:spacing w:line="319" w:lineRule="auto"/>
        <w:ind w:right="170"/>
        <w:rPr>
          <w:rFonts w:ascii="Times New Roman" w:hAnsi="Times New Roman"/>
          <w:b/>
          <w:sz w:val="28"/>
          <w:szCs w:val="28"/>
          <w:lang w:val="ru-RU"/>
        </w:rPr>
      </w:pPr>
      <w:r w:rsidRPr="007454A5">
        <w:rPr>
          <w:rFonts w:ascii="Times New Roman" w:hAnsi="Times New Roman"/>
          <w:b/>
          <w:sz w:val="28"/>
          <w:szCs w:val="28"/>
          <w:lang w:val="ru-RU"/>
        </w:rPr>
        <w:t xml:space="preserve">7.  </w:t>
      </w:r>
      <w:r w:rsidR="00056853" w:rsidRPr="007454A5">
        <w:rPr>
          <w:rFonts w:ascii="Times New Roman" w:hAnsi="Times New Roman"/>
          <w:b/>
          <w:sz w:val="28"/>
          <w:szCs w:val="28"/>
          <w:lang w:val="ru-RU"/>
        </w:rPr>
        <w:t>Функциональное зонирование территории</w:t>
      </w:r>
      <w:r w:rsidRPr="007454A5">
        <w:rPr>
          <w:rFonts w:ascii="Times New Roman" w:hAnsi="Times New Roman"/>
          <w:b/>
          <w:sz w:val="28"/>
          <w:szCs w:val="28"/>
          <w:lang w:val="ru-RU"/>
        </w:rPr>
        <w:t>.</w:t>
      </w:r>
    </w:p>
    <w:p w:rsidR="004A3105" w:rsidRPr="008502C4" w:rsidRDefault="004A3105" w:rsidP="00B85B08">
      <w:pPr>
        <w:spacing w:line="319" w:lineRule="auto"/>
        <w:ind w:left="0" w:right="170" w:firstLine="283"/>
        <w:rPr>
          <w:rFonts w:ascii="Times New Roman" w:hAnsi="Times New Roman"/>
          <w:lang w:val="ru-RU"/>
        </w:rPr>
      </w:pPr>
      <w:r w:rsidRPr="008502C4">
        <w:rPr>
          <w:rFonts w:ascii="Times New Roman" w:hAnsi="Times New Roman"/>
          <w:lang w:val="ru-RU"/>
        </w:rPr>
        <w:t>Проектом предусматривается зонирование территории на основные виды функциональных зон:</w:t>
      </w:r>
    </w:p>
    <w:p w:rsidR="004A3105" w:rsidRPr="008502C4" w:rsidRDefault="004A3105" w:rsidP="00B85B08">
      <w:pPr>
        <w:spacing w:line="319" w:lineRule="auto"/>
        <w:ind w:left="0" w:right="170" w:firstLine="709"/>
        <w:rPr>
          <w:rFonts w:ascii="Times New Roman" w:hAnsi="Times New Roman"/>
          <w:lang w:val="ru-RU"/>
        </w:rPr>
      </w:pPr>
      <w:r w:rsidRPr="008502C4">
        <w:rPr>
          <w:rFonts w:ascii="Times New Roman" w:hAnsi="Times New Roman"/>
          <w:lang w:val="ru-RU"/>
        </w:rPr>
        <w:t xml:space="preserve">- </w:t>
      </w:r>
      <w:r w:rsidRPr="008502C4">
        <w:rPr>
          <w:rFonts w:ascii="Times New Roman" w:hAnsi="Times New Roman"/>
          <w:b/>
          <w:i/>
          <w:lang w:val="ru-RU"/>
        </w:rPr>
        <w:t>жилая зона</w:t>
      </w:r>
      <w:r w:rsidRPr="008502C4">
        <w:rPr>
          <w:rFonts w:ascii="Times New Roman" w:hAnsi="Times New Roman"/>
          <w:lang w:val="ru-RU"/>
        </w:rPr>
        <w:t xml:space="preserve"> на территории населенных пунктов представлена двумя подзонами. Часть  жилой зоны размещается на свободных территориях, представляет собой </w:t>
      </w:r>
      <w:r w:rsidRPr="008502C4">
        <w:rPr>
          <w:rFonts w:ascii="Times New Roman" w:hAnsi="Times New Roman"/>
          <w:i/>
          <w:lang w:val="ru-RU"/>
        </w:rPr>
        <w:t>проектируемые</w:t>
      </w:r>
      <w:r w:rsidRPr="008502C4">
        <w:rPr>
          <w:rFonts w:ascii="Times New Roman" w:hAnsi="Times New Roman"/>
          <w:lang w:val="ru-RU"/>
        </w:rPr>
        <w:t xml:space="preserve"> кварталы малоэтажной усадебной застройки. Кроме того</w:t>
      </w:r>
      <w:r w:rsidR="008502C4">
        <w:rPr>
          <w:rFonts w:ascii="Times New Roman" w:hAnsi="Times New Roman"/>
          <w:lang w:val="ru-RU"/>
        </w:rPr>
        <w:t>,</w:t>
      </w:r>
      <w:r w:rsidRPr="008502C4">
        <w:rPr>
          <w:rFonts w:ascii="Times New Roman" w:hAnsi="Times New Roman"/>
          <w:lang w:val="ru-RU"/>
        </w:rPr>
        <w:t xml:space="preserve"> </w:t>
      </w:r>
      <w:proofErr w:type="gramStart"/>
      <w:r w:rsidRPr="008502C4">
        <w:rPr>
          <w:rFonts w:ascii="Times New Roman" w:hAnsi="Times New Roman"/>
          <w:i/>
          <w:lang w:val="ru-RU"/>
        </w:rPr>
        <w:t>существующие</w:t>
      </w:r>
      <w:r w:rsidRPr="008502C4">
        <w:rPr>
          <w:rFonts w:ascii="Times New Roman" w:hAnsi="Times New Roman"/>
          <w:lang w:val="ru-RU"/>
        </w:rPr>
        <w:t xml:space="preserve"> жилые  кварталы усадебной застройки, урегулированные  проектными красными   линиями получили</w:t>
      </w:r>
      <w:proofErr w:type="gramEnd"/>
      <w:r w:rsidRPr="008502C4">
        <w:rPr>
          <w:rFonts w:ascii="Times New Roman" w:hAnsi="Times New Roman"/>
          <w:lang w:val="ru-RU"/>
        </w:rPr>
        <w:t xml:space="preserve"> дополнительные участки жилой застройки;</w:t>
      </w:r>
    </w:p>
    <w:p w:rsidR="004A3105" w:rsidRPr="008502C4" w:rsidRDefault="004A3105" w:rsidP="00B85B08">
      <w:pPr>
        <w:spacing w:line="319" w:lineRule="auto"/>
        <w:ind w:left="0" w:right="170" w:firstLine="709"/>
        <w:rPr>
          <w:rFonts w:ascii="Times New Roman" w:hAnsi="Times New Roman"/>
          <w:lang w:val="ru-RU"/>
        </w:rPr>
      </w:pPr>
      <w:r w:rsidRPr="008502C4">
        <w:rPr>
          <w:rFonts w:ascii="Times New Roman" w:hAnsi="Times New Roman"/>
          <w:lang w:val="ru-RU"/>
        </w:rPr>
        <w:t xml:space="preserve">- </w:t>
      </w:r>
      <w:r w:rsidRPr="008502C4">
        <w:rPr>
          <w:rFonts w:ascii="Times New Roman" w:hAnsi="Times New Roman"/>
          <w:b/>
          <w:i/>
          <w:lang w:val="ru-RU"/>
        </w:rPr>
        <w:t>общественно-деловая зона</w:t>
      </w:r>
      <w:r w:rsidRPr="008502C4">
        <w:rPr>
          <w:rFonts w:ascii="Times New Roman" w:hAnsi="Times New Roman"/>
          <w:lang w:val="ru-RU"/>
        </w:rPr>
        <w:t xml:space="preserve"> населенных пунктов сформирована участками объектов социально-бытового и культурного обслуживания. </w:t>
      </w:r>
    </w:p>
    <w:p w:rsidR="004A3105" w:rsidRPr="008502C4" w:rsidRDefault="004A3105" w:rsidP="00B85B08">
      <w:pPr>
        <w:spacing w:line="319" w:lineRule="auto"/>
        <w:ind w:left="0" w:right="170" w:firstLine="709"/>
        <w:rPr>
          <w:rFonts w:ascii="Times New Roman" w:hAnsi="Times New Roman"/>
          <w:lang w:val="ru-RU"/>
        </w:rPr>
      </w:pPr>
      <w:r w:rsidRPr="008502C4">
        <w:rPr>
          <w:rFonts w:ascii="Times New Roman" w:hAnsi="Times New Roman"/>
          <w:lang w:val="ru-RU"/>
        </w:rPr>
        <w:t xml:space="preserve">- </w:t>
      </w:r>
      <w:r w:rsidRPr="008502C4">
        <w:rPr>
          <w:rFonts w:ascii="Times New Roman" w:hAnsi="Times New Roman"/>
          <w:b/>
          <w:i/>
          <w:lang w:val="ru-RU"/>
        </w:rPr>
        <w:t>рекреационная зона</w:t>
      </w:r>
      <w:r w:rsidRPr="008502C4">
        <w:rPr>
          <w:rFonts w:ascii="Times New Roman" w:hAnsi="Times New Roman"/>
          <w:lang w:val="ru-RU"/>
        </w:rPr>
        <w:t xml:space="preserve"> размещается вдоль акваторий рек </w:t>
      </w:r>
      <w:r w:rsidR="008502C4" w:rsidRPr="008502C4">
        <w:rPr>
          <w:rFonts w:ascii="Times New Roman" w:hAnsi="Times New Roman"/>
          <w:lang w:val="ru-RU"/>
        </w:rPr>
        <w:t>Мокрая Чубурка</w:t>
      </w:r>
      <w:r w:rsidRPr="008502C4">
        <w:rPr>
          <w:rFonts w:ascii="Times New Roman" w:hAnsi="Times New Roman"/>
          <w:lang w:val="ru-RU"/>
        </w:rPr>
        <w:t xml:space="preserve"> и </w:t>
      </w:r>
      <w:r w:rsidR="008502C4" w:rsidRPr="008502C4">
        <w:rPr>
          <w:rFonts w:ascii="Times New Roman" w:hAnsi="Times New Roman"/>
          <w:lang w:val="ru-RU"/>
        </w:rPr>
        <w:t>Ея</w:t>
      </w:r>
      <w:r w:rsidRPr="008502C4">
        <w:rPr>
          <w:rFonts w:ascii="Times New Roman" w:hAnsi="Times New Roman"/>
          <w:lang w:val="ru-RU"/>
        </w:rPr>
        <w:t xml:space="preserve"> и представлена территориями </w:t>
      </w:r>
      <w:r w:rsidR="00BC5617" w:rsidRPr="008502C4">
        <w:rPr>
          <w:rFonts w:ascii="Times New Roman" w:hAnsi="Times New Roman"/>
          <w:lang w:val="ru-RU"/>
        </w:rPr>
        <w:t>спортивных, рекреационно-развлекательных</w:t>
      </w:r>
      <w:r w:rsidRPr="008502C4">
        <w:rPr>
          <w:rFonts w:ascii="Times New Roman" w:hAnsi="Times New Roman"/>
          <w:lang w:val="ru-RU"/>
        </w:rPr>
        <w:t xml:space="preserve"> </w:t>
      </w:r>
      <w:r w:rsidR="00BC5617" w:rsidRPr="008502C4">
        <w:rPr>
          <w:rFonts w:ascii="Times New Roman" w:hAnsi="Times New Roman"/>
          <w:lang w:val="ru-RU"/>
        </w:rPr>
        <w:t>и</w:t>
      </w:r>
      <w:r w:rsidRPr="008502C4">
        <w:rPr>
          <w:rFonts w:ascii="Times New Roman" w:hAnsi="Times New Roman"/>
          <w:lang w:val="ru-RU"/>
        </w:rPr>
        <w:t xml:space="preserve"> ландшафтных объектов; </w:t>
      </w:r>
    </w:p>
    <w:p w:rsidR="004A3105" w:rsidRPr="008502C4" w:rsidRDefault="004A3105" w:rsidP="00B85B08">
      <w:pPr>
        <w:spacing w:line="319" w:lineRule="auto"/>
        <w:ind w:left="0" w:firstLine="709"/>
        <w:rPr>
          <w:rFonts w:ascii="Times New Roman" w:hAnsi="Times New Roman"/>
          <w:lang w:val="ru-RU"/>
        </w:rPr>
      </w:pPr>
      <w:r w:rsidRPr="00E914E0">
        <w:rPr>
          <w:rFonts w:ascii="Times New Roman" w:hAnsi="Times New Roman"/>
          <w:lang w:val="ru-RU"/>
        </w:rPr>
        <w:t xml:space="preserve">- </w:t>
      </w:r>
      <w:r w:rsidRPr="00E914E0">
        <w:rPr>
          <w:rFonts w:ascii="Times New Roman" w:hAnsi="Times New Roman"/>
          <w:b/>
          <w:i/>
          <w:lang w:val="ru-RU"/>
        </w:rPr>
        <w:t>зоны сельскохозяйственного назначения</w:t>
      </w:r>
      <w:r w:rsidRPr="00E914E0">
        <w:rPr>
          <w:rFonts w:ascii="Times New Roman" w:hAnsi="Times New Roman"/>
          <w:lang w:val="ru-RU"/>
        </w:rPr>
        <w:t xml:space="preserve"> в проекте генерального плана </w:t>
      </w:r>
      <w:r w:rsidRPr="008502C4">
        <w:rPr>
          <w:rFonts w:ascii="Times New Roman" w:hAnsi="Times New Roman"/>
          <w:lang w:val="ru-RU"/>
        </w:rPr>
        <w:t>сохраняют основные направлениями по видам деятельности.</w:t>
      </w:r>
    </w:p>
    <w:p w:rsidR="004A3105" w:rsidRPr="008502C4" w:rsidRDefault="004A3105" w:rsidP="00B85B08">
      <w:pPr>
        <w:spacing w:line="319" w:lineRule="auto"/>
        <w:ind w:left="0" w:right="170" w:firstLine="709"/>
        <w:rPr>
          <w:rFonts w:ascii="Times New Roman" w:hAnsi="Times New Roman"/>
          <w:lang w:val="ru-RU"/>
        </w:rPr>
      </w:pPr>
      <w:r w:rsidRPr="008502C4">
        <w:rPr>
          <w:rFonts w:ascii="Times New Roman" w:hAnsi="Times New Roman"/>
          <w:lang w:val="ru-RU"/>
        </w:rPr>
        <w:t xml:space="preserve">- </w:t>
      </w:r>
      <w:r w:rsidRPr="008502C4">
        <w:rPr>
          <w:rFonts w:ascii="Times New Roman" w:hAnsi="Times New Roman"/>
          <w:b/>
          <w:i/>
          <w:lang w:val="ru-RU"/>
        </w:rPr>
        <w:t>зоны особо охраняемых территорий</w:t>
      </w:r>
      <w:r w:rsidRPr="008502C4">
        <w:rPr>
          <w:rFonts w:ascii="Times New Roman" w:hAnsi="Times New Roman"/>
          <w:lang w:val="ru-RU"/>
        </w:rPr>
        <w:t xml:space="preserve"> сельского поселения в основном обуславливают сохранность памятников археологии в виде </w:t>
      </w:r>
      <w:r w:rsidR="00ED0DCB" w:rsidRPr="008502C4">
        <w:rPr>
          <w:rFonts w:ascii="Times New Roman" w:hAnsi="Times New Roman"/>
          <w:lang w:val="ru-RU"/>
        </w:rPr>
        <w:t xml:space="preserve">курганных могильников, курганных групп, </w:t>
      </w:r>
      <w:r w:rsidR="008559CD" w:rsidRPr="008502C4">
        <w:rPr>
          <w:rFonts w:ascii="Times New Roman" w:hAnsi="Times New Roman"/>
          <w:lang w:val="ru-RU"/>
        </w:rPr>
        <w:t>зоны баз</w:t>
      </w:r>
      <w:r w:rsidR="008502C4" w:rsidRPr="008502C4">
        <w:rPr>
          <w:rFonts w:ascii="Times New Roman" w:hAnsi="Times New Roman"/>
          <w:lang w:val="ru-RU"/>
        </w:rPr>
        <w:t>ы</w:t>
      </w:r>
      <w:r w:rsidR="008559CD" w:rsidRPr="008502C4">
        <w:rPr>
          <w:rFonts w:ascii="Times New Roman" w:hAnsi="Times New Roman"/>
          <w:lang w:val="ru-RU"/>
        </w:rPr>
        <w:t xml:space="preserve"> отдыха</w:t>
      </w:r>
      <w:r w:rsidRPr="008502C4">
        <w:rPr>
          <w:rFonts w:ascii="Times New Roman" w:hAnsi="Times New Roman"/>
          <w:lang w:val="ru-RU"/>
        </w:rPr>
        <w:t>;</w:t>
      </w:r>
    </w:p>
    <w:p w:rsidR="004A3105" w:rsidRPr="008502C4" w:rsidRDefault="004A3105" w:rsidP="00B85B08">
      <w:pPr>
        <w:spacing w:line="319" w:lineRule="auto"/>
        <w:ind w:left="0" w:right="170" w:firstLine="709"/>
        <w:rPr>
          <w:rFonts w:ascii="Times New Roman" w:hAnsi="Times New Roman"/>
          <w:lang w:val="ru-RU"/>
        </w:rPr>
      </w:pPr>
      <w:r w:rsidRPr="008502C4">
        <w:rPr>
          <w:rFonts w:ascii="Times New Roman" w:hAnsi="Times New Roman"/>
          <w:lang w:val="ru-RU"/>
        </w:rPr>
        <w:t xml:space="preserve">- </w:t>
      </w:r>
      <w:r w:rsidRPr="008502C4">
        <w:rPr>
          <w:rFonts w:ascii="Times New Roman" w:hAnsi="Times New Roman"/>
          <w:b/>
          <w:i/>
          <w:lang w:val="ru-RU"/>
        </w:rPr>
        <w:t>зоны инженерно-транспортной инфраструктуры</w:t>
      </w:r>
      <w:r w:rsidRPr="008502C4">
        <w:rPr>
          <w:rFonts w:ascii="Times New Roman" w:hAnsi="Times New Roman"/>
          <w:lang w:val="ru-RU"/>
        </w:rPr>
        <w:t xml:space="preserve"> представлены в виде территорий под линейными и локальными объектами, как на территории населенных </w:t>
      </w:r>
      <w:proofErr w:type="gramStart"/>
      <w:r w:rsidRPr="008502C4">
        <w:rPr>
          <w:rFonts w:ascii="Times New Roman" w:hAnsi="Times New Roman"/>
          <w:lang w:val="ru-RU"/>
        </w:rPr>
        <w:t>пунктов</w:t>
      </w:r>
      <w:proofErr w:type="gramEnd"/>
      <w:r w:rsidRPr="008502C4">
        <w:rPr>
          <w:rFonts w:ascii="Times New Roman" w:hAnsi="Times New Roman"/>
          <w:lang w:val="ru-RU"/>
        </w:rPr>
        <w:t xml:space="preserve"> так и между ними;</w:t>
      </w:r>
    </w:p>
    <w:p w:rsidR="004A3105" w:rsidRPr="00147ACD" w:rsidRDefault="004A3105" w:rsidP="00B85B08">
      <w:pPr>
        <w:spacing w:line="319" w:lineRule="auto"/>
        <w:ind w:left="0" w:right="170" w:firstLine="709"/>
        <w:rPr>
          <w:rFonts w:ascii="Times New Roman" w:hAnsi="Times New Roman"/>
          <w:lang w:val="ru-RU"/>
        </w:rPr>
      </w:pPr>
      <w:r w:rsidRPr="00147ACD">
        <w:rPr>
          <w:rFonts w:ascii="Times New Roman" w:hAnsi="Times New Roman"/>
          <w:lang w:val="ru-RU"/>
        </w:rPr>
        <w:t xml:space="preserve">- </w:t>
      </w:r>
      <w:r w:rsidRPr="00147ACD">
        <w:rPr>
          <w:rFonts w:ascii="Times New Roman" w:hAnsi="Times New Roman"/>
          <w:b/>
          <w:i/>
          <w:lang w:val="ru-RU"/>
        </w:rPr>
        <w:t>зоны специального назначения</w:t>
      </w:r>
      <w:r w:rsidRPr="00147ACD">
        <w:rPr>
          <w:rFonts w:ascii="Times New Roman" w:hAnsi="Times New Roman"/>
          <w:lang w:val="ru-RU"/>
        </w:rPr>
        <w:t xml:space="preserve"> на территории поселения, в том числе проектируемые кладбища и существующие развиваю</w:t>
      </w:r>
      <w:r w:rsidR="00ED0DCB" w:rsidRPr="00147ACD">
        <w:rPr>
          <w:rFonts w:ascii="Times New Roman" w:hAnsi="Times New Roman"/>
          <w:lang w:val="ru-RU"/>
        </w:rPr>
        <w:t>щ</w:t>
      </w:r>
      <w:r w:rsidRPr="00147ACD">
        <w:rPr>
          <w:rFonts w:ascii="Times New Roman" w:hAnsi="Times New Roman"/>
          <w:lang w:val="ru-RU"/>
        </w:rPr>
        <w:t>иеся до расчетных величин;</w:t>
      </w:r>
    </w:p>
    <w:p w:rsidR="004A3105" w:rsidRPr="00147ACD" w:rsidRDefault="004A3105" w:rsidP="00B85B08">
      <w:pPr>
        <w:spacing w:line="319" w:lineRule="auto"/>
        <w:ind w:left="0" w:right="170" w:firstLine="709"/>
        <w:rPr>
          <w:rFonts w:ascii="Times New Roman" w:hAnsi="Times New Roman"/>
          <w:lang w:val="ru-RU"/>
        </w:rPr>
      </w:pPr>
      <w:proofErr w:type="gramStart"/>
      <w:r w:rsidRPr="00147ACD">
        <w:rPr>
          <w:rFonts w:ascii="Times New Roman" w:hAnsi="Times New Roman"/>
          <w:lang w:val="ru-RU"/>
        </w:rPr>
        <w:t xml:space="preserve">- </w:t>
      </w:r>
      <w:r w:rsidRPr="00147ACD">
        <w:rPr>
          <w:rFonts w:ascii="Times New Roman" w:hAnsi="Times New Roman"/>
          <w:b/>
          <w:i/>
          <w:lang w:val="ru-RU"/>
        </w:rPr>
        <w:t>охранные зоны</w:t>
      </w:r>
      <w:r w:rsidRPr="00147ACD">
        <w:rPr>
          <w:rFonts w:ascii="Times New Roman" w:hAnsi="Times New Roman"/>
          <w:lang w:val="ru-RU"/>
        </w:rPr>
        <w:t xml:space="preserve"> проектом обозначены от акваторий, линейных и локальных объектов инженерной и производственной инфраструктур, в соответствии с действующими нормативами.</w:t>
      </w:r>
      <w:proofErr w:type="gramEnd"/>
    </w:p>
    <w:p w:rsidR="00024A31" w:rsidRPr="0081296D" w:rsidRDefault="007E38DA" w:rsidP="007E38DA">
      <w:pPr>
        <w:pStyle w:val="S31"/>
        <w:spacing w:line="319" w:lineRule="auto"/>
        <w:ind w:firstLine="0"/>
        <w:rPr>
          <w:sz w:val="24"/>
          <w:szCs w:val="24"/>
          <w:lang w:val="ru-RU"/>
        </w:rPr>
      </w:pPr>
      <w:r w:rsidRPr="00147ACD">
        <w:rPr>
          <w:sz w:val="24"/>
          <w:szCs w:val="24"/>
          <w:lang w:val="ru-RU"/>
        </w:rPr>
        <w:t xml:space="preserve">     </w:t>
      </w:r>
      <w:r w:rsidRPr="0081296D">
        <w:rPr>
          <w:sz w:val="24"/>
          <w:szCs w:val="24"/>
          <w:lang w:val="ru-RU"/>
        </w:rPr>
        <w:t xml:space="preserve">Общая площадь земель </w:t>
      </w:r>
      <w:r w:rsidR="00147ACD" w:rsidRPr="0081296D">
        <w:rPr>
          <w:sz w:val="24"/>
          <w:szCs w:val="24"/>
          <w:lang w:val="ru-RU"/>
        </w:rPr>
        <w:t>Отрадовского</w:t>
      </w:r>
      <w:r w:rsidRPr="0081296D">
        <w:rPr>
          <w:sz w:val="24"/>
          <w:szCs w:val="24"/>
          <w:lang w:val="ru-RU"/>
        </w:rPr>
        <w:t xml:space="preserve"> сельского поселения составляет </w:t>
      </w:r>
      <w:r w:rsidR="0081296D" w:rsidRPr="0081296D">
        <w:rPr>
          <w:b/>
          <w:sz w:val="24"/>
          <w:szCs w:val="24"/>
          <w:lang w:val="ru-RU"/>
        </w:rPr>
        <w:t>194</w:t>
      </w:r>
      <w:r w:rsidRPr="0081296D">
        <w:rPr>
          <w:b/>
          <w:sz w:val="24"/>
          <w:szCs w:val="24"/>
          <w:lang w:val="ru-RU"/>
        </w:rPr>
        <w:t>,</w:t>
      </w:r>
      <w:r w:rsidR="0081296D" w:rsidRPr="0081296D">
        <w:rPr>
          <w:b/>
          <w:sz w:val="24"/>
          <w:szCs w:val="24"/>
          <w:lang w:val="ru-RU"/>
        </w:rPr>
        <w:t>29</w:t>
      </w:r>
      <w:r w:rsidRPr="0081296D">
        <w:rPr>
          <w:b/>
          <w:sz w:val="24"/>
          <w:szCs w:val="24"/>
          <w:lang w:val="ru-RU"/>
        </w:rPr>
        <w:t xml:space="preserve"> </w:t>
      </w:r>
      <w:r w:rsidRPr="0081296D">
        <w:rPr>
          <w:sz w:val="24"/>
          <w:szCs w:val="24"/>
          <w:lang w:val="ru-RU"/>
        </w:rPr>
        <w:t xml:space="preserve">кв. км. В настоящее время земли сельскохозяйственного назначения составляют </w:t>
      </w:r>
      <w:r w:rsidR="00132C75" w:rsidRPr="0081296D">
        <w:rPr>
          <w:sz w:val="24"/>
          <w:szCs w:val="24"/>
          <w:lang w:val="ru-RU"/>
        </w:rPr>
        <w:t>–</w:t>
      </w:r>
      <w:r w:rsidR="003A202F" w:rsidRPr="0081296D">
        <w:rPr>
          <w:sz w:val="24"/>
          <w:szCs w:val="24"/>
          <w:lang w:val="ru-RU"/>
        </w:rPr>
        <w:t xml:space="preserve"> </w:t>
      </w:r>
      <w:r w:rsidR="0081296D" w:rsidRPr="0081296D">
        <w:rPr>
          <w:b/>
          <w:sz w:val="22"/>
          <w:szCs w:val="22"/>
          <w:lang w:val="ru-RU"/>
        </w:rPr>
        <w:t>1</w:t>
      </w:r>
      <w:r w:rsidR="00826CE5">
        <w:rPr>
          <w:b/>
          <w:sz w:val="22"/>
          <w:szCs w:val="22"/>
          <w:lang w:val="ru-RU"/>
        </w:rPr>
        <w:t>747</w:t>
      </w:r>
      <w:r w:rsidR="0081296D" w:rsidRPr="0081296D">
        <w:rPr>
          <w:b/>
          <w:sz w:val="22"/>
          <w:szCs w:val="22"/>
          <w:lang w:val="ru-RU"/>
        </w:rPr>
        <w:t>8</w:t>
      </w:r>
      <w:r w:rsidR="002569F6" w:rsidRPr="0081296D">
        <w:rPr>
          <w:b/>
          <w:sz w:val="22"/>
          <w:szCs w:val="22"/>
          <w:lang w:val="ru-RU"/>
        </w:rPr>
        <w:t>,</w:t>
      </w:r>
      <w:r w:rsidR="0081296D" w:rsidRPr="0081296D">
        <w:rPr>
          <w:b/>
          <w:sz w:val="22"/>
          <w:szCs w:val="22"/>
          <w:lang w:val="ru-RU"/>
        </w:rPr>
        <w:t>17</w:t>
      </w:r>
      <w:r w:rsidR="00132C75" w:rsidRPr="0081296D">
        <w:rPr>
          <w:b/>
          <w:sz w:val="22"/>
          <w:szCs w:val="22"/>
          <w:lang w:val="ru-RU"/>
        </w:rPr>
        <w:t xml:space="preserve"> </w:t>
      </w:r>
      <w:r w:rsidRPr="0081296D">
        <w:rPr>
          <w:sz w:val="24"/>
          <w:szCs w:val="24"/>
          <w:lang w:val="ru-RU"/>
        </w:rPr>
        <w:t xml:space="preserve">га. </w:t>
      </w:r>
      <w:proofErr w:type="gramStart"/>
      <w:r w:rsidRPr="0081296D">
        <w:rPr>
          <w:sz w:val="24"/>
          <w:szCs w:val="24"/>
          <w:lang w:val="ru-RU"/>
        </w:rPr>
        <w:t xml:space="preserve">Земли населенных пунктов </w:t>
      </w:r>
      <w:r w:rsidR="00132C75" w:rsidRPr="0081296D">
        <w:rPr>
          <w:sz w:val="24"/>
          <w:szCs w:val="24"/>
          <w:lang w:val="ru-RU"/>
        </w:rPr>
        <w:t>–</w:t>
      </w:r>
      <w:r w:rsidRPr="0081296D">
        <w:rPr>
          <w:sz w:val="24"/>
          <w:szCs w:val="24"/>
          <w:lang w:val="ru-RU"/>
        </w:rPr>
        <w:t xml:space="preserve"> </w:t>
      </w:r>
      <w:r w:rsidR="0081296D" w:rsidRPr="0081296D">
        <w:rPr>
          <w:b/>
          <w:sz w:val="22"/>
          <w:szCs w:val="22"/>
          <w:lang w:val="ru-RU"/>
        </w:rPr>
        <w:t>882</w:t>
      </w:r>
      <w:r w:rsidR="00826CE5">
        <w:rPr>
          <w:b/>
          <w:sz w:val="22"/>
          <w:szCs w:val="22"/>
          <w:lang w:val="ru-RU"/>
        </w:rPr>
        <w:t>,06</w:t>
      </w:r>
      <w:proofErr w:type="gramEnd"/>
      <w:r w:rsidR="00132C75" w:rsidRPr="0081296D">
        <w:rPr>
          <w:b/>
          <w:sz w:val="22"/>
          <w:szCs w:val="22"/>
          <w:lang w:val="ru-RU"/>
        </w:rPr>
        <w:t xml:space="preserve"> </w:t>
      </w:r>
      <w:r w:rsidRPr="0081296D">
        <w:rPr>
          <w:sz w:val="24"/>
          <w:szCs w:val="24"/>
          <w:lang w:val="ru-RU"/>
        </w:rPr>
        <w:t xml:space="preserve">га, земли промышленности </w:t>
      </w:r>
      <w:r w:rsidR="0081296D" w:rsidRPr="0081296D">
        <w:rPr>
          <w:sz w:val="24"/>
          <w:szCs w:val="24"/>
          <w:lang w:val="ru-RU"/>
        </w:rPr>
        <w:t>–</w:t>
      </w:r>
      <w:r w:rsidRPr="0081296D">
        <w:rPr>
          <w:sz w:val="24"/>
          <w:szCs w:val="24"/>
          <w:lang w:val="ru-RU"/>
        </w:rPr>
        <w:t xml:space="preserve"> </w:t>
      </w:r>
      <w:r w:rsidR="0081296D" w:rsidRPr="0081296D">
        <w:rPr>
          <w:b/>
          <w:sz w:val="22"/>
          <w:szCs w:val="22"/>
          <w:lang w:val="ru-RU"/>
        </w:rPr>
        <w:t>0,14</w:t>
      </w:r>
      <w:r w:rsidR="003A202F" w:rsidRPr="0081296D">
        <w:rPr>
          <w:sz w:val="22"/>
          <w:szCs w:val="22"/>
          <w:lang w:val="ru-RU"/>
        </w:rPr>
        <w:t xml:space="preserve"> </w:t>
      </w:r>
      <w:r w:rsidRPr="0081296D">
        <w:rPr>
          <w:sz w:val="24"/>
          <w:szCs w:val="24"/>
          <w:lang w:val="ru-RU"/>
        </w:rPr>
        <w:t xml:space="preserve">га, транспорта – </w:t>
      </w:r>
      <w:r w:rsidR="0081296D" w:rsidRPr="0081296D">
        <w:rPr>
          <w:b/>
          <w:sz w:val="22"/>
          <w:szCs w:val="22"/>
          <w:lang w:val="ru-RU"/>
        </w:rPr>
        <w:t>84,58</w:t>
      </w:r>
      <w:r w:rsidR="003A202F" w:rsidRPr="0081296D">
        <w:rPr>
          <w:sz w:val="22"/>
          <w:szCs w:val="22"/>
          <w:lang w:val="ru-RU"/>
        </w:rPr>
        <w:t xml:space="preserve"> </w:t>
      </w:r>
      <w:r w:rsidRPr="0081296D">
        <w:rPr>
          <w:sz w:val="24"/>
          <w:szCs w:val="24"/>
          <w:lang w:val="ru-RU"/>
        </w:rPr>
        <w:t xml:space="preserve">га, земли лесного фонда, водного фонда </w:t>
      </w:r>
      <w:r w:rsidR="0081296D" w:rsidRPr="0081296D">
        <w:rPr>
          <w:sz w:val="24"/>
          <w:szCs w:val="24"/>
          <w:lang w:val="ru-RU"/>
        </w:rPr>
        <w:t xml:space="preserve">- </w:t>
      </w:r>
      <w:r w:rsidR="0081296D" w:rsidRPr="0081296D">
        <w:rPr>
          <w:b/>
          <w:sz w:val="22"/>
          <w:szCs w:val="22"/>
          <w:lang w:val="ru-RU"/>
        </w:rPr>
        <w:t>отсутствуют</w:t>
      </w:r>
      <w:r w:rsidRPr="0081296D">
        <w:rPr>
          <w:sz w:val="24"/>
          <w:szCs w:val="24"/>
          <w:lang w:val="ru-RU"/>
        </w:rPr>
        <w:t xml:space="preserve">,  земли особо охраняемых территорий - </w:t>
      </w:r>
      <w:r w:rsidRPr="0081296D">
        <w:rPr>
          <w:b/>
          <w:sz w:val="22"/>
          <w:szCs w:val="22"/>
          <w:lang w:val="ru-RU"/>
        </w:rPr>
        <w:t>4,</w:t>
      </w:r>
      <w:r w:rsidR="0081296D" w:rsidRPr="0081296D">
        <w:rPr>
          <w:b/>
          <w:sz w:val="22"/>
          <w:szCs w:val="22"/>
          <w:lang w:val="ru-RU"/>
        </w:rPr>
        <w:t>5</w:t>
      </w:r>
      <w:r w:rsidR="00183B7A" w:rsidRPr="0081296D">
        <w:rPr>
          <w:b/>
          <w:sz w:val="22"/>
          <w:szCs w:val="22"/>
          <w:lang w:val="ru-RU"/>
        </w:rPr>
        <w:t>0</w:t>
      </w:r>
      <w:r w:rsidR="003A202F" w:rsidRPr="0081296D">
        <w:rPr>
          <w:sz w:val="22"/>
          <w:szCs w:val="22"/>
          <w:lang w:val="ru-RU"/>
        </w:rPr>
        <w:t xml:space="preserve"> </w:t>
      </w:r>
      <w:r w:rsidRPr="0081296D">
        <w:rPr>
          <w:sz w:val="22"/>
          <w:szCs w:val="22"/>
          <w:lang w:val="ru-RU"/>
        </w:rPr>
        <w:t xml:space="preserve">га, </w:t>
      </w:r>
      <w:r w:rsidRPr="0081296D">
        <w:rPr>
          <w:sz w:val="24"/>
          <w:szCs w:val="24"/>
          <w:lang w:val="ru-RU"/>
        </w:rPr>
        <w:t>земли специального назначения</w:t>
      </w:r>
      <w:r w:rsidR="0081296D" w:rsidRPr="0081296D">
        <w:rPr>
          <w:sz w:val="24"/>
          <w:szCs w:val="24"/>
          <w:lang w:val="ru-RU"/>
        </w:rPr>
        <w:t xml:space="preserve"> - </w:t>
      </w:r>
      <w:r w:rsidRPr="0081296D">
        <w:rPr>
          <w:b/>
          <w:sz w:val="24"/>
          <w:szCs w:val="24"/>
          <w:lang w:val="ru-RU"/>
        </w:rPr>
        <w:t>отсутствуют</w:t>
      </w:r>
      <w:r w:rsidRPr="0081296D">
        <w:rPr>
          <w:sz w:val="24"/>
          <w:szCs w:val="24"/>
          <w:lang w:val="ru-RU"/>
        </w:rPr>
        <w:t>.</w:t>
      </w:r>
      <w:r w:rsidR="00EE6EEE" w:rsidRPr="0081296D">
        <w:rPr>
          <w:sz w:val="24"/>
          <w:szCs w:val="24"/>
          <w:lang w:val="ru-RU"/>
        </w:rPr>
        <w:t xml:space="preserve"> </w:t>
      </w:r>
      <w:r w:rsidRPr="0081296D">
        <w:rPr>
          <w:sz w:val="24"/>
          <w:szCs w:val="24"/>
          <w:lang w:val="ru-RU"/>
        </w:rPr>
        <w:t xml:space="preserve">Генеральный план </w:t>
      </w:r>
      <w:r w:rsidR="0081296D" w:rsidRPr="0081296D">
        <w:rPr>
          <w:sz w:val="24"/>
          <w:szCs w:val="24"/>
          <w:lang w:val="ru-RU"/>
        </w:rPr>
        <w:t>Отрадовского</w:t>
      </w:r>
      <w:r w:rsidRPr="0081296D">
        <w:rPr>
          <w:sz w:val="24"/>
          <w:szCs w:val="24"/>
          <w:lang w:val="ru-RU"/>
        </w:rPr>
        <w:t xml:space="preserve"> сельского поселения предусматривает развитие функциональных зон поселения на 1-ю очередь и на расчетный срок, а также резервирует территории различных зон за расчетный срок.</w:t>
      </w:r>
    </w:p>
    <w:p w:rsidR="00344159" w:rsidRPr="007454A5" w:rsidRDefault="00344159" w:rsidP="007E38DA">
      <w:pPr>
        <w:pStyle w:val="S31"/>
        <w:spacing w:line="319" w:lineRule="auto"/>
        <w:ind w:firstLine="0"/>
        <w:rPr>
          <w:sz w:val="24"/>
          <w:szCs w:val="24"/>
          <w:highlight w:val="yellow"/>
          <w:lang w:val="ru-RU"/>
        </w:rPr>
      </w:pPr>
    </w:p>
    <w:p w:rsidR="007454A5" w:rsidRPr="007454A5" w:rsidRDefault="007454A5" w:rsidP="00147ACD">
      <w:pPr>
        <w:pStyle w:val="S31"/>
        <w:spacing w:line="319" w:lineRule="auto"/>
        <w:ind w:firstLine="0"/>
        <w:rPr>
          <w:sz w:val="24"/>
          <w:szCs w:val="24"/>
          <w:lang w:val="ru-RU"/>
        </w:rPr>
      </w:pPr>
      <w:r w:rsidRPr="007454A5">
        <w:rPr>
          <w:sz w:val="24"/>
          <w:szCs w:val="24"/>
          <w:lang w:val="ru-RU"/>
        </w:rPr>
        <w:lastRenderedPageBreak/>
        <w:t xml:space="preserve">            </w:t>
      </w:r>
      <w:r w:rsidRPr="007454A5">
        <w:rPr>
          <w:b/>
          <w:sz w:val="24"/>
          <w:szCs w:val="24"/>
          <w:lang w:val="ru-RU"/>
        </w:rPr>
        <w:t>Распределение</w:t>
      </w:r>
      <w:r w:rsidR="004A3105" w:rsidRPr="007454A5">
        <w:rPr>
          <w:b/>
          <w:sz w:val="24"/>
          <w:szCs w:val="24"/>
          <w:lang w:val="ru-RU"/>
        </w:rPr>
        <w:t xml:space="preserve"> </w:t>
      </w:r>
      <w:r w:rsidR="00230B27" w:rsidRPr="007454A5">
        <w:rPr>
          <w:b/>
          <w:sz w:val="24"/>
          <w:szCs w:val="24"/>
          <w:lang w:val="ru-RU"/>
        </w:rPr>
        <w:t xml:space="preserve">земель </w:t>
      </w:r>
      <w:r w:rsidRPr="007454A5">
        <w:rPr>
          <w:sz w:val="24"/>
          <w:szCs w:val="24"/>
          <w:lang w:val="ru-RU"/>
        </w:rPr>
        <w:t>Отрадовского</w:t>
      </w:r>
      <w:r w:rsidR="004A3105" w:rsidRPr="007454A5">
        <w:rPr>
          <w:sz w:val="24"/>
          <w:szCs w:val="24"/>
          <w:lang w:val="ru-RU"/>
        </w:rPr>
        <w:t xml:space="preserve"> сельского поселения </w:t>
      </w:r>
      <w:r w:rsidR="004A3105" w:rsidRPr="007454A5">
        <w:rPr>
          <w:b/>
          <w:sz w:val="24"/>
          <w:szCs w:val="24"/>
          <w:lang w:val="ru-RU"/>
        </w:rPr>
        <w:t xml:space="preserve">по </w:t>
      </w:r>
      <w:r w:rsidRPr="007454A5">
        <w:rPr>
          <w:b/>
          <w:sz w:val="24"/>
          <w:szCs w:val="24"/>
          <w:lang w:val="ru-RU"/>
        </w:rPr>
        <w:t>категориям</w:t>
      </w:r>
      <w:r w:rsidRPr="007454A5">
        <w:rPr>
          <w:sz w:val="24"/>
          <w:szCs w:val="24"/>
          <w:lang w:val="ru-RU"/>
        </w:rPr>
        <w:t xml:space="preserve"> </w:t>
      </w:r>
    </w:p>
    <w:p w:rsidR="004A3105" w:rsidRPr="007454A5" w:rsidRDefault="007454A5" w:rsidP="00147ACD">
      <w:pPr>
        <w:pStyle w:val="S31"/>
        <w:spacing w:line="319" w:lineRule="auto"/>
        <w:ind w:firstLine="0"/>
        <w:rPr>
          <w:sz w:val="24"/>
          <w:szCs w:val="24"/>
          <w:lang w:val="ru-RU"/>
        </w:rPr>
      </w:pPr>
      <w:r w:rsidRPr="007454A5">
        <w:rPr>
          <w:sz w:val="24"/>
          <w:szCs w:val="24"/>
          <w:lang w:val="ru-RU"/>
        </w:rPr>
        <w:t xml:space="preserve">            (</w:t>
      </w:r>
      <w:r w:rsidR="004A3105" w:rsidRPr="007454A5">
        <w:rPr>
          <w:sz w:val="24"/>
          <w:szCs w:val="24"/>
          <w:lang w:val="ru-RU"/>
        </w:rPr>
        <w:t>целевому назначению</w:t>
      </w:r>
      <w:r w:rsidRPr="007454A5">
        <w:rPr>
          <w:sz w:val="24"/>
          <w:szCs w:val="24"/>
          <w:lang w:val="ru-RU"/>
        </w:rPr>
        <w:t>)</w:t>
      </w:r>
      <w:r w:rsidR="00E862CF" w:rsidRPr="007454A5">
        <w:rPr>
          <w:sz w:val="24"/>
          <w:szCs w:val="24"/>
          <w:lang w:val="ru-RU"/>
        </w:rPr>
        <w:t>.</w:t>
      </w:r>
    </w:p>
    <w:p w:rsidR="004A3105" w:rsidRPr="007D66CE" w:rsidRDefault="00B85B08" w:rsidP="00344159">
      <w:pPr>
        <w:pStyle w:val="S31"/>
        <w:spacing w:line="319" w:lineRule="auto"/>
        <w:ind w:left="6371"/>
        <w:jc w:val="right"/>
        <w:rPr>
          <w:sz w:val="24"/>
          <w:szCs w:val="24"/>
          <w:highlight w:val="yellow"/>
          <w:lang w:val="ru-RU"/>
        </w:rPr>
      </w:pPr>
      <w:r w:rsidRPr="007454A5">
        <w:rPr>
          <w:sz w:val="24"/>
          <w:szCs w:val="24"/>
          <w:lang w:val="ru-RU"/>
        </w:rPr>
        <w:t xml:space="preserve">                 </w:t>
      </w:r>
      <w:r w:rsidR="004A3105" w:rsidRPr="007454A5">
        <w:rPr>
          <w:sz w:val="24"/>
          <w:szCs w:val="24"/>
        </w:rPr>
        <w:t xml:space="preserve">Таблица </w:t>
      </w:r>
      <w:r w:rsidR="00574D3B" w:rsidRPr="00574D3B">
        <w:rPr>
          <w:sz w:val="24"/>
          <w:szCs w:val="24"/>
          <w:lang w:val="ru-RU"/>
        </w:rPr>
        <w:t>39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901"/>
        <w:gridCol w:w="851"/>
        <w:gridCol w:w="1842"/>
        <w:gridCol w:w="1701"/>
        <w:gridCol w:w="1985"/>
      </w:tblGrid>
      <w:tr w:rsidR="00794B70" w:rsidRPr="007D66CE" w:rsidTr="00344159">
        <w:tc>
          <w:tcPr>
            <w:tcW w:w="643" w:type="dxa"/>
            <w:vAlign w:val="center"/>
          </w:tcPr>
          <w:p w:rsidR="00794B70" w:rsidRPr="007454A5" w:rsidRDefault="00794B70" w:rsidP="0023788C">
            <w:pPr>
              <w:pStyle w:val="S31"/>
              <w:spacing w:line="240" w:lineRule="auto"/>
              <w:ind w:firstLine="0"/>
              <w:contextualSpacing/>
              <w:rPr>
                <w:sz w:val="22"/>
                <w:szCs w:val="22"/>
              </w:rPr>
            </w:pPr>
            <w:r w:rsidRPr="007454A5">
              <w:rPr>
                <w:sz w:val="22"/>
                <w:szCs w:val="22"/>
              </w:rPr>
              <w:t>№</w:t>
            </w:r>
          </w:p>
          <w:p w:rsidR="00794B70" w:rsidRPr="007454A5" w:rsidRDefault="00794B70" w:rsidP="0023788C">
            <w:pPr>
              <w:pStyle w:val="S31"/>
              <w:spacing w:line="240" w:lineRule="auto"/>
              <w:ind w:firstLine="0"/>
              <w:contextualSpacing/>
              <w:rPr>
                <w:sz w:val="22"/>
                <w:szCs w:val="22"/>
              </w:rPr>
            </w:pPr>
            <w:r w:rsidRPr="007454A5">
              <w:rPr>
                <w:sz w:val="22"/>
                <w:szCs w:val="22"/>
              </w:rPr>
              <w:t>п/п</w:t>
            </w:r>
          </w:p>
        </w:tc>
        <w:tc>
          <w:tcPr>
            <w:tcW w:w="2901" w:type="dxa"/>
            <w:vAlign w:val="center"/>
          </w:tcPr>
          <w:p w:rsidR="00794B70" w:rsidRPr="007454A5" w:rsidRDefault="00794B70" w:rsidP="0023788C">
            <w:pPr>
              <w:pStyle w:val="S31"/>
              <w:spacing w:line="240" w:lineRule="auto"/>
              <w:ind w:firstLine="0"/>
              <w:contextualSpacing/>
              <w:rPr>
                <w:sz w:val="22"/>
                <w:szCs w:val="22"/>
              </w:rPr>
            </w:pPr>
            <w:r w:rsidRPr="007454A5">
              <w:rPr>
                <w:sz w:val="22"/>
                <w:szCs w:val="22"/>
              </w:rPr>
              <w:t>Показатели</w:t>
            </w:r>
          </w:p>
        </w:tc>
        <w:tc>
          <w:tcPr>
            <w:tcW w:w="851" w:type="dxa"/>
            <w:vAlign w:val="center"/>
          </w:tcPr>
          <w:p w:rsidR="00794B70" w:rsidRPr="007454A5" w:rsidRDefault="00794B70" w:rsidP="0023788C">
            <w:pPr>
              <w:pStyle w:val="S31"/>
              <w:spacing w:line="240" w:lineRule="auto"/>
              <w:ind w:firstLine="0"/>
              <w:contextualSpacing/>
              <w:jc w:val="left"/>
              <w:rPr>
                <w:sz w:val="22"/>
                <w:szCs w:val="22"/>
              </w:rPr>
            </w:pPr>
            <w:r w:rsidRPr="007454A5">
              <w:rPr>
                <w:sz w:val="22"/>
                <w:szCs w:val="22"/>
              </w:rPr>
              <w:t>ед.изм</w:t>
            </w:r>
          </w:p>
        </w:tc>
        <w:tc>
          <w:tcPr>
            <w:tcW w:w="1842" w:type="dxa"/>
            <w:vAlign w:val="center"/>
          </w:tcPr>
          <w:p w:rsidR="00794B70" w:rsidRPr="007454A5" w:rsidRDefault="00794B70" w:rsidP="0023788C">
            <w:pPr>
              <w:pStyle w:val="S31"/>
              <w:spacing w:line="240" w:lineRule="auto"/>
              <w:ind w:firstLine="0"/>
              <w:contextualSpacing/>
              <w:jc w:val="center"/>
              <w:rPr>
                <w:sz w:val="22"/>
                <w:szCs w:val="22"/>
              </w:rPr>
            </w:pPr>
            <w:r w:rsidRPr="007454A5">
              <w:rPr>
                <w:sz w:val="22"/>
                <w:szCs w:val="22"/>
              </w:rPr>
              <w:t>Современное состояние на</w:t>
            </w:r>
          </w:p>
          <w:p w:rsidR="00794B70" w:rsidRPr="007454A5" w:rsidRDefault="00794B70" w:rsidP="0023788C">
            <w:pPr>
              <w:pStyle w:val="S31"/>
              <w:spacing w:line="240" w:lineRule="auto"/>
              <w:ind w:firstLine="0"/>
              <w:contextualSpacing/>
              <w:jc w:val="center"/>
              <w:rPr>
                <w:sz w:val="22"/>
                <w:szCs w:val="22"/>
                <w:lang w:val="ru-RU"/>
              </w:rPr>
            </w:pPr>
            <w:r w:rsidRPr="007454A5">
              <w:rPr>
                <w:sz w:val="22"/>
                <w:szCs w:val="22"/>
                <w:lang w:val="ru-RU"/>
              </w:rPr>
              <w:t>(</w:t>
            </w:r>
            <w:r w:rsidRPr="007454A5">
              <w:rPr>
                <w:sz w:val="22"/>
                <w:szCs w:val="22"/>
              </w:rPr>
              <w:t>01.01.</w:t>
            </w:r>
            <w:r w:rsidRPr="007454A5">
              <w:rPr>
                <w:b/>
                <w:sz w:val="22"/>
                <w:szCs w:val="22"/>
                <w:lang w:val="ru-RU"/>
              </w:rPr>
              <w:t>2010</w:t>
            </w:r>
            <w:r w:rsidRPr="007454A5">
              <w:rPr>
                <w:sz w:val="22"/>
                <w:szCs w:val="22"/>
              </w:rPr>
              <w:t xml:space="preserve"> г.</w:t>
            </w:r>
            <w:r w:rsidRPr="007454A5">
              <w:rPr>
                <w:sz w:val="22"/>
                <w:szCs w:val="22"/>
                <w:lang w:val="ru-RU"/>
              </w:rPr>
              <w:t>)</w:t>
            </w:r>
          </w:p>
        </w:tc>
        <w:tc>
          <w:tcPr>
            <w:tcW w:w="1701" w:type="dxa"/>
            <w:vAlign w:val="center"/>
          </w:tcPr>
          <w:p w:rsidR="00794B70" w:rsidRPr="007454A5" w:rsidRDefault="00794B70" w:rsidP="0023788C">
            <w:pPr>
              <w:pStyle w:val="S31"/>
              <w:spacing w:line="240" w:lineRule="auto"/>
              <w:ind w:firstLine="0"/>
              <w:contextualSpacing/>
              <w:jc w:val="center"/>
              <w:rPr>
                <w:sz w:val="22"/>
                <w:szCs w:val="22"/>
              </w:rPr>
            </w:pPr>
            <w:r w:rsidRPr="007454A5">
              <w:rPr>
                <w:sz w:val="22"/>
                <w:szCs w:val="22"/>
              </w:rPr>
              <w:t>1-я очередь строительства</w:t>
            </w:r>
          </w:p>
          <w:p w:rsidR="00794B70" w:rsidRPr="007454A5" w:rsidRDefault="00794B70" w:rsidP="0023788C">
            <w:pPr>
              <w:pStyle w:val="S31"/>
              <w:spacing w:line="240" w:lineRule="auto"/>
              <w:ind w:firstLine="0"/>
              <w:contextualSpacing/>
              <w:jc w:val="center"/>
              <w:rPr>
                <w:sz w:val="22"/>
                <w:szCs w:val="22"/>
                <w:lang w:val="ru-RU"/>
              </w:rPr>
            </w:pPr>
            <w:r w:rsidRPr="007454A5">
              <w:rPr>
                <w:sz w:val="22"/>
                <w:szCs w:val="22"/>
                <w:lang w:val="ru-RU"/>
              </w:rPr>
              <w:t>(</w:t>
            </w:r>
            <w:r w:rsidRPr="007454A5">
              <w:rPr>
                <w:b/>
                <w:sz w:val="22"/>
                <w:szCs w:val="22"/>
              </w:rPr>
              <w:t>201</w:t>
            </w:r>
            <w:r w:rsidRPr="007454A5">
              <w:rPr>
                <w:b/>
                <w:sz w:val="22"/>
                <w:szCs w:val="22"/>
                <w:lang w:val="ru-RU"/>
              </w:rPr>
              <w:t>5</w:t>
            </w:r>
            <w:r w:rsidRPr="007454A5">
              <w:rPr>
                <w:b/>
                <w:sz w:val="22"/>
                <w:szCs w:val="22"/>
              </w:rPr>
              <w:t xml:space="preserve"> </w:t>
            </w:r>
            <w:r w:rsidRPr="007454A5">
              <w:rPr>
                <w:sz w:val="22"/>
                <w:szCs w:val="22"/>
              </w:rPr>
              <w:t>г.</w:t>
            </w:r>
            <w:r w:rsidRPr="007454A5">
              <w:rPr>
                <w:sz w:val="22"/>
                <w:szCs w:val="22"/>
                <w:lang w:val="ru-RU"/>
              </w:rPr>
              <w:t>)</w:t>
            </w:r>
          </w:p>
        </w:tc>
        <w:tc>
          <w:tcPr>
            <w:tcW w:w="1985" w:type="dxa"/>
            <w:vAlign w:val="center"/>
          </w:tcPr>
          <w:p w:rsidR="00794B70" w:rsidRPr="007454A5" w:rsidRDefault="00794B70" w:rsidP="0023788C">
            <w:pPr>
              <w:pStyle w:val="S31"/>
              <w:spacing w:line="240" w:lineRule="auto"/>
              <w:ind w:firstLine="0"/>
              <w:contextualSpacing/>
              <w:jc w:val="center"/>
              <w:rPr>
                <w:sz w:val="22"/>
                <w:szCs w:val="22"/>
              </w:rPr>
            </w:pPr>
            <w:r w:rsidRPr="007454A5">
              <w:rPr>
                <w:sz w:val="22"/>
                <w:szCs w:val="22"/>
              </w:rPr>
              <w:t>Расчетный срок</w:t>
            </w:r>
          </w:p>
          <w:p w:rsidR="00794B70" w:rsidRPr="007454A5" w:rsidRDefault="00794B70" w:rsidP="0023788C">
            <w:pPr>
              <w:pStyle w:val="S31"/>
              <w:spacing w:line="240" w:lineRule="auto"/>
              <w:ind w:firstLine="0"/>
              <w:contextualSpacing/>
              <w:jc w:val="center"/>
              <w:rPr>
                <w:sz w:val="22"/>
                <w:szCs w:val="22"/>
                <w:lang w:val="ru-RU"/>
              </w:rPr>
            </w:pPr>
            <w:r w:rsidRPr="007454A5">
              <w:rPr>
                <w:sz w:val="22"/>
                <w:szCs w:val="22"/>
                <w:lang w:val="ru-RU"/>
              </w:rPr>
              <w:t>(</w:t>
            </w:r>
            <w:r w:rsidRPr="007454A5">
              <w:rPr>
                <w:b/>
                <w:sz w:val="22"/>
                <w:szCs w:val="22"/>
              </w:rPr>
              <w:t>20</w:t>
            </w:r>
            <w:r w:rsidRPr="007454A5">
              <w:rPr>
                <w:b/>
                <w:sz w:val="22"/>
                <w:szCs w:val="22"/>
                <w:lang w:val="ru-RU"/>
              </w:rPr>
              <w:t>30</w:t>
            </w:r>
            <w:r w:rsidRPr="007454A5">
              <w:rPr>
                <w:sz w:val="22"/>
                <w:szCs w:val="22"/>
              </w:rPr>
              <w:t xml:space="preserve"> г.</w:t>
            </w:r>
            <w:r w:rsidRPr="007454A5">
              <w:rPr>
                <w:sz w:val="22"/>
                <w:szCs w:val="22"/>
                <w:lang w:val="ru-RU"/>
              </w:rPr>
              <w:t>)</w:t>
            </w:r>
          </w:p>
        </w:tc>
      </w:tr>
      <w:tr w:rsidR="00794B70" w:rsidRPr="007D66CE" w:rsidTr="00344159">
        <w:trPr>
          <w:trHeight w:val="433"/>
        </w:trPr>
        <w:tc>
          <w:tcPr>
            <w:tcW w:w="643" w:type="dxa"/>
            <w:vAlign w:val="center"/>
          </w:tcPr>
          <w:p w:rsidR="00794B70" w:rsidRPr="007454A5" w:rsidRDefault="00794B70" w:rsidP="0023788C">
            <w:pPr>
              <w:pStyle w:val="S31"/>
              <w:spacing w:line="240" w:lineRule="auto"/>
              <w:ind w:firstLine="0"/>
              <w:contextualSpacing/>
              <w:rPr>
                <w:sz w:val="22"/>
                <w:szCs w:val="22"/>
                <w:lang w:val="ru-RU"/>
              </w:rPr>
            </w:pPr>
          </w:p>
        </w:tc>
        <w:tc>
          <w:tcPr>
            <w:tcW w:w="9280" w:type="dxa"/>
            <w:gridSpan w:val="5"/>
            <w:vAlign w:val="center"/>
          </w:tcPr>
          <w:p w:rsidR="00794B70" w:rsidRPr="007454A5" w:rsidRDefault="00794B70" w:rsidP="0023788C">
            <w:pPr>
              <w:pStyle w:val="S31"/>
              <w:spacing w:line="240" w:lineRule="auto"/>
              <w:ind w:firstLine="0"/>
              <w:contextualSpacing/>
              <w:rPr>
                <w:b/>
                <w:sz w:val="22"/>
                <w:szCs w:val="22"/>
              </w:rPr>
            </w:pPr>
            <w:r w:rsidRPr="007454A5">
              <w:rPr>
                <w:b/>
                <w:sz w:val="22"/>
                <w:szCs w:val="22"/>
              </w:rPr>
              <w:t>Территория</w:t>
            </w:r>
          </w:p>
        </w:tc>
      </w:tr>
      <w:tr w:rsidR="00794B70" w:rsidRPr="007D66CE" w:rsidTr="00344159">
        <w:tc>
          <w:tcPr>
            <w:tcW w:w="643" w:type="dxa"/>
          </w:tcPr>
          <w:p w:rsidR="00794B70" w:rsidRPr="007454A5" w:rsidRDefault="00794B70" w:rsidP="0023788C">
            <w:pPr>
              <w:pStyle w:val="S31"/>
              <w:spacing w:line="240" w:lineRule="auto"/>
              <w:ind w:firstLine="0"/>
              <w:contextualSpacing/>
              <w:jc w:val="center"/>
              <w:rPr>
                <w:sz w:val="22"/>
                <w:szCs w:val="22"/>
                <w:lang w:val="ru-RU"/>
              </w:rPr>
            </w:pPr>
          </w:p>
        </w:tc>
        <w:tc>
          <w:tcPr>
            <w:tcW w:w="2901" w:type="dxa"/>
          </w:tcPr>
          <w:p w:rsidR="00794B70" w:rsidRPr="007454A5" w:rsidRDefault="00794B70" w:rsidP="0023788C">
            <w:pPr>
              <w:pStyle w:val="S31"/>
              <w:spacing w:line="240" w:lineRule="auto"/>
              <w:ind w:firstLine="0"/>
              <w:contextualSpacing/>
              <w:rPr>
                <w:sz w:val="22"/>
                <w:szCs w:val="22"/>
                <w:lang w:val="ru-RU"/>
              </w:rPr>
            </w:pPr>
            <w:r w:rsidRPr="007454A5">
              <w:rPr>
                <w:sz w:val="22"/>
                <w:szCs w:val="22"/>
                <w:lang w:val="ru-RU"/>
              </w:rPr>
              <w:t>Общая площадь земель сельского поселения в установленных границах</w:t>
            </w:r>
          </w:p>
        </w:tc>
        <w:tc>
          <w:tcPr>
            <w:tcW w:w="851" w:type="dxa"/>
            <w:vAlign w:val="center"/>
          </w:tcPr>
          <w:p w:rsidR="00794B70" w:rsidRPr="007454A5" w:rsidRDefault="00794B70" w:rsidP="0023788C">
            <w:pPr>
              <w:pStyle w:val="S31"/>
              <w:spacing w:line="240" w:lineRule="auto"/>
              <w:ind w:firstLine="0"/>
              <w:contextualSpacing/>
              <w:jc w:val="center"/>
              <w:rPr>
                <w:b/>
                <w:sz w:val="22"/>
                <w:szCs w:val="22"/>
              </w:rPr>
            </w:pPr>
            <w:r w:rsidRPr="007454A5">
              <w:rPr>
                <w:b/>
                <w:sz w:val="22"/>
                <w:szCs w:val="22"/>
              </w:rPr>
              <w:t>га</w:t>
            </w:r>
          </w:p>
        </w:tc>
        <w:tc>
          <w:tcPr>
            <w:tcW w:w="1842" w:type="dxa"/>
            <w:shd w:val="clear" w:color="auto" w:fill="auto"/>
            <w:vAlign w:val="center"/>
          </w:tcPr>
          <w:p w:rsidR="00794B70" w:rsidRPr="007D66CE" w:rsidRDefault="00CC1A98" w:rsidP="00C75029">
            <w:pPr>
              <w:pStyle w:val="S31"/>
              <w:spacing w:line="240" w:lineRule="auto"/>
              <w:ind w:firstLine="0"/>
              <w:contextualSpacing/>
              <w:jc w:val="center"/>
              <w:rPr>
                <w:b/>
                <w:sz w:val="22"/>
                <w:szCs w:val="22"/>
                <w:highlight w:val="yellow"/>
                <w:lang w:val="ru-RU"/>
              </w:rPr>
            </w:pPr>
            <w:r w:rsidRPr="00CC1A98">
              <w:rPr>
                <w:b/>
                <w:sz w:val="22"/>
                <w:szCs w:val="22"/>
                <w:lang w:val="ru-RU"/>
              </w:rPr>
              <w:t>19429,45</w:t>
            </w:r>
          </w:p>
        </w:tc>
        <w:tc>
          <w:tcPr>
            <w:tcW w:w="1701" w:type="dxa"/>
            <w:vAlign w:val="center"/>
          </w:tcPr>
          <w:p w:rsidR="00794B70" w:rsidRPr="007D66CE" w:rsidRDefault="00CC1A98" w:rsidP="0023788C">
            <w:pPr>
              <w:pStyle w:val="S31"/>
              <w:spacing w:line="240" w:lineRule="auto"/>
              <w:ind w:firstLine="0"/>
              <w:contextualSpacing/>
              <w:jc w:val="center"/>
              <w:rPr>
                <w:b/>
                <w:sz w:val="22"/>
                <w:szCs w:val="22"/>
                <w:highlight w:val="yellow"/>
                <w:lang w:val="ru-RU"/>
              </w:rPr>
            </w:pPr>
            <w:r w:rsidRPr="00CC1A98">
              <w:rPr>
                <w:b/>
                <w:sz w:val="22"/>
                <w:szCs w:val="22"/>
                <w:lang w:val="ru-RU"/>
              </w:rPr>
              <w:t>19429,45</w:t>
            </w:r>
          </w:p>
        </w:tc>
        <w:tc>
          <w:tcPr>
            <w:tcW w:w="1985" w:type="dxa"/>
            <w:vAlign w:val="center"/>
          </w:tcPr>
          <w:p w:rsidR="00794B70" w:rsidRPr="007D66CE" w:rsidRDefault="00CC1A98" w:rsidP="0023788C">
            <w:pPr>
              <w:pStyle w:val="S31"/>
              <w:spacing w:line="240" w:lineRule="auto"/>
              <w:ind w:firstLine="0"/>
              <w:contextualSpacing/>
              <w:jc w:val="center"/>
              <w:rPr>
                <w:b/>
                <w:sz w:val="22"/>
                <w:szCs w:val="22"/>
                <w:highlight w:val="yellow"/>
                <w:lang w:val="ru-RU"/>
              </w:rPr>
            </w:pPr>
            <w:r w:rsidRPr="00CC1A98">
              <w:rPr>
                <w:b/>
                <w:sz w:val="22"/>
                <w:szCs w:val="22"/>
                <w:lang w:val="ru-RU"/>
              </w:rPr>
              <w:t>19429,45</w:t>
            </w:r>
          </w:p>
        </w:tc>
      </w:tr>
      <w:tr w:rsidR="00794B70" w:rsidRPr="007D66CE" w:rsidTr="00344159">
        <w:tc>
          <w:tcPr>
            <w:tcW w:w="643" w:type="dxa"/>
          </w:tcPr>
          <w:p w:rsidR="00794B70" w:rsidRPr="007454A5" w:rsidRDefault="00794B70" w:rsidP="0023788C">
            <w:pPr>
              <w:pStyle w:val="S31"/>
              <w:spacing w:line="240" w:lineRule="auto"/>
              <w:ind w:firstLine="0"/>
              <w:contextualSpacing/>
              <w:jc w:val="center"/>
              <w:rPr>
                <w:sz w:val="22"/>
                <w:szCs w:val="22"/>
                <w:lang w:val="ru-RU"/>
              </w:rPr>
            </w:pPr>
          </w:p>
          <w:p w:rsidR="00794B70" w:rsidRPr="007454A5" w:rsidRDefault="00794B70" w:rsidP="0023788C">
            <w:pPr>
              <w:pStyle w:val="S31"/>
              <w:spacing w:line="240" w:lineRule="auto"/>
              <w:ind w:firstLine="0"/>
              <w:contextualSpacing/>
              <w:jc w:val="center"/>
              <w:rPr>
                <w:sz w:val="22"/>
                <w:szCs w:val="22"/>
                <w:lang w:val="ru-RU"/>
              </w:rPr>
            </w:pPr>
            <w:r w:rsidRPr="007454A5">
              <w:rPr>
                <w:sz w:val="22"/>
                <w:szCs w:val="22"/>
                <w:lang w:val="ru-RU"/>
              </w:rPr>
              <w:t>1</w:t>
            </w:r>
          </w:p>
        </w:tc>
        <w:tc>
          <w:tcPr>
            <w:tcW w:w="2901" w:type="dxa"/>
          </w:tcPr>
          <w:p w:rsidR="00794B70" w:rsidRPr="007454A5" w:rsidRDefault="00C75029" w:rsidP="0023788C">
            <w:pPr>
              <w:pStyle w:val="S31"/>
              <w:spacing w:line="240" w:lineRule="auto"/>
              <w:ind w:firstLine="0"/>
              <w:contextualSpacing/>
              <w:rPr>
                <w:sz w:val="22"/>
                <w:szCs w:val="22"/>
                <w:lang w:val="ru-RU"/>
              </w:rPr>
            </w:pPr>
            <w:r w:rsidRPr="007454A5">
              <w:rPr>
                <w:sz w:val="22"/>
                <w:szCs w:val="22"/>
                <w:lang w:val="ru-RU"/>
              </w:rPr>
              <w:t xml:space="preserve">                   в</w:t>
            </w:r>
            <w:r w:rsidR="00794B70" w:rsidRPr="007454A5">
              <w:rPr>
                <w:sz w:val="22"/>
                <w:szCs w:val="22"/>
                <w:lang w:val="ru-RU"/>
              </w:rPr>
              <w:t xml:space="preserve"> том числе:</w:t>
            </w:r>
          </w:p>
          <w:p w:rsidR="00794B70" w:rsidRPr="007454A5" w:rsidRDefault="00794B70" w:rsidP="0023788C">
            <w:pPr>
              <w:pStyle w:val="S31"/>
              <w:spacing w:line="240" w:lineRule="auto"/>
              <w:ind w:firstLine="0"/>
              <w:contextualSpacing/>
              <w:rPr>
                <w:sz w:val="22"/>
                <w:szCs w:val="22"/>
                <w:lang w:val="ru-RU"/>
              </w:rPr>
            </w:pPr>
            <w:r w:rsidRPr="007454A5">
              <w:rPr>
                <w:sz w:val="22"/>
                <w:szCs w:val="22"/>
                <w:lang w:val="ru-RU"/>
              </w:rPr>
              <w:t>Земли сельскохозяйствен-ного назначения</w:t>
            </w:r>
          </w:p>
        </w:tc>
        <w:tc>
          <w:tcPr>
            <w:tcW w:w="851" w:type="dxa"/>
            <w:vAlign w:val="center"/>
          </w:tcPr>
          <w:p w:rsidR="00794B70" w:rsidRPr="007454A5" w:rsidRDefault="00794B70" w:rsidP="0023788C">
            <w:pPr>
              <w:contextualSpacing/>
              <w:rPr>
                <w:rFonts w:ascii="Times New Roman" w:hAnsi="Times New Roman"/>
                <w:sz w:val="22"/>
                <w:szCs w:val="22"/>
                <w:lang w:eastAsia="ru-RU"/>
              </w:rPr>
            </w:pPr>
            <w:r w:rsidRPr="007454A5">
              <w:rPr>
                <w:rFonts w:ascii="Times New Roman" w:hAnsi="Times New Roman"/>
                <w:sz w:val="22"/>
                <w:szCs w:val="22"/>
                <w:lang w:val="ru-RU" w:eastAsia="ru-RU"/>
              </w:rPr>
              <w:t xml:space="preserve">   </w:t>
            </w:r>
            <w:r w:rsidRPr="007454A5">
              <w:rPr>
                <w:rFonts w:ascii="Times New Roman" w:hAnsi="Times New Roman"/>
                <w:sz w:val="22"/>
                <w:szCs w:val="22"/>
                <w:lang w:eastAsia="ru-RU"/>
              </w:rPr>
              <w:t>га</w:t>
            </w:r>
          </w:p>
        </w:tc>
        <w:tc>
          <w:tcPr>
            <w:tcW w:w="1842" w:type="dxa"/>
            <w:vAlign w:val="center"/>
          </w:tcPr>
          <w:p w:rsidR="00794B70" w:rsidRPr="00CC1A98" w:rsidRDefault="001C1C96" w:rsidP="001C1C96">
            <w:pPr>
              <w:pStyle w:val="S31"/>
              <w:spacing w:line="240" w:lineRule="auto"/>
              <w:ind w:firstLine="0"/>
              <w:contextualSpacing/>
              <w:jc w:val="center"/>
              <w:rPr>
                <w:sz w:val="22"/>
                <w:szCs w:val="22"/>
                <w:lang w:val="ru-RU"/>
              </w:rPr>
            </w:pPr>
            <w:r>
              <w:rPr>
                <w:sz w:val="22"/>
                <w:szCs w:val="22"/>
                <w:lang w:val="ru-RU"/>
              </w:rPr>
              <w:t>1747</w:t>
            </w:r>
            <w:r w:rsidR="00CC1A98">
              <w:rPr>
                <w:sz w:val="22"/>
                <w:szCs w:val="22"/>
                <w:lang w:val="ru-RU"/>
              </w:rPr>
              <w:t>8,17</w:t>
            </w:r>
          </w:p>
        </w:tc>
        <w:tc>
          <w:tcPr>
            <w:tcW w:w="1701" w:type="dxa"/>
            <w:vAlign w:val="center"/>
          </w:tcPr>
          <w:p w:rsidR="00794B70" w:rsidRPr="00CC1A98" w:rsidRDefault="001C1C96" w:rsidP="0023788C">
            <w:pPr>
              <w:pStyle w:val="S31"/>
              <w:spacing w:line="240" w:lineRule="auto"/>
              <w:ind w:firstLine="0"/>
              <w:contextualSpacing/>
              <w:jc w:val="center"/>
              <w:rPr>
                <w:sz w:val="22"/>
                <w:szCs w:val="22"/>
                <w:lang w:val="ru-RU"/>
              </w:rPr>
            </w:pPr>
            <w:r>
              <w:rPr>
                <w:sz w:val="22"/>
                <w:szCs w:val="22"/>
                <w:lang w:val="ru-RU"/>
              </w:rPr>
              <w:t>1744</w:t>
            </w:r>
            <w:r w:rsidR="00CC1A98">
              <w:rPr>
                <w:sz w:val="22"/>
                <w:szCs w:val="22"/>
                <w:lang w:val="ru-RU"/>
              </w:rPr>
              <w:t>8,75</w:t>
            </w:r>
          </w:p>
        </w:tc>
        <w:tc>
          <w:tcPr>
            <w:tcW w:w="1985" w:type="dxa"/>
            <w:vAlign w:val="center"/>
          </w:tcPr>
          <w:p w:rsidR="00794B70" w:rsidRPr="00CC1A98" w:rsidRDefault="001C1C96" w:rsidP="00FA0446">
            <w:pPr>
              <w:pStyle w:val="S31"/>
              <w:spacing w:line="240" w:lineRule="auto"/>
              <w:ind w:firstLine="0"/>
              <w:contextualSpacing/>
              <w:jc w:val="center"/>
              <w:rPr>
                <w:sz w:val="22"/>
                <w:szCs w:val="22"/>
                <w:lang w:val="ru-RU"/>
              </w:rPr>
            </w:pPr>
            <w:r>
              <w:rPr>
                <w:sz w:val="22"/>
                <w:szCs w:val="22"/>
                <w:lang w:val="ru-RU"/>
              </w:rPr>
              <w:t>1844</w:t>
            </w:r>
            <w:r w:rsidR="00CC1A98">
              <w:rPr>
                <w:sz w:val="22"/>
                <w:szCs w:val="22"/>
                <w:lang w:val="ru-RU"/>
              </w:rPr>
              <w:t>8,75</w:t>
            </w:r>
          </w:p>
        </w:tc>
      </w:tr>
      <w:tr w:rsidR="007C1145" w:rsidRPr="007D66CE" w:rsidTr="00344159">
        <w:tc>
          <w:tcPr>
            <w:tcW w:w="643" w:type="dxa"/>
          </w:tcPr>
          <w:p w:rsidR="007C1145" w:rsidRPr="007454A5" w:rsidRDefault="007C1145" w:rsidP="0023788C">
            <w:pPr>
              <w:pStyle w:val="S31"/>
              <w:spacing w:line="240" w:lineRule="auto"/>
              <w:ind w:firstLine="0"/>
              <w:contextualSpacing/>
              <w:jc w:val="center"/>
              <w:rPr>
                <w:sz w:val="22"/>
                <w:szCs w:val="22"/>
                <w:lang w:val="ru-RU"/>
              </w:rPr>
            </w:pPr>
            <w:r w:rsidRPr="007454A5">
              <w:rPr>
                <w:sz w:val="22"/>
                <w:szCs w:val="22"/>
              </w:rPr>
              <w:t>2</w:t>
            </w:r>
          </w:p>
        </w:tc>
        <w:tc>
          <w:tcPr>
            <w:tcW w:w="2901" w:type="dxa"/>
          </w:tcPr>
          <w:p w:rsidR="007C1145" w:rsidRPr="007454A5" w:rsidRDefault="007C1145" w:rsidP="0023788C">
            <w:pPr>
              <w:pStyle w:val="S31"/>
              <w:spacing w:line="240" w:lineRule="auto"/>
              <w:ind w:firstLine="0"/>
              <w:contextualSpacing/>
              <w:rPr>
                <w:sz w:val="22"/>
                <w:szCs w:val="22"/>
              </w:rPr>
            </w:pPr>
            <w:r w:rsidRPr="007454A5">
              <w:rPr>
                <w:sz w:val="22"/>
                <w:szCs w:val="22"/>
              </w:rPr>
              <w:t>Земли населенных пунктов</w:t>
            </w:r>
          </w:p>
        </w:tc>
        <w:tc>
          <w:tcPr>
            <w:tcW w:w="851" w:type="dxa"/>
            <w:vAlign w:val="center"/>
          </w:tcPr>
          <w:p w:rsidR="007C1145" w:rsidRPr="007454A5" w:rsidRDefault="007C1145" w:rsidP="0023788C">
            <w:pPr>
              <w:pStyle w:val="S31"/>
              <w:spacing w:line="240" w:lineRule="auto"/>
              <w:ind w:firstLine="0"/>
              <w:contextualSpacing/>
              <w:jc w:val="center"/>
              <w:rPr>
                <w:sz w:val="22"/>
                <w:szCs w:val="22"/>
              </w:rPr>
            </w:pPr>
            <w:r w:rsidRPr="007454A5">
              <w:rPr>
                <w:sz w:val="22"/>
                <w:szCs w:val="22"/>
              </w:rPr>
              <w:t>га</w:t>
            </w:r>
          </w:p>
        </w:tc>
        <w:tc>
          <w:tcPr>
            <w:tcW w:w="1842" w:type="dxa"/>
            <w:vAlign w:val="center"/>
          </w:tcPr>
          <w:p w:rsidR="007C1145" w:rsidRPr="00CC1A98" w:rsidRDefault="00CC1A98" w:rsidP="002569F6">
            <w:pPr>
              <w:pStyle w:val="S31"/>
              <w:spacing w:line="240" w:lineRule="auto"/>
              <w:ind w:firstLine="0"/>
              <w:jc w:val="center"/>
              <w:rPr>
                <w:sz w:val="22"/>
                <w:szCs w:val="22"/>
                <w:lang w:val="ru-RU"/>
              </w:rPr>
            </w:pPr>
            <w:r w:rsidRPr="00CC1A98">
              <w:rPr>
                <w:sz w:val="22"/>
                <w:szCs w:val="22"/>
                <w:lang w:val="ru-RU"/>
              </w:rPr>
              <w:t>882,06</w:t>
            </w:r>
          </w:p>
        </w:tc>
        <w:tc>
          <w:tcPr>
            <w:tcW w:w="1701" w:type="dxa"/>
            <w:vAlign w:val="center"/>
          </w:tcPr>
          <w:p w:rsidR="007C1145" w:rsidRPr="00CC1A98" w:rsidRDefault="00CC1A98" w:rsidP="00536972">
            <w:pPr>
              <w:pStyle w:val="S31"/>
              <w:spacing w:line="240" w:lineRule="auto"/>
              <w:ind w:firstLine="0"/>
              <w:jc w:val="center"/>
              <w:rPr>
                <w:sz w:val="22"/>
                <w:szCs w:val="22"/>
                <w:lang w:val="ru-RU"/>
              </w:rPr>
            </w:pPr>
            <w:r>
              <w:rPr>
                <w:sz w:val="22"/>
                <w:szCs w:val="22"/>
                <w:lang w:val="ru-RU"/>
              </w:rPr>
              <w:t>911,48</w:t>
            </w:r>
          </w:p>
        </w:tc>
        <w:tc>
          <w:tcPr>
            <w:tcW w:w="1985" w:type="dxa"/>
            <w:vAlign w:val="center"/>
          </w:tcPr>
          <w:p w:rsidR="007C1145" w:rsidRPr="00CC1A98" w:rsidRDefault="00CC1A98" w:rsidP="00536972">
            <w:pPr>
              <w:pStyle w:val="S31"/>
              <w:spacing w:line="240" w:lineRule="auto"/>
              <w:ind w:firstLine="0"/>
              <w:jc w:val="center"/>
              <w:rPr>
                <w:sz w:val="22"/>
                <w:szCs w:val="22"/>
                <w:lang w:val="ru-RU"/>
              </w:rPr>
            </w:pPr>
            <w:r>
              <w:rPr>
                <w:sz w:val="22"/>
                <w:szCs w:val="22"/>
                <w:lang w:val="ru-RU"/>
              </w:rPr>
              <w:t>911,48</w:t>
            </w:r>
          </w:p>
        </w:tc>
      </w:tr>
      <w:tr w:rsidR="007C1145" w:rsidRPr="007D66CE" w:rsidTr="00344159">
        <w:tc>
          <w:tcPr>
            <w:tcW w:w="643" w:type="dxa"/>
            <w:vMerge w:val="restart"/>
          </w:tcPr>
          <w:p w:rsidR="007C1145" w:rsidRPr="007454A5" w:rsidRDefault="007C1145" w:rsidP="0023788C">
            <w:pPr>
              <w:pStyle w:val="S31"/>
              <w:spacing w:line="240" w:lineRule="auto"/>
              <w:ind w:firstLine="0"/>
              <w:contextualSpacing/>
              <w:jc w:val="center"/>
              <w:rPr>
                <w:sz w:val="22"/>
                <w:szCs w:val="22"/>
              </w:rPr>
            </w:pPr>
            <w:r w:rsidRPr="007454A5">
              <w:rPr>
                <w:sz w:val="22"/>
                <w:szCs w:val="22"/>
              </w:rPr>
              <w:t>3</w:t>
            </w:r>
          </w:p>
          <w:p w:rsidR="007C1145" w:rsidRPr="007454A5" w:rsidRDefault="007C1145" w:rsidP="0023788C">
            <w:pPr>
              <w:pStyle w:val="S31"/>
              <w:contextualSpacing/>
              <w:jc w:val="center"/>
              <w:rPr>
                <w:sz w:val="22"/>
                <w:szCs w:val="22"/>
              </w:rPr>
            </w:pPr>
            <w:r w:rsidRPr="007454A5">
              <w:rPr>
                <w:sz w:val="22"/>
                <w:szCs w:val="22"/>
              </w:rPr>
              <w:t>4</w:t>
            </w:r>
          </w:p>
        </w:tc>
        <w:tc>
          <w:tcPr>
            <w:tcW w:w="2901" w:type="dxa"/>
          </w:tcPr>
          <w:p w:rsidR="007C1145" w:rsidRPr="007454A5" w:rsidRDefault="007C1145" w:rsidP="0023788C">
            <w:pPr>
              <w:pStyle w:val="S31"/>
              <w:spacing w:line="240" w:lineRule="auto"/>
              <w:ind w:firstLine="0"/>
              <w:contextualSpacing/>
              <w:rPr>
                <w:sz w:val="22"/>
                <w:szCs w:val="22"/>
              </w:rPr>
            </w:pPr>
            <w:r w:rsidRPr="007454A5">
              <w:rPr>
                <w:sz w:val="22"/>
                <w:szCs w:val="22"/>
              </w:rPr>
              <w:t>Земли промышленности</w:t>
            </w:r>
          </w:p>
        </w:tc>
        <w:tc>
          <w:tcPr>
            <w:tcW w:w="851" w:type="dxa"/>
            <w:vAlign w:val="center"/>
          </w:tcPr>
          <w:p w:rsidR="007C1145" w:rsidRPr="007454A5" w:rsidRDefault="007C1145" w:rsidP="0023788C">
            <w:pPr>
              <w:pStyle w:val="S31"/>
              <w:spacing w:line="240" w:lineRule="auto"/>
              <w:ind w:firstLine="0"/>
              <w:contextualSpacing/>
              <w:jc w:val="center"/>
              <w:rPr>
                <w:sz w:val="22"/>
                <w:szCs w:val="22"/>
              </w:rPr>
            </w:pPr>
            <w:r w:rsidRPr="007454A5">
              <w:rPr>
                <w:sz w:val="22"/>
                <w:szCs w:val="22"/>
              </w:rPr>
              <w:t>га</w:t>
            </w:r>
          </w:p>
        </w:tc>
        <w:tc>
          <w:tcPr>
            <w:tcW w:w="1842" w:type="dxa"/>
            <w:vAlign w:val="center"/>
          </w:tcPr>
          <w:p w:rsidR="007C1145" w:rsidRPr="00CC1A98" w:rsidRDefault="00CC1A98" w:rsidP="001E670E">
            <w:pPr>
              <w:pStyle w:val="S31"/>
              <w:spacing w:line="240" w:lineRule="auto"/>
              <w:ind w:firstLine="0"/>
              <w:contextualSpacing/>
              <w:jc w:val="center"/>
              <w:rPr>
                <w:sz w:val="22"/>
                <w:szCs w:val="22"/>
                <w:lang w:val="ru-RU"/>
              </w:rPr>
            </w:pPr>
            <w:r>
              <w:rPr>
                <w:sz w:val="22"/>
                <w:szCs w:val="22"/>
                <w:lang w:val="ru-RU"/>
              </w:rPr>
              <w:t>0,14</w:t>
            </w:r>
          </w:p>
        </w:tc>
        <w:tc>
          <w:tcPr>
            <w:tcW w:w="1701" w:type="dxa"/>
            <w:vAlign w:val="center"/>
          </w:tcPr>
          <w:p w:rsidR="007C1145" w:rsidRPr="00CC1A98" w:rsidRDefault="00CC1A98" w:rsidP="001E670E">
            <w:pPr>
              <w:pStyle w:val="S31"/>
              <w:spacing w:line="240" w:lineRule="auto"/>
              <w:ind w:firstLine="0"/>
              <w:contextualSpacing/>
              <w:jc w:val="center"/>
              <w:rPr>
                <w:sz w:val="22"/>
                <w:szCs w:val="22"/>
                <w:lang w:val="ru-RU"/>
              </w:rPr>
            </w:pPr>
            <w:r>
              <w:rPr>
                <w:sz w:val="22"/>
                <w:szCs w:val="22"/>
                <w:lang w:val="ru-RU"/>
              </w:rPr>
              <w:t>0,14</w:t>
            </w:r>
          </w:p>
        </w:tc>
        <w:tc>
          <w:tcPr>
            <w:tcW w:w="1985" w:type="dxa"/>
            <w:vAlign w:val="center"/>
          </w:tcPr>
          <w:p w:rsidR="007C1145" w:rsidRPr="00CC1A98" w:rsidRDefault="00CC1A98" w:rsidP="001E670E">
            <w:pPr>
              <w:pStyle w:val="S31"/>
              <w:spacing w:line="240" w:lineRule="auto"/>
              <w:ind w:firstLine="0"/>
              <w:contextualSpacing/>
              <w:jc w:val="center"/>
              <w:rPr>
                <w:sz w:val="22"/>
                <w:szCs w:val="22"/>
                <w:lang w:val="ru-RU"/>
              </w:rPr>
            </w:pPr>
            <w:r>
              <w:rPr>
                <w:sz w:val="22"/>
                <w:szCs w:val="22"/>
                <w:lang w:val="ru-RU"/>
              </w:rPr>
              <w:t>0,14</w:t>
            </w:r>
          </w:p>
        </w:tc>
      </w:tr>
      <w:tr w:rsidR="007C1145" w:rsidRPr="007D66CE" w:rsidTr="00344159">
        <w:tc>
          <w:tcPr>
            <w:tcW w:w="643" w:type="dxa"/>
            <w:vMerge/>
          </w:tcPr>
          <w:p w:rsidR="007C1145" w:rsidRPr="007454A5" w:rsidRDefault="007C1145" w:rsidP="0023788C">
            <w:pPr>
              <w:pStyle w:val="S31"/>
              <w:spacing w:line="240" w:lineRule="auto"/>
              <w:ind w:firstLine="0"/>
              <w:contextualSpacing/>
              <w:jc w:val="center"/>
              <w:rPr>
                <w:sz w:val="22"/>
                <w:szCs w:val="22"/>
              </w:rPr>
            </w:pPr>
          </w:p>
        </w:tc>
        <w:tc>
          <w:tcPr>
            <w:tcW w:w="2901" w:type="dxa"/>
          </w:tcPr>
          <w:p w:rsidR="007C1145" w:rsidRPr="007454A5" w:rsidRDefault="007C1145" w:rsidP="0023788C">
            <w:pPr>
              <w:pStyle w:val="S31"/>
              <w:spacing w:line="240" w:lineRule="auto"/>
              <w:ind w:firstLine="0"/>
              <w:contextualSpacing/>
              <w:rPr>
                <w:sz w:val="22"/>
                <w:szCs w:val="22"/>
                <w:lang w:val="ru-RU"/>
              </w:rPr>
            </w:pPr>
            <w:r w:rsidRPr="007454A5">
              <w:rPr>
                <w:sz w:val="22"/>
                <w:szCs w:val="22"/>
                <w:lang w:val="ru-RU"/>
              </w:rPr>
              <w:t xml:space="preserve">Земли транспорта </w:t>
            </w:r>
          </w:p>
          <w:p w:rsidR="007C1145" w:rsidRPr="007454A5" w:rsidRDefault="007C1145" w:rsidP="0023788C">
            <w:pPr>
              <w:pStyle w:val="S31"/>
              <w:spacing w:line="240" w:lineRule="auto"/>
              <w:ind w:firstLine="0"/>
              <w:contextualSpacing/>
              <w:rPr>
                <w:sz w:val="22"/>
                <w:szCs w:val="22"/>
                <w:lang w:val="ru-RU"/>
              </w:rPr>
            </w:pPr>
            <w:r w:rsidRPr="007454A5">
              <w:rPr>
                <w:sz w:val="22"/>
                <w:szCs w:val="22"/>
                <w:lang w:val="ru-RU"/>
              </w:rPr>
              <w:t>(+ ж/д отвод)</w:t>
            </w:r>
          </w:p>
        </w:tc>
        <w:tc>
          <w:tcPr>
            <w:tcW w:w="851" w:type="dxa"/>
            <w:vAlign w:val="center"/>
          </w:tcPr>
          <w:p w:rsidR="007C1145" w:rsidRPr="007454A5" w:rsidRDefault="007C1145" w:rsidP="0023788C">
            <w:pPr>
              <w:pStyle w:val="S31"/>
              <w:spacing w:line="240" w:lineRule="auto"/>
              <w:ind w:firstLine="0"/>
              <w:contextualSpacing/>
              <w:jc w:val="center"/>
              <w:rPr>
                <w:sz w:val="22"/>
                <w:szCs w:val="22"/>
              </w:rPr>
            </w:pPr>
            <w:r w:rsidRPr="007454A5">
              <w:rPr>
                <w:sz w:val="22"/>
                <w:szCs w:val="22"/>
              </w:rPr>
              <w:t>га</w:t>
            </w:r>
          </w:p>
        </w:tc>
        <w:tc>
          <w:tcPr>
            <w:tcW w:w="1842" w:type="dxa"/>
            <w:vAlign w:val="center"/>
          </w:tcPr>
          <w:p w:rsidR="007C1145" w:rsidRPr="00CC1A98" w:rsidRDefault="00CC1A98" w:rsidP="0023788C">
            <w:pPr>
              <w:pStyle w:val="S31"/>
              <w:spacing w:line="240" w:lineRule="auto"/>
              <w:ind w:firstLine="0"/>
              <w:contextualSpacing/>
              <w:jc w:val="center"/>
              <w:rPr>
                <w:sz w:val="22"/>
                <w:szCs w:val="22"/>
                <w:lang w:val="ru-RU"/>
              </w:rPr>
            </w:pPr>
            <w:r w:rsidRPr="00CC1A98">
              <w:rPr>
                <w:sz w:val="22"/>
                <w:szCs w:val="22"/>
                <w:lang w:val="ru-RU"/>
              </w:rPr>
              <w:t>84,58</w:t>
            </w:r>
          </w:p>
        </w:tc>
        <w:tc>
          <w:tcPr>
            <w:tcW w:w="1701" w:type="dxa"/>
            <w:vAlign w:val="center"/>
          </w:tcPr>
          <w:p w:rsidR="007C1145" w:rsidRPr="00CC1A98" w:rsidRDefault="00CC1A98" w:rsidP="0023788C">
            <w:pPr>
              <w:pStyle w:val="S31"/>
              <w:spacing w:line="240" w:lineRule="auto"/>
              <w:ind w:firstLine="0"/>
              <w:contextualSpacing/>
              <w:jc w:val="center"/>
              <w:rPr>
                <w:sz w:val="22"/>
                <w:szCs w:val="22"/>
                <w:lang w:val="ru-RU"/>
              </w:rPr>
            </w:pPr>
            <w:r w:rsidRPr="00CC1A98">
              <w:rPr>
                <w:sz w:val="22"/>
                <w:szCs w:val="22"/>
                <w:lang w:val="ru-RU"/>
              </w:rPr>
              <w:t>84,58</w:t>
            </w:r>
          </w:p>
        </w:tc>
        <w:tc>
          <w:tcPr>
            <w:tcW w:w="1985" w:type="dxa"/>
            <w:vAlign w:val="center"/>
          </w:tcPr>
          <w:p w:rsidR="007C1145" w:rsidRPr="00CC1A98" w:rsidRDefault="00CC1A98" w:rsidP="0023788C">
            <w:pPr>
              <w:pStyle w:val="S31"/>
              <w:spacing w:line="240" w:lineRule="auto"/>
              <w:ind w:firstLine="0"/>
              <w:contextualSpacing/>
              <w:jc w:val="center"/>
              <w:rPr>
                <w:sz w:val="22"/>
                <w:szCs w:val="22"/>
                <w:lang w:val="ru-RU"/>
              </w:rPr>
            </w:pPr>
            <w:r w:rsidRPr="00CC1A98">
              <w:rPr>
                <w:sz w:val="22"/>
                <w:szCs w:val="22"/>
                <w:lang w:val="ru-RU"/>
              </w:rPr>
              <w:t>84,58</w:t>
            </w:r>
          </w:p>
        </w:tc>
      </w:tr>
      <w:tr w:rsidR="007C1145" w:rsidRPr="007D66CE" w:rsidTr="00344159">
        <w:tc>
          <w:tcPr>
            <w:tcW w:w="643" w:type="dxa"/>
            <w:vMerge/>
          </w:tcPr>
          <w:p w:rsidR="007C1145" w:rsidRPr="007454A5" w:rsidRDefault="007C1145" w:rsidP="0023788C">
            <w:pPr>
              <w:pStyle w:val="S31"/>
              <w:spacing w:line="240" w:lineRule="auto"/>
              <w:ind w:firstLine="0"/>
              <w:contextualSpacing/>
              <w:jc w:val="center"/>
              <w:rPr>
                <w:sz w:val="22"/>
                <w:szCs w:val="22"/>
                <w:lang w:val="ru-RU"/>
              </w:rPr>
            </w:pPr>
          </w:p>
        </w:tc>
        <w:tc>
          <w:tcPr>
            <w:tcW w:w="2901" w:type="dxa"/>
          </w:tcPr>
          <w:p w:rsidR="007C1145" w:rsidRPr="007454A5" w:rsidRDefault="007C1145" w:rsidP="0023788C">
            <w:pPr>
              <w:pStyle w:val="S31"/>
              <w:spacing w:line="240" w:lineRule="auto"/>
              <w:ind w:firstLine="0"/>
              <w:contextualSpacing/>
              <w:rPr>
                <w:sz w:val="22"/>
                <w:szCs w:val="22"/>
                <w:lang w:val="ru-RU"/>
              </w:rPr>
            </w:pPr>
            <w:r w:rsidRPr="007454A5">
              <w:rPr>
                <w:sz w:val="22"/>
                <w:szCs w:val="22"/>
              </w:rPr>
              <w:t>Земли специального  назначения</w:t>
            </w:r>
          </w:p>
        </w:tc>
        <w:tc>
          <w:tcPr>
            <w:tcW w:w="851" w:type="dxa"/>
            <w:vAlign w:val="center"/>
          </w:tcPr>
          <w:p w:rsidR="007C1145" w:rsidRPr="007454A5" w:rsidRDefault="007C1145" w:rsidP="0023788C">
            <w:pPr>
              <w:pStyle w:val="S31"/>
              <w:spacing w:line="240" w:lineRule="auto"/>
              <w:ind w:firstLine="0"/>
              <w:contextualSpacing/>
              <w:jc w:val="center"/>
              <w:rPr>
                <w:sz w:val="22"/>
                <w:szCs w:val="22"/>
              </w:rPr>
            </w:pPr>
            <w:r w:rsidRPr="007454A5">
              <w:rPr>
                <w:sz w:val="22"/>
                <w:szCs w:val="22"/>
              </w:rPr>
              <w:t>га</w:t>
            </w:r>
          </w:p>
        </w:tc>
        <w:tc>
          <w:tcPr>
            <w:tcW w:w="1842" w:type="dxa"/>
            <w:vAlign w:val="center"/>
          </w:tcPr>
          <w:p w:rsidR="007C1145" w:rsidRPr="00CC1A98" w:rsidRDefault="007C1145" w:rsidP="0023788C">
            <w:pPr>
              <w:pStyle w:val="S31"/>
              <w:spacing w:line="240" w:lineRule="auto"/>
              <w:ind w:firstLine="0"/>
              <w:contextualSpacing/>
              <w:jc w:val="center"/>
              <w:rPr>
                <w:sz w:val="22"/>
                <w:szCs w:val="22"/>
                <w:lang w:val="ru-RU"/>
              </w:rPr>
            </w:pPr>
            <w:r w:rsidRPr="00CC1A98">
              <w:rPr>
                <w:sz w:val="22"/>
                <w:szCs w:val="22"/>
                <w:lang w:val="ru-RU"/>
              </w:rPr>
              <w:t>-</w:t>
            </w:r>
          </w:p>
        </w:tc>
        <w:tc>
          <w:tcPr>
            <w:tcW w:w="1701" w:type="dxa"/>
            <w:vAlign w:val="center"/>
          </w:tcPr>
          <w:p w:rsidR="007C1145" w:rsidRPr="00CC1A98" w:rsidRDefault="007C1145" w:rsidP="0023788C">
            <w:pPr>
              <w:pStyle w:val="S31"/>
              <w:spacing w:line="240" w:lineRule="auto"/>
              <w:ind w:firstLine="0"/>
              <w:contextualSpacing/>
              <w:jc w:val="center"/>
              <w:rPr>
                <w:sz w:val="22"/>
                <w:szCs w:val="22"/>
                <w:lang w:val="ru-RU"/>
              </w:rPr>
            </w:pPr>
            <w:r w:rsidRPr="00CC1A98">
              <w:rPr>
                <w:sz w:val="22"/>
                <w:szCs w:val="22"/>
                <w:lang w:val="ru-RU"/>
              </w:rPr>
              <w:t>-</w:t>
            </w:r>
          </w:p>
        </w:tc>
        <w:tc>
          <w:tcPr>
            <w:tcW w:w="1985" w:type="dxa"/>
            <w:vAlign w:val="center"/>
          </w:tcPr>
          <w:p w:rsidR="007C1145" w:rsidRPr="00CC1A98" w:rsidRDefault="007C1145" w:rsidP="0023788C">
            <w:pPr>
              <w:pStyle w:val="S31"/>
              <w:spacing w:line="240" w:lineRule="auto"/>
              <w:ind w:firstLine="0"/>
              <w:contextualSpacing/>
              <w:jc w:val="center"/>
              <w:rPr>
                <w:sz w:val="22"/>
                <w:szCs w:val="22"/>
                <w:lang w:val="ru-RU"/>
              </w:rPr>
            </w:pPr>
            <w:r w:rsidRPr="00CC1A98">
              <w:rPr>
                <w:sz w:val="22"/>
                <w:szCs w:val="22"/>
                <w:lang w:val="ru-RU"/>
              </w:rPr>
              <w:t>-</w:t>
            </w:r>
          </w:p>
        </w:tc>
      </w:tr>
      <w:tr w:rsidR="007C1145" w:rsidRPr="007D66CE" w:rsidTr="00344159">
        <w:tc>
          <w:tcPr>
            <w:tcW w:w="643" w:type="dxa"/>
          </w:tcPr>
          <w:p w:rsidR="007C1145" w:rsidRPr="007454A5" w:rsidRDefault="007C1145" w:rsidP="0023788C">
            <w:pPr>
              <w:pStyle w:val="S31"/>
              <w:spacing w:line="240" w:lineRule="auto"/>
              <w:ind w:firstLine="0"/>
              <w:contextualSpacing/>
              <w:jc w:val="center"/>
              <w:rPr>
                <w:sz w:val="22"/>
                <w:szCs w:val="22"/>
                <w:lang w:val="ru-RU"/>
              </w:rPr>
            </w:pPr>
            <w:r w:rsidRPr="007454A5">
              <w:rPr>
                <w:sz w:val="22"/>
                <w:szCs w:val="22"/>
                <w:lang w:val="ru-RU"/>
              </w:rPr>
              <w:t>4</w:t>
            </w:r>
          </w:p>
        </w:tc>
        <w:tc>
          <w:tcPr>
            <w:tcW w:w="2901" w:type="dxa"/>
          </w:tcPr>
          <w:p w:rsidR="007C1145" w:rsidRPr="007454A5" w:rsidRDefault="007C1145" w:rsidP="0023788C">
            <w:pPr>
              <w:pStyle w:val="S31"/>
              <w:spacing w:line="240" w:lineRule="auto"/>
              <w:ind w:firstLine="0"/>
              <w:contextualSpacing/>
              <w:rPr>
                <w:sz w:val="22"/>
                <w:szCs w:val="22"/>
                <w:lang w:val="ru-RU"/>
              </w:rPr>
            </w:pPr>
            <w:r w:rsidRPr="007454A5">
              <w:rPr>
                <w:sz w:val="22"/>
                <w:szCs w:val="22"/>
              </w:rPr>
              <w:t>Земли</w:t>
            </w:r>
            <w:r w:rsidRPr="007454A5">
              <w:rPr>
                <w:sz w:val="22"/>
                <w:szCs w:val="22"/>
                <w:lang w:val="ru-RU"/>
              </w:rPr>
              <w:t xml:space="preserve"> особо охраняемых территорий</w:t>
            </w:r>
          </w:p>
        </w:tc>
        <w:tc>
          <w:tcPr>
            <w:tcW w:w="851" w:type="dxa"/>
            <w:vAlign w:val="center"/>
          </w:tcPr>
          <w:p w:rsidR="007C1145" w:rsidRPr="007454A5" w:rsidRDefault="007C1145" w:rsidP="0023788C">
            <w:pPr>
              <w:pStyle w:val="S31"/>
              <w:spacing w:line="240" w:lineRule="auto"/>
              <w:ind w:firstLine="0"/>
              <w:contextualSpacing/>
              <w:jc w:val="center"/>
              <w:rPr>
                <w:sz w:val="22"/>
                <w:szCs w:val="22"/>
                <w:lang w:val="ru-RU"/>
              </w:rPr>
            </w:pPr>
            <w:r w:rsidRPr="007454A5">
              <w:rPr>
                <w:sz w:val="22"/>
                <w:szCs w:val="22"/>
                <w:lang w:val="ru-RU"/>
              </w:rPr>
              <w:t>га</w:t>
            </w:r>
          </w:p>
        </w:tc>
        <w:tc>
          <w:tcPr>
            <w:tcW w:w="1842" w:type="dxa"/>
            <w:vAlign w:val="center"/>
          </w:tcPr>
          <w:p w:rsidR="007C1145" w:rsidRPr="00CC1A98" w:rsidRDefault="00CC1A98" w:rsidP="0023788C">
            <w:pPr>
              <w:pStyle w:val="S31"/>
              <w:spacing w:line="240" w:lineRule="auto"/>
              <w:ind w:firstLine="0"/>
              <w:contextualSpacing/>
              <w:jc w:val="center"/>
              <w:rPr>
                <w:sz w:val="22"/>
                <w:szCs w:val="22"/>
                <w:lang w:val="ru-RU"/>
              </w:rPr>
            </w:pPr>
            <w:r>
              <w:rPr>
                <w:sz w:val="22"/>
                <w:szCs w:val="22"/>
                <w:lang w:val="ru-RU"/>
              </w:rPr>
              <w:t>4,5</w:t>
            </w:r>
            <w:r w:rsidR="001E670E" w:rsidRPr="00CC1A98">
              <w:rPr>
                <w:sz w:val="22"/>
                <w:szCs w:val="22"/>
                <w:lang w:val="ru-RU"/>
              </w:rPr>
              <w:t>0</w:t>
            </w:r>
          </w:p>
        </w:tc>
        <w:tc>
          <w:tcPr>
            <w:tcW w:w="1701" w:type="dxa"/>
            <w:vAlign w:val="center"/>
          </w:tcPr>
          <w:p w:rsidR="007C1145" w:rsidRPr="00CC1A98" w:rsidRDefault="00CC1A98" w:rsidP="0023788C">
            <w:pPr>
              <w:pStyle w:val="S31"/>
              <w:spacing w:line="240" w:lineRule="auto"/>
              <w:ind w:firstLine="0"/>
              <w:contextualSpacing/>
              <w:jc w:val="center"/>
              <w:rPr>
                <w:sz w:val="22"/>
                <w:szCs w:val="22"/>
                <w:lang w:val="ru-RU"/>
              </w:rPr>
            </w:pPr>
            <w:r>
              <w:rPr>
                <w:sz w:val="22"/>
                <w:szCs w:val="22"/>
                <w:lang w:val="ru-RU"/>
              </w:rPr>
              <w:t>4,5</w:t>
            </w:r>
            <w:r w:rsidR="001E670E" w:rsidRPr="00CC1A98">
              <w:rPr>
                <w:sz w:val="22"/>
                <w:szCs w:val="22"/>
                <w:lang w:val="ru-RU"/>
              </w:rPr>
              <w:t>0</w:t>
            </w:r>
          </w:p>
        </w:tc>
        <w:tc>
          <w:tcPr>
            <w:tcW w:w="1985" w:type="dxa"/>
            <w:vAlign w:val="center"/>
          </w:tcPr>
          <w:p w:rsidR="007C1145" w:rsidRPr="00CC1A98" w:rsidRDefault="00CC1A98" w:rsidP="0023788C">
            <w:pPr>
              <w:pStyle w:val="S31"/>
              <w:spacing w:line="240" w:lineRule="auto"/>
              <w:ind w:firstLine="0"/>
              <w:contextualSpacing/>
              <w:jc w:val="center"/>
              <w:rPr>
                <w:sz w:val="22"/>
                <w:szCs w:val="22"/>
                <w:lang w:val="ru-RU"/>
              </w:rPr>
            </w:pPr>
            <w:r>
              <w:rPr>
                <w:sz w:val="22"/>
                <w:szCs w:val="22"/>
                <w:lang w:val="ru-RU"/>
              </w:rPr>
              <w:t>4,5</w:t>
            </w:r>
            <w:r w:rsidR="001E670E" w:rsidRPr="00CC1A98">
              <w:rPr>
                <w:sz w:val="22"/>
                <w:szCs w:val="22"/>
                <w:lang w:val="ru-RU"/>
              </w:rPr>
              <w:t>0</w:t>
            </w:r>
          </w:p>
        </w:tc>
      </w:tr>
      <w:tr w:rsidR="007C1145" w:rsidRPr="007D66CE" w:rsidTr="00344159">
        <w:tc>
          <w:tcPr>
            <w:tcW w:w="643" w:type="dxa"/>
          </w:tcPr>
          <w:p w:rsidR="007C1145" w:rsidRPr="007454A5" w:rsidRDefault="007C1145" w:rsidP="0023788C">
            <w:pPr>
              <w:pStyle w:val="S31"/>
              <w:spacing w:line="240" w:lineRule="auto"/>
              <w:ind w:firstLine="0"/>
              <w:contextualSpacing/>
              <w:jc w:val="center"/>
              <w:rPr>
                <w:sz w:val="22"/>
                <w:szCs w:val="22"/>
                <w:lang w:val="ru-RU"/>
              </w:rPr>
            </w:pPr>
            <w:r w:rsidRPr="007454A5">
              <w:rPr>
                <w:sz w:val="22"/>
                <w:szCs w:val="22"/>
              </w:rPr>
              <w:t>5</w:t>
            </w:r>
          </w:p>
        </w:tc>
        <w:tc>
          <w:tcPr>
            <w:tcW w:w="2901" w:type="dxa"/>
          </w:tcPr>
          <w:p w:rsidR="007C1145" w:rsidRPr="007454A5" w:rsidRDefault="007C1145" w:rsidP="0023788C">
            <w:pPr>
              <w:pStyle w:val="S31"/>
              <w:spacing w:line="240" w:lineRule="auto"/>
              <w:ind w:firstLine="0"/>
              <w:contextualSpacing/>
              <w:rPr>
                <w:sz w:val="22"/>
                <w:szCs w:val="22"/>
              </w:rPr>
            </w:pPr>
            <w:r w:rsidRPr="007454A5">
              <w:rPr>
                <w:sz w:val="22"/>
                <w:szCs w:val="22"/>
              </w:rPr>
              <w:t>Земли лесного фонда</w:t>
            </w:r>
          </w:p>
        </w:tc>
        <w:tc>
          <w:tcPr>
            <w:tcW w:w="851" w:type="dxa"/>
            <w:vAlign w:val="center"/>
          </w:tcPr>
          <w:p w:rsidR="007C1145" w:rsidRPr="007454A5" w:rsidRDefault="007C1145" w:rsidP="0023788C">
            <w:pPr>
              <w:pStyle w:val="S31"/>
              <w:spacing w:line="240" w:lineRule="auto"/>
              <w:ind w:firstLine="0"/>
              <w:contextualSpacing/>
              <w:jc w:val="center"/>
              <w:rPr>
                <w:sz w:val="22"/>
                <w:szCs w:val="22"/>
              </w:rPr>
            </w:pPr>
            <w:r w:rsidRPr="007454A5">
              <w:rPr>
                <w:sz w:val="22"/>
                <w:szCs w:val="22"/>
              </w:rPr>
              <w:t>га</w:t>
            </w:r>
          </w:p>
        </w:tc>
        <w:tc>
          <w:tcPr>
            <w:tcW w:w="1842" w:type="dxa"/>
            <w:vAlign w:val="center"/>
          </w:tcPr>
          <w:p w:rsidR="007C1145" w:rsidRPr="00CC1A98" w:rsidRDefault="00CC1A98" w:rsidP="001E670E">
            <w:pPr>
              <w:pStyle w:val="S31"/>
              <w:spacing w:line="240" w:lineRule="auto"/>
              <w:ind w:firstLine="0"/>
              <w:contextualSpacing/>
              <w:jc w:val="center"/>
              <w:rPr>
                <w:sz w:val="22"/>
                <w:szCs w:val="22"/>
                <w:lang w:val="ru-RU"/>
              </w:rPr>
            </w:pPr>
            <w:r>
              <w:rPr>
                <w:sz w:val="22"/>
                <w:szCs w:val="22"/>
                <w:lang w:val="ru-RU"/>
              </w:rPr>
              <w:t>-</w:t>
            </w:r>
          </w:p>
        </w:tc>
        <w:tc>
          <w:tcPr>
            <w:tcW w:w="1701" w:type="dxa"/>
            <w:vAlign w:val="center"/>
          </w:tcPr>
          <w:p w:rsidR="007C1145" w:rsidRPr="00CC1A98" w:rsidRDefault="00CC1A98" w:rsidP="001E670E">
            <w:pPr>
              <w:pStyle w:val="S31"/>
              <w:spacing w:line="240" w:lineRule="auto"/>
              <w:ind w:firstLine="0"/>
              <w:contextualSpacing/>
              <w:jc w:val="center"/>
              <w:rPr>
                <w:sz w:val="22"/>
                <w:szCs w:val="22"/>
                <w:lang w:val="ru-RU"/>
              </w:rPr>
            </w:pPr>
            <w:r>
              <w:rPr>
                <w:sz w:val="22"/>
                <w:szCs w:val="22"/>
                <w:lang w:val="ru-RU"/>
              </w:rPr>
              <w:t>-</w:t>
            </w:r>
          </w:p>
        </w:tc>
        <w:tc>
          <w:tcPr>
            <w:tcW w:w="1985" w:type="dxa"/>
            <w:vAlign w:val="center"/>
          </w:tcPr>
          <w:p w:rsidR="007C1145" w:rsidRPr="00CC1A98" w:rsidRDefault="00CC1A98" w:rsidP="001E670E">
            <w:pPr>
              <w:pStyle w:val="S31"/>
              <w:spacing w:line="240" w:lineRule="auto"/>
              <w:ind w:firstLine="0"/>
              <w:contextualSpacing/>
              <w:jc w:val="center"/>
              <w:rPr>
                <w:sz w:val="22"/>
                <w:szCs w:val="22"/>
                <w:lang w:val="ru-RU"/>
              </w:rPr>
            </w:pPr>
            <w:r>
              <w:rPr>
                <w:sz w:val="22"/>
                <w:szCs w:val="22"/>
                <w:lang w:val="ru-RU"/>
              </w:rPr>
              <w:t>-</w:t>
            </w:r>
          </w:p>
        </w:tc>
      </w:tr>
      <w:tr w:rsidR="007C1145" w:rsidRPr="007D66CE" w:rsidTr="00344159">
        <w:tc>
          <w:tcPr>
            <w:tcW w:w="643" w:type="dxa"/>
          </w:tcPr>
          <w:p w:rsidR="007C1145" w:rsidRPr="007454A5" w:rsidRDefault="007C1145" w:rsidP="0023788C">
            <w:pPr>
              <w:pStyle w:val="S31"/>
              <w:spacing w:line="240" w:lineRule="auto"/>
              <w:ind w:firstLine="0"/>
              <w:contextualSpacing/>
              <w:jc w:val="center"/>
              <w:rPr>
                <w:sz w:val="22"/>
                <w:szCs w:val="22"/>
                <w:lang w:val="ru-RU"/>
              </w:rPr>
            </w:pPr>
            <w:r w:rsidRPr="007454A5">
              <w:rPr>
                <w:sz w:val="22"/>
                <w:szCs w:val="22"/>
              </w:rPr>
              <w:t>6</w:t>
            </w:r>
          </w:p>
        </w:tc>
        <w:tc>
          <w:tcPr>
            <w:tcW w:w="2901" w:type="dxa"/>
          </w:tcPr>
          <w:p w:rsidR="007C1145" w:rsidRPr="007454A5" w:rsidRDefault="007C1145" w:rsidP="0023788C">
            <w:pPr>
              <w:pStyle w:val="S31"/>
              <w:spacing w:line="240" w:lineRule="auto"/>
              <w:ind w:firstLine="0"/>
              <w:contextualSpacing/>
              <w:rPr>
                <w:sz w:val="22"/>
                <w:szCs w:val="22"/>
              </w:rPr>
            </w:pPr>
            <w:r w:rsidRPr="007454A5">
              <w:rPr>
                <w:sz w:val="22"/>
                <w:szCs w:val="22"/>
              </w:rPr>
              <w:t>Земли водного фонда</w:t>
            </w:r>
          </w:p>
        </w:tc>
        <w:tc>
          <w:tcPr>
            <w:tcW w:w="851" w:type="dxa"/>
            <w:vAlign w:val="center"/>
          </w:tcPr>
          <w:p w:rsidR="007C1145" w:rsidRPr="007454A5" w:rsidRDefault="007C1145" w:rsidP="0023788C">
            <w:pPr>
              <w:pStyle w:val="S31"/>
              <w:spacing w:line="240" w:lineRule="auto"/>
              <w:ind w:firstLine="0"/>
              <w:contextualSpacing/>
              <w:jc w:val="center"/>
              <w:rPr>
                <w:sz w:val="22"/>
                <w:szCs w:val="22"/>
              </w:rPr>
            </w:pPr>
            <w:r w:rsidRPr="007454A5">
              <w:rPr>
                <w:sz w:val="22"/>
                <w:szCs w:val="22"/>
              </w:rPr>
              <w:t>га</w:t>
            </w:r>
          </w:p>
        </w:tc>
        <w:tc>
          <w:tcPr>
            <w:tcW w:w="1842" w:type="dxa"/>
            <w:vAlign w:val="center"/>
          </w:tcPr>
          <w:p w:rsidR="007C1145" w:rsidRPr="00CC1A98" w:rsidRDefault="00CC1A98" w:rsidP="0023788C">
            <w:pPr>
              <w:pStyle w:val="S31"/>
              <w:spacing w:line="240" w:lineRule="auto"/>
              <w:ind w:firstLine="0"/>
              <w:contextualSpacing/>
              <w:jc w:val="center"/>
              <w:rPr>
                <w:sz w:val="22"/>
                <w:szCs w:val="22"/>
                <w:lang w:val="ru-RU"/>
              </w:rPr>
            </w:pPr>
            <w:r>
              <w:rPr>
                <w:sz w:val="22"/>
                <w:szCs w:val="22"/>
                <w:lang w:val="ru-RU"/>
              </w:rPr>
              <w:t>-</w:t>
            </w:r>
          </w:p>
        </w:tc>
        <w:tc>
          <w:tcPr>
            <w:tcW w:w="1701" w:type="dxa"/>
            <w:vAlign w:val="center"/>
          </w:tcPr>
          <w:p w:rsidR="007C1145" w:rsidRPr="00CC1A98" w:rsidRDefault="00CC1A98" w:rsidP="0023788C">
            <w:pPr>
              <w:pStyle w:val="S31"/>
              <w:spacing w:line="240" w:lineRule="auto"/>
              <w:ind w:firstLine="0"/>
              <w:contextualSpacing/>
              <w:jc w:val="center"/>
              <w:rPr>
                <w:sz w:val="22"/>
                <w:szCs w:val="22"/>
                <w:lang w:val="ru-RU"/>
              </w:rPr>
            </w:pPr>
            <w:r>
              <w:rPr>
                <w:sz w:val="22"/>
                <w:szCs w:val="22"/>
                <w:lang w:val="ru-RU"/>
              </w:rPr>
              <w:t>-</w:t>
            </w:r>
          </w:p>
        </w:tc>
        <w:tc>
          <w:tcPr>
            <w:tcW w:w="1985" w:type="dxa"/>
            <w:vAlign w:val="center"/>
          </w:tcPr>
          <w:p w:rsidR="007C1145" w:rsidRPr="00CC1A98" w:rsidRDefault="00CC1A98" w:rsidP="0023788C">
            <w:pPr>
              <w:pStyle w:val="S31"/>
              <w:spacing w:line="240" w:lineRule="auto"/>
              <w:ind w:firstLine="0"/>
              <w:contextualSpacing/>
              <w:jc w:val="center"/>
              <w:rPr>
                <w:sz w:val="22"/>
                <w:szCs w:val="22"/>
                <w:lang w:val="ru-RU"/>
              </w:rPr>
            </w:pPr>
            <w:r>
              <w:rPr>
                <w:sz w:val="22"/>
                <w:szCs w:val="22"/>
                <w:lang w:val="ru-RU"/>
              </w:rPr>
              <w:t>-</w:t>
            </w:r>
          </w:p>
        </w:tc>
      </w:tr>
      <w:tr w:rsidR="007C1145" w:rsidRPr="007D66CE" w:rsidTr="00344159">
        <w:tc>
          <w:tcPr>
            <w:tcW w:w="643" w:type="dxa"/>
          </w:tcPr>
          <w:p w:rsidR="007C1145" w:rsidRPr="007454A5" w:rsidRDefault="007C1145" w:rsidP="0023788C">
            <w:pPr>
              <w:pStyle w:val="S31"/>
              <w:spacing w:line="240" w:lineRule="auto"/>
              <w:ind w:firstLine="0"/>
              <w:contextualSpacing/>
              <w:jc w:val="center"/>
              <w:rPr>
                <w:sz w:val="22"/>
                <w:szCs w:val="22"/>
                <w:lang w:val="ru-RU"/>
              </w:rPr>
            </w:pPr>
            <w:r w:rsidRPr="007454A5">
              <w:rPr>
                <w:sz w:val="22"/>
                <w:szCs w:val="22"/>
                <w:lang w:val="ru-RU"/>
              </w:rPr>
              <w:t>7</w:t>
            </w:r>
          </w:p>
        </w:tc>
        <w:tc>
          <w:tcPr>
            <w:tcW w:w="2901" w:type="dxa"/>
          </w:tcPr>
          <w:p w:rsidR="007C1145" w:rsidRPr="00CC1A98" w:rsidRDefault="00CC1A98" w:rsidP="0023788C">
            <w:pPr>
              <w:pStyle w:val="S31"/>
              <w:spacing w:line="240" w:lineRule="auto"/>
              <w:ind w:firstLine="0"/>
              <w:contextualSpacing/>
              <w:rPr>
                <w:sz w:val="22"/>
                <w:szCs w:val="22"/>
                <w:lang w:val="ru-RU"/>
              </w:rPr>
            </w:pPr>
            <w:r>
              <w:rPr>
                <w:sz w:val="22"/>
                <w:szCs w:val="22"/>
                <w:lang w:val="ru-RU"/>
              </w:rPr>
              <w:t>Земли запаса</w:t>
            </w:r>
            <w:r>
              <w:rPr>
                <w:sz w:val="22"/>
                <w:szCs w:val="22"/>
              </w:rPr>
              <w:t xml:space="preserve"> </w:t>
            </w:r>
            <w:r>
              <w:rPr>
                <w:sz w:val="22"/>
                <w:szCs w:val="22"/>
                <w:lang w:val="ru-RU"/>
              </w:rPr>
              <w:t>(</w:t>
            </w:r>
            <w:r w:rsidR="007C1145" w:rsidRPr="007454A5">
              <w:rPr>
                <w:sz w:val="22"/>
                <w:szCs w:val="22"/>
              </w:rPr>
              <w:t>резервные</w:t>
            </w:r>
            <w:r>
              <w:rPr>
                <w:sz w:val="22"/>
                <w:szCs w:val="22"/>
                <w:lang w:val="ru-RU"/>
              </w:rPr>
              <w:t>)</w:t>
            </w:r>
          </w:p>
        </w:tc>
        <w:tc>
          <w:tcPr>
            <w:tcW w:w="851" w:type="dxa"/>
            <w:vAlign w:val="center"/>
          </w:tcPr>
          <w:p w:rsidR="007C1145" w:rsidRPr="007454A5" w:rsidRDefault="007C1145" w:rsidP="0023788C">
            <w:pPr>
              <w:pStyle w:val="S31"/>
              <w:spacing w:line="240" w:lineRule="auto"/>
              <w:ind w:firstLine="0"/>
              <w:contextualSpacing/>
              <w:jc w:val="center"/>
              <w:rPr>
                <w:sz w:val="22"/>
                <w:szCs w:val="22"/>
              </w:rPr>
            </w:pPr>
            <w:r w:rsidRPr="007454A5">
              <w:rPr>
                <w:sz w:val="22"/>
                <w:szCs w:val="22"/>
              </w:rPr>
              <w:t>га</w:t>
            </w:r>
          </w:p>
        </w:tc>
        <w:tc>
          <w:tcPr>
            <w:tcW w:w="1842" w:type="dxa"/>
            <w:vAlign w:val="center"/>
          </w:tcPr>
          <w:p w:rsidR="007C1145" w:rsidRPr="00CC1A98" w:rsidRDefault="00CC1A98" w:rsidP="0023788C">
            <w:pPr>
              <w:pStyle w:val="S31"/>
              <w:spacing w:line="240" w:lineRule="auto"/>
              <w:ind w:firstLine="0"/>
              <w:contextualSpacing/>
              <w:jc w:val="center"/>
              <w:rPr>
                <w:sz w:val="22"/>
                <w:szCs w:val="22"/>
                <w:lang w:val="ru-RU"/>
              </w:rPr>
            </w:pPr>
            <w:r>
              <w:rPr>
                <w:sz w:val="22"/>
                <w:szCs w:val="22"/>
                <w:lang w:val="ru-RU"/>
              </w:rPr>
              <w:t>-</w:t>
            </w:r>
          </w:p>
        </w:tc>
        <w:tc>
          <w:tcPr>
            <w:tcW w:w="1701" w:type="dxa"/>
            <w:vAlign w:val="center"/>
          </w:tcPr>
          <w:p w:rsidR="007C1145" w:rsidRPr="00CC1A98" w:rsidRDefault="00CC1A98" w:rsidP="0023788C">
            <w:pPr>
              <w:pStyle w:val="S31"/>
              <w:spacing w:line="240" w:lineRule="auto"/>
              <w:ind w:firstLine="0"/>
              <w:contextualSpacing/>
              <w:jc w:val="center"/>
              <w:rPr>
                <w:sz w:val="22"/>
                <w:szCs w:val="22"/>
                <w:lang w:val="ru-RU"/>
              </w:rPr>
            </w:pPr>
            <w:r>
              <w:rPr>
                <w:sz w:val="22"/>
                <w:szCs w:val="22"/>
                <w:lang w:val="ru-RU"/>
              </w:rPr>
              <w:t>-</w:t>
            </w:r>
          </w:p>
        </w:tc>
        <w:tc>
          <w:tcPr>
            <w:tcW w:w="1985" w:type="dxa"/>
            <w:vAlign w:val="center"/>
          </w:tcPr>
          <w:p w:rsidR="007C1145" w:rsidRPr="00CC1A98" w:rsidRDefault="00CC1A98" w:rsidP="0023788C">
            <w:pPr>
              <w:pStyle w:val="S31"/>
              <w:spacing w:line="240" w:lineRule="auto"/>
              <w:ind w:firstLine="0"/>
              <w:contextualSpacing/>
              <w:jc w:val="center"/>
              <w:rPr>
                <w:sz w:val="22"/>
                <w:szCs w:val="22"/>
                <w:lang w:val="ru-RU"/>
              </w:rPr>
            </w:pPr>
            <w:r>
              <w:rPr>
                <w:sz w:val="22"/>
                <w:szCs w:val="22"/>
                <w:lang w:val="ru-RU"/>
              </w:rPr>
              <w:t>-</w:t>
            </w:r>
          </w:p>
        </w:tc>
      </w:tr>
      <w:tr w:rsidR="001C1C96" w:rsidRPr="007D66CE" w:rsidTr="00344159">
        <w:tc>
          <w:tcPr>
            <w:tcW w:w="643" w:type="dxa"/>
          </w:tcPr>
          <w:p w:rsidR="001C1C96" w:rsidRPr="007454A5" w:rsidRDefault="001C1C96" w:rsidP="0023788C">
            <w:pPr>
              <w:pStyle w:val="S31"/>
              <w:spacing w:line="240" w:lineRule="auto"/>
              <w:ind w:firstLine="0"/>
              <w:contextualSpacing/>
              <w:jc w:val="center"/>
              <w:rPr>
                <w:sz w:val="22"/>
                <w:szCs w:val="22"/>
                <w:lang w:val="ru-RU"/>
              </w:rPr>
            </w:pPr>
            <w:r>
              <w:rPr>
                <w:sz w:val="22"/>
                <w:szCs w:val="22"/>
                <w:lang w:val="ru-RU"/>
              </w:rPr>
              <w:t>8</w:t>
            </w:r>
          </w:p>
        </w:tc>
        <w:tc>
          <w:tcPr>
            <w:tcW w:w="2901" w:type="dxa"/>
          </w:tcPr>
          <w:p w:rsidR="001C1C96" w:rsidRDefault="001C1C96" w:rsidP="0023788C">
            <w:pPr>
              <w:pStyle w:val="S31"/>
              <w:spacing w:line="240" w:lineRule="auto"/>
              <w:ind w:firstLine="0"/>
              <w:contextualSpacing/>
              <w:rPr>
                <w:sz w:val="22"/>
                <w:szCs w:val="22"/>
                <w:lang w:val="ru-RU"/>
              </w:rPr>
            </w:pPr>
            <w:r>
              <w:rPr>
                <w:sz w:val="22"/>
                <w:szCs w:val="22"/>
                <w:lang w:val="ru-RU"/>
              </w:rPr>
              <w:t>Не установленной кате-гории</w:t>
            </w:r>
          </w:p>
        </w:tc>
        <w:tc>
          <w:tcPr>
            <w:tcW w:w="851" w:type="dxa"/>
            <w:vAlign w:val="center"/>
          </w:tcPr>
          <w:p w:rsidR="001C1C96" w:rsidRPr="001C1C96" w:rsidRDefault="001C1C96" w:rsidP="0023788C">
            <w:pPr>
              <w:pStyle w:val="S31"/>
              <w:spacing w:line="240" w:lineRule="auto"/>
              <w:ind w:firstLine="0"/>
              <w:contextualSpacing/>
              <w:jc w:val="center"/>
              <w:rPr>
                <w:sz w:val="22"/>
                <w:szCs w:val="22"/>
                <w:lang w:val="ru-RU"/>
              </w:rPr>
            </w:pPr>
            <w:r>
              <w:rPr>
                <w:sz w:val="22"/>
                <w:szCs w:val="22"/>
                <w:lang w:val="ru-RU"/>
              </w:rPr>
              <w:t>га</w:t>
            </w:r>
          </w:p>
        </w:tc>
        <w:tc>
          <w:tcPr>
            <w:tcW w:w="1842" w:type="dxa"/>
            <w:vAlign w:val="center"/>
          </w:tcPr>
          <w:p w:rsidR="001C1C96" w:rsidRDefault="001C1C96" w:rsidP="0023788C">
            <w:pPr>
              <w:pStyle w:val="S31"/>
              <w:spacing w:line="240" w:lineRule="auto"/>
              <w:ind w:firstLine="0"/>
              <w:contextualSpacing/>
              <w:jc w:val="center"/>
              <w:rPr>
                <w:sz w:val="22"/>
                <w:szCs w:val="22"/>
                <w:lang w:val="ru-RU"/>
              </w:rPr>
            </w:pPr>
            <w:r>
              <w:rPr>
                <w:sz w:val="22"/>
                <w:szCs w:val="22"/>
                <w:lang w:val="ru-RU"/>
              </w:rPr>
              <w:t>980,0</w:t>
            </w:r>
          </w:p>
        </w:tc>
        <w:tc>
          <w:tcPr>
            <w:tcW w:w="1701" w:type="dxa"/>
            <w:vAlign w:val="center"/>
          </w:tcPr>
          <w:p w:rsidR="001C1C96" w:rsidRDefault="001C1C96" w:rsidP="0023788C">
            <w:pPr>
              <w:pStyle w:val="S31"/>
              <w:spacing w:line="240" w:lineRule="auto"/>
              <w:ind w:firstLine="0"/>
              <w:contextualSpacing/>
              <w:jc w:val="center"/>
              <w:rPr>
                <w:sz w:val="22"/>
                <w:szCs w:val="22"/>
                <w:lang w:val="ru-RU"/>
              </w:rPr>
            </w:pPr>
            <w:r>
              <w:rPr>
                <w:sz w:val="22"/>
                <w:szCs w:val="22"/>
                <w:lang w:val="ru-RU"/>
              </w:rPr>
              <w:t>980,0</w:t>
            </w:r>
          </w:p>
        </w:tc>
        <w:tc>
          <w:tcPr>
            <w:tcW w:w="1985" w:type="dxa"/>
            <w:vAlign w:val="center"/>
          </w:tcPr>
          <w:p w:rsidR="001C1C96" w:rsidRDefault="001C1C96" w:rsidP="0023788C">
            <w:pPr>
              <w:pStyle w:val="S31"/>
              <w:spacing w:line="240" w:lineRule="auto"/>
              <w:ind w:firstLine="0"/>
              <w:contextualSpacing/>
              <w:jc w:val="center"/>
              <w:rPr>
                <w:sz w:val="22"/>
                <w:szCs w:val="22"/>
                <w:lang w:val="ru-RU"/>
              </w:rPr>
            </w:pPr>
            <w:r>
              <w:rPr>
                <w:sz w:val="22"/>
                <w:szCs w:val="22"/>
                <w:lang w:val="ru-RU"/>
              </w:rPr>
              <w:t>980,0</w:t>
            </w:r>
          </w:p>
        </w:tc>
      </w:tr>
    </w:tbl>
    <w:p w:rsidR="00310D3C" w:rsidRPr="007D66CE" w:rsidRDefault="00310D3C" w:rsidP="004A3105">
      <w:pPr>
        <w:pStyle w:val="S31"/>
        <w:ind w:firstLine="0"/>
        <w:rPr>
          <w:sz w:val="24"/>
          <w:szCs w:val="24"/>
          <w:highlight w:val="yellow"/>
          <w:lang w:val="ru-RU"/>
        </w:rPr>
      </w:pPr>
    </w:p>
    <w:p w:rsidR="00E862CF" w:rsidRPr="007454A5" w:rsidRDefault="007454A5" w:rsidP="00147ACD">
      <w:pPr>
        <w:pStyle w:val="S31"/>
        <w:spacing w:line="319" w:lineRule="auto"/>
        <w:ind w:firstLine="0"/>
        <w:jc w:val="center"/>
        <w:rPr>
          <w:sz w:val="24"/>
          <w:szCs w:val="24"/>
          <w:lang w:val="ru-RU"/>
        </w:rPr>
      </w:pPr>
      <w:r>
        <w:rPr>
          <w:b/>
          <w:sz w:val="24"/>
          <w:szCs w:val="24"/>
          <w:lang w:val="ru-RU"/>
        </w:rPr>
        <w:t xml:space="preserve">    </w:t>
      </w:r>
      <w:r w:rsidR="00491AD2" w:rsidRPr="007454A5">
        <w:rPr>
          <w:b/>
          <w:sz w:val="24"/>
          <w:szCs w:val="24"/>
          <w:lang w:val="ru-RU"/>
        </w:rPr>
        <w:t>Баланс</w:t>
      </w:r>
      <w:r w:rsidR="00E862CF" w:rsidRPr="007454A5">
        <w:rPr>
          <w:b/>
          <w:sz w:val="24"/>
          <w:szCs w:val="24"/>
          <w:lang w:val="ru-RU"/>
        </w:rPr>
        <w:t xml:space="preserve"> </w:t>
      </w:r>
      <w:r w:rsidR="009D075C" w:rsidRPr="00FB1D1F">
        <w:rPr>
          <w:sz w:val="24"/>
          <w:szCs w:val="24"/>
          <w:lang w:val="ru-RU"/>
        </w:rPr>
        <w:t>территори</w:t>
      </w:r>
      <w:r w:rsidR="007A5721" w:rsidRPr="00FB1D1F">
        <w:rPr>
          <w:sz w:val="24"/>
          <w:szCs w:val="24"/>
          <w:lang w:val="ru-RU"/>
        </w:rPr>
        <w:t>й</w:t>
      </w:r>
      <w:r w:rsidR="004A3105" w:rsidRPr="007454A5">
        <w:rPr>
          <w:b/>
          <w:sz w:val="24"/>
          <w:szCs w:val="24"/>
          <w:lang w:val="ru-RU"/>
        </w:rPr>
        <w:t xml:space="preserve"> </w:t>
      </w:r>
      <w:r w:rsidR="00310D3C" w:rsidRPr="00FB1D1F">
        <w:rPr>
          <w:b/>
          <w:sz w:val="24"/>
          <w:szCs w:val="24"/>
          <w:lang w:val="ru-RU"/>
        </w:rPr>
        <w:t>населенных пунктов</w:t>
      </w:r>
      <w:r w:rsidR="00E862CF" w:rsidRPr="007454A5">
        <w:rPr>
          <w:b/>
          <w:sz w:val="24"/>
          <w:szCs w:val="24"/>
          <w:lang w:val="ru-RU"/>
        </w:rPr>
        <w:t xml:space="preserve"> </w:t>
      </w:r>
      <w:r w:rsidRPr="007454A5">
        <w:rPr>
          <w:sz w:val="24"/>
          <w:szCs w:val="24"/>
          <w:lang w:val="ru-RU"/>
        </w:rPr>
        <w:t>Отрадовского</w:t>
      </w:r>
      <w:r w:rsidR="004A3105" w:rsidRPr="007454A5">
        <w:rPr>
          <w:sz w:val="24"/>
          <w:szCs w:val="24"/>
          <w:lang w:val="ru-RU"/>
        </w:rPr>
        <w:t xml:space="preserve"> сельского</w:t>
      </w:r>
    </w:p>
    <w:p w:rsidR="004A3105" w:rsidRPr="007454A5" w:rsidRDefault="007454A5" w:rsidP="00147ACD">
      <w:pPr>
        <w:pStyle w:val="S31"/>
        <w:spacing w:line="319" w:lineRule="auto"/>
        <w:ind w:firstLine="0"/>
        <w:rPr>
          <w:b/>
          <w:i/>
          <w:sz w:val="24"/>
          <w:szCs w:val="24"/>
          <w:lang w:val="ru-RU"/>
        </w:rPr>
      </w:pPr>
      <w:r>
        <w:rPr>
          <w:sz w:val="24"/>
          <w:szCs w:val="24"/>
          <w:lang w:val="ru-RU"/>
        </w:rPr>
        <w:t xml:space="preserve">                    </w:t>
      </w:r>
      <w:r w:rsidR="004A3105" w:rsidRPr="007454A5">
        <w:rPr>
          <w:sz w:val="24"/>
          <w:szCs w:val="24"/>
          <w:lang w:val="ru-RU"/>
        </w:rPr>
        <w:t xml:space="preserve">поселения </w:t>
      </w:r>
      <w:r w:rsidRPr="007454A5">
        <w:rPr>
          <w:sz w:val="24"/>
          <w:szCs w:val="24"/>
          <w:lang w:val="ru-RU"/>
        </w:rPr>
        <w:t>(</w:t>
      </w:r>
      <w:r w:rsidR="004A3105" w:rsidRPr="007454A5">
        <w:rPr>
          <w:b/>
          <w:sz w:val="24"/>
          <w:szCs w:val="24"/>
          <w:lang w:val="ru-RU"/>
        </w:rPr>
        <w:t>по видам</w:t>
      </w:r>
      <w:r w:rsidR="00E862CF" w:rsidRPr="007454A5">
        <w:rPr>
          <w:b/>
          <w:sz w:val="24"/>
          <w:szCs w:val="24"/>
          <w:lang w:val="ru-RU"/>
        </w:rPr>
        <w:t xml:space="preserve"> </w:t>
      </w:r>
      <w:r w:rsidR="004A3105" w:rsidRPr="007454A5">
        <w:rPr>
          <w:b/>
          <w:sz w:val="24"/>
          <w:szCs w:val="24"/>
          <w:lang w:val="ru-RU"/>
        </w:rPr>
        <w:t>функционального</w:t>
      </w:r>
      <w:r w:rsidR="00310D3C" w:rsidRPr="007454A5">
        <w:rPr>
          <w:b/>
          <w:sz w:val="24"/>
          <w:szCs w:val="24"/>
          <w:lang w:val="ru-RU"/>
        </w:rPr>
        <w:t xml:space="preserve"> </w:t>
      </w:r>
      <w:r w:rsidR="004A3105" w:rsidRPr="007454A5">
        <w:rPr>
          <w:b/>
          <w:sz w:val="24"/>
          <w:szCs w:val="24"/>
          <w:lang w:val="ru-RU"/>
        </w:rPr>
        <w:t>использования</w:t>
      </w:r>
      <w:r w:rsidRPr="007454A5">
        <w:rPr>
          <w:sz w:val="24"/>
          <w:szCs w:val="24"/>
          <w:lang w:val="ru-RU"/>
        </w:rPr>
        <w:t>)</w:t>
      </w:r>
      <w:r w:rsidR="00E862CF" w:rsidRPr="007454A5">
        <w:rPr>
          <w:sz w:val="24"/>
          <w:szCs w:val="24"/>
          <w:lang w:val="ru-RU"/>
        </w:rPr>
        <w:t>.</w:t>
      </w:r>
    </w:p>
    <w:p w:rsidR="004A3105" w:rsidRPr="007D66CE" w:rsidRDefault="004A3105" w:rsidP="00344159">
      <w:pPr>
        <w:pStyle w:val="S31"/>
        <w:spacing w:line="319" w:lineRule="auto"/>
        <w:ind w:left="6373"/>
        <w:jc w:val="right"/>
        <w:rPr>
          <w:sz w:val="24"/>
          <w:szCs w:val="24"/>
          <w:highlight w:val="yellow"/>
          <w:lang w:val="ru-RU"/>
        </w:rPr>
      </w:pPr>
      <w:r w:rsidRPr="007454A5">
        <w:rPr>
          <w:sz w:val="24"/>
          <w:szCs w:val="24"/>
          <w:lang w:val="ru-RU"/>
        </w:rPr>
        <w:t xml:space="preserve">    </w:t>
      </w:r>
      <w:r w:rsidR="00B85B08" w:rsidRPr="007454A5">
        <w:rPr>
          <w:sz w:val="24"/>
          <w:szCs w:val="24"/>
          <w:lang w:val="ru-RU"/>
        </w:rPr>
        <w:t xml:space="preserve">       </w:t>
      </w:r>
      <w:r w:rsidR="002E5B8E" w:rsidRPr="007454A5">
        <w:rPr>
          <w:sz w:val="24"/>
          <w:szCs w:val="24"/>
          <w:lang w:val="ru-RU"/>
        </w:rPr>
        <w:t xml:space="preserve">     </w:t>
      </w:r>
      <w:r w:rsidRPr="007454A5">
        <w:rPr>
          <w:sz w:val="24"/>
          <w:szCs w:val="24"/>
          <w:lang w:val="ru-RU"/>
        </w:rPr>
        <w:t xml:space="preserve">Таблица </w:t>
      </w:r>
      <w:r w:rsidR="007F7346" w:rsidRPr="00574D3B">
        <w:rPr>
          <w:sz w:val="24"/>
          <w:szCs w:val="24"/>
          <w:lang w:val="ru-RU"/>
        </w:rPr>
        <w:t>4</w:t>
      </w:r>
      <w:r w:rsidR="00574D3B" w:rsidRPr="00574D3B">
        <w:rPr>
          <w:sz w:val="24"/>
          <w:szCs w:val="24"/>
          <w:lang w:val="ru-RU"/>
        </w:rPr>
        <w:t>0</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835"/>
        <w:gridCol w:w="851"/>
        <w:gridCol w:w="1842"/>
        <w:gridCol w:w="1701"/>
        <w:gridCol w:w="1985"/>
      </w:tblGrid>
      <w:tr w:rsidR="00D104D8" w:rsidRPr="007D66CE" w:rsidTr="00344159">
        <w:tc>
          <w:tcPr>
            <w:tcW w:w="709" w:type="dxa"/>
            <w:vAlign w:val="center"/>
          </w:tcPr>
          <w:p w:rsidR="00D104D8" w:rsidRPr="007454A5" w:rsidRDefault="00D104D8" w:rsidP="00D104D8">
            <w:pPr>
              <w:pStyle w:val="S31"/>
              <w:spacing w:line="240" w:lineRule="auto"/>
              <w:ind w:firstLine="0"/>
              <w:rPr>
                <w:sz w:val="22"/>
                <w:szCs w:val="22"/>
              </w:rPr>
            </w:pPr>
            <w:r w:rsidRPr="007454A5">
              <w:rPr>
                <w:sz w:val="22"/>
                <w:szCs w:val="22"/>
              </w:rPr>
              <w:t>№ п.п.</w:t>
            </w:r>
          </w:p>
        </w:tc>
        <w:tc>
          <w:tcPr>
            <w:tcW w:w="2835" w:type="dxa"/>
            <w:vAlign w:val="center"/>
          </w:tcPr>
          <w:p w:rsidR="00D104D8" w:rsidRPr="007454A5" w:rsidRDefault="00D104D8" w:rsidP="00D104D8">
            <w:pPr>
              <w:pStyle w:val="S31"/>
              <w:spacing w:line="240" w:lineRule="auto"/>
              <w:ind w:firstLine="0"/>
              <w:rPr>
                <w:sz w:val="22"/>
                <w:szCs w:val="22"/>
              </w:rPr>
            </w:pPr>
            <w:r w:rsidRPr="007454A5">
              <w:rPr>
                <w:sz w:val="22"/>
                <w:szCs w:val="22"/>
              </w:rPr>
              <w:t>Показатели</w:t>
            </w:r>
          </w:p>
        </w:tc>
        <w:tc>
          <w:tcPr>
            <w:tcW w:w="851" w:type="dxa"/>
            <w:vAlign w:val="center"/>
          </w:tcPr>
          <w:p w:rsidR="00D104D8" w:rsidRPr="007454A5" w:rsidRDefault="00D104D8" w:rsidP="00D104D8">
            <w:pPr>
              <w:pStyle w:val="S31"/>
              <w:spacing w:line="240" w:lineRule="auto"/>
              <w:ind w:firstLine="0"/>
              <w:rPr>
                <w:sz w:val="22"/>
                <w:szCs w:val="22"/>
              </w:rPr>
            </w:pPr>
            <w:r w:rsidRPr="007454A5">
              <w:rPr>
                <w:sz w:val="22"/>
                <w:szCs w:val="22"/>
              </w:rPr>
              <w:t>Ед. изм.</w:t>
            </w:r>
          </w:p>
        </w:tc>
        <w:tc>
          <w:tcPr>
            <w:tcW w:w="1842" w:type="dxa"/>
            <w:vAlign w:val="center"/>
          </w:tcPr>
          <w:p w:rsidR="00D104D8" w:rsidRPr="007454A5" w:rsidRDefault="00D104D8" w:rsidP="00D104D8">
            <w:pPr>
              <w:pStyle w:val="S31"/>
              <w:spacing w:line="240" w:lineRule="auto"/>
              <w:ind w:firstLine="0"/>
              <w:jc w:val="center"/>
              <w:rPr>
                <w:sz w:val="22"/>
                <w:szCs w:val="22"/>
                <w:lang w:val="ru-RU"/>
              </w:rPr>
            </w:pPr>
            <w:r w:rsidRPr="007454A5">
              <w:rPr>
                <w:sz w:val="22"/>
                <w:szCs w:val="22"/>
              </w:rPr>
              <w:t xml:space="preserve">Современное состояние на </w:t>
            </w:r>
            <w:r w:rsidRPr="007454A5">
              <w:rPr>
                <w:sz w:val="22"/>
                <w:szCs w:val="22"/>
                <w:lang w:val="ru-RU"/>
              </w:rPr>
              <w:t>(</w:t>
            </w:r>
            <w:r w:rsidRPr="007454A5">
              <w:rPr>
                <w:sz w:val="22"/>
                <w:szCs w:val="22"/>
              </w:rPr>
              <w:t>01.01.</w:t>
            </w:r>
            <w:r w:rsidRPr="007454A5">
              <w:rPr>
                <w:b/>
                <w:sz w:val="22"/>
                <w:szCs w:val="22"/>
                <w:lang w:val="ru-RU"/>
              </w:rPr>
              <w:t>2010</w:t>
            </w:r>
            <w:r w:rsidRPr="007454A5">
              <w:rPr>
                <w:sz w:val="22"/>
                <w:szCs w:val="22"/>
              </w:rPr>
              <w:t xml:space="preserve"> г.</w:t>
            </w:r>
            <w:r w:rsidRPr="007454A5">
              <w:rPr>
                <w:sz w:val="22"/>
                <w:szCs w:val="22"/>
                <w:lang w:val="ru-RU"/>
              </w:rPr>
              <w:t>)</w:t>
            </w:r>
          </w:p>
        </w:tc>
        <w:tc>
          <w:tcPr>
            <w:tcW w:w="1701" w:type="dxa"/>
            <w:vAlign w:val="center"/>
          </w:tcPr>
          <w:p w:rsidR="00D104D8" w:rsidRPr="007454A5" w:rsidRDefault="00D104D8" w:rsidP="00D104D8">
            <w:pPr>
              <w:pStyle w:val="S31"/>
              <w:spacing w:line="240" w:lineRule="auto"/>
              <w:ind w:firstLine="0"/>
              <w:jc w:val="center"/>
              <w:rPr>
                <w:sz w:val="22"/>
                <w:szCs w:val="22"/>
                <w:lang w:val="ru-RU"/>
              </w:rPr>
            </w:pPr>
            <w:r w:rsidRPr="007454A5">
              <w:rPr>
                <w:sz w:val="22"/>
                <w:szCs w:val="22"/>
              </w:rPr>
              <w:t xml:space="preserve">Первая очередь строительства </w:t>
            </w:r>
            <w:r w:rsidRPr="007454A5">
              <w:rPr>
                <w:sz w:val="22"/>
                <w:szCs w:val="22"/>
                <w:lang w:val="ru-RU"/>
              </w:rPr>
              <w:t>(</w:t>
            </w:r>
            <w:r w:rsidRPr="007454A5">
              <w:rPr>
                <w:b/>
                <w:sz w:val="22"/>
                <w:szCs w:val="22"/>
              </w:rPr>
              <w:t>201</w:t>
            </w:r>
            <w:r w:rsidRPr="007454A5">
              <w:rPr>
                <w:b/>
                <w:sz w:val="22"/>
                <w:szCs w:val="22"/>
                <w:lang w:val="ru-RU"/>
              </w:rPr>
              <w:t>5</w:t>
            </w:r>
            <w:r w:rsidRPr="007454A5">
              <w:rPr>
                <w:sz w:val="22"/>
                <w:szCs w:val="22"/>
              </w:rPr>
              <w:t xml:space="preserve"> г.</w:t>
            </w:r>
            <w:r w:rsidRPr="007454A5">
              <w:rPr>
                <w:sz w:val="22"/>
                <w:szCs w:val="22"/>
                <w:lang w:val="ru-RU"/>
              </w:rPr>
              <w:t>)</w:t>
            </w:r>
          </w:p>
        </w:tc>
        <w:tc>
          <w:tcPr>
            <w:tcW w:w="1985" w:type="dxa"/>
            <w:vAlign w:val="center"/>
          </w:tcPr>
          <w:p w:rsidR="00D104D8" w:rsidRPr="007454A5" w:rsidRDefault="00D104D8" w:rsidP="00D104D8">
            <w:pPr>
              <w:pStyle w:val="S31"/>
              <w:spacing w:line="240" w:lineRule="auto"/>
              <w:ind w:firstLine="0"/>
              <w:jc w:val="center"/>
              <w:rPr>
                <w:sz w:val="22"/>
                <w:szCs w:val="22"/>
                <w:lang w:val="ru-RU"/>
              </w:rPr>
            </w:pPr>
            <w:r w:rsidRPr="007454A5">
              <w:rPr>
                <w:sz w:val="22"/>
                <w:szCs w:val="22"/>
              </w:rPr>
              <w:t>Расчетный срок</w:t>
            </w:r>
          </w:p>
          <w:p w:rsidR="00D104D8" w:rsidRPr="007454A5" w:rsidRDefault="00D104D8" w:rsidP="00D104D8">
            <w:pPr>
              <w:pStyle w:val="S31"/>
              <w:spacing w:line="240" w:lineRule="auto"/>
              <w:ind w:firstLine="0"/>
              <w:jc w:val="center"/>
              <w:rPr>
                <w:sz w:val="22"/>
                <w:szCs w:val="22"/>
                <w:lang w:val="ru-RU"/>
              </w:rPr>
            </w:pPr>
            <w:r w:rsidRPr="007454A5">
              <w:rPr>
                <w:sz w:val="22"/>
                <w:szCs w:val="22"/>
                <w:lang w:val="ru-RU"/>
              </w:rPr>
              <w:t>(</w:t>
            </w:r>
            <w:r w:rsidRPr="007454A5">
              <w:rPr>
                <w:b/>
                <w:sz w:val="22"/>
                <w:szCs w:val="22"/>
              </w:rPr>
              <w:t>20</w:t>
            </w:r>
            <w:r w:rsidRPr="007454A5">
              <w:rPr>
                <w:b/>
                <w:sz w:val="22"/>
                <w:szCs w:val="22"/>
                <w:lang w:val="ru-RU"/>
              </w:rPr>
              <w:t>30</w:t>
            </w:r>
            <w:r w:rsidRPr="007454A5">
              <w:rPr>
                <w:b/>
                <w:sz w:val="22"/>
                <w:szCs w:val="22"/>
              </w:rPr>
              <w:t xml:space="preserve"> </w:t>
            </w:r>
            <w:r w:rsidRPr="007454A5">
              <w:rPr>
                <w:sz w:val="22"/>
                <w:szCs w:val="22"/>
              </w:rPr>
              <w:t>г.</w:t>
            </w:r>
            <w:r w:rsidRPr="007454A5">
              <w:rPr>
                <w:sz w:val="22"/>
                <w:szCs w:val="22"/>
                <w:lang w:val="ru-RU"/>
              </w:rPr>
              <w:t>)</w:t>
            </w:r>
          </w:p>
        </w:tc>
      </w:tr>
      <w:tr w:rsidR="00D104D8" w:rsidRPr="007D66CE" w:rsidTr="00344159">
        <w:tc>
          <w:tcPr>
            <w:tcW w:w="709" w:type="dxa"/>
          </w:tcPr>
          <w:p w:rsidR="00D104D8" w:rsidRPr="007454A5" w:rsidRDefault="00D104D8" w:rsidP="00D104D8">
            <w:pPr>
              <w:pStyle w:val="S31"/>
              <w:spacing w:line="240" w:lineRule="auto"/>
              <w:ind w:firstLine="0"/>
              <w:rPr>
                <w:sz w:val="22"/>
                <w:szCs w:val="22"/>
                <w:lang w:val="ru-RU"/>
              </w:rPr>
            </w:pPr>
          </w:p>
        </w:tc>
        <w:tc>
          <w:tcPr>
            <w:tcW w:w="2835" w:type="dxa"/>
          </w:tcPr>
          <w:p w:rsidR="00D104D8" w:rsidRPr="007454A5" w:rsidRDefault="00D104D8" w:rsidP="00D104D8">
            <w:pPr>
              <w:pStyle w:val="S31"/>
              <w:spacing w:line="240" w:lineRule="auto"/>
              <w:ind w:firstLine="0"/>
              <w:jc w:val="left"/>
              <w:rPr>
                <w:sz w:val="22"/>
                <w:szCs w:val="22"/>
                <w:lang w:val="ru-RU"/>
              </w:rPr>
            </w:pPr>
            <w:r w:rsidRPr="007454A5">
              <w:rPr>
                <w:b/>
                <w:sz w:val="22"/>
                <w:szCs w:val="22"/>
                <w:lang w:val="ru-RU"/>
              </w:rPr>
              <w:t>Общая площадь</w:t>
            </w:r>
            <w:r w:rsidRPr="007454A5">
              <w:rPr>
                <w:sz w:val="22"/>
                <w:szCs w:val="22"/>
                <w:lang w:val="ru-RU"/>
              </w:rPr>
              <w:t xml:space="preserve"> земель, населенных пунктов – функциональные зоны,</w:t>
            </w:r>
          </w:p>
        </w:tc>
        <w:tc>
          <w:tcPr>
            <w:tcW w:w="851" w:type="dxa"/>
            <w:vAlign w:val="center"/>
          </w:tcPr>
          <w:p w:rsidR="00D104D8" w:rsidRPr="007454A5" w:rsidRDefault="00D104D8" w:rsidP="00D104D8">
            <w:pPr>
              <w:pStyle w:val="S31"/>
              <w:spacing w:line="240" w:lineRule="auto"/>
              <w:ind w:firstLine="0"/>
              <w:jc w:val="center"/>
              <w:rPr>
                <w:b/>
                <w:sz w:val="22"/>
                <w:szCs w:val="22"/>
              </w:rPr>
            </w:pPr>
            <w:r w:rsidRPr="007454A5">
              <w:rPr>
                <w:b/>
                <w:sz w:val="22"/>
                <w:szCs w:val="22"/>
              </w:rPr>
              <w:t>га</w:t>
            </w:r>
          </w:p>
        </w:tc>
        <w:tc>
          <w:tcPr>
            <w:tcW w:w="1842" w:type="dxa"/>
            <w:vAlign w:val="center"/>
          </w:tcPr>
          <w:p w:rsidR="00D104D8" w:rsidRPr="009C5A9B" w:rsidRDefault="009C5A9B" w:rsidP="002569F6">
            <w:pPr>
              <w:pStyle w:val="S31"/>
              <w:spacing w:line="240" w:lineRule="auto"/>
              <w:ind w:firstLine="0"/>
              <w:jc w:val="center"/>
              <w:rPr>
                <w:b/>
                <w:sz w:val="22"/>
                <w:szCs w:val="22"/>
                <w:lang w:val="ru-RU"/>
              </w:rPr>
            </w:pPr>
            <w:r w:rsidRPr="009C5A9B">
              <w:rPr>
                <w:b/>
                <w:sz w:val="22"/>
                <w:szCs w:val="22"/>
                <w:lang w:val="ru-RU"/>
              </w:rPr>
              <w:t>882,06</w:t>
            </w:r>
          </w:p>
        </w:tc>
        <w:tc>
          <w:tcPr>
            <w:tcW w:w="1701" w:type="dxa"/>
            <w:vAlign w:val="center"/>
          </w:tcPr>
          <w:p w:rsidR="00D104D8" w:rsidRPr="009C5A9B" w:rsidRDefault="009C5A9B" w:rsidP="00D104D8">
            <w:pPr>
              <w:pStyle w:val="S31"/>
              <w:spacing w:line="240" w:lineRule="auto"/>
              <w:ind w:firstLine="0"/>
              <w:jc w:val="center"/>
              <w:rPr>
                <w:b/>
                <w:sz w:val="22"/>
                <w:szCs w:val="22"/>
              </w:rPr>
            </w:pPr>
            <w:r w:rsidRPr="009C5A9B">
              <w:rPr>
                <w:b/>
                <w:sz w:val="22"/>
                <w:szCs w:val="22"/>
                <w:lang w:val="ru-RU"/>
              </w:rPr>
              <w:t>911,48</w:t>
            </w:r>
          </w:p>
        </w:tc>
        <w:tc>
          <w:tcPr>
            <w:tcW w:w="1985" w:type="dxa"/>
            <w:vAlign w:val="center"/>
          </w:tcPr>
          <w:p w:rsidR="00D104D8" w:rsidRPr="009C5A9B" w:rsidRDefault="009C5A9B" w:rsidP="00D104D8">
            <w:pPr>
              <w:pStyle w:val="S31"/>
              <w:spacing w:line="240" w:lineRule="auto"/>
              <w:ind w:firstLine="0"/>
              <w:jc w:val="center"/>
              <w:rPr>
                <w:b/>
                <w:sz w:val="22"/>
                <w:szCs w:val="22"/>
              </w:rPr>
            </w:pPr>
            <w:r w:rsidRPr="009C5A9B">
              <w:rPr>
                <w:b/>
                <w:sz w:val="22"/>
                <w:szCs w:val="22"/>
                <w:lang w:val="ru-RU"/>
              </w:rPr>
              <w:t>911,48</w:t>
            </w:r>
          </w:p>
        </w:tc>
      </w:tr>
      <w:tr w:rsidR="00D104D8" w:rsidRPr="007D66CE" w:rsidTr="00344159">
        <w:tc>
          <w:tcPr>
            <w:tcW w:w="709" w:type="dxa"/>
          </w:tcPr>
          <w:p w:rsidR="00D104D8" w:rsidRPr="007454A5" w:rsidRDefault="00D104D8" w:rsidP="00D104D8">
            <w:pPr>
              <w:pStyle w:val="S31"/>
              <w:spacing w:line="240" w:lineRule="auto"/>
              <w:ind w:firstLine="0"/>
              <w:jc w:val="center"/>
              <w:rPr>
                <w:sz w:val="22"/>
                <w:szCs w:val="22"/>
                <w:lang w:val="ru-RU"/>
              </w:rPr>
            </w:pPr>
          </w:p>
          <w:p w:rsidR="00D104D8" w:rsidRPr="007454A5" w:rsidRDefault="00D104D8" w:rsidP="00D104D8">
            <w:pPr>
              <w:pStyle w:val="S31"/>
              <w:spacing w:line="240" w:lineRule="auto"/>
              <w:ind w:firstLine="0"/>
              <w:jc w:val="center"/>
              <w:rPr>
                <w:sz w:val="22"/>
                <w:szCs w:val="22"/>
                <w:lang w:val="ru-RU"/>
              </w:rPr>
            </w:pPr>
            <w:r w:rsidRPr="007454A5">
              <w:rPr>
                <w:sz w:val="22"/>
                <w:szCs w:val="22"/>
              </w:rPr>
              <w:t>1</w:t>
            </w:r>
          </w:p>
        </w:tc>
        <w:tc>
          <w:tcPr>
            <w:tcW w:w="2835" w:type="dxa"/>
          </w:tcPr>
          <w:p w:rsidR="00D104D8" w:rsidRPr="007454A5" w:rsidRDefault="00D104D8" w:rsidP="00D104D8">
            <w:pPr>
              <w:pStyle w:val="S31"/>
              <w:spacing w:line="240" w:lineRule="auto"/>
              <w:ind w:firstLine="0"/>
              <w:jc w:val="left"/>
              <w:rPr>
                <w:sz w:val="22"/>
                <w:szCs w:val="22"/>
                <w:lang w:val="ru-RU"/>
              </w:rPr>
            </w:pPr>
            <w:r w:rsidRPr="007454A5">
              <w:rPr>
                <w:sz w:val="22"/>
                <w:szCs w:val="22"/>
                <w:lang w:val="ru-RU"/>
              </w:rPr>
              <w:t xml:space="preserve">                    в том числе:</w:t>
            </w:r>
          </w:p>
          <w:p w:rsidR="00D104D8" w:rsidRPr="007454A5" w:rsidRDefault="00D104D8" w:rsidP="00D104D8">
            <w:pPr>
              <w:pStyle w:val="S31"/>
              <w:spacing w:line="240" w:lineRule="auto"/>
              <w:ind w:firstLine="0"/>
              <w:jc w:val="left"/>
              <w:rPr>
                <w:sz w:val="22"/>
                <w:szCs w:val="22"/>
                <w:lang w:val="ru-RU"/>
              </w:rPr>
            </w:pPr>
            <w:r w:rsidRPr="007454A5">
              <w:rPr>
                <w:sz w:val="22"/>
                <w:szCs w:val="22"/>
                <w:lang w:val="ru-RU"/>
              </w:rPr>
              <w:t>Жилые зоны</w:t>
            </w:r>
          </w:p>
        </w:tc>
        <w:tc>
          <w:tcPr>
            <w:tcW w:w="851" w:type="dxa"/>
            <w:vAlign w:val="center"/>
          </w:tcPr>
          <w:p w:rsidR="00D104D8" w:rsidRPr="007454A5" w:rsidRDefault="00D104D8" w:rsidP="00D104D8">
            <w:pPr>
              <w:pStyle w:val="S31"/>
              <w:spacing w:line="240" w:lineRule="auto"/>
              <w:ind w:firstLine="0"/>
              <w:jc w:val="center"/>
              <w:rPr>
                <w:sz w:val="22"/>
                <w:szCs w:val="22"/>
                <w:lang w:val="ru-RU"/>
              </w:rPr>
            </w:pPr>
          </w:p>
          <w:p w:rsidR="00D104D8" w:rsidRPr="007454A5" w:rsidRDefault="00D104D8" w:rsidP="00D104D8">
            <w:pPr>
              <w:pStyle w:val="S31"/>
              <w:spacing w:line="240" w:lineRule="auto"/>
              <w:ind w:firstLine="0"/>
              <w:jc w:val="center"/>
              <w:rPr>
                <w:sz w:val="22"/>
                <w:szCs w:val="22"/>
              </w:rPr>
            </w:pPr>
            <w:r w:rsidRPr="007454A5">
              <w:rPr>
                <w:sz w:val="22"/>
                <w:szCs w:val="22"/>
              </w:rPr>
              <w:t>га</w:t>
            </w:r>
          </w:p>
        </w:tc>
        <w:tc>
          <w:tcPr>
            <w:tcW w:w="1842" w:type="dxa"/>
            <w:vAlign w:val="center"/>
          </w:tcPr>
          <w:p w:rsidR="00D104D8" w:rsidRPr="009C5A9B" w:rsidRDefault="00D104D8" w:rsidP="00D104D8">
            <w:pPr>
              <w:pStyle w:val="S31"/>
              <w:spacing w:line="240" w:lineRule="auto"/>
              <w:ind w:firstLine="0"/>
              <w:jc w:val="center"/>
              <w:rPr>
                <w:sz w:val="22"/>
                <w:szCs w:val="22"/>
                <w:lang w:val="ru-RU"/>
              </w:rPr>
            </w:pPr>
          </w:p>
          <w:p w:rsidR="00D104D8" w:rsidRPr="009C5A9B" w:rsidRDefault="009C5A9B" w:rsidP="00D104D8">
            <w:pPr>
              <w:pStyle w:val="S31"/>
              <w:spacing w:line="240" w:lineRule="auto"/>
              <w:ind w:firstLine="0"/>
              <w:jc w:val="center"/>
              <w:rPr>
                <w:sz w:val="22"/>
                <w:szCs w:val="22"/>
                <w:lang w:val="ru-RU"/>
              </w:rPr>
            </w:pPr>
            <w:r>
              <w:rPr>
                <w:sz w:val="22"/>
                <w:szCs w:val="22"/>
                <w:lang w:val="ru-RU"/>
              </w:rPr>
              <w:t>472,61</w:t>
            </w:r>
          </w:p>
        </w:tc>
        <w:tc>
          <w:tcPr>
            <w:tcW w:w="1701" w:type="dxa"/>
            <w:vAlign w:val="center"/>
          </w:tcPr>
          <w:p w:rsidR="00D104D8" w:rsidRPr="009C5A9B" w:rsidRDefault="00D104D8" w:rsidP="00D104D8">
            <w:pPr>
              <w:pStyle w:val="S31"/>
              <w:spacing w:line="240" w:lineRule="auto"/>
              <w:ind w:firstLine="0"/>
              <w:jc w:val="center"/>
              <w:rPr>
                <w:sz w:val="22"/>
                <w:szCs w:val="22"/>
                <w:lang w:val="ru-RU"/>
              </w:rPr>
            </w:pPr>
          </w:p>
          <w:p w:rsidR="00D104D8" w:rsidRPr="009C5A9B" w:rsidRDefault="009C5A9B" w:rsidP="00843B5C">
            <w:pPr>
              <w:pStyle w:val="S31"/>
              <w:spacing w:line="240" w:lineRule="auto"/>
              <w:ind w:firstLine="0"/>
              <w:jc w:val="center"/>
              <w:rPr>
                <w:sz w:val="22"/>
                <w:szCs w:val="22"/>
                <w:lang w:val="ru-RU"/>
              </w:rPr>
            </w:pPr>
            <w:r>
              <w:rPr>
                <w:sz w:val="22"/>
                <w:szCs w:val="22"/>
                <w:lang w:val="ru-RU"/>
              </w:rPr>
              <w:t>478,78</w:t>
            </w:r>
          </w:p>
        </w:tc>
        <w:tc>
          <w:tcPr>
            <w:tcW w:w="1985" w:type="dxa"/>
            <w:vAlign w:val="center"/>
          </w:tcPr>
          <w:p w:rsidR="00D104D8" w:rsidRPr="009C5A9B" w:rsidRDefault="00D104D8" w:rsidP="00D104D8">
            <w:pPr>
              <w:pStyle w:val="S31"/>
              <w:spacing w:line="240" w:lineRule="auto"/>
              <w:ind w:firstLine="0"/>
              <w:jc w:val="center"/>
              <w:rPr>
                <w:sz w:val="22"/>
                <w:szCs w:val="22"/>
                <w:lang w:val="ru-RU"/>
              </w:rPr>
            </w:pPr>
          </w:p>
          <w:p w:rsidR="00D104D8" w:rsidRPr="009C5A9B" w:rsidRDefault="009C5A9B" w:rsidP="00D104D8">
            <w:pPr>
              <w:pStyle w:val="S31"/>
              <w:spacing w:line="240" w:lineRule="auto"/>
              <w:ind w:firstLine="0"/>
              <w:jc w:val="center"/>
              <w:rPr>
                <w:sz w:val="22"/>
                <w:szCs w:val="22"/>
                <w:lang w:val="ru-RU"/>
              </w:rPr>
            </w:pPr>
            <w:r>
              <w:rPr>
                <w:sz w:val="22"/>
                <w:szCs w:val="22"/>
                <w:lang w:val="ru-RU"/>
              </w:rPr>
              <w:t>484,41</w:t>
            </w:r>
          </w:p>
        </w:tc>
      </w:tr>
      <w:tr w:rsidR="00D104D8" w:rsidRPr="007D66CE" w:rsidTr="00344159">
        <w:tc>
          <w:tcPr>
            <w:tcW w:w="709" w:type="dxa"/>
          </w:tcPr>
          <w:p w:rsidR="00D104D8" w:rsidRPr="007454A5" w:rsidRDefault="00D104D8" w:rsidP="00D104D8">
            <w:pPr>
              <w:pStyle w:val="S31"/>
              <w:spacing w:line="240" w:lineRule="auto"/>
              <w:ind w:firstLine="0"/>
              <w:jc w:val="center"/>
              <w:rPr>
                <w:sz w:val="22"/>
                <w:szCs w:val="22"/>
                <w:lang w:val="ru-RU"/>
              </w:rPr>
            </w:pPr>
            <w:r w:rsidRPr="007454A5">
              <w:rPr>
                <w:sz w:val="22"/>
                <w:szCs w:val="22"/>
              </w:rPr>
              <w:t>2</w:t>
            </w:r>
          </w:p>
        </w:tc>
        <w:tc>
          <w:tcPr>
            <w:tcW w:w="2835" w:type="dxa"/>
          </w:tcPr>
          <w:p w:rsidR="00D104D8" w:rsidRPr="007454A5" w:rsidRDefault="00D104D8" w:rsidP="00D104D8">
            <w:pPr>
              <w:pStyle w:val="S31"/>
              <w:spacing w:line="240" w:lineRule="auto"/>
              <w:ind w:firstLine="0"/>
              <w:jc w:val="left"/>
              <w:rPr>
                <w:sz w:val="22"/>
                <w:szCs w:val="22"/>
              </w:rPr>
            </w:pPr>
            <w:r w:rsidRPr="007454A5">
              <w:rPr>
                <w:sz w:val="22"/>
                <w:szCs w:val="22"/>
              </w:rPr>
              <w:t>Общественно-деловые зоны</w:t>
            </w:r>
          </w:p>
        </w:tc>
        <w:tc>
          <w:tcPr>
            <w:tcW w:w="851" w:type="dxa"/>
            <w:vAlign w:val="center"/>
          </w:tcPr>
          <w:p w:rsidR="00D104D8" w:rsidRPr="007454A5" w:rsidRDefault="00D104D8" w:rsidP="00D104D8">
            <w:pPr>
              <w:pStyle w:val="S31"/>
              <w:spacing w:line="240" w:lineRule="auto"/>
              <w:ind w:firstLine="0"/>
              <w:jc w:val="center"/>
              <w:rPr>
                <w:sz w:val="22"/>
                <w:szCs w:val="22"/>
              </w:rPr>
            </w:pPr>
            <w:r w:rsidRPr="007454A5">
              <w:rPr>
                <w:sz w:val="22"/>
                <w:szCs w:val="22"/>
              </w:rPr>
              <w:t>га</w:t>
            </w:r>
          </w:p>
        </w:tc>
        <w:tc>
          <w:tcPr>
            <w:tcW w:w="1842" w:type="dxa"/>
            <w:vAlign w:val="center"/>
          </w:tcPr>
          <w:p w:rsidR="00D104D8" w:rsidRPr="009C5A9B" w:rsidRDefault="009C5A9B" w:rsidP="00D104D8">
            <w:pPr>
              <w:pStyle w:val="S31"/>
              <w:spacing w:line="240" w:lineRule="auto"/>
              <w:ind w:firstLine="0"/>
              <w:jc w:val="center"/>
              <w:rPr>
                <w:sz w:val="22"/>
                <w:szCs w:val="22"/>
                <w:lang w:val="ru-RU"/>
              </w:rPr>
            </w:pPr>
            <w:r>
              <w:rPr>
                <w:sz w:val="22"/>
                <w:szCs w:val="22"/>
                <w:lang w:val="ru-RU"/>
              </w:rPr>
              <w:t>8,27</w:t>
            </w:r>
          </w:p>
        </w:tc>
        <w:tc>
          <w:tcPr>
            <w:tcW w:w="1701" w:type="dxa"/>
            <w:vAlign w:val="center"/>
          </w:tcPr>
          <w:p w:rsidR="00D104D8" w:rsidRPr="009C5A9B" w:rsidRDefault="009C5A9B" w:rsidP="00D104D8">
            <w:pPr>
              <w:pStyle w:val="S31"/>
              <w:spacing w:line="240" w:lineRule="auto"/>
              <w:ind w:firstLine="0"/>
              <w:jc w:val="center"/>
              <w:rPr>
                <w:sz w:val="22"/>
                <w:szCs w:val="22"/>
                <w:lang w:val="ru-RU"/>
              </w:rPr>
            </w:pPr>
            <w:r>
              <w:rPr>
                <w:sz w:val="22"/>
                <w:szCs w:val="22"/>
                <w:lang w:val="ru-RU"/>
              </w:rPr>
              <w:t>8,41</w:t>
            </w:r>
          </w:p>
        </w:tc>
        <w:tc>
          <w:tcPr>
            <w:tcW w:w="1985" w:type="dxa"/>
            <w:vAlign w:val="center"/>
          </w:tcPr>
          <w:p w:rsidR="00D104D8" w:rsidRPr="009C5A9B" w:rsidRDefault="009C5A9B" w:rsidP="00D104D8">
            <w:pPr>
              <w:pStyle w:val="S31"/>
              <w:spacing w:line="240" w:lineRule="auto"/>
              <w:ind w:firstLine="0"/>
              <w:jc w:val="center"/>
              <w:rPr>
                <w:sz w:val="22"/>
                <w:szCs w:val="22"/>
                <w:lang w:val="ru-RU"/>
              </w:rPr>
            </w:pPr>
            <w:r>
              <w:rPr>
                <w:sz w:val="22"/>
                <w:szCs w:val="22"/>
                <w:lang w:val="ru-RU"/>
              </w:rPr>
              <w:t>10,46</w:t>
            </w:r>
          </w:p>
        </w:tc>
      </w:tr>
      <w:tr w:rsidR="00D104D8" w:rsidRPr="007D66CE" w:rsidTr="00344159">
        <w:tc>
          <w:tcPr>
            <w:tcW w:w="709" w:type="dxa"/>
          </w:tcPr>
          <w:p w:rsidR="00D104D8" w:rsidRPr="007454A5" w:rsidRDefault="00D104D8" w:rsidP="00D104D8">
            <w:pPr>
              <w:pStyle w:val="S31"/>
              <w:spacing w:line="240" w:lineRule="auto"/>
              <w:ind w:firstLine="0"/>
              <w:jc w:val="center"/>
              <w:rPr>
                <w:sz w:val="22"/>
                <w:szCs w:val="22"/>
                <w:lang w:val="ru-RU"/>
              </w:rPr>
            </w:pPr>
            <w:r w:rsidRPr="007454A5">
              <w:rPr>
                <w:sz w:val="22"/>
                <w:szCs w:val="22"/>
              </w:rPr>
              <w:t>3</w:t>
            </w:r>
          </w:p>
        </w:tc>
        <w:tc>
          <w:tcPr>
            <w:tcW w:w="2835" w:type="dxa"/>
          </w:tcPr>
          <w:p w:rsidR="00D104D8" w:rsidRPr="007454A5" w:rsidRDefault="00D104D8" w:rsidP="00D104D8">
            <w:pPr>
              <w:pStyle w:val="S31"/>
              <w:spacing w:line="240" w:lineRule="auto"/>
              <w:ind w:firstLine="0"/>
              <w:jc w:val="left"/>
              <w:rPr>
                <w:sz w:val="22"/>
                <w:szCs w:val="22"/>
                <w:lang w:val="ru-RU"/>
              </w:rPr>
            </w:pPr>
            <w:r w:rsidRPr="007454A5">
              <w:rPr>
                <w:sz w:val="22"/>
                <w:szCs w:val="22"/>
              </w:rPr>
              <w:t>Производственные</w:t>
            </w:r>
            <w:r w:rsidRPr="007454A5">
              <w:rPr>
                <w:sz w:val="22"/>
                <w:szCs w:val="22"/>
                <w:lang w:val="ru-RU"/>
              </w:rPr>
              <w:t xml:space="preserve"> </w:t>
            </w:r>
            <w:r w:rsidRPr="007454A5">
              <w:rPr>
                <w:sz w:val="22"/>
                <w:szCs w:val="22"/>
              </w:rPr>
              <w:t>зоны</w:t>
            </w:r>
          </w:p>
        </w:tc>
        <w:tc>
          <w:tcPr>
            <w:tcW w:w="851" w:type="dxa"/>
            <w:vAlign w:val="center"/>
          </w:tcPr>
          <w:p w:rsidR="00D104D8" w:rsidRPr="007454A5" w:rsidRDefault="00D104D8" w:rsidP="00D104D8">
            <w:pPr>
              <w:pStyle w:val="S31"/>
              <w:spacing w:line="240" w:lineRule="auto"/>
              <w:ind w:firstLine="0"/>
              <w:jc w:val="center"/>
              <w:rPr>
                <w:sz w:val="22"/>
                <w:szCs w:val="22"/>
              </w:rPr>
            </w:pPr>
            <w:r w:rsidRPr="007454A5">
              <w:rPr>
                <w:sz w:val="22"/>
                <w:szCs w:val="22"/>
              </w:rPr>
              <w:t>га</w:t>
            </w:r>
          </w:p>
        </w:tc>
        <w:tc>
          <w:tcPr>
            <w:tcW w:w="1842" w:type="dxa"/>
            <w:vAlign w:val="center"/>
          </w:tcPr>
          <w:p w:rsidR="00D104D8" w:rsidRPr="009C5A9B" w:rsidRDefault="009C5A9B" w:rsidP="00D104D8">
            <w:pPr>
              <w:pStyle w:val="S31"/>
              <w:spacing w:line="240" w:lineRule="auto"/>
              <w:ind w:firstLine="0"/>
              <w:jc w:val="center"/>
              <w:rPr>
                <w:sz w:val="22"/>
                <w:szCs w:val="22"/>
                <w:lang w:val="ru-RU"/>
              </w:rPr>
            </w:pPr>
            <w:r>
              <w:rPr>
                <w:sz w:val="22"/>
                <w:szCs w:val="22"/>
                <w:lang w:val="ru-RU"/>
              </w:rPr>
              <w:t>14,05</w:t>
            </w:r>
          </w:p>
        </w:tc>
        <w:tc>
          <w:tcPr>
            <w:tcW w:w="1701" w:type="dxa"/>
            <w:vAlign w:val="center"/>
          </w:tcPr>
          <w:p w:rsidR="00D104D8" w:rsidRPr="009C5A9B" w:rsidRDefault="009C5A9B" w:rsidP="00D104D8">
            <w:pPr>
              <w:pStyle w:val="S31"/>
              <w:spacing w:line="240" w:lineRule="auto"/>
              <w:ind w:firstLine="0"/>
              <w:jc w:val="center"/>
              <w:rPr>
                <w:sz w:val="22"/>
                <w:szCs w:val="22"/>
                <w:lang w:val="ru-RU"/>
              </w:rPr>
            </w:pPr>
            <w:r>
              <w:rPr>
                <w:sz w:val="22"/>
                <w:szCs w:val="22"/>
                <w:lang w:val="ru-RU"/>
              </w:rPr>
              <w:t>13,15</w:t>
            </w:r>
          </w:p>
        </w:tc>
        <w:tc>
          <w:tcPr>
            <w:tcW w:w="1985" w:type="dxa"/>
            <w:vAlign w:val="center"/>
          </w:tcPr>
          <w:p w:rsidR="00D104D8" w:rsidRPr="009C5A9B" w:rsidRDefault="009C5A9B" w:rsidP="00D104D8">
            <w:pPr>
              <w:pStyle w:val="S31"/>
              <w:spacing w:line="240" w:lineRule="auto"/>
              <w:ind w:firstLine="0"/>
              <w:jc w:val="center"/>
              <w:rPr>
                <w:sz w:val="22"/>
                <w:szCs w:val="22"/>
                <w:lang w:val="ru-RU"/>
              </w:rPr>
            </w:pPr>
            <w:r>
              <w:rPr>
                <w:sz w:val="22"/>
                <w:szCs w:val="22"/>
                <w:lang w:val="ru-RU"/>
              </w:rPr>
              <w:t>13,68</w:t>
            </w:r>
          </w:p>
        </w:tc>
      </w:tr>
      <w:tr w:rsidR="00D104D8" w:rsidRPr="007D66CE" w:rsidTr="00344159">
        <w:tc>
          <w:tcPr>
            <w:tcW w:w="709" w:type="dxa"/>
          </w:tcPr>
          <w:p w:rsidR="00D104D8" w:rsidRPr="007454A5" w:rsidRDefault="00D104D8" w:rsidP="00D104D8">
            <w:pPr>
              <w:pStyle w:val="S31"/>
              <w:spacing w:line="240" w:lineRule="auto"/>
              <w:ind w:firstLine="0"/>
              <w:jc w:val="center"/>
              <w:rPr>
                <w:sz w:val="22"/>
                <w:szCs w:val="22"/>
                <w:lang w:val="ru-RU"/>
              </w:rPr>
            </w:pPr>
            <w:r w:rsidRPr="007454A5">
              <w:rPr>
                <w:sz w:val="22"/>
                <w:szCs w:val="22"/>
              </w:rPr>
              <w:t>4</w:t>
            </w:r>
          </w:p>
        </w:tc>
        <w:tc>
          <w:tcPr>
            <w:tcW w:w="2835" w:type="dxa"/>
          </w:tcPr>
          <w:p w:rsidR="00D104D8" w:rsidRPr="007454A5" w:rsidRDefault="00D104D8" w:rsidP="00D104D8">
            <w:pPr>
              <w:pStyle w:val="S31"/>
              <w:spacing w:line="240" w:lineRule="auto"/>
              <w:ind w:firstLine="0"/>
              <w:jc w:val="left"/>
              <w:rPr>
                <w:sz w:val="22"/>
                <w:szCs w:val="22"/>
                <w:lang w:val="ru-RU"/>
              </w:rPr>
            </w:pPr>
            <w:r w:rsidRPr="007454A5">
              <w:rPr>
                <w:sz w:val="22"/>
                <w:szCs w:val="22"/>
                <w:lang w:val="ru-RU"/>
              </w:rPr>
              <w:t>Зоны инженерной и транспортной</w:t>
            </w:r>
            <w:r w:rsidRPr="007454A5">
              <w:rPr>
                <w:b/>
                <w:sz w:val="22"/>
                <w:szCs w:val="22"/>
                <w:lang w:val="ru-RU"/>
              </w:rPr>
              <w:t xml:space="preserve"> </w:t>
            </w:r>
            <w:r w:rsidRPr="007454A5">
              <w:rPr>
                <w:sz w:val="22"/>
                <w:szCs w:val="22"/>
                <w:lang w:val="ru-RU"/>
              </w:rPr>
              <w:t>структур</w:t>
            </w:r>
          </w:p>
        </w:tc>
        <w:tc>
          <w:tcPr>
            <w:tcW w:w="851" w:type="dxa"/>
            <w:vAlign w:val="center"/>
          </w:tcPr>
          <w:p w:rsidR="00D104D8" w:rsidRPr="007454A5" w:rsidRDefault="00D104D8" w:rsidP="00D104D8">
            <w:pPr>
              <w:pStyle w:val="S31"/>
              <w:spacing w:line="240" w:lineRule="auto"/>
              <w:ind w:firstLine="0"/>
              <w:jc w:val="center"/>
              <w:rPr>
                <w:sz w:val="22"/>
                <w:szCs w:val="22"/>
              </w:rPr>
            </w:pPr>
            <w:r w:rsidRPr="007454A5">
              <w:rPr>
                <w:sz w:val="22"/>
                <w:szCs w:val="22"/>
              </w:rPr>
              <w:t>га</w:t>
            </w:r>
          </w:p>
        </w:tc>
        <w:tc>
          <w:tcPr>
            <w:tcW w:w="1842" w:type="dxa"/>
            <w:vAlign w:val="center"/>
          </w:tcPr>
          <w:p w:rsidR="00D104D8" w:rsidRPr="009C5A9B" w:rsidRDefault="009C5A9B" w:rsidP="00D104D8">
            <w:pPr>
              <w:pStyle w:val="S31"/>
              <w:spacing w:line="240" w:lineRule="auto"/>
              <w:ind w:firstLine="0"/>
              <w:jc w:val="center"/>
              <w:rPr>
                <w:sz w:val="22"/>
                <w:szCs w:val="22"/>
                <w:lang w:val="ru-RU"/>
              </w:rPr>
            </w:pPr>
            <w:r>
              <w:rPr>
                <w:sz w:val="22"/>
                <w:szCs w:val="22"/>
                <w:lang w:val="ru-RU"/>
              </w:rPr>
              <w:t>83,81</w:t>
            </w:r>
          </w:p>
        </w:tc>
        <w:tc>
          <w:tcPr>
            <w:tcW w:w="1701" w:type="dxa"/>
            <w:vAlign w:val="center"/>
          </w:tcPr>
          <w:p w:rsidR="00D104D8" w:rsidRPr="009C5A9B" w:rsidRDefault="009C5A9B" w:rsidP="00D104D8">
            <w:pPr>
              <w:pStyle w:val="S31"/>
              <w:spacing w:line="240" w:lineRule="auto"/>
              <w:ind w:firstLine="0"/>
              <w:jc w:val="center"/>
              <w:rPr>
                <w:sz w:val="22"/>
                <w:szCs w:val="22"/>
                <w:lang w:val="ru-RU"/>
              </w:rPr>
            </w:pPr>
            <w:r>
              <w:rPr>
                <w:sz w:val="22"/>
                <w:szCs w:val="22"/>
                <w:lang w:val="ru-RU"/>
              </w:rPr>
              <w:t>89,85</w:t>
            </w:r>
          </w:p>
        </w:tc>
        <w:tc>
          <w:tcPr>
            <w:tcW w:w="1985" w:type="dxa"/>
            <w:vAlign w:val="center"/>
          </w:tcPr>
          <w:p w:rsidR="00D104D8" w:rsidRPr="009C5A9B" w:rsidRDefault="009C5A9B" w:rsidP="00D104D8">
            <w:pPr>
              <w:pStyle w:val="S31"/>
              <w:spacing w:line="240" w:lineRule="auto"/>
              <w:ind w:firstLine="0"/>
              <w:jc w:val="center"/>
              <w:rPr>
                <w:sz w:val="22"/>
                <w:szCs w:val="22"/>
                <w:lang w:val="ru-RU"/>
              </w:rPr>
            </w:pPr>
            <w:r>
              <w:rPr>
                <w:sz w:val="22"/>
                <w:szCs w:val="22"/>
                <w:lang w:val="ru-RU"/>
              </w:rPr>
              <w:t>92,37</w:t>
            </w:r>
          </w:p>
        </w:tc>
      </w:tr>
      <w:tr w:rsidR="00D104D8" w:rsidRPr="007D66CE" w:rsidTr="00344159">
        <w:tc>
          <w:tcPr>
            <w:tcW w:w="709" w:type="dxa"/>
          </w:tcPr>
          <w:p w:rsidR="00D104D8" w:rsidRPr="007454A5" w:rsidRDefault="00D104D8" w:rsidP="00D104D8">
            <w:pPr>
              <w:pStyle w:val="S31"/>
              <w:spacing w:line="240" w:lineRule="auto"/>
              <w:ind w:firstLine="0"/>
              <w:jc w:val="center"/>
              <w:rPr>
                <w:sz w:val="22"/>
                <w:szCs w:val="22"/>
                <w:lang w:val="ru-RU"/>
              </w:rPr>
            </w:pPr>
            <w:r w:rsidRPr="007454A5">
              <w:rPr>
                <w:sz w:val="22"/>
                <w:szCs w:val="22"/>
              </w:rPr>
              <w:t>5</w:t>
            </w:r>
          </w:p>
        </w:tc>
        <w:tc>
          <w:tcPr>
            <w:tcW w:w="2835" w:type="dxa"/>
          </w:tcPr>
          <w:p w:rsidR="00D104D8" w:rsidRPr="007454A5" w:rsidRDefault="00D104D8" w:rsidP="00D104D8">
            <w:pPr>
              <w:pStyle w:val="S31"/>
              <w:spacing w:line="240" w:lineRule="auto"/>
              <w:ind w:firstLine="0"/>
              <w:jc w:val="left"/>
              <w:rPr>
                <w:sz w:val="22"/>
                <w:szCs w:val="22"/>
              </w:rPr>
            </w:pPr>
            <w:r w:rsidRPr="007454A5">
              <w:rPr>
                <w:sz w:val="22"/>
                <w:szCs w:val="22"/>
              </w:rPr>
              <w:t>Рекреационные</w:t>
            </w:r>
            <w:r w:rsidRPr="007454A5">
              <w:rPr>
                <w:b/>
                <w:sz w:val="22"/>
                <w:szCs w:val="22"/>
              </w:rPr>
              <w:t xml:space="preserve"> </w:t>
            </w:r>
            <w:r w:rsidRPr="007454A5">
              <w:rPr>
                <w:sz w:val="22"/>
                <w:szCs w:val="22"/>
              </w:rPr>
              <w:t>зоны</w:t>
            </w:r>
          </w:p>
        </w:tc>
        <w:tc>
          <w:tcPr>
            <w:tcW w:w="851" w:type="dxa"/>
            <w:vAlign w:val="center"/>
          </w:tcPr>
          <w:p w:rsidR="00D104D8" w:rsidRPr="007454A5" w:rsidRDefault="00D104D8" w:rsidP="00D104D8">
            <w:pPr>
              <w:pStyle w:val="S31"/>
              <w:spacing w:line="240" w:lineRule="auto"/>
              <w:ind w:firstLine="0"/>
              <w:jc w:val="center"/>
              <w:rPr>
                <w:sz w:val="22"/>
                <w:szCs w:val="22"/>
              </w:rPr>
            </w:pPr>
            <w:r w:rsidRPr="007454A5">
              <w:rPr>
                <w:sz w:val="22"/>
                <w:szCs w:val="22"/>
              </w:rPr>
              <w:t>га</w:t>
            </w:r>
          </w:p>
        </w:tc>
        <w:tc>
          <w:tcPr>
            <w:tcW w:w="1842" w:type="dxa"/>
            <w:vAlign w:val="center"/>
          </w:tcPr>
          <w:p w:rsidR="00D104D8" w:rsidRPr="009C5A9B" w:rsidRDefault="009C5A9B" w:rsidP="00D104D8">
            <w:pPr>
              <w:pStyle w:val="S31"/>
              <w:spacing w:line="240" w:lineRule="auto"/>
              <w:ind w:firstLine="0"/>
              <w:jc w:val="center"/>
              <w:rPr>
                <w:sz w:val="22"/>
                <w:szCs w:val="22"/>
                <w:lang w:val="ru-RU"/>
              </w:rPr>
            </w:pPr>
            <w:r>
              <w:rPr>
                <w:sz w:val="22"/>
                <w:szCs w:val="22"/>
                <w:lang w:val="ru-RU"/>
              </w:rPr>
              <w:t>4,90</w:t>
            </w:r>
          </w:p>
        </w:tc>
        <w:tc>
          <w:tcPr>
            <w:tcW w:w="1701" w:type="dxa"/>
            <w:vAlign w:val="center"/>
          </w:tcPr>
          <w:p w:rsidR="00D104D8" w:rsidRPr="009C5A9B" w:rsidRDefault="009C5A9B" w:rsidP="00D104D8">
            <w:pPr>
              <w:pStyle w:val="S31"/>
              <w:spacing w:line="240" w:lineRule="auto"/>
              <w:ind w:firstLine="0"/>
              <w:jc w:val="center"/>
              <w:rPr>
                <w:sz w:val="22"/>
                <w:szCs w:val="22"/>
                <w:lang w:val="ru-RU"/>
              </w:rPr>
            </w:pPr>
            <w:r>
              <w:rPr>
                <w:sz w:val="22"/>
                <w:szCs w:val="22"/>
                <w:lang w:val="ru-RU"/>
              </w:rPr>
              <w:t>10,62</w:t>
            </w:r>
          </w:p>
        </w:tc>
        <w:tc>
          <w:tcPr>
            <w:tcW w:w="1985" w:type="dxa"/>
            <w:vAlign w:val="center"/>
          </w:tcPr>
          <w:p w:rsidR="00D104D8" w:rsidRPr="009C5A9B" w:rsidRDefault="009C5A9B" w:rsidP="00D104D8">
            <w:pPr>
              <w:pStyle w:val="S31"/>
              <w:spacing w:line="240" w:lineRule="auto"/>
              <w:ind w:firstLine="0"/>
              <w:jc w:val="center"/>
              <w:rPr>
                <w:sz w:val="22"/>
                <w:szCs w:val="22"/>
                <w:lang w:val="ru-RU"/>
              </w:rPr>
            </w:pPr>
            <w:r>
              <w:rPr>
                <w:sz w:val="22"/>
                <w:szCs w:val="22"/>
                <w:lang w:val="ru-RU"/>
              </w:rPr>
              <w:t>72,44</w:t>
            </w:r>
          </w:p>
        </w:tc>
      </w:tr>
      <w:tr w:rsidR="00D104D8" w:rsidRPr="007D66CE" w:rsidTr="00344159">
        <w:trPr>
          <w:trHeight w:val="497"/>
        </w:trPr>
        <w:tc>
          <w:tcPr>
            <w:tcW w:w="709" w:type="dxa"/>
          </w:tcPr>
          <w:p w:rsidR="00D104D8" w:rsidRPr="007454A5" w:rsidRDefault="00D104D8" w:rsidP="00D104D8">
            <w:pPr>
              <w:pStyle w:val="S31"/>
              <w:spacing w:line="240" w:lineRule="auto"/>
              <w:ind w:firstLine="0"/>
              <w:jc w:val="center"/>
              <w:rPr>
                <w:sz w:val="22"/>
                <w:szCs w:val="22"/>
                <w:lang w:val="ru-RU"/>
              </w:rPr>
            </w:pPr>
            <w:r w:rsidRPr="007454A5">
              <w:rPr>
                <w:sz w:val="22"/>
                <w:szCs w:val="22"/>
              </w:rPr>
              <w:t>6</w:t>
            </w:r>
          </w:p>
        </w:tc>
        <w:tc>
          <w:tcPr>
            <w:tcW w:w="2835" w:type="dxa"/>
          </w:tcPr>
          <w:p w:rsidR="00D104D8" w:rsidRPr="007454A5" w:rsidRDefault="00344159" w:rsidP="00D104D8">
            <w:pPr>
              <w:pStyle w:val="S31"/>
              <w:spacing w:line="240" w:lineRule="auto"/>
              <w:ind w:firstLine="0"/>
              <w:jc w:val="left"/>
              <w:rPr>
                <w:sz w:val="22"/>
                <w:szCs w:val="22"/>
                <w:lang w:val="ru-RU"/>
              </w:rPr>
            </w:pPr>
            <w:r>
              <w:rPr>
                <w:sz w:val="22"/>
                <w:szCs w:val="22"/>
                <w:lang w:val="ru-RU"/>
              </w:rPr>
              <w:t>Зоны  сельскохозяй</w:t>
            </w:r>
            <w:r w:rsidR="00D104D8" w:rsidRPr="007454A5">
              <w:rPr>
                <w:sz w:val="22"/>
                <w:szCs w:val="22"/>
                <w:lang w:val="ru-RU"/>
              </w:rPr>
              <w:t>ствен</w:t>
            </w:r>
            <w:r>
              <w:rPr>
                <w:sz w:val="22"/>
                <w:szCs w:val="22"/>
                <w:lang w:val="ru-RU"/>
              </w:rPr>
              <w:t>-ного  использова</w:t>
            </w:r>
            <w:r w:rsidR="00D104D8" w:rsidRPr="007454A5">
              <w:rPr>
                <w:sz w:val="22"/>
                <w:szCs w:val="22"/>
                <w:lang w:val="ru-RU"/>
              </w:rPr>
              <w:t>ния</w:t>
            </w:r>
          </w:p>
        </w:tc>
        <w:tc>
          <w:tcPr>
            <w:tcW w:w="851" w:type="dxa"/>
            <w:vAlign w:val="center"/>
          </w:tcPr>
          <w:p w:rsidR="00D104D8" w:rsidRPr="007454A5" w:rsidRDefault="00D104D8" w:rsidP="00D104D8">
            <w:pPr>
              <w:pStyle w:val="S31"/>
              <w:spacing w:line="240" w:lineRule="auto"/>
              <w:ind w:firstLine="0"/>
              <w:jc w:val="center"/>
              <w:rPr>
                <w:sz w:val="22"/>
                <w:szCs w:val="22"/>
              </w:rPr>
            </w:pPr>
            <w:r w:rsidRPr="007454A5">
              <w:rPr>
                <w:sz w:val="22"/>
                <w:szCs w:val="22"/>
              </w:rPr>
              <w:t>га</w:t>
            </w:r>
          </w:p>
        </w:tc>
        <w:tc>
          <w:tcPr>
            <w:tcW w:w="1842" w:type="dxa"/>
            <w:vAlign w:val="center"/>
          </w:tcPr>
          <w:p w:rsidR="00D104D8" w:rsidRPr="009C5A9B" w:rsidRDefault="009C5A9B" w:rsidP="00D104D8">
            <w:pPr>
              <w:pStyle w:val="S31"/>
              <w:spacing w:line="240" w:lineRule="auto"/>
              <w:ind w:firstLine="0"/>
              <w:jc w:val="center"/>
              <w:rPr>
                <w:sz w:val="22"/>
                <w:szCs w:val="22"/>
                <w:lang w:val="ru-RU"/>
              </w:rPr>
            </w:pPr>
            <w:r>
              <w:rPr>
                <w:sz w:val="22"/>
                <w:szCs w:val="22"/>
                <w:lang w:val="ru-RU"/>
              </w:rPr>
              <w:t>97,80</w:t>
            </w:r>
          </w:p>
        </w:tc>
        <w:tc>
          <w:tcPr>
            <w:tcW w:w="1701" w:type="dxa"/>
            <w:vAlign w:val="center"/>
          </w:tcPr>
          <w:p w:rsidR="00E313B8" w:rsidRPr="009C5A9B" w:rsidRDefault="009C5A9B" w:rsidP="009C5A9B">
            <w:pPr>
              <w:pStyle w:val="S31"/>
              <w:spacing w:line="240" w:lineRule="auto"/>
              <w:ind w:firstLine="0"/>
              <w:jc w:val="center"/>
              <w:rPr>
                <w:sz w:val="22"/>
                <w:szCs w:val="22"/>
                <w:lang w:val="ru-RU"/>
              </w:rPr>
            </w:pPr>
            <w:r>
              <w:rPr>
                <w:sz w:val="22"/>
                <w:szCs w:val="22"/>
                <w:lang w:val="ru-RU"/>
              </w:rPr>
              <w:t>88,92</w:t>
            </w:r>
          </w:p>
        </w:tc>
        <w:tc>
          <w:tcPr>
            <w:tcW w:w="1985" w:type="dxa"/>
            <w:vAlign w:val="center"/>
          </w:tcPr>
          <w:p w:rsidR="00E313B8" w:rsidRPr="009C5A9B" w:rsidRDefault="009C5A9B" w:rsidP="009C5A9B">
            <w:pPr>
              <w:pStyle w:val="S31"/>
              <w:spacing w:line="240" w:lineRule="auto"/>
              <w:ind w:firstLine="0"/>
              <w:jc w:val="center"/>
              <w:rPr>
                <w:sz w:val="22"/>
                <w:szCs w:val="22"/>
                <w:lang w:val="ru-RU"/>
              </w:rPr>
            </w:pPr>
            <w:r>
              <w:rPr>
                <w:sz w:val="22"/>
                <w:szCs w:val="22"/>
                <w:lang w:val="ru-RU"/>
              </w:rPr>
              <w:t>79,57</w:t>
            </w:r>
          </w:p>
        </w:tc>
      </w:tr>
      <w:tr w:rsidR="00D104D8" w:rsidRPr="007D66CE" w:rsidTr="00344159">
        <w:tc>
          <w:tcPr>
            <w:tcW w:w="709" w:type="dxa"/>
          </w:tcPr>
          <w:p w:rsidR="00D104D8" w:rsidRPr="007454A5" w:rsidRDefault="00D104D8" w:rsidP="00D104D8">
            <w:pPr>
              <w:pStyle w:val="S31"/>
              <w:spacing w:line="240" w:lineRule="auto"/>
              <w:ind w:firstLine="0"/>
              <w:jc w:val="center"/>
              <w:rPr>
                <w:sz w:val="22"/>
                <w:szCs w:val="22"/>
                <w:lang w:val="ru-RU"/>
              </w:rPr>
            </w:pPr>
            <w:r w:rsidRPr="007454A5">
              <w:rPr>
                <w:sz w:val="22"/>
                <w:szCs w:val="22"/>
              </w:rPr>
              <w:t>7</w:t>
            </w:r>
          </w:p>
        </w:tc>
        <w:tc>
          <w:tcPr>
            <w:tcW w:w="2835" w:type="dxa"/>
          </w:tcPr>
          <w:p w:rsidR="00D104D8" w:rsidRPr="007454A5" w:rsidRDefault="00D104D8" w:rsidP="00D104D8">
            <w:pPr>
              <w:pStyle w:val="S31"/>
              <w:spacing w:line="240" w:lineRule="auto"/>
              <w:ind w:firstLine="0"/>
              <w:jc w:val="left"/>
              <w:rPr>
                <w:sz w:val="22"/>
                <w:szCs w:val="22"/>
              </w:rPr>
            </w:pPr>
            <w:r w:rsidRPr="007454A5">
              <w:rPr>
                <w:sz w:val="22"/>
                <w:szCs w:val="22"/>
              </w:rPr>
              <w:t>Зоны</w:t>
            </w:r>
            <w:r w:rsidRPr="007454A5">
              <w:rPr>
                <w:b/>
                <w:sz w:val="22"/>
                <w:szCs w:val="22"/>
              </w:rPr>
              <w:t xml:space="preserve"> </w:t>
            </w:r>
            <w:r w:rsidRPr="007454A5">
              <w:rPr>
                <w:sz w:val="22"/>
                <w:szCs w:val="22"/>
              </w:rPr>
              <w:t>специального назначения (кладбища)</w:t>
            </w:r>
          </w:p>
        </w:tc>
        <w:tc>
          <w:tcPr>
            <w:tcW w:w="851" w:type="dxa"/>
            <w:vAlign w:val="center"/>
          </w:tcPr>
          <w:p w:rsidR="00D104D8" w:rsidRPr="007454A5" w:rsidRDefault="00D104D8" w:rsidP="00D104D8">
            <w:pPr>
              <w:pStyle w:val="S31"/>
              <w:spacing w:line="240" w:lineRule="auto"/>
              <w:ind w:firstLine="0"/>
              <w:jc w:val="center"/>
              <w:rPr>
                <w:sz w:val="22"/>
                <w:szCs w:val="22"/>
              </w:rPr>
            </w:pPr>
            <w:r w:rsidRPr="007454A5">
              <w:rPr>
                <w:sz w:val="22"/>
                <w:szCs w:val="22"/>
              </w:rPr>
              <w:t>га</w:t>
            </w:r>
          </w:p>
        </w:tc>
        <w:tc>
          <w:tcPr>
            <w:tcW w:w="1842" w:type="dxa"/>
            <w:vAlign w:val="center"/>
          </w:tcPr>
          <w:p w:rsidR="00D104D8" w:rsidRPr="009C5A9B" w:rsidRDefault="009C5A9B" w:rsidP="00D104D8">
            <w:pPr>
              <w:pStyle w:val="S31"/>
              <w:spacing w:line="240" w:lineRule="auto"/>
              <w:ind w:firstLine="0"/>
              <w:jc w:val="center"/>
              <w:rPr>
                <w:sz w:val="22"/>
                <w:szCs w:val="22"/>
                <w:lang w:val="ru-RU"/>
              </w:rPr>
            </w:pPr>
            <w:r>
              <w:rPr>
                <w:sz w:val="22"/>
                <w:szCs w:val="22"/>
                <w:lang w:val="ru-RU"/>
              </w:rPr>
              <w:t>-</w:t>
            </w:r>
          </w:p>
        </w:tc>
        <w:tc>
          <w:tcPr>
            <w:tcW w:w="1701" w:type="dxa"/>
            <w:vAlign w:val="center"/>
          </w:tcPr>
          <w:p w:rsidR="00D104D8" w:rsidRPr="009C5A9B" w:rsidRDefault="009C5A9B" w:rsidP="00D104D8">
            <w:pPr>
              <w:pStyle w:val="S31"/>
              <w:spacing w:line="240" w:lineRule="auto"/>
              <w:ind w:firstLine="0"/>
              <w:jc w:val="center"/>
              <w:rPr>
                <w:sz w:val="22"/>
                <w:szCs w:val="22"/>
                <w:lang w:val="ru-RU"/>
              </w:rPr>
            </w:pPr>
            <w:r>
              <w:rPr>
                <w:sz w:val="22"/>
                <w:szCs w:val="22"/>
                <w:lang w:val="ru-RU"/>
              </w:rPr>
              <w:t>-</w:t>
            </w:r>
          </w:p>
        </w:tc>
        <w:tc>
          <w:tcPr>
            <w:tcW w:w="1985" w:type="dxa"/>
            <w:vAlign w:val="center"/>
          </w:tcPr>
          <w:p w:rsidR="00D104D8" w:rsidRPr="009C5A9B" w:rsidRDefault="009C5A9B" w:rsidP="00D104D8">
            <w:pPr>
              <w:pStyle w:val="S31"/>
              <w:spacing w:line="240" w:lineRule="auto"/>
              <w:ind w:firstLine="0"/>
              <w:jc w:val="center"/>
              <w:rPr>
                <w:sz w:val="22"/>
                <w:szCs w:val="22"/>
                <w:lang w:val="ru-RU"/>
              </w:rPr>
            </w:pPr>
            <w:r>
              <w:rPr>
                <w:sz w:val="22"/>
                <w:szCs w:val="22"/>
                <w:lang w:val="ru-RU"/>
              </w:rPr>
              <w:t>-</w:t>
            </w:r>
          </w:p>
        </w:tc>
      </w:tr>
      <w:tr w:rsidR="00D104D8" w:rsidRPr="007D66CE" w:rsidTr="00344159">
        <w:tc>
          <w:tcPr>
            <w:tcW w:w="709" w:type="dxa"/>
          </w:tcPr>
          <w:p w:rsidR="00D104D8" w:rsidRPr="007454A5" w:rsidRDefault="00D104D8" w:rsidP="00D104D8">
            <w:pPr>
              <w:pStyle w:val="S31"/>
              <w:spacing w:line="240" w:lineRule="auto"/>
              <w:ind w:firstLine="0"/>
              <w:jc w:val="center"/>
              <w:rPr>
                <w:sz w:val="22"/>
                <w:szCs w:val="22"/>
                <w:lang w:val="ru-RU"/>
              </w:rPr>
            </w:pPr>
            <w:r w:rsidRPr="007454A5">
              <w:rPr>
                <w:sz w:val="22"/>
                <w:szCs w:val="22"/>
              </w:rPr>
              <w:t>8</w:t>
            </w:r>
          </w:p>
        </w:tc>
        <w:tc>
          <w:tcPr>
            <w:tcW w:w="2835" w:type="dxa"/>
          </w:tcPr>
          <w:p w:rsidR="00D104D8" w:rsidRPr="007454A5" w:rsidRDefault="00D104D8" w:rsidP="00D104D8">
            <w:pPr>
              <w:pStyle w:val="S31"/>
              <w:spacing w:line="240" w:lineRule="auto"/>
              <w:ind w:firstLine="0"/>
              <w:jc w:val="left"/>
              <w:rPr>
                <w:sz w:val="22"/>
                <w:szCs w:val="22"/>
                <w:lang w:val="ru-RU"/>
              </w:rPr>
            </w:pPr>
            <w:r w:rsidRPr="007454A5">
              <w:rPr>
                <w:sz w:val="22"/>
                <w:szCs w:val="22"/>
                <w:lang w:val="ru-RU"/>
              </w:rPr>
              <w:t>Резервные территории (жилые, общественно-дело</w:t>
            </w:r>
            <w:r w:rsidR="00344159">
              <w:rPr>
                <w:sz w:val="22"/>
                <w:szCs w:val="22"/>
                <w:lang w:val="ru-RU"/>
              </w:rPr>
              <w:t>-</w:t>
            </w:r>
            <w:r w:rsidRPr="007454A5">
              <w:rPr>
                <w:sz w:val="22"/>
                <w:szCs w:val="22"/>
                <w:lang w:val="ru-RU"/>
              </w:rPr>
              <w:t>вые зоны, промышленные)</w:t>
            </w:r>
          </w:p>
        </w:tc>
        <w:tc>
          <w:tcPr>
            <w:tcW w:w="851" w:type="dxa"/>
            <w:vAlign w:val="center"/>
          </w:tcPr>
          <w:p w:rsidR="00D104D8" w:rsidRPr="007454A5" w:rsidRDefault="00D104D8" w:rsidP="00D104D8">
            <w:pPr>
              <w:pStyle w:val="S31"/>
              <w:spacing w:line="240" w:lineRule="auto"/>
              <w:ind w:firstLine="0"/>
              <w:jc w:val="center"/>
              <w:rPr>
                <w:sz w:val="22"/>
                <w:szCs w:val="22"/>
              </w:rPr>
            </w:pPr>
            <w:r w:rsidRPr="007454A5">
              <w:rPr>
                <w:sz w:val="22"/>
                <w:szCs w:val="22"/>
              </w:rPr>
              <w:t>га</w:t>
            </w:r>
          </w:p>
        </w:tc>
        <w:tc>
          <w:tcPr>
            <w:tcW w:w="1842" w:type="dxa"/>
            <w:vAlign w:val="center"/>
          </w:tcPr>
          <w:p w:rsidR="00D104D8" w:rsidRPr="009C5A9B" w:rsidRDefault="009C5A9B" w:rsidP="002569F6">
            <w:pPr>
              <w:pStyle w:val="S31"/>
              <w:spacing w:line="240" w:lineRule="auto"/>
              <w:ind w:firstLine="0"/>
              <w:jc w:val="center"/>
              <w:rPr>
                <w:sz w:val="22"/>
                <w:szCs w:val="22"/>
                <w:lang w:val="ru-RU"/>
              </w:rPr>
            </w:pPr>
            <w:r>
              <w:rPr>
                <w:sz w:val="22"/>
                <w:szCs w:val="22"/>
                <w:lang w:val="ru-RU"/>
              </w:rPr>
              <w:t>5,82</w:t>
            </w:r>
          </w:p>
        </w:tc>
        <w:tc>
          <w:tcPr>
            <w:tcW w:w="1701" w:type="dxa"/>
            <w:vAlign w:val="center"/>
          </w:tcPr>
          <w:p w:rsidR="00D104D8" w:rsidRPr="009C5A9B" w:rsidRDefault="009C5A9B" w:rsidP="00D104D8">
            <w:pPr>
              <w:pStyle w:val="S31"/>
              <w:spacing w:line="240" w:lineRule="auto"/>
              <w:ind w:firstLine="0"/>
              <w:jc w:val="center"/>
              <w:rPr>
                <w:sz w:val="22"/>
                <w:szCs w:val="22"/>
                <w:lang w:val="ru-RU"/>
              </w:rPr>
            </w:pPr>
            <w:r>
              <w:rPr>
                <w:sz w:val="22"/>
                <w:szCs w:val="22"/>
                <w:lang w:val="ru-RU"/>
              </w:rPr>
              <w:t>24,60</w:t>
            </w:r>
          </w:p>
        </w:tc>
        <w:tc>
          <w:tcPr>
            <w:tcW w:w="1985" w:type="dxa"/>
            <w:vAlign w:val="center"/>
          </w:tcPr>
          <w:p w:rsidR="00D104D8" w:rsidRPr="009C5A9B" w:rsidRDefault="009C5A9B" w:rsidP="00D104D8">
            <w:pPr>
              <w:pStyle w:val="S31"/>
              <w:spacing w:line="240" w:lineRule="auto"/>
              <w:ind w:firstLine="0"/>
              <w:jc w:val="center"/>
              <w:rPr>
                <w:sz w:val="22"/>
                <w:szCs w:val="22"/>
                <w:lang w:val="ru-RU"/>
              </w:rPr>
            </w:pPr>
            <w:r>
              <w:rPr>
                <w:sz w:val="22"/>
                <w:szCs w:val="22"/>
                <w:lang w:val="ru-RU"/>
              </w:rPr>
              <w:t>19,33</w:t>
            </w:r>
          </w:p>
        </w:tc>
      </w:tr>
      <w:tr w:rsidR="009C5A9B" w:rsidRPr="007D66CE" w:rsidTr="00344159">
        <w:tc>
          <w:tcPr>
            <w:tcW w:w="709" w:type="dxa"/>
          </w:tcPr>
          <w:p w:rsidR="009C5A9B" w:rsidRPr="009C5A9B" w:rsidRDefault="009C5A9B" w:rsidP="00D104D8">
            <w:pPr>
              <w:pStyle w:val="S31"/>
              <w:spacing w:line="240" w:lineRule="auto"/>
              <w:ind w:firstLine="0"/>
              <w:jc w:val="center"/>
              <w:rPr>
                <w:sz w:val="22"/>
                <w:szCs w:val="22"/>
                <w:lang w:val="ru-RU"/>
              </w:rPr>
            </w:pPr>
            <w:r>
              <w:rPr>
                <w:sz w:val="22"/>
                <w:szCs w:val="22"/>
                <w:lang w:val="ru-RU"/>
              </w:rPr>
              <w:t>9</w:t>
            </w:r>
          </w:p>
        </w:tc>
        <w:tc>
          <w:tcPr>
            <w:tcW w:w="2835" w:type="dxa"/>
          </w:tcPr>
          <w:p w:rsidR="009C5A9B" w:rsidRPr="007454A5" w:rsidRDefault="009C5A9B" w:rsidP="00D104D8">
            <w:pPr>
              <w:pStyle w:val="S31"/>
              <w:spacing w:line="240" w:lineRule="auto"/>
              <w:ind w:firstLine="0"/>
              <w:jc w:val="left"/>
              <w:rPr>
                <w:sz w:val="22"/>
                <w:szCs w:val="22"/>
                <w:lang w:val="ru-RU"/>
              </w:rPr>
            </w:pPr>
            <w:r>
              <w:rPr>
                <w:sz w:val="22"/>
                <w:szCs w:val="22"/>
                <w:lang w:val="ru-RU"/>
              </w:rPr>
              <w:t>Иные зоны</w:t>
            </w:r>
          </w:p>
        </w:tc>
        <w:tc>
          <w:tcPr>
            <w:tcW w:w="851" w:type="dxa"/>
            <w:vAlign w:val="center"/>
          </w:tcPr>
          <w:p w:rsidR="009C5A9B" w:rsidRPr="009C5A9B" w:rsidRDefault="009C5A9B" w:rsidP="00D104D8">
            <w:pPr>
              <w:pStyle w:val="S31"/>
              <w:spacing w:line="240" w:lineRule="auto"/>
              <w:ind w:firstLine="0"/>
              <w:jc w:val="center"/>
              <w:rPr>
                <w:sz w:val="22"/>
                <w:szCs w:val="22"/>
                <w:lang w:val="ru-RU"/>
              </w:rPr>
            </w:pPr>
            <w:r>
              <w:rPr>
                <w:sz w:val="22"/>
                <w:szCs w:val="22"/>
                <w:lang w:val="ru-RU"/>
              </w:rPr>
              <w:t>га</w:t>
            </w:r>
          </w:p>
        </w:tc>
        <w:tc>
          <w:tcPr>
            <w:tcW w:w="1842" w:type="dxa"/>
            <w:vAlign w:val="center"/>
          </w:tcPr>
          <w:p w:rsidR="009C5A9B" w:rsidRDefault="009C5A9B" w:rsidP="002569F6">
            <w:pPr>
              <w:pStyle w:val="S31"/>
              <w:spacing w:line="240" w:lineRule="auto"/>
              <w:ind w:firstLine="0"/>
              <w:jc w:val="center"/>
              <w:rPr>
                <w:sz w:val="22"/>
                <w:szCs w:val="22"/>
                <w:lang w:val="ru-RU"/>
              </w:rPr>
            </w:pPr>
            <w:r>
              <w:rPr>
                <w:sz w:val="22"/>
                <w:szCs w:val="22"/>
                <w:lang w:val="ru-RU"/>
              </w:rPr>
              <w:t>194,80</w:t>
            </w:r>
          </w:p>
        </w:tc>
        <w:tc>
          <w:tcPr>
            <w:tcW w:w="1701" w:type="dxa"/>
            <w:vAlign w:val="center"/>
          </w:tcPr>
          <w:p w:rsidR="009C5A9B" w:rsidRDefault="009C5A9B" w:rsidP="00D104D8">
            <w:pPr>
              <w:pStyle w:val="S31"/>
              <w:spacing w:line="240" w:lineRule="auto"/>
              <w:ind w:firstLine="0"/>
              <w:jc w:val="center"/>
              <w:rPr>
                <w:sz w:val="22"/>
                <w:szCs w:val="22"/>
                <w:lang w:val="ru-RU"/>
              </w:rPr>
            </w:pPr>
            <w:r>
              <w:rPr>
                <w:sz w:val="22"/>
                <w:szCs w:val="22"/>
                <w:lang w:val="ru-RU"/>
              </w:rPr>
              <w:t>197,14</w:t>
            </w:r>
          </w:p>
        </w:tc>
        <w:tc>
          <w:tcPr>
            <w:tcW w:w="1985" w:type="dxa"/>
            <w:vAlign w:val="center"/>
          </w:tcPr>
          <w:p w:rsidR="009C5A9B" w:rsidRDefault="009C5A9B" w:rsidP="00D104D8">
            <w:pPr>
              <w:pStyle w:val="S31"/>
              <w:spacing w:line="240" w:lineRule="auto"/>
              <w:ind w:firstLine="0"/>
              <w:jc w:val="center"/>
              <w:rPr>
                <w:sz w:val="22"/>
                <w:szCs w:val="22"/>
                <w:lang w:val="ru-RU"/>
              </w:rPr>
            </w:pPr>
            <w:r>
              <w:rPr>
                <w:sz w:val="22"/>
                <w:szCs w:val="22"/>
                <w:lang w:val="ru-RU"/>
              </w:rPr>
              <w:t>139,22</w:t>
            </w:r>
          </w:p>
        </w:tc>
      </w:tr>
    </w:tbl>
    <w:p w:rsidR="001C1C96" w:rsidRDefault="001C1C96" w:rsidP="00147ACD">
      <w:pPr>
        <w:pStyle w:val="S31"/>
        <w:spacing w:line="319" w:lineRule="auto"/>
        <w:ind w:firstLine="0"/>
        <w:jc w:val="center"/>
        <w:rPr>
          <w:sz w:val="24"/>
          <w:szCs w:val="24"/>
          <w:lang w:val="ru-RU"/>
        </w:rPr>
      </w:pPr>
    </w:p>
    <w:p w:rsidR="00641C86" w:rsidRPr="00CF1F72" w:rsidRDefault="00CF1F72" w:rsidP="00147ACD">
      <w:pPr>
        <w:pStyle w:val="S31"/>
        <w:spacing w:line="319" w:lineRule="auto"/>
        <w:ind w:firstLine="0"/>
        <w:jc w:val="center"/>
        <w:rPr>
          <w:b/>
          <w:i/>
          <w:sz w:val="24"/>
          <w:szCs w:val="24"/>
          <w:lang w:val="ru-RU"/>
        </w:rPr>
      </w:pPr>
      <w:r>
        <w:rPr>
          <w:sz w:val="24"/>
          <w:szCs w:val="24"/>
          <w:lang w:val="ru-RU"/>
        </w:rPr>
        <w:lastRenderedPageBreak/>
        <w:t xml:space="preserve">    </w:t>
      </w:r>
      <w:r w:rsidR="00641C86" w:rsidRPr="00CF1F72">
        <w:rPr>
          <w:sz w:val="24"/>
          <w:szCs w:val="24"/>
          <w:lang w:val="ru-RU"/>
        </w:rPr>
        <w:t>Баланс</w:t>
      </w:r>
      <w:r w:rsidR="008D73B4" w:rsidRPr="00CF1F72">
        <w:rPr>
          <w:sz w:val="24"/>
          <w:szCs w:val="24"/>
          <w:lang w:val="ru-RU"/>
        </w:rPr>
        <w:t xml:space="preserve"> территории </w:t>
      </w:r>
      <w:r>
        <w:rPr>
          <w:b/>
          <w:sz w:val="24"/>
          <w:szCs w:val="24"/>
          <w:lang w:val="ru-RU"/>
        </w:rPr>
        <w:t>с</w:t>
      </w:r>
      <w:r w:rsidR="008D73B4" w:rsidRPr="00CF1F72">
        <w:rPr>
          <w:b/>
          <w:sz w:val="24"/>
          <w:szCs w:val="24"/>
          <w:lang w:val="ru-RU"/>
        </w:rPr>
        <w:t>.</w:t>
      </w:r>
      <w:r>
        <w:rPr>
          <w:b/>
          <w:sz w:val="24"/>
          <w:szCs w:val="24"/>
          <w:lang w:val="ru-RU"/>
        </w:rPr>
        <w:t>Отрадовка</w:t>
      </w:r>
      <w:r w:rsidR="008D73B4" w:rsidRPr="00CF1F72">
        <w:rPr>
          <w:sz w:val="24"/>
          <w:szCs w:val="24"/>
          <w:lang w:val="ru-RU"/>
        </w:rPr>
        <w:t xml:space="preserve"> </w:t>
      </w:r>
      <w:r w:rsidR="00641C86" w:rsidRPr="00CF1F72">
        <w:rPr>
          <w:sz w:val="24"/>
          <w:szCs w:val="24"/>
          <w:lang w:val="ru-RU"/>
        </w:rPr>
        <w:t>по видам</w:t>
      </w:r>
      <w:r w:rsidR="008D73B4" w:rsidRPr="00CF1F72">
        <w:rPr>
          <w:sz w:val="24"/>
          <w:szCs w:val="24"/>
          <w:lang w:val="ru-RU"/>
        </w:rPr>
        <w:t xml:space="preserve"> </w:t>
      </w:r>
      <w:r w:rsidR="00641C86" w:rsidRPr="00CF1F72">
        <w:rPr>
          <w:sz w:val="24"/>
          <w:szCs w:val="24"/>
          <w:lang w:val="ru-RU"/>
        </w:rPr>
        <w:t>функционального использования</w:t>
      </w:r>
      <w:r>
        <w:rPr>
          <w:sz w:val="24"/>
          <w:szCs w:val="24"/>
          <w:lang w:val="ru-RU"/>
        </w:rPr>
        <w:t>.</w:t>
      </w:r>
    </w:p>
    <w:p w:rsidR="00641C86" w:rsidRPr="007D66CE" w:rsidRDefault="00641C86" w:rsidP="00147ACD">
      <w:pPr>
        <w:pStyle w:val="S31"/>
        <w:spacing w:line="319" w:lineRule="auto"/>
        <w:ind w:firstLine="0"/>
        <w:jc w:val="right"/>
        <w:rPr>
          <w:sz w:val="24"/>
          <w:szCs w:val="24"/>
          <w:highlight w:val="yellow"/>
          <w:lang w:val="ru-RU"/>
        </w:rPr>
      </w:pPr>
      <w:r w:rsidRPr="00CF1F72">
        <w:rPr>
          <w:sz w:val="24"/>
          <w:szCs w:val="24"/>
          <w:lang w:val="ru-RU"/>
        </w:rPr>
        <w:t xml:space="preserve">Таблица </w:t>
      </w:r>
      <w:r w:rsidRPr="00574D3B">
        <w:rPr>
          <w:sz w:val="24"/>
          <w:szCs w:val="24"/>
          <w:lang w:val="ru-RU"/>
        </w:rPr>
        <w:t>4</w:t>
      </w:r>
      <w:r w:rsidR="00574D3B" w:rsidRPr="00574D3B">
        <w:rPr>
          <w:sz w:val="24"/>
          <w:szCs w:val="24"/>
          <w:lang w:val="ru-RU"/>
        </w:rPr>
        <w:t>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840"/>
        <w:gridCol w:w="831"/>
        <w:gridCol w:w="1809"/>
        <w:gridCol w:w="1754"/>
        <w:gridCol w:w="1985"/>
      </w:tblGrid>
      <w:tr w:rsidR="00641C86" w:rsidRPr="007D66CE" w:rsidTr="00344159">
        <w:tc>
          <w:tcPr>
            <w:tcW w:w="704" w:type="dxa"/>
            <w:vAlign w:val="center"/>
          </w:tcPr>
          <w:p w:rsidR="00641C86" w:rsidRPr="00CF1F72" w:rsidRDefault="00641C86" w:rsidP="00641C86">
            <w:pPr>
              <w:pStyle w:val="S31"/>
              <w:spacing w:line="240" w:lineRule="auto"/>
              <w:ind w:firstLine="0"/>
              <w:rPr>
                <w:sz w:val="22"/>
                <w:szCs w:val="22"/>
              </w:rPr>
            </w:pPr>
            <w:r w:rsidRPr="00CF1F72">
              <w:rPr>
                <w:sz w:val="22"/>
                <w:szCs w:val="22"/>
              </w:rPr>
              <w:t>№ п.п.</w:t>
            </w:r>
          </w:p>
        </w:tc>
        <w:tc>
          <w:tcPr>
            <w:tcW w:w="2840" w:type="dxa"/>
            <w:vAlign w:val="center"/>
          </w:tcPr>
          <w:p w:rsidR="00641C86" w:rsidRPr="00CF1F72" w:rsidRDefault="00641C86" w:rsidP="00641C86">
            <w:pPr>
              <w:pStyle w:val="S31"/>
              <w:spacing w:line="240" w:lineRule="auto"/>
              <w:ind w:firstLine="0"/>
              <w:rPr>
                <w:sz w:val="22"/>
                <w:szCs w:val="22"/>
              </w:rPr>
            </w:pPr>
            <w:r w:rsidRPr="00CF1F72">
              <w:rPr>
                <w:sz w:val="22"/>
                <w:szCs w:val="22"/>
              </w:rPr>
              <w:t>Показатели</w:t>
            </w:r>
          </w:p>
        </w:tc>
        <w:tc>
          <w:tcPr>
            <w:tcW w:w="831" w:type="dxa"/>
            <w:vAlign w:val="center"/>
          </w:tcPr>
          <w:p w:rsidR="00641C86" w:rsidRPr="00CF1F72" w:rsidRDefault="00641C86" w:rsidP="00641C86">
            <w:pPr>
              <w:pStyle w:val="S31"/>
              <w:spacing w:line="240" w:lineRule="auto"/>
              <w:ind w:firstLine="0"/>
              <w:rPr>
                <w:sz w:val="22"/>
                <w:szCs w:val="22"/>
              </w:rPr>
            </w:pPr>
            <w:r w:rsidRPr="00CF1F72">
              <w:rPr>
                <w:sz w:val="22"/>
                <w:szCs w:val="22"/>
              </w:rPr>
              <w:t>Ед. изм.</w:t>
            </w:r>
          </w:p>
        </w:tc>
        <w:tc>
          <w:tcPr>
            <w:tcW w:w="1809" w:type="dxa"/>
            <w:vAlign w:val="center"/>
          </w:tcPr>
          <w:p w:rsidR="00641C86" w:rsidRPr="00CF1F72" w:rsidRDefault="00641C86" w:rsidP="00641C86">
            <w:pPr>
              <w:pStyle w:val="S31"/>
              <w:spacing w:line="240" w:lineRule="auto"/>
              <w:ind w:firstLine="0"/>
              <w:jc w:val="center"/>
              <w:rPr>
                <w:sz w:val="22"/>
                <w:szCs w:val="22"/>
                <w:lang w:val="ru-RU"/>
              </w:rPr>
            </w:pPr>
            <w:r w:rsidRPr="00CF1F72">
              <w:rPr>
                <w:sz w:val="22"/>
                <w:szCs w:val="22"/>
              </w:rPr>
              <w:t xml:space="preserve">Современное состояние на </w:t>
            </w:r>
            <w:r w:rsidRPr="00CF1F72">
              <w:rPr>
                <w:sz w:val="22"/>
                <w:szCs w:val="22"/>
                <w:lang w:val="ru-RU"/>
              </w:rPr>
              <w:t>(</w:t>
            </w:r>
            <w:r w:rsidRPr="00CF1F72">
              <w:rPr>
                <w:sz w:val="22"/>
                <w:szCs w:val="22"/>
              </w:rPr>
              <w:t>01.01.</w:t>
            </w:r>
            <w:r w:rsidRPr="00CF1F72">
              <w:rPr>
                <w:b/>
                <w:sz w:val="22"/>
                <w:szCs w:val="22"/>
                <w:lang w:val="ru-RU"/>
              </w:rPr>
              <w:t>2010</w:t>
            </w:r>
            <w:r w:rsidRPr="00CF1F72">
              <w:rPr>
                <w:sz w:val="22"/>
                <w:szCs w:val="22"/>
              </w:rPr>
              <w:t xml:space="preserve"> г.</w:t>
            </w:r>
            <w:r w:rsidRPr="00CF1F72">
              <w:rPr>
                <w:sz w:val="22"/>
                <w:szCs w:val="22"/>
                <w:lang w:val="ru-RU"/>
              </w:rPr>
              <w:t>)</w:t>
            </w:r>
          </w:p>
        </w:tc>
        <w:tc>
          <w:tcPr>
            <w:tcW w:w="1754" w:type="dxa"/>
            <w:vAlign w:val="center"/>
          </w:tcPr>
          <w:p w:rsidR="00641C86" w:rsidRPr="00CF1F72" w:rsidRDefault="00641C86" w:rsidP="00641C86">
            <w:pPr>
              <w:pStyle w:val="S31"/>
              <w:spacing w:line="240" w:lineRule="auto"/>
              <w:ind w:firstLine="0"/>
              <w:jc w:val="center"/>
              <w:rPr>
                <w:sz w:val="22"/>
                <w:szCs w:val="22"/>
                <w:lang w:val="ru-RU"/>
              </w:rPr>
            </w:pPr>
            <w:r w:rsidRPr="00CF1F72">
              <w:rPr>
                <w:sz w:val="22"/>
                <w:szCs w:val="22"/>
              </w:rPr>
              <w:t xml:space="preserve">Первая очередь строительства </w:t>
            </w:r>
            <w:r w:rsidRPr="00CF1F72">
              <w:rPr>
                <w:sz w:val="22"/>
                <w:szCs w:val="22"/>
                <w:lang w:val="ru-RU"/>
              </w:rPr>
              <w:t>(</w:t>
            </w:r>
            <w:r w:rsidRPr="00CF1F72">
              <w:rPr>
                <w:b/>
                <w:sz w:val="22"/>
                <w:szCs w:val="22"/>
              </w:rPr>
              <w:t>201</w:t>
            </w:r>
            <w:r w:rsidRPr="00CF1F72">
              <w:rPr>
                <w:b/>
                <w:sz w:val="22"/>
                <w:szCs w:val="22"/>
                <w:lang w:val="ru-RU"/>
              </w:rPr>
              <w:t>5</w:t>
            </w:r>
            <w:r w:rsidRPr="00CF1F72">
              <w:rPr>
                <w:sz w:val="22"/>
                <w:szCs w:val="22"/>
              </w:rPr>
              <w:t xml:space="preserve"> г.</w:t>
            </w:r>
            <w:r w:rsidRPr="00CF1F72">
              <w:rPr>
                <w:sz w:val="22"/>
                <w:szCs w:val="22"/>
                <w:lang w:val="ru-RU"/>
              </w:rPr>
              <w:t>)</w:t>
            </w:r>
          </w:p>
        </w:tc>
        <w:tc>
          <w:tcPr>
            <w:tcW w:w="1985" w:type="dxa"/>
            <w:vAlign w:val="center"/>
          </w:tcPr>
          <w:p w:rsidR="00641C86" w:rsidRPr="00CF1F72" w:rsidRDefault="00641C86" w:rsidP="00641C86">
            <w:pPr>
              <w:pStyle w:val="S31"/>
              <w:spacing w:line="240" w:lineRule="auto"/>
              <w:ind w:firstLine="0"/>
              <w:jc w:val="center"/>
              <w:rPr>
                <w:sz w:val="22"/>
                <w:szCs w:val="22"/>
                <w:lang w:val="ru-RU"/>
              </w:rPr>
            </w:pPr>
            <w:r w:rsidRPr="00CF1F72">
              <w:rPr>
                <w:sz w:val="22"/>
                <w:szCs w:val="22"/>
              </w:rPr>
              <w:t>Расчетный срок</w:t>
            </w:r>
          </w:p>
          <w:p w:rsidR="00641C86" w:rsidRPr="00CF1F72" w:rsidRDefault="00641C86" w:rsidP="00641C86">
            <w:pPr>
              <w:pStyle w:val="S31"/>
              <w:spacing w:line="240" w:lineRule="auto"/>
              <w:ind w:firstLine="0"/>
              <w:jc w:val="center"/>
              <w:rPr>
                <w:sz w:val="22"/>
                <w:szCs w:val="22"/>
                <w:lang w:val="ru-RU"/>
              </w:rPr>
            </w:pPr>
            <w:r w:rsidRPr="00CF1F72">
              <w:rPr>
                <w:sz w:val="22"/>
                <w:szCs w:val="22"/>
                <w:lang w:val="ru-RU"/>
              </w:rPr>
              <w:t>(</w:t>
            </w:r>
            <w:r w:rsidRPr="00CF1F72">
              <w:rPr>
                <w:b/>
                <w:sz w:val="22"/>
                <w:szCs w:val="22"/>
              </w:rPr>
              <w:t>20</w:t>
            </w:r>
            <w:r w:rsidRPr="00CF1F72">
              <w:rPr>
                <w:b/>
                <w:sz w:val="22"/>
                <w:szCs w:val="22"/>
                <w:lang w:val="ru-RU"/>
              </w:rPr>
              <w:t>30</w:t>
            </w:r>
            <w:r w:rsidRPr="00CF1F72">
              <w:rPr>
                <w:b/>
                <w:sz w:val="22"/>
                <w:szCs w:val="22"/>
              </w:rPr>
              <w:t xml:space="preserve"> </w:t>
            </w:r>
            <w:r w:rsidRPr="00CF1F72">
              <w:rPr>
                <w:sz w:val="22"/>
                <w:szCs w:val="22"/>
              </w:rPr>
              <w:t>г.</w:t>
            </w:r>
            <w:r w:rsidRPr="00CF1F72">
              <w:rPr>
                <w:sz w:val="22"/>
                <w:szCs w:val="22"/>
                <w:lang w:val="ru-RU"/>
              </w:rPr>
              <w:t>)</w:t>
            </w:r>
          </w:p>
        </w:tc>
      </w:tr>
      <w:tr w:rsidR="00641C86" w:rsidRPr="007D66CE" w:rsidTr="00344159">
        <w:tc>
          <w:tcPr>
            <w:tcW w:w="704" w:type="dxa"/>
          </w:tcPr>
          <w:p w:rsidR="00641C86" w:rsidRPr="00CF1F72" w:rsidRDefault="00641C86" w:rsidP="00641C86">
            <w:pPr>
              <w:pStyle w:val="S31"/>
              <w:spacing w:line="240" w:lineRule="auto"/>
              <w:ind w:firstLine="0"/>
              <w:rPr>
                <w:sz w:val="22"/>
                <w:szCs w:val="22"/>
                <w:lang w:val="ru-RU"/>
              </w:rPr>
            </w:pPr>
          </w:p>
        </w:tc>
        <w:tc>
          <w:tcPr>
            <w:tcW w:w="2840" w:type="dxa"/>
          </w:tcPr>
          <w:p w:rsidR="00641C86" w:rsidRPr="00CF1F72" w:rsidRDefault="00641C86" w:rsidP="009364B4">
            <w:pPr>
              <w:pStyle w:val="S31"/>
              <w:spacing w:line="240" w:lineRule="auto"/>
              <w:ind w:firstLine="0"/>
              <w:jc w:val="left"/>
              <w:rPr>
                <w:sz w:val="22"/>
                <w:szCs w:val="22"/>
                <w:lang w:val="ru-RU"/>
              </w:rPr>
            </w:pPr>
            <w:r w:rsidRPr="00CF1F72">
              <w:rPr>
                <w:b/>
                <w:sz w:val="22"/>
                <w:szCs w:val="22"/>
                <w:lang w:val="ru-RU"/>
              </w:rPr>
              <w:t>Общая площадь</w:t>
            </w:r>
            <w:r w:rsidRPr="00CF1F72">
              <w:rPr>
                <w:sz w:val="22"/>
                <w:szCs w:val="22"/>
                <w:lang w:val="ru-RU"/>
              </w:rPr>
              <w:t xml:space="preserve"> земель, населенн</w:t>
            </w:r>
            <w:r w:rsidR="009364B4" w:rsidRPr="00CF1F72">
              <w:rPr>
                <w:sz w:val="22"/>
                <w:szCs w:val="22"/>
                <w:lang w:val="ru-RU"/>
              </w:rPr>
              <w:t xml:space="preserve">ого </w:t>
            </w:r>
            <w:r w:rsidRPr="00CF1F72">
              <w:rPr>
                <w:sz w:val="22"/>
                <w:szCs w:val="22"/>
                <w:lang w:val="ru-RU"/>
              </w:rPr>
              <w:t>пункт</w:t>
            </w:r>
            <w:r w:rsidR="009364B4" w:rsidRPr="00CF1F72">
              <w:rPr>
                <w:sz w:val="22"/>
                <w:szCs w:val="22"/>
                <w:lang w:val="ru-RU"/>
              </w:rPr>
              <w:t>а</w:t>
            </w:r>
            <w:r w:rsidRPr="00CF1F72">
              <w:rPr>
                <w:sz w:val="22"/>
                <w:szCs w:val="22"/>
                <w:lang w:val="ru-RU"/>
              </w:rPr>
              <w:t xml:space="preserve"> – функциональные зоны,</w:t>
            </w:r>
          </w:p>
        </w:tc>
        <w:tc>
          <w:tcPr>
            <w:tcW w:w="831" w:type="dxa"/>
            <w:vAlign w:val="center"/>
          </w:tcPr>
          <w:p w:rsidR="00641C86" w:rsidRPr="00CF1F72" w:rsidRDefault="00641C86" w:rsidP="00641C86">
            <w:pPr>
              <w:pStyle w:val="S31"/>
              <w:spacing w:line="240" w:lineRule="auto"/>
              <w:ind w:firstLine="0"/>
              <w:jc w:val="center"/>
              <w:rPr>
                <w:b/>
                <w:sz w:val="22"/>
                <w:szCs w:val="22"/>
              </w:rPr>
            </w:pPr>
            <w:r w:rsidRPr="00CF1F72">
              <w:rPr>
                <w:b/>
                <w:sz w:val="22"/>
                <w:szCs w:val="22"/>
              </w:rPr>
              <w:t>га</w:t>
            </w:r>
          </w:p>
        </w:tc>
        <w:tc>
          <w:tcPr>
            <w:tcW w:w="1809" w:type="dxa"/>
            <w:vAlign w:val="center"/>
          </w:tcPr>
          <w:p w:rsidR="00641C86" w:rsidRPr="00631FE0" w:rsidRDefault="00631FE0" w:rsidP="00641C86">
            <w:pPr>
              <w:pStyle w:val="S31"/>
              <w:spacing w:line="240" w:lineRule="auto"/>
              <w:ind w:firstLine="0"/>
              <w:jc w:val="center"/>
              <w:rPr>
                <w:b/>
                <w:sz w:val="22"/>
                <w:szCs w:val="22"/>
                <w:lang w:val="ru-RU"/>
              </w:rPr>
            </w:pPr>
            <w:r>
              <w:rPr>
                <w:b/>
                <w:sz w:val="22"/>
                <w:szCs w:val="22"/>
                <w:lang w:val="ru-RU"/>
              </w:rPr>
              <w:t>147,35</w:t>
            </w:r>
          </w:p>
        </w:tc>
        <w:tc>
          <w:tcPr>
            <w:tcW w:w="1754" w:type="dxa"/>
            <w:vAlign w:val="center"/>
          </w:tcPr>
          <w:p w:rsidR="00641C86" w:rsidRPr="00631FE0" w:rsidRDefault="00631FE0" w:rsidP="00641C86">
            <w:pPr>
              <w:pStyle w:val="S31"/>
              <w:spacing w:line="240" w:lineRule="auto"/>
              <w:ind w:firstLine="0"/>
              <w:jc w:val="center"/>
              <w:rPr>
                <w:b/>
                <w:sz w:val="22"/>
                <w:szCs w:val="22"/>
                <w:lang w:val="ru-RU"/>
              </w:rPr>
            </w:pPr>
            <w:r>
              <w:rPr>
                <w:b/>
                <w:sz w:val="22"/>
                <w:szCs w:val="22"/>
                <w:lang w:val="ru-RU"/>
              </w:rPr>
              <w:t>149,20</w:t>
            </w:r>
          </w:p>
        </w:tc>
        <w:tc>
          <w:tcPr>
            <w:tcW w:w="1985" w:type="dxa"/>
            <w:vAlign w:val="center"/>
          </w:tcPr>
          <w:p w:rsidR="00641C86" w:rsidRPr="00631FE0" w:rsidRDefault="00631FE0" w:rsidP="00641C86">
            <w:pPr>
              <w:pStyle w:val="S31"/>
              <w:spacing w:line="240" w:lineRule="auto"/>
              <w:ind w:firstLine="0"/>
              <w:jc w:val="center"/>
              <w:rPr>
                <w:b/>
                <w:sz w:val="22"/>
                <w:szCs w:val="22"/>
                <w:lang w:val="ru-RU"/>
              </w:rPr>
            </w:pPr>
            <w:r>
              <w:rPr>
                <w:b/>
                <w:sz w:val="22"/>
                <w:szCs w:val="22"/>
                <w:lang w:val="ru-RU"/>
              </w:rPr>
              <w:t>149,20</w:t>
            </w:r>
          </w:p>
        </w:tc>
      </w:tr>
      <w:tr w:rsidR="00641C86" w:rsidRPr="007D66CE" w:rsidTr="00631FE0">
        <w:tc>
          <w:tcPr>
            <w:tcW w:w="704" w:type="dxa"/>
          </w:tcPr>
          <w:p w:rsidR="00641C86" w:rsidRPr="00CF1F72" w:rsidRDefault="00641C86" w:rsidP="00641C86">
            <w:pPr>
              <w:pStyle w:val="S31"/>
              <w:spacing w:line="240" w:lineRule="auto"/>
              <w:ind w:firstLine="0"/>
              <w:jc w:val="center"/>
              <w:rPr>
                <w:sz w:val="22"/>
                <w:szCs w:val="22"/>
                <w:lang w:val="ru-RU"/>
              </w:rPr>
            </w:pPr>
          </w:p>
          <w:p w:rsidR="00641C86" w:rsidRPr="00CF1F72" w:rsidRDefault="00641C86" w:rsidP="00641C86">
            <w:pPr>
              <w:pStyle w:val="S31"/>
              <w:spacing w:line="240" w:lineRule="auto"/>
              <w:ind w:firstLine="0"/>
              <w:jc w:val="center"/>
              <w:rPr>
                <w:sz w:val="22"/>
                <w:szCs w:val="22"/>
                <w:lang w:val="ru-RU"/>
              </w:rPr>
            </w:pPr>
            <w:r w:rsidRPr="00CF1F72">
              <w:rPr>
                <w:sz w:val="22"/>
                <w:szCs w:val="22"/>
              </w:rPr>
              <w:t>1</w:t>
            </w:r>
          </w:p>
        </w:tc>
        <w:tc>
          <w:tcPr>
            <w:tcW w:w="2840" w:type="dxa"/>
          </w:tcPr>
          <w:p w:rsidR="00641C86" w:rsidRPr="00CF1F72" w:rsidRDefault="00641C86" w:rsidP="00641C86">
            <w:pPr>
              <w:pStyle w:val="S31"/>
              <w:spacing w:line="240" w:lineRule="auto"/>
              <w:ind w:firstLine="0"/>
              <w:jc w:val="left"/>
              <w:rPr>
                <w:sz w:val="22"/>
                <w:szCs w:val="22"/>
                <w:lang w:val="ru-RU"/>
              </w:rPr>
            </w:pPr>
            <w:r w:rsidRPr="00CF1F72">
              <w:rPr>
                <w:sz w:val="22"/>
                <w:szCs w:val="22"/>
                <w:lang w:val="ru-RU"/>
              </w:rPr>
              <w:t xml:space="preserve">                    в том числе:</w:t>
            </w:r>
          </w:p>
          <w:p w:rsidR="00641C86" w:rsidRPr="00CF1F72" w:rsidRDefault="00641C86" w:rsidP="00641C86">
            <w:pPr>
              <w:pStyle w:val="S31"/>
              <w:spacing w:line="240" w:lineRule="auto"/>
              <w:ind w:firstLine="0"/>
              <w:jc w:val="left"/>
              <w:rPr>
                <w:sz w:val="22"/>
                <w:szCs w:val="22"/>
                <w:lang w:val="ru-RU"/>
              </w:rPr>
            </w:pPr>
            <w:r w:rsidRPr="00CF1F72">
              <w:rPr>
                <w:sz w:val="22"/>
                <w:szCs w:val="22"/>
                <w:lang w:val="ru-RU"/>
              </w:rPr>
              <w:t>Жилые зоны</w:t>
            </w:r>
          </w:p>
        </w:tc>
        <w:tc>
          <w:tcPr>
            <w:tcW w:w="831" w:type="dxa"/>
            <w:vAlign w:val="center"/>
          </w:tcPr>
          <w:p w:rsidR="00641C86" w:rsidRPr="00CF1F72" w:rsidRDefault="00641C86" w:rsidP="00641C86">
            <w:pPr>
              <w:pStyle w:val="S31"/>
              <w:spacing w:line="240" w:lineRule="auto"/>
              <w:ind w:firstLine="0"/>
              <w:jc w:val="center"/>
              <w:rPr>
                <w:sz w:val="22"/>
                <w:szCs w:val="22"/>
                <w:lang w:val="ru-RU"/>
              </w:rPr>
            </w:pPr>
          </w:p>
          <w:p w:rsidR="00641C86" w:rsidRPr="00CF1F72" w:rsidRDefault="00641C86" w:rsidP="00641C86">
            <w:pPr>
              <w:pStyle w:val="S31"/>
              <w:spacing w:line="240" w:lineRule="auto"/>
              <w:ind w:firstLine="0"/>
              <w:jc w:val="center"/>
              <w:rPr>
                <w:sz w:val="22"/>
                <w:szCs w:val="22"/>
              </w:rPr>
            </w:pPr>
            <w:r w:rsidRPr="00CF1F72">
              <w:rPr>
                <w:sz w:val="22"/>
                <w:szCs w:val="22"/>
              </w:rPr>
              <w:t>га</w:t>
            </w:r>
          </w:p>
        </w:tc>
        <w:tc>
          <w:tcPr>
            <w:tcW w:w="1809" w:type="dxa"/>
            <w:vAlign w:val="bottom"/>
          </w:tcPr>
          <w:p w:rsidR="00641C86" w:rsidRPr="00631FE0" w:rsidRDefault="00631FE0" w:rsidP="00641C86">
            <w:pPr>
              <w:pStyle w:val="S31"/>
              <w:spacing w:line="240" w:lineRule="auto"/>
              <w:ind w:firstLine="0"/>
              <w:jc w:val="center"/>
              <w:rPr>
                <w:sz w:val="22"/>
                <w:szCs w:val="22"/>
                <w:lang w:val="ru-RU"/>
              </w:rPr>
            </w:pPr>
            <w:r>
              <w:rPr>
                <w:sz w:val="22"/>
                <w:szCs w:val="22"/>
                <w:lang w:val="ru-RU"/>
              </w:rPr>
              <w:t>90,46</w:t>
            </w:r>
          </w:p>
        </w:tc>
        <w:tc>
          <w:tcPr>
            <w:tcW w:w="1754" w:type="dxa"/>
            <w:vAlign w:val="bottom"/>
          </w:tcPr>
          <w:p w:rsidR="00641C86" w:rsidRPr="00631FE0" w:rsidRDefault="00631FE0" w:rsidP="00641C86">
            <w:pPr>
              <w:pStyle w:val="S31"/>
              <w:spacing w:line="240" w:lineRule="auto"/>
              <w:ind w:firstLine="0"/>
              <w:jc w:val="center"/>
              <w:rPr>
                <w:sz w:val="22"/>
                <w:szCs w:val="22"/>
                <w:lang w:val="ru-RU"/>
              </w:rPr>
            </w:pPr>
            <w:r>
              <w:rPr>
                <w:sz w:val="22"/>
                <w:szCs w:val="22"/>
                <w:lang w:val="ru-RU"/>
              </w:rPr>
              <w:t>91,45</w:t>
            </w:r>
          </w:p>
        </w:tc>
        <w:tc>
          <w:tcPr>
            <w:tcW w:w="1985" w:type="dxa"/>
            <w:vAlign w:val="bottom"/>
          </w:tcPr>
          <w:p w:rsidR="00641C86" w:rsidRPr="00631FE0" w:rsidRDefault="00631FE0" w:rsidP="00641C86">
            <w:pPr>
              <w:pStyle w:val="S31"/>
              <w:spacing w:line="240" w:lineRule="auto"/>
              <w:ind w:firstLine="0"/>
              <w:jc w:val="center"/>
              <w:rPr>
                <w:sz w:val="22"/>
                <w:szCs w:val="22"/>
                <w:lang w:val="ru-RU"/>
              </w:rPr>
            </w:pPr>
            <w:r>
              <w:rPr>
                <w:sz w:val="22"/>
                <w:szCs w:val="22"/>
                <w:lang w:val="ru-RU"/>
              </w:rPr>
              <w:t>93,06</w:t>
            </w:r>
          </w:p>
        </w:tc>
      </w:tr>
      <w:tr w:rsidR="00641C86" w:rsidRPr="007D66CE" w:rsidTr="00344159">
        <w:tc>
          <w:tcPr>
            <w:tcW w:w="704" w:type="dxa"/>
          </w:tcPr>
          <w:p w:rsidR="00641C86" w:rsidRPr="00CF1F72" w:rsidRDefault="00641C86" w:rsidP="00641C86">
            <w:pPr>
              <w:pStyle w:val="S31"/>
              <w:spacing w:line="240" w:lineRule="auto"/>
              <w:ind w:firstLine="0"/>
              <w:jc w:val="center"/>
              <w:rPr>
                <w:sz w:val="22"/>
                <w:szCs w:val="22"/>
                <w:lang w:val="ru-RU"/>
              </w:rPr>
            </w:pPr>
            <w:r w:rsidRPr="00CF1F72">
              <w:rPr>
                <w:sz w:val="22"/>
                <w:szCs w:val="22"/>
              </w:rPr>
              <w:t>2</w:t>
            </w:r>
          </w:p>
        </w:tc>
        <w:tc>
          <w:tcPr>
            <w:tcW w:w="2840" w:type="dxa"/>
          </w:tcPr>
          <w:p w:rsidR="00641C86" w:rsidRPr="00CF1F72" w:rsidRDefault="00641C86" w:rsidP="00641C86">
            <w:pPr>
              <w:pStyle w:val="S31"/>
              <w:spacing w:line="240" w:lineRule="auto"/>
              <w:ind w:firstLine="0"/>
              <w:jc w:val="left"/>
              <w:rPr>
                <w:sz w:val="22"/>
                <w:szCs w:val="22"/>
              </w:rPr>
            </w:pPr>
            <w:r w:rsidRPr="00CF1F72">
              <w:rPr>
                <w:sz w:val="22"/>
                <w:szCs w:val="22"/>
              </w:rPr>
              <w:t>Общественно-деловые зоны</w:t>
            </w:r>
          </w:p>
        </w:tc>
        <w:tc>
          <w:tcPr>
            <w:tcW w:w="831" w:type="dxa"/>
            <w:vAlign w:val="center"/>
          </w:tcPr>
          <w:p w:rsidR="00641C86" w:rsidRPr="00CF1F72" w:rsidRDefault="00641C86" w:rsidP="00641C86">
            <w:pPr>
              <w:pStyle w:val="S31"/>
              <w:spacing w:line="240" w:lineRule="auto"/>
              <w:ind w:firstLine="0"/>
              <w:jc w:val="center"/>
              <w:rPr>
                <w:sz w:val="22"/>
                <w:szCs w:val="22"/>
              </w:rPr>
            </w:pPr>
            <w:r w:rsidRPr="00CF1F72">
              <w:rPr>
                <w:sz w:val="22"/>
                <w:szCs w:val="22"/>
              </w:rPr>
              <w:t>га</w:t>
            </w:r>
          </w:p>
        </w:tc>
        <w:tc>
          <w:tcPr>
            <w:tcW w:w="1809"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4,32</w:t>
            </w:r>
          </w:p>
        </w:tc>
        <w:tc>
          <w:tcPr>
            <w:tcW w:w="1754"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4,41</w:t>
            </w:r>
          </w:p>
        </w:tc>
        <w:tc>
          <w:tcPr>
            <w:tcW w:w="1985"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5,46</w:t>
            </w:r>
          </w:p>
        </w:tc>
      </w:tr>
      <w:tr w:rsidR="00641C86" w:rsidRPr="007D66CE" w:rsidTr="00344159">
        <w:tc>
          <w:tcPr>
            <w:tcW w:w="704" w:type="dxa"/>
          </w:tcPr>
          <w:p w:rsidR="00641C86" w:rsidRPr="00CF1F72" w:rsidRDefault="00641C86" w:rsidP="00641C86">
            <w:pPr>
              <w:pStyle w:val="S31"/>
              <w:spacing w:line="240" w:lineRule="auto"/>
              <w:ind w:firstLine="0"/>
              <w:jc w:val="center"/>
              <w:rPr>
                <w:sz w:val="22"/>
                <w:szCs w:val="22"/>
                <w:lang w:val="ru-RU"/>
              </w:rPr>
            </w:pPr>
            <w:r w:rsidRPr="00CF1F72">
              <w:rPr>
                <w:sz w:val="22"/>
                <w:szCs w:val="22"/>
              </w:rPr>
              <w:t>3</w:t>
            </w:r>
          </w:p>
        </w:tc>
        <w:tc>
          <w:tcPr>
            <w:tcW w:w="2840" w:type="dxa"/>
          </w:tcPr>
          <w:p w:rsidR="00641C86" w:rsidRPr="00CF1F72" w:rsidRDefault="00641C86" w:rsidP="00641C86">
            <w:pPr>
              <w:pStyle w:val="S31"/>
              <w:spacing w:line="240" w:lineRule="auto"/>
              <w:ind w:firstLine="0"/>
              <w:jc w:val="left"/>
              <w:rPr>
                <w:sz w:val="22"/>
                <w:szCs w:val="22"/>
                <w:lang w:val="ru-RU"/>
              </w:rPr>
            </w:pPr>
            <w:r w:rsidRPr="00CF1F72">
              <w:rPr>
                <w:sz w:val="22"/>
                <w:szCs w:val="22"/>
              </w:rPr>
              <w:t>Производственные</w:t>
            </w:r>
            <w:r w:rsidRPr="00CF1F72">
              <w:rPr>
                <w:sz w:val="22"/>
                <w:szCs w:val="22"/>
                <w:lang w:val="ru-RU"/>
              </w:rPr>
              <w:t xml:space="preserve"> </w:t>
            </w:r>
            <w:r w:rsidRPr="00CF1F72">
              <w:rPr>
                <w:sz w:val="22"/>
                <w:szCs w:val="22"/>
              </w:rPr>
              <w:t>зоны</w:t>
            </w:r>
          </w:p>
        </w:tc>
        <w:tc>
          <w:tcPr>
            <w:tcW w:w="831" w:type="dxa"/>
            <w:vAlign w:val="center"/>
          </w:tcPr>
          <w:p w:rsidR="00641C86" w:rsidRPr="00CF1F72" w:rsidRDefault="00641C86" w:rsidP="00641C86">
            <w:pPr>
              <w:pStyle w:val="S31"/>
              <w:spacing w:line="240" w:lineRule="auto"/>
              <w:ind w:firstLine="0"/>
              <w:jc w:val="center"/>
              <w:rPr>
                <w:sz w:val="22"/>
                <w:szCs w:val="22"/>
              </w:rPr>
            </w:pPr>
            <w:r w:rsidRPr="00CF1F72">
              <w:rPr>
                <w:sz w:val="22"/>
                <w:szCs w:val="22"/>
              </w:rPr>
              <w:t>га</w:t>
            </w:r>
          </w:p>
        </w:tc>
        <w:tc>
          <w:tcPr>
            <w:tcW w:w="1809"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3,25</w:t>
            </w:r>
          </w:p>
        </w:tc>
        <w:tc>
          <w:tcPr>
            <w:tcW w:w="1754"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2,35</w:t>
            </w:r>
          </w:p>
        </w:tc>
        <w:tc>
          <w:tcPr>
            <w:tcW w:w="1985"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2,35</w:t>
            </w:r>
          </w:p>
        </w:tc>
      </w:tr>
      <w:tr w:rsidR="00641C86" w:rsidRPr="007D66CE" w:rsidTr="00344159">
        <w:tc>
          <w:tcPr>
            <w:tcW w:w="704" w:type="dxa"/>
          </w:tcPr>
          <w:p w:rsidR="00641C86" w:rsidRPr="00CF1F72" w:rsidRDefault="00641C86" w:rsidP="00641C86">
            <w:pPr>
              <w:pStyle w:val="S31"/>
              <w:spacing w:line="240" w:lineRule="auto"/>
              <w:ind w:firstLine="0"/>
              <w:jc w:val="center"/>
              <w:rPr>
                <w:sz w:val="22"/>
                <w:szCs w:val="22"/>
                <w:lang w:val="ru-RU"/>
              </w:rPr>
            </w:pPr>
            <w:r w:rsidRPr="00CF1F72">
              <w:rPr>
                <w:sz w:val="22"/>
                <w:szCs w:val="22"/>
              </w:rPr>
              <w:t>4</w:t>
            </w:r>
          </w:p>
        </w:tc>
        <w:tc>
          <w:tcPr>
            <w:tcW w:w="2840" w:type="dxa"/>
          </w:tcPr>
          <w:p w:rsidR="00641C86" w:rsidRPr="00CF1F72" w:rsidRDefault="00641C86" w:rsidP="00641C86">
            <w:pPr>
              <w:pStyle w:val="S31"/>
              <w:spacing w:line="240" w:lineRule="auto"/>
              <w:ind w:firstLine="0"/>
              <w:jc w:val="left"/>
              <w:rPr>
                <w:sz w:val="22"/>
                <w:szCs w:val="22"/>
                <w:lang w:val="ru-RU"/>
              </w:rPr>
            </w:pPr>
            <w:r w:rsidRPr="00CF1F72">
              <w:rPr>
                <w:sz w:val="22"/>
                <w:szCs w:val="22"/>
                <w:lang w:val="ru-RU"/>
              </w:rPr>
              <w:t>Зоны инженерной и транспортной</w:t>
            </w:r>
            <w:r w:rsidRPr="00CF1F72">
              <w:rPr>
                <w:b/>
                <w:sz w:val="22"/>
                <w:szCs w:val="22"/>
                <w:lang w:val="ru-RU"/>
              </w:rPr>
              <w:t xml:space="preserve"> </w:t>
            </w:r>
            <w:r w:rsidRPr="00CF1F72">
              <w:rPr>
                <w:sz w:val="22"/>
                <w:szCs w:val="22"/>
                <w:lang w:val="ru-RU"/>
              </w:rPr>
              <w:t>структур</w:t>
            </w:r>
          </w:p>
        </w:tc>
        <w:tc>
          <w:tcPr>
            <w:tcW w:w="831" w:type="dxa"/>
            <w:vAlign w:val="center"/>
          </w:tcPr>
          <w:p w:rsidR="00641C86" w:rsidRPr="00CF1F72" w:rsidRDefault="00641C86" w:rsidP="00641C86">
            <w:pPr>
              <w:pStyle w:val="S31"/>
              <w:spacing w:line="240" w:lineRule="auto"/>
              <w:ind w:firstLine="0"/>
              <w:jc w:val="center"/>
              <w:rPr>
                <w:sz w:val="22"/>
                <w:szCs w:val="22"/>
              </w:rPr>
            </w:pPr>
            <w:r w:rsidRPr="00CF1F72">
              <w:rPr>
                <w:sz w:val="22"/>
                <w:szCs w:val="22"/>
              </w:rPr>
              <w:t>га</w:t>
            </w:r>
          </w:p>
        </w:tc>
        <w:tc>
          <w:tcPr>
            <w:tcW w:w="1809"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19,10</w:t>
            </w:r>
          </w:p>
        </w:tc>
        <w:tc>
          <w:tcPr>
            <w:tcW w:w="1754"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19,88</w:t>
            </w:r>
          </w:p>
        </w:tc>
        <w:tc>
          <w:tcPr>
            <w:tcW w:w="1985"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19,88</w:t>
            </w:r>
          </w:p>
        </w:tc>
      </w:tr>
      <w:tr w:rsidR="00641C86" w:rsidRPr="007D66CE" w:rsidTr="00344159">
        <w:tc>
          <w:tcPr>
            <w:tcW w:w="704" w:type="dxa"/>
          </w:tcPr>
          <w:p w:rsidR="00641C86" w:rsidRPr="00CF1F72" w:rsidRDefault="00641C86" w:rsidP="00641C86">
            <w:pPr>
              <w:pStyle w:val="S31"/>
              <w:spacing w:line="240" w:lineRule="auto"/>
              <w:ind w:firstLine="0"/>
              <w:jc w:val="center"/>
              <w:rPr>
                <w:sz w:val="22"/>
                <w:szCs w:val="22"/>
                <w:lang w:val="ru-RU"/>
              </w:rPr>
            </w:pPr>
            <w:r w:rsidRPr="00CF1F72">
              <w:rPr>
                <w:sz w:val="22"/>
                <w:szCs w:val="22"/>
              </w:rPr>
              <w:t>5</w:t>
            </w:r>
          </w:p>
        </w:tc>
        <w:tc>
          <w:tcPr>
            <w:tcW w:w="2840" w:type="dxa"/>
          </w:tcPr>
          <w:p w:rsidR="00641C86" w:rsidRPr="00CF1F72" w:rsidRDefault="00641C86" w:rsidP="00641C86">
            <w:pPr>
              <w:pStyle w:val="S31"/>
              <w:spacing w:line="240" w:lineRule="auto"/>
              <w:ind w:firstLine="0"/>
              <w:jc w:val="left"/>
              <w:rPr>
                <w:sz w:val="22"/>
                <w:szCs w:val="22"/>
              </w:rPr>
            </w:pPr>
            <w:r w:rsidRPr="00CF1F72">
              <w:rPr>
                <w:sz w:val="22"/>
                <w:szCs w:val="22"/>
              </w:rPr>
              <w:t>Рекреационные</w:t>
            </w:r>
            <w:r w:rsidRPr="00CF1F72">
              <w:rPr>
                <w:b/>
                <w:sz w:val="22"/>
                <w:szCs w:val="22"/>
              </w:rPr>
              <w:t xml:space="preserve"> </w:t>
            </w:r>
            <w:r w:rsidRPr="00CF1F72">
              <w:rPr>
                <w:sz w:val="22"/>
                <w:szCs w:val="22"/>
              </w:rPr>
              <w:t>зоны</w:t>
            </w:r>
          </w:p>
        </w:tc>
        <w:tc>
          <w:tcPr>
            <w:tcW w:w="831" w:type="dxa"/>
            <w:vAlign w:val="center"/>
          </w:tcPr>
          <w:p w:rsidR="00641C86" w:rsidRPr="00CF1F72" w:rsidRDefault="00641C86" w:rsidP="00641C86">
            <w:pPr>
              <w:pStyle w:val="S31"/>
              <w:spacing w:line="240" w:lineRule="auto"/>
              <w:ind w:firstLine="0"/>
              <w:jc w:val="center"/>
              <w:rPr>
                <w:sz w:val="22"/>
                <w:szCs w:val="22"/>
              </w:rPr>
            </w:pPr>
            <w:r w:rsidRPr="00CF1F72">
              <w:rPr>
                <w:sz w:val="22"/>
                <w:szCs w:val="22"/>
              </w:rPr>
              <w:t>га</w:t>
            </w:r>
          </w:p>
        </w:tc>
        <w:tc>
          <w:tcPr>
            <w:tcW w:w="1809"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1,45</w:t>
            </w:r>
          </w:p>
        </w:tc>
        <w:tc>
          <w:tcPr>
            <w:tcW w:w="1754"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1,45</w:t>
            </w:r>
          </w:p>
        </w:tc>
        <w:tc>
          <w:tcPr>
            <w:tcW w:w="1985"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1,55</w:t>
            </w:r>
          </w:p>
        </w:tc>
      </w:tr>
      <w:tr w:rsidR="00641C86" w:rsidRPr="007D66CE" w:rsidTr="00344159">
        <w:tc>
          <w:tcPr>
            <w:tcW w:w="704" w:type="dxa"/>
          </w:tcPr>
          <w:p w:rsidR="00641C86" w:rsidRPr="00CF1F72" w:rsidRDefault="00641C86" w:rsidP="00641C86">
            <w:pPr>
              <w:pStyle w:val="S31"/>
              <w:spacing w:line="240" w:lineRule="auto"/>
              <w:ind w:firstLine="0"/>
              <w:jc w:val="center"/>
              <w:rPr>
                <w:sz w:val="22"/>
                <w:szCs w:val="22"/>
                <w:lang w:val="ru-RU"/>
              </w:rPr>
            </w:pPr>
            <w:r w:rsidRPr="00CF1F72">
              <w:rPr>
                <w:sz w:val="22"/>
                <w:szCs w:val="22"/>
              </w:rPr>
              <w:t>6</w:t>
            </w:r>
          </w:p>
        </w:tc>
        <w:tc>
          <w:tcPr>
            <w:tcW w:w="2840" w:type="dxa"/>
          </w:tcPr>
          <w:p w:rsidR="00641C86" w:rsidRPr="00CF1F72" w:rsidRDefault="00641C86" w:rsidP="00641C86">
            <w:pPr>
              <w:pStyle w:val="S31"/>
              <w:spacing w:line="240" w:lineRule="auto"/>
              <w:ind w:firstLine="0"/>
              <w:jc w:val="left"/>
              <w:rPr>
                <w:sz w:val="22"/>
                <w:szCs w:val="22"/>
                <w:lang w:val="ru-RU"/>
              </w:rPr>
            </w:pPr>
            <w:r w:rsidRPr="00CF1F72">
              <w:rPr>
                <w:sz w:val="22"/>
                <w:szCs w:val="22"/>
                <w:lang w:val="ru-RU"/>
              </w:rPr>
              <w:t>Зоны  сел</w:t>
            </w:r>
            <w:r w:rsidR="00344159">
              <w:rPr>
                <w:sz w:val="22"/>
                <w:szCs w:val="22"/>
                <w:lang w:val="ru-RU"/>
              </w:rPr>
              <w:t>ьскохозяйствен-ного  использова</w:t>
            </w:r>
            <w:r w:rsidRPr="00CF1F72">
              <w:rPr>
                <w:sz w:val="22"/>
                <w:szCs w:val="22"/>
                <w:lang w:val="ru-RU"/>
              </w:rPr>
              <w:t>ния</w:t>
            </w:r>
          </w:p>
        </w:tc>
        <w:tc>
          <w:tcPr>
            <w:tcW w:w="831" w:type="dxa"/>
            <w:vAlign w:val="center"/>
          </w:tcPr>
          <w:p w:rsidR="00641C86" w:rsidRPr="00CF1F72" w:rsidRDefault="00641C86" w:rsidP="00641C86">
            <w:pPr>
              <w:pStyle w:val="S31"/>
              <w:spacing w:line="240" w:lineRule="auto"/>
              <w:ind w:firstLine="0"/>
              <w:jc w:val="center"/>
              <w:rPr>
                <w:sz w:val="22"/>
                <w:szCs w:val="22"/>
              </w:rPr>
            </w:pPr>
            <w:r w:rsidRPr="00CF1F72">
              <w:rPr>
                <w:sz w:val="22"/>
                <w:szCs w:val="22"/>
              </w:rPr>
              <w:t>га</w:t>
            </w:r>
          </w:p>
        </w:tc>
        <w:tc>
          <w:tcPr>
            <w:tcW w:w="1809"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12,65</w:t>
            </w:r>
          </w:p>
        </w:tc>
        <w:tc>
          <w:tcPr>
            <w:tcW w:w="1754"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4,41</w:t>
            </w:r>
          </w:p>
        </w:tc>
        <w:tc>
          <w:tcPr>
            <w:tcW w:w="1985"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w:t>
            </w:r>
          </w:p>
        </w:tc>
      </w:tr>
      <w:tr w:rsidR="00641C86" w:rsidRPr="007D66CE" w:rsidTr="00344159">
        <w:tc>
          <w:tcPr>
            <w:tcW w:w="704" w:type="dxa"/>
          </w:tcPr>
          <w:p w:rsidR="00641C86" w:rsidRPr="00CF1F72" w:rsidRDefault="00641C86" w:rsidP="00641C86">
            <w:pPr>
              <w:pStyle w:val="S31"/>
              <w:spacing w:line="240" w:lineRule="auto"/>
              <w:ind w:firstLine="0"/>
              <w:jc w:val="center"/>
              <w:rPr>
                <w:sz w:val="22"/>
                <w:szCs w:val="22"/>
                <w:lang w:val="ru-RU"/>
              </w:rPr>
            </w:pPr>
            <w:r w:rsidRPr="00CF1F72">
              <w:rPr>
                <w:sz w:val="22"/>
                <w:szCs w:val="22"/>
              </w:rPr>
              <w:t>7</w:t>
            </w:r>
          </w:p>
        </w:tc>
        <w:tc>
          <w:tcPr>
            <w:tcW w:w="2840" w:type="dxa"/>
          </w:tcPr>
          <w:p w:rsidR="00641C86" w:rsidRPr="00CF1F72" w:rsidRDefault="00641C86" w:rsidP="00641C86">
            <w:pPr>
              <w:pStyle w:val="S31"/>
              <w:spacing w:line="240" w:lineRule="auto"/>
              <w:ind w:firstLine="0"/>
              <w:jc w:val="left"/>
              <w:rPr>
                <w:sz w:val="22"/>
                <w:szCs w:val="22"/>
              </w:rPr>
            </w:pPr>
            <w:r w:rsidRPr="00CF1F72">
              <w:rPr>
                <w:sz w:val="22"/>
                <w:szCs w:val="22"/>
              </w:rPr>
              <w:t>Зоны</w:t>
            </w:r>
            <w:r w:rsidRPr="00CF1F72">
              <w:rPr>
                <w:b/>
                <w:sz w:val="22"/>
                <w:szCs w:val="22"/>
              </w:rPr>
              <w:t xml:space="preserve"> </w:t>
            </w:r>
            <w:r w:rsidRPr="00CF1F72">
              <w:rPr>
                <w:sz w:val="22"/>
                <w:szCs w:val="22"/>
              </w:rPr>
              <w:t>специального назначения (кладбища)</w:t>
            </w:r>
          </w:p>
        </w:tc>
        <w:tc>
          <w:tcPr>
            <w:tcW w:w="831" w:type="dxa"/>
            <w:vAlign w:val="center"/>
          </w:tcPr>
          <w:p w:rsidR="00641C86" w:rsidRPr="00CF1F72" w:rsidRDefault="00641C86" w:rsidP="00641C86">
            <w:pPr>
              <w:pStyle w:val="S31"/>
              <w:spacing w:line="240" w:lineRule="auto"/>
              <w:ind w:firstLine="0"/>
              <w:jc w:val="center"/>
              <w:rPr>
                <w:sz w:val="22"/>
                <w:szCs w:val="22"/>
              </w:rPr>
            </w:pPr>
            <w:r w:rsidRPr="00CF1F72">
              <w:rPr>
                <w:sz w:val="22"/>
                <w:szCs w:val="22"/>
              </w:rPr>
              <w:t>га</w:t>
            </w:r>
          </w:p>
        </w:tc>
        <w:tc>
          <w:tcPr>
            <w:tcW w:w="1809"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w:t>
            </w:r>
          </w:p>
        </w:tc>
        <w:tc>
          <w:tcPr>
            <w:tcW w:w="1754"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w:t>
            </w:r>
          </w:p>
        </w:tc>
        <w:tc>
          <w:tcPr>
            <w:tcW w:w="1985"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w:t>
            </w:r>
          </w:p>
        </w:tc>
      </w:tr>
      <w:tr w:rsidR="00641C86" w:rsidRPr="007D66CE" w:rsidTr="00344159">
        <w:tc>
          <w:tcPr>
            <w:tcW w:w="704" w:type="dxa"/>
          </w:tcPr>
          <w:p w:rsidR="00641C86" w:rsidRPr="00CF1F72" w:rsidRDefault="00641C86" w:rsidP="00641C86">
            <w:pPr>
              <w:pStyle w:val="S31"/>
              <w:spacing w:line="240" w:lineRule="auto"/>
              <w:ind w:firstLine="0"/>
              <w:jc w:val="center"/>
              <w:rPr>
                <w:sz w:val="22"/>
                <w:szCs w:val="22"/>
                <w:lang w:val="ru-RU"/>
              </w:rPr>
            </w:pPr>
            <w:r w:rsidRPr="00CF1F72">
              <w:rPr>
                <w:sz w:val="22"/>
                <w:szCs w:val="22"/>
              </w:rPr>
              <w:t>8</w:t>
            </w:r>
          </w:p>
        </w:tc>
        <w:tc>
          <w:tcPr>
            <w:tcW w:w="2840" w:type="dxa"/>
          </w:tcPr>
          <w:p w:rsidR="00641C86" w:rsidRPr="00CF1F72" w:rsidRDefault="00641C86" w:rsidP="00641C86">
            <w:pPr>
              <w:pStyle w:val="S31"/>
              <w:spacing w:line="240" w:lineRule="auto"/>
              <w:ind w:firstLine="0"/>
              <w:jc w:val="left"/>
              <w:rPr>
                <w:sz w:val="22"/>
                <w:szCs w:val="22"/>
                <w:lang w:val="ru-RU"/>
              </w:rPr>
            </w:pPr>
            <w:r w:rsidRPr="00CF1F72">
              <w:rPr>
                <w:sz w:val="22"/>
                <w:szCs w:val="22"/>
                <w:lang w:val="ru-RU"/>
              </w:rPr>
              <w:t>Резервные территории (жилые, общественно-дело</w:t>
            </w:r>
            <w:r w:rsidR="00344159">
              <w:rPr>
                <w:sz w:val="22"/>
                <w:szCs w:val="22"/>
                <w:lang w:val="ru-RU"/>
              </w:rPr>
              <w:t>-</w:t>
            </w:r>
            <w:r w:rsidRPr="00CF1F72">
              <w:rPr>
                <w:sz w:val="22"/>
                <w:szCs w:val="22"/>
                <w:lang w:val="ru-RU"/>
              </w:rPr>
              <w:t>вые зоны, промышленные)</w:t>
            </w:r>
          </w:p>
        </w:tc>
        <w:tc>
          <w:tcPr>
            <w:tcW w:w="831" w:type="dxa"/>
            <w:vAlign w:val="center"/>
          </w:tcPr>
          <w:p w:rsidR="00641C86" w:rsidRPr="00CF1F72" w:rsidRDefault="00641C86" w:rsidP="00641C86">
            <w:pPr>
              <w:pStyle w:val="S31"/>
              <w:spacing w:line="240" w:lineRule="auto"/>
              <w:ind w:firstLine="0"/>
              <w:jc w:val="center"/>
              <w:rPr>
                <w:sz w:val="22"/>
                <w:szCs w:val="22"/>
              </w:rPr>
            </w:pPr>
            <w:r w:rsidRPr="00CF1F72">
              <w:rPr>
                <w:sz w:val="22"/>
                <w:szCs w:val="22"/>
              </w:rPr>
              <w:t>га</w:t>
            </w:r>
          </w:p>
        </w:tc>
        <w:tc>
          <w:tcPr>
            <w:tcW w:w="1809"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w:t>
            </w:r>
          </w:p>
        </w:tc>
        <w:tc>
          <w:tcPr>
            <w:tcW w:w="1754"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9,02</w:t>
            </w:r>
          </w:p>
        </w:tc>
        <w:tc>
          <w:tcPr>
            <w:tcW w:w="1985" w:type="dxa"/>
            <w:vAlign w:val="center"/>
          </w:tcPr>
          <w:p w:rsidR="00641C86" w:rsidRPr="00631FE0" w:rsidRDefault="00631FE0" w:rsidP="00641C86">
            <w:pPr>
              <w:pStyle w:val="S31"/>
              <w:spacing w:line="240" w:lineRule="auto"/>
              <w:ind w:firstLine="0"/>
              <w:jc w:val="center"/>
              <w:rPr>
                <w:sz w:val="22"/>
                <w:szCs w:val="22"/>
                <w:lang w:val="ru-RU"/>
              </w:rPr>
            </w:pPr>
            <w:r>
              <w:rPr>
                <w:sz w:val="22"/>
                <w:szCs w:val="22"/>
                <w:lang w:val="ru-RU"/>
              </w:rPr>
              <w:t>7,41</w:t>
            </w:r>
          </w:p>
        </w:tc>
      </w:tr>
      <w:tr w:rsidR="00631FE0" w:rsidRPr="007D66CE" w:rsidTr="00344159">
        <w:tc>
          <w:tcPr>
            <w:tcW w:w="704" w:type="dxa"/>
          </w:tcPr>
          <w:p w:rsidR="00631FE0" w:rsidRPr="00631FE0" w:rsidRDefault="00631FE0" w:rsidP="00641C86">
            <w:pPr>
              <w:pStyle w:val="S31"/>
              <w:spacing w:line="240" w:lineRule="auto"/>
              <w:ind w:firstLine="0"/>
              <w:jc w:val="center"/>
              <w:rPr>
                <w:sz w:val="22"/>
                <w:szCs w:val="22"/>
                <w:lang w:val="ru-RU"/>
              </w:rPr>
            </w:pPr>
            <w:r>
              <w:rPr>
                <w:sz w:val="22"/>
                <w:szCs w:val="22"/>
                <w:lang w:val="ru-RU"/>
              </w:rPr>
              <w:t>9</w:t>
            </w:r>
          </w:p>
        </w:tc>
        <w:tc>
          <w:tcPr>
            <w:tcW w:w="2840" w:type="dxa"/>
          </w:tcPr>
          <w:p w:rsidR="00631FE0" w:rsidRPr="00CF1F72" w:rsidRDefault="00631FE0" w:rsidP="00641C86">
            <w:pPr>
              <w:pStyle w:val="S31"/>
              <w:spacing w:line="240" w:lineRule="auto"/>
              <w:ind w:firstLine="0"/>
              <w:jc w:val="left"/>
              <w:rPr>
                <w:sz w:val="22"/>
                <w:szCs w:val="22"/>
                <w:lang w:val="ru-RU"/>
              </w:rPr>
            </w:pPr>
            <w:r>
              <w:rPr>
                <w:sz w:val="22"/>
                <w:szCs w:val="22"/>
                <w:lang w:val="ru-RU"/>
              </w:rPr>
              <w:t>Иные зоны</w:t>
            </w:r>
          </w:p>
        </w:tc>
        <w:tc>
          <w:tcPr>
            <w:tcW w:w="831" w:type="dxa"/>
            <w:vAlign w:val="center"/>
          </w:tcPr>
          <w:p w:rsidR="00631FE0" w:rsidRPr="00631FE0" w:rsidRDefault="00631FE0" w:rsidP="00641C86">
            <w:pPr>
              <w:pStyle w:val="S31"/>
              <w:spacing w:line="240" w:lineRule="auto"/>
              <w:ind w:firstLine="0"/>
              <w:jc w:val="center"/>
              <w:rPr>
                <w:sz w:val="22"/>
                <w:szCs w:val="22"/>
                <w:lang w:val="ru-RU"/>
              </w:rPr>
            </w:pPr>
            <w:r>
              <w:rPr>
                <w:sz w:val="22"/>
                <w:szCs w:val="22"/>
                <w:lang w:val="ru-RU"/>
              </w:rPr>
              <w:t>га</w:t>
            </w:r>
          </w:p>
        </w:tc>
        <w:tc>
          <w:tcPr>
            <w:tcW w:w="1809" w:type="dxa"/>
            <w:vAlign w:val="center"/>
          </w:tcPr>
          <w:p w:rsidR="00631FE0" w:rsidRPr="00631FE0" w:rsidRDefault="00631FE0" w:rsidP="00641C86">
            <w:pPr>
              <w:pStyle w:val="S31"/>
              <w:spacing w:line="240" w:lineRule="auto"/>
              <w:ind w:firstLine="0"/>
              <w:jc w:val="center"/>
              <w:rPr>
                <w:sz w:val="22"/>
                <w:szCs w:val="22"/>
                <w:lang w:val="ru-RU"/>
              </w:rPr>
            </w:pPr>
            <w:r>
              <w:rPr>
                <w:sz w:val="22"/>
                <w:szCs w:val="22"/>
                <w:lang w:val="ru-RU"/>
              </w:rPr>
              <w:t>16,12</w:t>
            </w:r>
          </w:p>
        </w:tc>
        <w:tc>
          <w:tcPr>
            <w:tcW w:w="1754" w:type="dxa"/>
            <w:vAlign w:val="center"/>
          </w:tcPr>
          <w:p w:rsidR="00631FE0" w:rsidRPr="00631FE0" w:rsidRDefault="00631FE0" w:rsidP="00641C86">
            <w:pPr>
              <w:pStyle w:val="S31"/>
              <w:spacing w:line="240" w:lineRule="auto"/>
              <w:ind w:firstLine="0"/>
              <w:jc w:val="center"/>
              <w:rPr>
                <w:sz w:val="22"/>
                <w:szCs w:val="22"/>
                <w:lang w:val="ru-RU"/>
              </w:rPr>
            </w:pPr>
            <w:r>
              <w:rPr>
                <w:sz w:val="22"/>
                <w:szCs w:val="22"/>
                <w:lang w:val="ru-RU"/>
              </w:rPr>
              <w:t>16,23</w:t>
            </w:r>
          </w:p>
        </w:tc>
        <w:tc>
          <w:tcPr>
            <w:tcW w:w="1985" w:type="dxa"/>
            <w:vAlign w:val="center"/>
          </w:tcPr>
          <w:p w:rsidR="00631FE0" w:rsidRPr="00631FE0" w:rsidRDefault="00631FE0" w:rsidP="00641C86">
            <w:pPr>
              <w:pStyle w:val="S31"/>
              <w:spacing w:line="240" w:lineRule="auto"/>
              <w:ind w:firstLine="0"/>
              <w:jc w:val="center"/>
              <w:rPr>
                <w:sz w:val="22"/>
                <w:szCs w:val="22"/>
                <w:lang w:val="ru-RU"/>
              </w:rPr>
            </w:pPr>
            <w:r>
              <w:rPr>
                <w:sz w:val="22"/>
                <w:szCs w:val="22"/>
                <w:lang w:val="ru-RU"/>
              </w:rPr>
              <w:t>19,39</w:t>
            </w:r>
          </w:p>
        </w:tc>
      </w:tr>
    </w:tbl>
    <w:p w:rsidR="00641C86" w:rsidRPr="007D66CE" w:rsidRDefault="00641C86" w:rsidP="00147ACD">
      <w:pPr>
        <w:pStyle w:val="S"/>
        <w:rPr>
          <w:highlight w:val="yellow"/>
        </w:rPr>
      </w:pPr>
    </w:p>
    <w:p w:rsidR="00641C86" w:rsidRPr="00CF1F72" w:rsidRDefault="00CF1F72" w:rsidP="00147ACD">
      <w:pPr>
        <w:pStyle w:val="S31"/>
        <w:spacing w:line="319" w:lineRule="auto"/>
        <w:ind w:firstLine="0"/>
        <w:jc w:val="center"/>
        <w:rPr>
          <w:b/>
          <w:i/>
          <w:sz w:val="24"/>
          <w:szCs w:val="24"/>
          <w:lang w:val="ru-RU"/>
        </w:rPr>
      </w:pPr>
      <w:r>
        <w:rPr>
          <w:sz w:val="24"/>
          <w:szCs w:val="24"/>
          <w:lang w:val="ru-RU"/>
        </w:rPr>
        <w:t xml:space="preserve">       </w:t>
      </w:r>
      <w:r w:rsidR="00264872" w:rsidRPr="00CF1F72">
        <w:rPr>
          <w:sz w:val="24"/>
          <w:szCs w:val="24"/>
          <w:lang w:val="ru-RU"/>
        </w:rPr>
        <w:t xml:space="preserve">Баланс территории </w:t>
      </w:r>
      <w:r w:rsidRPr="00CF1F72">
        <w:rPr>
          <w:b/>
          <w:sz w:val="24"/>
          <w:szCs w:val="24"/>
          <w:lang w:val="ru-RU"/>
        </w:rPr>
        <w:t>х</w:t>
      </w:r>
      <w:r w:rsidR="00264872" w:rsidRPr="00CF1F72">
        <w:rPr>
          <w:b/>
          <w:sz w:val="24"/>
          <w:szCs w:val="24"/>
          <w:lang w:val="ru-RU"/>
        </w:rPr>
        <w:t>.</w:t>
      </w:r>
      <w:r w:rsidRPr="00CF1F72">
        <w:rPr>
          <w:b/>
          <w:sz w:val="24"/>
          <w:szCs w:val="24"/>
          <w:lang w:val="ru-RU"/>
        </w:rPr>
        <w:t>Григорьевка</w:t>
      </w:r>
      <w:r w:rsidR="00264872" w:rsidRPr="00CF1F72">
        <w:rPr>
          <w:sz w:val="24"/>
          <w:szCs w:val="24"/>
          <w:lang w:val="ru-RU"/>
        </w:rPr>
        <w:t xml:space="preserve"> по видам функционального использования</w:t>
      </w:r>
      <w:r w:rsidRPr="00CF1F72">
        <w:rPr>
          <w:sz w:val="24"/>
          <w:szCs w:val="24"/>
          <w:lang w:val="ru-RU"/>
        </w:rPr>
        <w:t>.</w:t>
      </w:r>
    </w:p>
    <w:p w:rsidR="008D73B4" w:rsidRPr="007D66CE" w:rsidRDefault="008D73B4" w:rsidP="00147ACD">
      <w:pPr>
        <w:pStyle w:val="S31"/>
        <w:spacing w:line="319" w:lineRule="auto"/>
        <w:ind w:firstLine="0"/>
        <w:jc w:val="right"/>
        <w:rPr>
          <w:sz w:val="24"/>
          <w:szCs w:val="24"/>
          <w:highlight w:val="yellow"/>
          <w:lang w:val="ru-RU"/>
        </w:rPr>
      </w:pPr>
      <w:r w:rsidRPr="00CF1F72">
        <w:rPr>
          <w:sz w:val="24"/>
          <w:szCs w:val="24"/>
          <w:lang w:val="ru-RU"/>
        </w:rPr>
        <w:t xml:space="preserve">Таблица </w:t>
      </w:r>
      <w:r w:rsidRPr="00574D3B">
        <w:rPr>
          <w:sz w:val="24"/>
          <w:szCs w:val="24"/>
          <w:lang w:val="ru-RU"/>
        </w:rPr>
        <w:t>4</w:t>
      </w:r>
      <w:r w:rsidR="00574D3B" w:rsidRPr="00574D3B">
        <w:rPr>
          <w:sz w:val="24"/>
          <w:szCs w:val="24"/>
          <w:lang w:val="ru-RU"/>
        </w:rPr>
        <w:t>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840"/>
        <w:gridCol w:w="831"/>
        <w:gridCol w:w="1862"/>
        <w:gridCol w:w="1701"/>
        <w:gridCol w:w="1985"/>
      </w:tblGrid>
      <w:tr w:rsidR="008D73B4" w:rsidRPr="007D66CE" w:rsidTr="00344159">
        <w:tc>
          <w:tcPr>
            <w:tcW w:w="704" w:type="dxa"/>
            <w:vAlign w:val="center"/>
          </w:tcPr>
          <w:p w:rsidR="008D73B4" w:rsidRPr="00CF1F72" w:rsidRDefault="008D73B4" w:rsidP="00230B27">
            <w:pPr>
              <w:pStyle w:val="S31"/>
              <w:spacing w:line="240" w:lineRule="auto"/>
              <w:ind w:firstLine="0"/>
              <w:rPr>
                <w:sz w:val="22"/>
                <w:szCs w:val="22"/>
              </w:rPr>
            </w:pPr>
            <w:r w:rsidRPr="00CF1F72">
              <w:rPr>
                <w:sz w:val="22"/>
                <w:szCs w:val="22"/>
              </w:rPr>
              <w:t>№ п.п.</w:t>
            </w:r>
          </w:p>
        </w:tc>
        <w:tc>
          <w:tcPr>
            <w:tcW w:w="2840" w:type="dxa"/>
            <w:vAlign w:val="center"/>
          </w:tcPr>
          <w:p w:rsidR="008D73B4" w:rsidRPr="00CF1F72" w:rsidRDefault="008D73B4" w:rsidP="00230B27">
            <w:pPr>
              <w:pStyle w:val="S31"/>
              <w:spacing w:line="240" w:lineRule="auto"/>
              <w:ind w:firstLine="0"/>
              <w:rPr>
                <w:sz w:val="22"/>
                <w:szCs w:val="22"/>
              </w:rPr>
            </w:pPr>
            <w:r w:rsidRPr="00CF1F72">
              <w:rPr>
                <w:sz w:val="22"/>
                <w:szCs w:val="22"/>
              </w:rPr>
              <w:t>Показатели</w:t>
            </w:r>
          </w:p>
        </w:tc>
        <w:tc>
          <w:tcPr>
            <w:tcW w:w="831" w:type="dxa"/>
            <w:vAlign w:val="center"/>
          </w:tcPr>
          <w:p w:rsidR="008D73B4" w:rsidRPr="00CF1F72" w:rsidRDefault="008D73B4" w:rsidP="00230B27">
            <w:pPr>
              <w:pStyle w:val="S31"/>
              <w:spacing w:line="240" w:lineRule="auto"/>
              <w:ind w:firstLine="0"/>
              <w:rPr>
                <w:sz w:val="22"/>
                <w:szCs w:val="22"/>
              </w:rPr>
            </w:pPr>
            <w:r w:rsidRPr="00CF1F72">
              <w:rPr>
                <w:sz w:val="22"/>
                <w:szCs w:val="22"/>
              </w:rPr>
              <w:t>Ед. изм.</w:t>
            </w:r>
          </w:p>
        </w:tc>
        <w:tc>
          <w:tcPr>
            <w:tcW w:w="1862"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 xml:space="preserve">Современное состояние на </w:t>
            </w:r>
            <w:r w:rsidRPr="00CF1F72">
              <w:rPr>
                <w:sz w:val="22"/>
                <w:szCs w:val="22"/>
                <w:lang w:val="ru-RU"/>
              </w:rPr>
              <w:t>(</w:t>
            </w:r>
            <w:r w:rsidRPr="00CF1F72">
              <w:rPr>
                <w:sz w:val="22"/>
                <w:szCs w:val="22"/>
              </w:rPr>
              <w:t>01.01.</w:t>
            </w:r>
            <w:r w:rsidRPr="00CF1F72">
              <w:rPr>
                <w:b/>
                <w:sz w:val="22"/>
                <w:szCs w:val="22"/>
                <w:lang w:val="ru-RU"/>
              </w:rPr>
              <w:t>2010</w:t>
            </w:r>
            <w:r w:rsidRPr="00CF1F72">
              <w:rPr>
                <w:sz w:val="22"/>
                <w:szCs w:val="22"/>
              </w:rPr>
              <w:t xml:space="preserve"> г.</w:t>
            </w:r>
            <w:r w:rsidRPr="00CF1F72">
              <w:rPr>
                <w:sz w:val="22"/>
                <w:szCs w:val="22"/>
                <w:lang w:val="ru-RU"/>
              </w:rPr>
              <w:t>)</w:t>
            </w:r>
          </w:p>
        </w:tc>
        <w:tc>
          <w:tcPr>
            <w:tcW w:w="1701"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 xml:space="preserve">Первая очередь строительства </w:t>
            </w:r>
            <w:r w:rsidRPr="00CF1F72">
              <w:rPr>
                <w:sz w:val="22"/>
                <w:szCs w:val="22"/>
                <w:lang w:val="ru-RU"/>
              </w:rPr>
              <w:t>(</w:t>
            </w:r>
            <w:r w:rsidRPr="00CF1F72">
              <w:rPr>
                <w:b/>
                <w:sz w:val="22"/>
                <w:szCs w:val="22"/>
              </w:rPr>
              <w:t>201</w:t>
            </w:r>
            <w:r w:rsidRPr="00CF1F72">
              <w:rPr>
                <w:b/>
                <w:sz w:val="22"/>
                <w:szCs w:val="22"/>
                <w:lang w:val="ru-RU"/>
              </w:rPr>
              <w:t>5</w:t>
            </w:r>
            <w:r w:rsidRPr="00CF1F72">
              <w:rPr>
                <w:sz w:val="22"/>
                <w:szCs w:val="22"/>
              </w:rPr>
              <w:t xml:space="preserve"> г.</w:t>
            </w:r>
            <w:r w:rsidRPr="00CF1F72">
              <w:rPr>
                <w:sz w:val="22"/>
                <w:szCs w:val="22"/>
                <w:lang w:val="ru-RU"/>
              </w:rPr>
              <w:t>)</w:t>
            </w:r>
          </w:p>
        </w:tc>
        <w:tc>
          <w:tcPr>
            <w:tcW w:w="1985"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Расчетный срок</w:t>
            </w:r>
          </w:p>
          <w:p w:rsidR="008D73B4" w:rsidRPr="00CF1F72" w:rsidRDefault="008D73B4" w:rsidP="00230B27">
            <w:pPr>
              <w:pStyle w:val="S31"/>
              <w:spacing w:line="240" w:lineRule="auto"/>
              <w:ind w:firstLine="0"/>
              <w:jc w:val="center"/>
              <w:rPr>
                <w:sz w:val="22"/>
                <w:szCs w:val="22"/>
                <w:lang w:val="ru-RU"/>
              </w:rPr>
            </w:pPr>
            <w:r w:rsidRPr="00CF1F72">
              <w:rPr>
                <w:sz w:val="22"/>
                <w:szCs w:val="22"/>
                <w:lang w:val="ru-RU"/>
              </w:rPr>
              <w:t>(</w:t>
            </w:r>
            <w:r w:rsidRPr="00CF1F72">
              <w:rPr>
                <w:b/>
                <w:sz w:val="22"/>
                <w:szCs w:val="22"/>
              </w:rPr>
              <w:t>20</w:t>
            </w:r>
            <w:r w:rsidRPr="00CF1F72">
              <w:rPr>
                <w:b/>
                <w:sz w:val="22"/>
                <w:szCs w:val="22"/>
                <w:lang w:val="ru-RU"/>
              </w:rPr>
              <w:t>30</w:t>
            </w:r>
            <w:r w:rsidRPr="00CF1F72">
              <w:rPr>
                <w:b/>
                <w:sz w:val="22"/>
                <w:szCs w:val="22"/>
              </w:rPr>
              <w:t xml:space="preserve"> </w:t>
            </w:r>
            <w:r w:rsidRPr="00CF1F72">
              <w:rPr>
                <w:sz w:val="22"/>
                <w:szCs w:val="22"/>
              </w:rPr>
              <w:t>г.</w:t>
            </w:r>
            <w:r w:rsidRPr="00CF1F72">
              <w:rPr>
                <w:sz w:val="22"/>
                <w:szCs w:val="22"/>
                <w:lang w:val="ru-RU"/>
              </w:rPr>
              <w:t>)</w:t>
            </w:r>
          </w:p>
        </w:tc>
      </w:tr>
      <w:tr w:rsidR="008D73B4" w:rsidRPr="007D66CE" w:rsidTr="00344159">
        <w:tc>
          <w:tcPr>
            <w:tcW w:w="704" w:type="dxa"/>
          </w:tcPr>
          <w:p w:rsidR="008D73B4" w:rsidRPr="00CF1F72" w:rsidRDefault="008D73B4" w:rsidP="00230B27">
            <w:pPr>
              <w:pStyle w:val="S31"/>
              <w:spacing w:line="240" w:lineRule="auto"/>
              <w:ind w:firstLine="0"/>
              <w:rPr>
                <w:sz w:val="22"/>
                <w:szCs w:val="22"/>
                <w:lang w:val="ru-RU"/>
              </w:rPr>
            </w:pPr>
          </w:p>
        </w:tc>
        <w:tc>
          <w:tcPr>
            <w:tcW w:w="2840" w:type="dxa"/>
          </w:tcPr>
          <w:p w:rsidR="008D73B4" w:rsidRPr="00CF1F72" w:rsidRDefault="008D73B4" w:rsidP="009364B4">
            <w:pPr>
              <w:pStyle w:val="S31"/>
              <w:spacing w:line="240" w:lineRule="auto"/>
              <w:ind w:firstLine="0"/>
              <w:jc w:val="left"/>
              <w:rPr>
                <w:sz w:val="22"/>
                <w:szCs w:val="22"/>
                <w:lang w:val="ru-RU"/>
              </w:rPr>
            </w:pPr>
            <w:r w:rsidRPr="00CF1F72">
              <w:rPr>
                <w:b/>
                <w:sz w:val="22"/>
                <w:szCs w:val="22"/>
                <w:lang w:val="ru-RU"/>
              </w:rPr>
              <w:t>Общая площадь</w:t>
            </w:r>
            <w:r w:rsidRPr="00CF1F72">
              <w:rPr>
                <w:sz w:val="22"/>
                <w:szCs w:val="22"/>
                <w:lang w:val="ru-RU"/>
              </w:rPr>
              <w:t xml:space="preserve"> земель, населенн</w:t>
            </w:r>
            <w:r w:rsidR="009364B4" w:rsidRPr="00CF1F72">
              <w:rPr>
                <w:sz w:val="22"/>
                <w:szCs w:val="22"/>
                <w:lang w:val="ru-RU"/>
              </w:rPr>
              <w:t>ого</w:t>
            </w:r>
            <w:r w:rsidRPr="00CF1F72">
              <w:rPr>
                <w:sz w:val="22"/>
                <w:szCs w:val="22"/>
                <w:lang w:val="ru-RU"/>
              </w:rPr>
              <w:t xml:space="preserve"> пункт</w:t>
            </w:r>
            <w:r w:rsidR="009364B4" w:rsidRPr="00CF1F72">
              <w:rPr>
                <w:sz w:val="22"/>
                <w:szCs w:val="22"/>
                <w:lang w:val="ru-RU"/>
              </w:rPr>
              <w:t>а</w:t>
            </w:r>
            <w:r w:rsidRPr="00CF1F72">
              <w:rPr>
                <w:sz w:val="22"/>
                <w:szCs w:val="22"/>
                <w:lang w:val="ru-RU"/>
              </w:rPr>
              <w:t xml:space="preserve"> – функциональные зоны,</w:t>
            </w:r>
          </w:p>
        </w:tc>
        <w:tc>
          <w:tcPr>
            <w:tcW w:w="831" w:type="dxa"/>
            <w:vAlign w:val="center"/>
          </w:tcPr>
          <w:p w:rsidR="008D73B4" w:rsidRPr="00CF1F72" w:rsidRDefault="008D73B4" w:rsidP="00230B27">
            <w:pPr>
              <w:pStyle w:val="S31"/>
              <w:spacing w:line="240" w:lineRule="auto"/>
              <w:ind w:firstLine="0"/>
              <w:jc w:val="center"/>
              <w:rPr>
                <w:b/>
                <w:sz w:val="22"/>
                <w:szCs w:val="22"/>
              </w:rPr>
            </w:pPr>
            <w:r w:rsidRPr="00CF1F72">
              <w:rPr>
                <w:b/>
                <w:sz w:val="22"/>
                <w:szCs w:val="22"/>
              </w:rPr>
              <w:t>га</w:t>
            </w:r>
          </w:p>
        </w:tc>
        <w:tc>
          <w:tcPr>
            <w:tcW w:w="1862" w:type="dxa"/>
            <w:vAlign w:val="center"/>
          </w:tcPr>
          <w:p w:rsidR="008D73B4" w:rsidRPr="00506593" w:rsidRDefault="00506593" w:rsidP="00230B27">
            <w:pPr>
              <w:pStyle w:val="S31"/>
              <w:spacing w:line="240" w:lineRule="auto"/>
              <w:ind w:firstLine="0"/>
              <w:jc w:val="center"/>
              <w:rPr>
                <w:b/>
                <w:sz w:val="22"/>
                <w:szCs w:val="22"/>
                <w:lang w:val="ru-RU"/>
              </w:rPr>
            </w:pPr>
            <w:r>
              <w:rPr>
                <w:b/>
                <w:sz w:val="22"/>
                <w:szCs w:val="22"/>
                <w:lang w:val="ru-RU"/>
              </w:rPr>
              <w:t>79,30</w:t>
            </w:r>
          </w:p>
        </w:tc>
        <w:tc>
          <w:tcPr>
            <w:tcW w:w="1701" w:type="dxa"/>
            <w:vAlign w:val="center"/>
          </w:tcPr>
          <w:p w:rsidR="008D73B4" w:rsidRPr="00506593" w:rsidRDefault="00506593" w:rsidP="00230B27">
            <w:pPr>
              <w:pStyle w:val="S31"/>
              <w:spacing w:line="240" w:lineRule="auto"/>
              <w:ind w:firstLine="0"/>
              <w:jc w:val="center"/>
              <w:rPr>
                <w:b/>
                <w:sz w:val="22"/>
                <w:szCs w:val="22"/>
              </w:rPr>
            </w:pPr>
            <w:r>
              <w:rPr>
                <w:b/>
                <w:sz w:val="22"/>
                <w:szCs w:val="22"/>
                <w:lang w:val="ru-RU"/>
              </w:rPr>
              <w:t>79,30</w:t>
            </w:r>
          </w:p>
        </w:tc>
        <w:tc>
          <w:tcPr>
            <w:tcW w:w="1985" w:type="dxa"/>
            <w:vAlign w:val="center"/>
          </w:tcPr>
          <w:p w:rsidR="008D73B4" w:rsidRPr="00506593" w:rsidRDefault="00506593" w:rsidP="00230B27">
            <w:pPr>
              <w:pStyle w:val="S31"/>
              <w:spacing w:line="240" w:lineRule="auto"/>
              <w:ind w:firstLine="0"/>
              <w:jc w:val="center"/>
              <w:rPr>
                <w:b/>
                <w:sz w:val="22"/>
                <w:szCs w:val="22"/>
              </w:rPr>
            </w:pPr>
            <w:r>
              <w:rPr>
                <w:b/>
                <w:sz w:val="22"/>
                <w:szCs w:val="22"/>
                <w:lang w:val="ru-RU"/>
              </w:rPr>
              <w:t>79,30</w:t>
            </w:r>
          </w:p>
        </w:tc>
      </w:tr>
      <w:tr w:rsidR="008D73B4" w:rsidRPr="007D66CE" w:rsidTr="003E0C3D">
        <w:tc>
          <w:tcPr>
            <w:tcW w:w="704" w:type="dxa"/>
          </w:tcPr>
          <w:p w:rsidR="008D73B4" w:rsidRPr="00CF1F72" w:rsidRDefault="008D73B4" w:rsidP="00230B27">
            <w:pPr>
              <w:pStyle w:val="S31"/>
              <w:spacing w:line="240" w:lineRule="auto"/>
              <w:ind w:firstLine="0"/>
              <w:jc w:val="center"/>
              <w:rPr>
                <w:sz w:val="22"/>
                <w:szCs w:val="22"/>
                <w:lang w:val="ru-RU"/>
              </w:rPr>
            </w:pPr>
          </w:p>
          <w:p w:rsidR="008D73B4" w:rsidRPr="00CF1F72" w:rsidRDefault="008D73B4" w:rsidP="00230B27">
            <w:pPr>
              <w:pStyle w:val="S31"/>
              <w:spacing w:line="240" w:lineRule="auto"/>
              <w:ind w:firstLine="0"/>
              <w:jc w:val="center"/>
              <w:rPr>
                <w:sz w:val="22"/>
                <w:szCs w:val="22"/>
                <w:lang w:val="ru-RU"/>
              </w:rPr>
            </w:pPr>
            <w:r w:rsidRPr="00CF1F72">
              <w:rPr>
                <w:sz w:val="22"/>
                <w:szCs w:val="22"/>
              </w:rPr>
              <w:t>1</w:t>
            </w:r>
          </w:p>
        </w:tc>
        <w:tc>
          <w:tcPr>
            <w:tcW w:w="2840"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 xml:space="preserve">                    в том числе:</w:t>
            </w:r>
          </w:p>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Жилые зоны</w:t>
            </w:r>
          </w:p>
        </w:tc>
        <w:tc>
          <w:tcPr>
            <w:tcW w:w="831" w:type="dxa"/>
            <w:vAlign w:val="center"/>
          </w:tcPr>
          <w:p w:rsidR="008D73B4" w:rsidRPr="00CF1F72" w:rsidRDefault="008D73B4" w:rsidP="00230B27">
            <w:pPr>
              <w:pStyle w:val="S31"/>
              <w:spacing w:line="240" w:lineRule="auto"/>
              <w:ind w:firstLine="0"/>
              <w:jc w:val="center"/>
              <w:rPr>
                <w:sz w:val="22"/>
                <w:szCs w:val="22"/>
                <w:lang w:val="ru-RU"/>
              </w:rPr>
            </w:pPr>
          </w:p>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62" w:type="dxa"/>
            <w:vAlign w:val="bottom"/>
          </w:tcPr>
          <w:p w:rsidR="008D73B4" w:rsidRPr="00506593" w:rsidRDefault="00506593" w:rsidP="00230B27">
            <w:pPr>
              <w:pStyle w:val="S31"/>
              <w:spacing w:line="240" w:lineRule="auto"/>
              <w:ind w:firstLine="0"/>
              <w:jc w:val="center"/>
              <w:rPr>
                <w:sz w:val="22"/>
                <w:szCs w:val="22"/>
                <w:lang w:val="ru-RU"/>
              </w:rPr>
            </w:pPr>
            <w:r>
              <w:rPr>
                <w:sz w:val="22"/>
                <w:szCs w:val="22"/>
                <w:lang w:val="ru-RU"/>
              </w:rPr>
              <w:t>45,79</w:t>
            </w:r>
          </w:p>
        </w:tc>
        <w:tc>
          <w:tcPr>
            <w:tcW w:w="1701" w:type="dxa"/>
            <w:vAlign w:val="bottom"/>
          </w:tcPr>
          <w:p w:rsidR="008D73B4" w:rsidRPr="00506593" w:rsidRDefault="00506593" w:rsidP="00230B27">
            <w:pPr>
              <w:pStyle w:val="S31"/>
              <w:spacing w:line="240" w:lineRule="auto"/>
              <w:ind w:firstLine="0"/>
              <w:jc w:val="center"/>
              <w:rPr>
                <w:sz w:val="22"/>
                <w:szCs w:val="22"/>
                <w:lang w:val="ru-RU"/>
              </w:rPr>
            </w:pPr>
            <w:r>
              <w:rPr>
                <w:sz w:val="22"/>
                <w:szCs w:val="22"/>
                <w:lang w:val="ru-RU"/>
              </w:rPr>
              <w:t>46,07</w:t>
            </w:r>
          </w:p>
        </w:tc>
        <w:tc>
          <w:tcPr>
            <w:tcW w:w="1985" w:type="dxa"/>
            <w:vAlign w:val="bottom"/>
          </w:tcPr>
          <w:p w:rsidR="008D73B4" w:rsidRPr="00506593" w:rsidRDefault="00506593" w:rsidP="00230B27">
            <w:pPr>
              <w:pStyle w:val="S31"/>
              <w:spacing w:line="240" w:lineRule="auto"/>
              <w:ind w:firstLine="0"/>
              <w:jc w:val="center"/>
              <w:rPr>
                <w:sz w:val="22"/>
                <w:szCs w:val="22"/>
                <w:lang w:val="ru-RU"/>
              </w:rPr>
            </w:pPr>
            <w:r>
              <w:rPr>
                <w:sz w:val="22"/>
                <w:szCs w:val="22"/>
                <w:lang w:val="ru-RU"/>
              </w:rPr>
              <w:t>46,64</w:t>
            </w:r>
          </w:p>
        </w:tc>
      </w:tr>
      <w:tr w:rsidR="008D73B4" w:rsidRPr="007D66CE" w:rsidTr="00344159">
        <w:tc>
          <w:tcPr>
            <w:tcW w:w="704"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2</w:t>
            </w:r>
          </w:p>
        </w:tc>
        <w:tc>
          <w:tcPr>
            <w:tcW w:w="2840" w:type="dxa"/>
          </w:tcPr>
          <w:p w:rsidR="008D73B4" w:rsidRPr="00CF1F72" w:rsidRDefault="008D73B4" w:rsidP="00230B27">
            <w:pPr>
              <w:pStyle w:val="S31"/>
              <w:spacing w:line="240" w:lineRule="auto"/>
              <w:ind w:firstLine="0"/>
              <w:jc w:val="left"/>
              <w:rPr>
                <w:sz w:val="22"/>
                <w:szCs w:val="22"/>
              </w:rPr>
            </w:pPr>
            <w:r w:rsidRPr="00CF1F72">
              <w:rPr>
                <w:sz w:val="22"/>
                <w:szCs w:val="22"/>
              </w:rPr>
              <w:t>Общественно-деловые зоны</w:t>
            </w:r>
          </w:p>
        </w:tc>
        <w:tc>
          <w:tcPr>
            <w:tcW w:w="83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62"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0,32</w:t>
            </w:r>
          </w:p>
        </w:tc>
        <w:tc>
          <w:tcPr>
            <w:tcW w:w="1701"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0,37</w:t>
            </w:r>
          </w:p>
        </w:tc>
        <w:tc>
          <w:tcPr>
            <w:tcW w:w="1985"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0,43</w:t>
            </w:r>
          </w:p>
        </w:tc>
      </w:tr>
      <w:tr w:rsidR="008D73B4" w:rsidRPr="007D66CE" w:rsidTr="00344159">
        <w:tc>
          <w:tcPr>
            <w:tcW w:w="704"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3</w:t>
            </w:r>
          </w:p>
        </w:tc>
        <w:tc>
          <w:tcPr>
            <w:tcW w:w="2840" w:type="dxa"/>
          </w:tcPr>
          <w:p w:rsidR="008D73B4" w:rsidRPr="00CF1F72" w:rsidRDefault="008D73B4" w:rsidP="00230B27">
            <w:pPr>
              <w:pStyle w:val="S31"/>
              <w:spacing w:line="240" w:lineRule="auto"/>
              <w:ind w:firstLine="0"/>
              <w:jc w:val="left"/>
              <w:rPr>
                <w:sz w:val="22"/>
                <w:szCs w:val="22"/>
                <w:lang w:val="ru-RU"/>
              </w:rPr>
            </w:pPr>
            <w:r w:rsidRPr="00CF1F72">
              <w:rPr>
                <w:sz w:val="22"/>
                <w:szCs w:val="22"/>
              </w:rPr>
              <w:t>Производственные</w:t>
            </w:r>
            <w:r w:rsidRPr="00CF1F72">
              <w:rPr>
                <w:sz w:val="22"/>
                <w:szCs w:val="22"/>
                <w:lang w:val="ru-RU"/>
              </w:rPr>
              <w:t xml:space="preserve"> </w:t>
            </w:r>
            <w:r w:rsidRPr="00CF1F72">
              <w:rPr>
                <w:sz w:val="22"/>
                <w:szCs w:val="22"/>
              </w:rPr>
              <w:t>зоны</w:t>
            </w:r>
          </w:p>
        </w:tc>
        <w:tc>
          <w:tcPr>
            <w:tcW w:w="83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62"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w:t>
            </w:r>
          </w:p>
        </w:tc>
      </w:tr>
      <w:tr w:rsidR="008D73B4" w:rsidRPr="007D66CE" w:rsidTr="00344159">
        <w:tc>
          <w:tcPr>
            <w:tcW w:w="704"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4</w:t>
            </w:r>
          </w:p>
        </w:tc>
        <w:tc>
          <w:tcPr>
            <w:tcW w:w="2840"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Зоны инженерной и транспортной</w:t>
            </w:r>
            <w:r w:rsidRPr="00CF1F72">
              <w:rPr>
                <w:b/>
                <w:sz w:val="22"/>
                <w:szCs w:val="22"/>
                <w:lang w:val="ru-RU"/>
              </w:rPr>
              <w:t xml:space="preserve"> </w:t>
            </w:r>
            <w:r w:rsidRPr="00CF1F72">
              <w:rPr>
                <w:sz w:val="22"/>
                <w:szCs w:val="22"/>
                <w:lang w:val="ru-RU"/>
              </w:rPr>
              <w:t>структур</w:t>
            </w:r>
          </w:p>
        </w:tc>
        <w:tc>
          <w:tcPr>
            <w:tcW w:w="83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62"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10,42</w:t>
            </w:r>
          </w:p>
        </w:tc>
        <w:tc>
          <w:tcPr>
            <w:tcW w:w="1701"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10,42</w:t>
            </w:r>
          </w:p>
        </w:tc>
        <w:tc>
          <w:tcPr>
            <w:tcW w:w="1985"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10,52</w:t>
            </w:r>
          </w:p>
        </w:tc>
      </w:tr>
      <w:tr w:rsidR="008D73B4" w:rsidRPr="007D66CE" w:rsidTr="00344159">
        <w:tc>
          <w:tcPr>
            <w:tcW w:w="704"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5</w:t>
            </w:r>
          </w:p>
        </w:tc>
        <w:tc>
          <w:tcPr>
            <w:tcW w:w="2840" w:type="dxa"/>
          </w:tcPr>
          <w:p w:rsidR="008D73B4" w:rsidRPr="00CF1F72" w:rsidRDefault="008D73B4" w:rsidP="00230B27">
            <w:pPr>
              <w:pStyle w:val="S31"/>
              <w:spacing w:line="240" w:lineRule="auto"/>
              <w:ind w:firstLine="0"/>
              <w:jc w:val="left"/>
              <w:rPr>
                <w:sz w:val="22"/>
                <w:szCs w:val="22"/>
              </w:rPr>
            </w:pPr>
            <w:r w:rsidRPr="00CF1F72">
              <w:rPr>
                <w:sz w:val="22"/>
                <w:szCs w:val="22"/>
              </w:rPr>
              <w:t>Рекреационные</w:t>
            </w:r>
            <w:r w:rsidRPr="00CF1F72">
              <w:rPr>
                <w:b/>
                <w:sz w:val="22"/>
                <w:szCs w:val="22"/>
              </w:rPr>
              <w:t xml:space="preserve"> </w:t>
            </w:r>
            <w:r w:rsidRPr="00CF1F72">
              <w:rPr>
                <w:sz w:val="22"/>
                <w:szCs w:val="22"/>
              </w:rPr>
              <w:t>зоны</w:t>
            </w:r>
          </w:p>
        </w:tc>
        <w:tc>
          <w:tcPr>
            <w:tcW w:w="83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62"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1,70</w:t>
            </w:r>
          </w:p>
        </w:tc>
        <w:tc>
          <w:tcPr>
            <w:tcW w:w="1985"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6,66</w:t>
            </w:r>
          </w:p>
        </w:tc>
      </w:tr>
      <w:tr w:rsidR="008D73B4" w:rsidRPr="007D66CE" w:rsidTr="00344159">
        <w:tc>
          <w:tcPr>
            <w:tcW w:w="704"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6</w:t>
            </w:r>
          </w:p>
        </w:tc>
        <w:tc>
          <w:tcPr>
            <w:tcW w:w="2840" w:type="dxa"/>
          </w:tcPr>
          <w:p w:rsidR="008D73B4" w:rsidRPr="00CF1F72" w:rsidRDefault="00344159" w:rsidP="00230B27">
            <w:pPr>
              <w:pStyle w:val="S31"/>
              <w:spacing w:line="240" w:lineRule="auto"/>
              <w:ind w:firstLine="0"/>
              <w:jc w:val="left"/>
              <w:rPr>
                <w:sz w:val="22"/>
                <w:szCs w:val="22"/>
                <w:lang w:val="ru-RU"/>
              </w:rPr>
            </w:pPr>
            <w:r>
              <w:rPr>
                <w:sz w:val="22"/>
                <w:szCs w:val="22"/>
                <w:lang w:val="ru-RU"/>
              </w:rPr>
              <w:t>Зоны  сельскохозяй</w:t>
            </w:r>
            <w:r w:rsidR="008D73B4" w:rsidRPr="00CF1F72">
              <w:rPr>
                <w:sz w:val="22"/>
                <w:szCs w:val="22"/>
                <w:lang w:val="ru-RU"/>
              </w:rPr>
              <w:t>ствен</w:t>
            </w:r>
            <w:r>
              <w:rPr>
                <w:sz w:val="22"/>
                <w:szCs w:val="22"/>
                <w:lang w:val="ru-RU"/>
              </w:rPr>
              <w:t>-ного  использова</w:t>
            </w:r>
            <w:r w:rsidR="008D73B4" w:rsidRPr="00CF1F72">
              <w:rPr>
                <w:sz w:val="22"/>
                <w:szCs w:val="22"/>
                <w:lang w:val="ru-RU"/>
              </w:rPr>
              <w:t>ния</w:t>
            </w:r>
          </w:p>
        </w:tc>
        <w:tc>
          <w:tcPr>
            <w:tcW w:w="83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62"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w:t>
            </w:r>
          </w:p>
        </w:tc>
      </w:tr>
      <w:tr w:rsidR="008D73B4" w:rsidRPr="007D66CE" w:rsidTr="00344159">
        <w:tc>
          <w:tcPr>
            <w:tcW w:w="704"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7</w:t>
            </w:r>
          </w:p>
        </w:tc>
        <w:tc>
          <w:tcPr>
            <w:tcW w:w="2840" w:type="dxa"/>
          </w:tcPr>
          <w:p w:rsidR="008D73B4" w:rsidRPr="00CF1F72" w:rsidRDefault="008D73B4" w:rsidP="00230B27">
            <w:pPr>
              <w:pStyle w:val="S31"/>
              <w:spacing w:line="240" w:lineRule="auto"/>
              <w:ind w:firstLine="0"/>
              <w:jc w:val="left"/>
              <w:rPr>
                <w:sz w:val="22"/>
                <w:szCs w:val="22"/>
              </w:rPr>
            </w:pPr>
            <w:r w:rsidRPr="00CF1F72">
              <w:rPr>
                <w:sz w:val="22"/>
                <w:szCs w:val="22"/>
              </w:rPr>
              <w:t>Зоны</w:t>
            </w:r>
            <w:r w:rsidRPr="00CF1F72">
              <w:rPr>
                <w:b/>
                <w:sz w:val="22"/>
                <w:szCs w:val="22"/>
              </w:rPr>
              <w:t xml:space="preserve"> </w:t>
            </w:r>
            <w:r w:rsidRPr="00CF1F72">
              <w:rPr>
                <w:sz w:val="22"/>
                <w:szCs w:val="22"/>
              </w:rPr>
              <w:t>специального назначения (кладбища)</w:t>
            </w:r>
          </w:p>
        </w:tc>
        <w:tc>
          <w:tcPr>
            <w:tcW w:w="83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62"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w:t>
            </w:r>
          </w:p>
        </w:tc>
      </w:tr>
      <w:tr w:rsidR="008D73B4" w:rsidRPr="007D66CE" w:rsidTr="00344159">
        <w:tc>
          <w:tcPr>
            <w:tcW w:w="704"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8</w:t>
            </w:r>
          </w:p>
        </w:tc>
        <w:tc>
          <w:tcPr>
            <w:tcW w:w="2840"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Резервные территории (жилые, общественно-дело</w:t>
            </w:r>
            <w:r w:rsidR="00344159">
              <w:rPr>
                <w:sz w:val="22"/>
                <w:szCs w:val="22"/>
                <w:lang w:val="ru-RU"/>
              </w:rPr>
              <w:t>-</w:t>
            </w:r>
            <w:r w:rsidRPr="00CF1F72">
              <w:rPr>
                <w:sz w:val="22"/>
                <w:szCs w:val="22"/>
                <w:lang w:val="ru-RU"/>
              </w:rPr>
              <w:t>вые зоны, промышленные)</w:t>
            </w:r>
          </w:p>
        </w:tc>
        <w:tc>
          <w:tcPr>
            <w:tcW w:w="83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62"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1,57</w:t>
            </w:r>
          </w:p>
        </w:tc>
        <w:tc>
          <w:tcPr>
            <w:tcW w:w="1701"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1,29</w:t>
            </w:r>
          </w:p>
        </w:tc>
        <w:tc>
          <w:tcPr>
            <w:tcW w:w="1985" w:type="dxa"/>
            <w:vAlign w:val="center"/>
          </w:tcPr>
          <w:p w:rsidR="008D73B4" w:rsidRPr="00506593" w:rsidRDefault="00506593" w:rsidP="00230B27">
            <w:pPr>
              <w:pStyle w:val="S31"/>
              <w:spacing w:line="240" w:lineRule="auto"/>
              <w:ind w:firstLine="0"/>
              <w:jc w:val="center"/>
              <w:rPr>
                <w:sz w:val="22"/>
                <w:szCs w:val="22"/>
                <w:lang w:val="ru-RU"/>
              </w:rPr>
            </w:pPr>
            <w:r>
              <w:rPr>
                <w:sz w:val="22"/>
                <w:szCs w:val="22"/>
                <w:lang w:val="ru-RU"/>
              </w:rPr>
              <w:t>0,72</w:t>
            </w:r>
          </w:p>
        </w:tc>
      </w:tr>
      <w:tr w:rsidR="00506593" w:rsidRPr="007D66CE" w:rsidTr="00344159">
        <w:tc>
          <w:tcPr>
            <w:tcW w:w="704" w:type="dxa"/>
          </w:tcPr>
          <w:p w:rsidR="00506593" w:rsidRPr="00506593" w:rsidRDefault="00506593" w:rsidP="00230B27">
            <w:pPr>
              <w:pStyle w:val="S31"/>
              <w:spacing w:line="240" w:lineRule="auto"/>
              <w:ind w:firstLine="0"/>
              <w:jc w:val="center"/>
              <w:rPr>
                <w:sz w:val="22"/>
                <w:szCs w:val="22"/>
                <w:lang w:val="ru-RU"/>
              </w:rPr>
            </w:pPr>
            <w:r>
              <w:rPr>
                <w:sz w:val="22"/>
                <w:szCs w:val="22"/>
                <w:lang w:val="ru-RU"/>
              </w:rPr>
              <w:t>9</w:t>
            </w:r>
          </w:p>
        </w:tc>
        <w:tc>
          <w:tcPr>
            <w:tcW w:w="2840" w:type="dxa"/>
          </w:tcPr>
          <w:p w:rsidR="00506593" w:rsidRPr="00CF1F72" w:rsidRDefault="00506593" w:rsidP="00230B27">
            <w:pPr>
              <w:pStyle w:val="S31"/>
              <w:spacing w:line="240" w:lineRule="auto"/>
              <w:ind w:firstLine="0"/>
              <w:jc w:val="left"/>
              <w:rPr>
                <w:sz w:val="22"/>
                <w:szCs w:val="22"/>
                <w:lang w:val="ru-RU"/>
              </w:rPr>
            </w:pPr>
            <w:r>
              <w:rPr>
                <w:sz w:val="22"/>
                <w:szCs w:val="22"/>
                <w:lang w:val="ru-RU"/>
              </w:rPr>
              <w:t>Иные зоны</w:t>
            </w:r>
          </w:p>
        </w:tc>
        <w:tc>
          <w:tcPr>
            <w:tcW w:w="831" w:type="dxa"/>
            <w:vAlign w:val="center"/>
          </w:tcPr>
          <w:p w:rsidR="00506593" w:rsidRPr="00CF1F72" w:rsidRDefault="00506593" w:rsidP="00230B27">
            <w:pPr>
              <w:pStyle w:val="S31"/>
              <w:spacing w:line="240" w:lineRule="auto"/>
              <w:ind w:firstLine="0"/>
              <w:jc w:val="center"/>
              <w:rPr>
                <w:sz w:val="22"/>
                <w:szCs w:val="22"/>
              </w:rPr>
            </w:pPr>
          </w:p>
        </w:tc>
        <w:tc>
          <w:tcPr>
            <w:tcW w:w="1862" w:type="dxa"/>
            <w:vAlign w:val="center"/>
          </w:tcPr>
          <w:p w:rsidR="00506593" w:rsidRDefault="00506593" w:rsidP="00230B27">
            <w:pPr>
              <w:pStyle w:val="S31"/>
              <w:spacing w:line="240" w:lineRule="auto"/>
              <w:ind w:firstLine="0"/>
              <w:jc w:val="center"/>
              <w:rPr>
                <w:sz w:val="22"/>
                <w:szCs w:val="22"/>
                <w:lang w:val="ru-RU"/>
              </w:rPr>
            </w:pPr>
            <w:r>
              <w:rPr>
                <w:sz w:val="22"/>
                <w:szCs w:val="22"/>
                <w:lang w:val="ru-RU"/>
              </w:rPr>
              <w:t>21,20</w:t>
            </w:r>
          </w:p>
        </w:tc>
        <w:tc>
          <w:tcPr>
            <w:tcW w:w="1701" w:type="dxa"/>
            <w:vAlign w:val="center"/>
          </w:tcPr>
          <w:p w:rsidR="00506593" w:rsidRDefault="00506593" w:rsidP="00230B27">
            <w:pPr>
              <w:pStyle w:val="S31"/>
              <w:spacing w:line="240" w:lineRule="auto"/>
              <w:ind w:firstLine="0"/>
              <w:jc w:val="center"/>
              <w:rPr>
                <w:sz w:val="22"/>
                <w:szCs w:val="22"/>
                <w:lang w:val="ru-RU"/>
              </w:rPr>
            </w:pPr>
            <w:r>
              <w:rPr>
                <w:sz w:val="22"/>
                <w:szCs w:val="22"/>
                <w:lang w:val="ru-RU"/>
              </w:rPr>
              <w:t>19,45</w:t>
            </w:r>
          </w:p>
        </w:tc>
        <w:tc>
          <w:tcPr>
            <w:tcW w:w="1985" w:type="dxa"/>
            <w:vAlign w:val="center"/>
          </w:tcPr>
          <w:p w:rsidR="00506593" w:rsidRDefault="00506593" w:rsidP="00230B27">
            <w:pPr>
              <w:pStyle w:val="S31"/>
              <w:spacing w:line="240" w:lineRule="auto"/>
              <w:ind w:firstLine="0"/>
              <w:jc w:val="center"/>
              <w:rPr>
                <w:sz w:val="22"/>
                <w:szCs w:val="22"/>
                <w:lang w:val="ru-RU"/>
              </w:rPr>
            </w:pPr>
            <w:r>
              <w:rPr>
                <w:sz w:val="22"/>
                <w:szCs w:val="22"/>
                <w:lang w:val="ru-RU"/>
              </w:rPr>
              <w:t>14,33</w:t>
            </w:r>
          </w:p>
        </w:tc>
      </w:tr>
    </w:tbl>
    <w:p w:rsidR="00696712" w:rsidRDefault="00696712" w:rsidP="00147ACD">
      <w:pPr>
        <w:pStyle w:val="S31"/>
        <w:spacing w:line="319" w:lineRule="auto"/>
        <w:ind w:firstLine="0"/>
        <w:rPr>
          <w:sz w:val="24"/>
          <w:szCs w:val="24"/>
          <w:lang w:val="ru-RU"/>
        </w:rPr>
      </w:pPr>
    </w:p>
    <w:p w:rsidR="00024A31" w:rsidRDefault="00024A31" w:rsidP="00147ACD">
      <w:pPr>
        <w:pStyle w:val="S31"/>
        <w:spacing w:line="319" w:lineRule="auto"/>
        <w:ind w:firstLine="0"/>
        <w:rPr>
          <w:sz w:val="24"/>
          <w:szCs w:val="24"/>
          <w:lang w:val="ru-RU"/>
        </w:rPr>
      </w:pPr>
    </w:p>
    <w:p w:rsidR="00DB7412" w:rsidRDefault="00DB7412" w:rsidP="00147ACD">
      <w:pPr>
        <w:pStyle w:val="S31"/>
        <w:spacing w:line="319" w:lineRule="auto"/>
        <w:ind w:firstLine="0"/>
        <w:rPr>
          <w:sz w:val="24"/>
          <w:szCs w:val="24"/>
          <w:lang w:val="ru-RU"/>
        </w:rPr>
      </w:pPr>
    </w:p>
    <w:p w:rsidR="00DB7412" w:rsidRDefault="00DB7412" w:rsidP="00147ACD">
      <w:pPr>
        <w:pStyle w:val="S31"/>
        <w:spacing w:line="319" w:lineRule="auto"/>
        <w:ind w:firstLine="0"/>
        <w:rPr>
          <w:sz w:val="24"/>
          <w:szCs w:val="24"/>
          <w:lang w:val="ru-RU"/>
        </w:rPr>
      </w:pPr>
    </w:p>
    <w:p w:rsidR="00264872" w:rsidRPr="00CF1F72" w:rsidRDefault="00264872" w:rsidP="00147ACD">
      <w:pPr>
        <w:pStyle w:val="S31"/>
        <w:spacing w:line="319" w:lineRule="auto"/>
        <w:ind w:firstLine="0"/>
        <w:jc w:val="center"/>
        <w:rPr>
          <w:b/>
          <w:i/>
          <w:sz w:val="24"/>
          <w:szCs w:val="24"/>
          <w:lang w:val="ru-RU"/>
        </w:rPr>
      </w:pPr>
      <w:r w:rsidRPr="00CF1F72">
        <w:rPr>
          <w:sz w:val="24"/>
          <w:szCs w:val="24"/>
          <w:lang w:val="ru-RU"/>
        </w:rPr>
        <w:lastRenderedPageBreak/>
        <w:t xml:space="preserve">Баланс территории </w:t>
      </w:r>
      <w:r w:rsidRPr="00CF1F72">
        <w:rPr>
          <w:b/>
          <w:sz w:val="24"/>
          <w:szCs w:val="24"/>
          <w:lang w:val="ru-RU"/>
        </w:rPr>
        <w:t>х.</w:t>
      </w:r>
      <w:r w:rsidR="00CF1F72" w:rsidRPr="00CF1F72">
        <w:rPr>
          <w:b/>
          <w:sz w:val="24"/>
          <w:szCs w:val="24"/>
          <w:lang w:val="ru-RU"/>
        </w:rPr>
        <w:t>Кульбакин</w:t>
      </w:r>
      <w:r w:rsidRPr="00CF1F72">
        <w:rPr>
          <w:sz w:val="24"/>
          <w:szCs w:val="24"/>
          <w:lang w:val="ru-RU"/>
        </w:rPr>
        <w:t xml:space="preserve"> по видам функционального использования</w:t>
      </w:r>
      <w:r w:rsidR="00CF1F72" w:rsidRPr="00CF1F72">
        <w:rPr>
          <w:sz w:val="24"/>
          <w:szCs w:val="24"/>
          <w:lang w:val="ru-RU"/>
        </w:rPr>
        <w:t>.</w:t>
      </w:r>
    </w:p>
    <w:p w:rsidR="008D73B4" w:rsidRPr="007D66CE" w:rsidRDefault="00264872" w:rsidP="00147ACD">
      <w:pPr>
        <w:pStyle w:val="S31"/>
        <w:spacing w:line="319" w:lineRule="auto"/>
        <w:ind w:firstLine="0"/>
        <w:jc w:val="right"/>
        <w:rPr>
          <w:sz w:val="24"/>
          <w:szCs w:val="24"/>
          <w:highlight w:val="yellow"/>
          <w:lang w:val="ru-RU"/>
        </w:rPr>
      </w:pPr>
      <w:r w:rsidRPr="00CF1F72">
        <w:rPr>
          <w:lang w:val="ru-RU"/>
        </w:rPr>
        <w:t xml:space="preserve">                                               </w:t>
      </w:r>
      <w:r w:rsidRPr="00CF1F72">
        <w:rPr>
          <w:sz w:val="24"/>
          <w:szCs w:val="24"/>
          <w:lang w:val="ru-RU"/>
        </w:rPr>
        <w:t xml:space="preserve">Таблица </w:t>
      </w:r>
      <w:r w:rsidRPr="00574D3B">
        <w:rPr>
          <w:sz w:val="24"/>
          <w:szCs w:val="24"/>
          <w:lang w:val="ru-RU"/>
        </w:rPr>
        <w:t>4</w:t>
      </w:r>
      <w:r w:rsidR="00574D3B" w:rsidRPr="00574D3B">
        <w:rPr>
          <w:sz w:val="24"/>
          <w:szCs w:val="24"/>
          <w:lang w:val="ru-RU"/>
        </w:rPr>
        <w:t>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840"/>
        <w:gridCol w:w="831"/>
        <w:gridCol w:w="1862"/>
        <w:gridCol w:w="1701"/>
        <w:gridCol w:w="1985"/>
      </w:tblGrid>
      <w:tr w:rsidR="008D73B4" w:rsidRPr="007D66CE" w:rsidTr="00344159">
        <w:tc>
          <w:tcPr>
            <w:tcW w:w="704" w:type="dxa"/>
            <w:vAlign w:val="center"/>
          </w:tcPr>
          <w:p w:rsidR="008D73B4" w:rsidRPr="00CF1F72" w:rsidRDefault="008D73B4" w:rsidP="00230B27">
            <w:pPr>
              <w:pStyle w:val="S31"/>
              <w:spacing w:line="240" w:lineRule="auto"/>
              <w:ind w:firstLine="0"/>
              <w:rPr>
                <w:sz w:val="22"/>
                <w:szCs w:val="22"/>
              </w:rPr>
            </w:pPr>
            <w:r w:rsidRPr="00CF1F72">
              <w:rPr>
                <w:sz w:val="22"/>
                <w:szCs w:val="22"/>
              </w:rPr>
              <w:t>№ п.п.</w:t>
            </w:r>
          </w:p>
        </w:tc>
        <w:tc>
          <w:tcPr>
            <w:tcW w:w="2840" w:type="dxa"/>
            <w:vAlign w:val="center"/>
          </w:tcPr>
          <w:p w:rsidR="008D73B4" w:rsidRPr="00CF1F72" w:rsidRDefault="008D73B4" w:rsidP="00230B27">
            <w:pPr>
              <w:pStyle w:val="S31"/>
              <w:spacing w:line="240" w:lineRule="auto"/>
              <w:ind w:firstLine="0"/>
              <w:rPr>
                <w:sz w:val="22"/>
                <w:szCs w:val="22"/>
              </w:rPr>
            </w:pPr>
            <w:r w:rsidRPr="00CF1F72">
              <w:rPr>
                <w:sz w:val="22"/>
                <w:szCs w:val="22"/>
              </w:rPr>
              <w:t>Показатели</w:t>
            </w:r>
          </w:p>
        </w:tc>
        <w:tc>
          <w:tcPr>
            <w:tcW w:w="831" w:type="dxa"/>
            <w:vAlign w:val="center"/>
          </w:tcPr>
          <w:p w:rsidR="008D73B4" w:rsidRPr="00CF1F72" w:rsidRDefault="008D73B4" w:rsidP="00230B27">
            <w:pPr>
              <w:pStyle w:val="S31"/>
              <w:spacing w:line="240" w:lineRule="auto"/>
              <w:ind w:firstLine="0"/>
              <w:rPr>
                <w:sz w:val="22"/>
                <w:szCs w:val="22"/>
              </w:rPr>
            </w:pPr>
            <w:r w:rsidRPr="00CF1F72">
              <w:rPr>
                <w:sz w:val="22"/>
                <w:szCs w:val="22"/>
              </w:rPr>
              <w:t>Ед. изм.</w:t>
            </w:r>
          </w:p>
        </w:tc>
        <w:tc>
          <w:tcPr>
            <w:tcW w:w="1862"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 xml:space="preserve">Современное состояние на </w:t>
            </w:r>
            <w:r w:rsidRPr="00CF1F72">
              <w:rPr>
                <w:sz w:val="22"/>
                <w:szCs w:val="22"/>
                <w:lang w:val="ru-RU"/>
              </w:rPr>
              <w:t>(</w:t>
            </w:r>
            <w:r w:rsidRPr="00CF1F72">
              <w:rPr>
                <w:sz w:val="22"/>
                <w:szCs w:val="22"/>
              </w:rPr>
              <w:t>01.01.</w:t>
            </w:r>
            <w:r w:rsidRPr="00CF1F72">
              <w:rPr>
                <w:b/>
                <w:sz w:val="22"/>
                <w:szCs w:val="22"/>
                <w:lang w:val="ru-RU"/>
              </w:rPr>
              <w:t>2010</w:t>
            </w:r>
            <w:r w:rsidRPr="00CF1F72">
              <w:rPr>
                <w:sz w:val="22"/>
                <w:szCs w:val="22"/>
              </w:rPr>
              <w:t xml:space="preserve"> г.</w:t>
            </w:r>
            <w:r w:rsidRPr="00CF1F72">
              <w:rPr>
                <w:sz w:val="22"/>
                <w:szCs w:val="22"/>
                <w:lang w:val="ru-RU"/>
              </w:rPr>
              <w:t>)</w:t>
            </w:r>
          </w:p>
        </w:tc>
        <w:tc>
          <w:tcPr>
            <w:tcW w:w="1701"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 xml:space="preserve">Первая очередь строительства </w:t>
            </w:r>
            <w:r w:rsidRPr="00CF1F72">
              <w:rPr>
                <w:sz w:val="22"/>
                <w:szCs w:val="22"/>
                <w:lang w:val="ru-RU"/>
              </w:rPr>
              <w:t>(</w:t>
            </w:r>
            <w:r w:rsidRPr="00CF1F72">
              <w:rPr>
                <w:b/>
                <w:sz w:val="22"/>
                <w:szCs w:val="22"/>
              </w:rPr>
              <w:t>201</w:t>
            </w:r>
            <w:r w:rsidRPr="00CF1F72">
              <w:rPr>
                <w:b/>
                <w:sz w:val="22"/>
                <w:szCs w:val="22"/>
                <w:lang w:val="ru-RU"/>
              </w:rPr>
              <w:t>5</w:t>
            </w:r>
            <w:r w:rsidRPr="00CF1F72">
              <w:rPr>
                <w:sz w:val="22"/>
                <w:szCs w:val="22"/>
              </w:rPr>
              <w:t xml:space="preserve"> г.</w:t>
            </w:r>
            <w:r w:rsidRPr="00CF1F72">
              <w:rPr>
                <w:sz w:val="22"/>
                <w:szCs w:val="22"/>
                <w:lang w:val="ru-RU"/>
              </w:rPr>
              <w:t>)</w:t>
            </w:r>
          </w:p>
        </w:tc>
        <w:tc>
          <w:tcPr>
            <w:tcW w:w="1985"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Расчетный срок</w:t>
            </w:r>
          </w:p>
          <w:p w:rsidR="008D73B4" w:rsidRPr="00CF1F72" w:rsidRDefault="008D73B4" w:rsidP="00230B27">
            <w:pPr>
              <w:pStyle w:val="S31"/>
              <w:spacing w:line="240" w:lineRule="auto"/>
              <w:ind w:firstLine="0"/>
              <w:jc w:val="center"/>
              <w:rPr>
                <w:sz w:val="22"/>
                <w:szCs w:val="22"/>
                <w:lang w:val="ru-RU"/>
              </w:rPr>
            </w:pPr>
            <w:r w:rsidRPr="00CF1F72">
              <w:rPr>
                <w:sz w:val="22"/>
                <w:szCs w:val="22"/>
                <w:lang w:val="ru-RU"/>
              </w:rPr>
              <w:t>(</w:t>
            </w:r>
            <w:r w:rsidRPr="00CF1F72">
              <w:rPr>
                <w:b/>
                <w:sz w:val="22"/>
                <w:szCs w:val="22"/>
              </w:rPr>
              <w:t>20</w:t>
            </w:r>
            <w:r w:rsidRPr="00CF1F72">
              <w:rPr>
                <w:b/>
                <w:sz w:val="22"/>
                <w:szCs w:val="22"/>
                <w:lang w:val="ru-RU"/>
              </w:rPr>
              <w:t>30</w:t>
            </w:r>
            <w:r w:rsidRPr="00CF1F72">
              <w:rPr>
                <w:b/>
                <w:sz w:val="22"/>
                <w:szCs w:val="22"/>
              </w:rPr>
              <w:t xml:space="preserve"> </w:t>
            </w:r>
            <w:r w:rsidRPr="00CF1F72">
              <w:rPr>
                <w:sz w:val="22"/>
                <w:szCs w:val="22"/>
              </w:rPr>
              <w:t>г.</w:t>
            </w:r>
            <w:r w:rsidRPr="00CF1F72">
              <w:rPr>
                <w:sz w:val="22"/>
                <w:szCs w:val="22"/>
                <w:lang w:val="ru-RU"/>
              </w:rPr>
              <w:t>)</w:t>
            </w:r>
          </w:p>
        </w:tc>
      </w:tr>
      <w:tr w:rsidR="008D73B4" w:rsidRPr="007D66CE" w:rsidTr="00344159">
        <w:tc>
          <w:tcPr>
            <w:tcW w:w="704" w:type="dxa"/>
          </w:tcPr>
          <w:p w:rsidR="008D73B4" w:rsidRPr="00CF1F72" w:rsidRDefault="008D73B4" w:rsidP="00230B27">
            <w:pPr>
              <w:pStyle w:val="S31"/>
              <w:spacing w:line="240" w:lineRule="auto"/>
              <w:ind w:firstLine="0"/>
              <w:rPr>
                <w:sz w:val="22"/>
                <w:szCs w:val="22"/>
                <w:lang w:val="ru-RU"/>
              </w:rPr>
            </w:pPr>
          </w:p>
        </w:tc>
        <w:tc>
          <w:tcPr>
            <w:tcW w:w="2840" w:type="dxa"/>
          </w:tcPr>
          <w:p w:rsidR="008D73B4" w:rsidRPr="00CF1F72" w:rsidRDefault="008D73B4" w:rsidP="009364B4">
            <w:pPr>
              <w:pStyle w:val="S31"/>
              <w:spacing w:line="240" w:lineRule="auto"/>
              <w:ind w:firstLine="0"/>
              <w:jc w:val="left"/>
              <w:rPr>
                <w:sz w:val="22"/>
                <w:szCs w:val="22"/>
                <w:lang w:val="ru-RU"/>
              </w:rPr>
            </w:pPr>
            <w:r w:rsidRPr="00CF1F72">
              <w:rPr>
                <w:b/>
                <w:sz w:val="22"/>
                <w:szCs w:val="22"/>
                <w:lang w:val="ru-RU"/>
              </w:rPr>
              <w:t>Общая площадь</w:t>
            </w:r>
            <w:r w:rsidRPr="00CF1F72">
              <w:rPr>
                <w:sz w:val="22"/>
                <w:szCs w:val="22"/>
                <w:lang w:val="ru-RU"/>
              </w:rPr>
              <w:t xml:space="preserve"> земель, населенн</w:t>
            </w:r>
            <w:r w:rsidR="009364B4" w:rsidRPr="00CF1F72">
              <w:rPr>
                <w:sz w:val="22"/>
                <w:szCs w:val="22"/>
                <w:lang w:val="ru-RU"/>
              </w:rPr>
              <w:t>ого</w:t>
            </w:r>
            <w:r w:rsidRPr="00CF1F72">
              <w:rPr>
                <w:sz w:val="22"/>
                <w:szCs w:val="22"/>
                <w:lang w:val="ru-RU"/>
              </w:rPr>
              <w:t xml:space="preserve"> пункт</w:t>
            </w:r>
            <w:r w:rsidR="009364B4" w:rsidRPr="00CF1F72">
              <w:rPr>
                <w:sz w:val="22"/>
                <w:szCs w:val="22"/>
                <w:lang w:val="ru-RU"/>
              </w:rPr>
              <w:t>а</w:t>
            </w:r>
            <w:r w:rsidRPr="00CF1F72">
              <w:rPr>
                <w:sz w:val="22"/>
                <w:szCs w:val="22"/>
                <w:lang w:val="ru-RU"/>
              </w:rPr>
              <w:t xml:space="preserve"> – функциональные зоны,</w:t>
            </w:r>
          </w:p>
        </w:tc>
        <w:tc>
          <w:tcPr>
            <w:tcW w:w="831" w:type="dxa"/>
            <w:vAlign w:val="center"/>
          </w:tcPr>
          <w:p w:rsidR="008D73B4" w:rsidRPr="00CF1F72" w:rsidRDefault="008D73B4" w:rsidP="00230B27">
            <w:pPr>
              <w:pStyle w:val="S31"/>
              <w:spacing w:line="240" w:lineRule="auto"/>
              <w:ind w:firstLine="0"/>
              <w:jc w:val="center"/>
              <w:rPr>
                <w:b/>
                <w:sz w:val="22"/>
                <w:szCs w:val="22"/>
              </w:rPr>
            </w:pPr>
            <w:r w:rsidRPr="00CF1F72">
              <w:rPr>
                <w:b/>
                <w:sz w:val="22"/>
                <w:szCs w:val="22"/>
              </w:rPr>
              <w:t>га</w:t>
            </w:r>
          </w:p>
        </w:tc>
        <w:tc>
          <w:tcPr>
            <w:tcW w:w="1862" w:type="dxa"/>
            <w:vAlign w:val="center"/>
          </w:tcPr>
          <w:p w:rsidR="008D73B4" w:rsidRPr="003E0C3D" w:rsidRDefault="003E0C3D" w:rsidP="00230B27">
            <w:pPr>
              <w:pStyle w:val="S31"/>
              <w:spacing w:line="240" w:lineRule="auto"/>
              <w:ind w:firstLine="0"/>
              <w:jc w:val="center"/>
              <w:rPr>
                <w:b/>
                <w:sz w:val="22"/>
                <w:szCs w:val="22"/>
                <w:lang w:val="ru-RU"/>
              </w:rPr>
            </w:pPr>
            <w:r>
              <w:rPr>
                <w:b/>
                <w:sz w:val="22"/>
                <w:szCs w:val="22"/>
                <w:lang w:val="ru-RU"/>
              </w:rPr>
              <w:t>34,77</w:t>
            </w:r>
          </w:p>
        </w:tc>
        <w:tc>
          <w:tcPr>
            <w:tcW w:w="1701" w:type="dxa"/>
            <w:vAlign w:val="center"/>
          </w:tcPr>
          <w:p w:rsidR="008D73B4" w:rsidRPr="003E0C3D" w:rsidRDefault="003E0C3D" w:rsidP="00230B27">
            <w:pPr>
              <w:pStyle w:val="S31"/>
              <w:spacing w:line="240" w:lineRule="auto"/>
              <w:ind w:firstLine="0"/>
              <w:jc w:val="center"/>
              <w:rPr>
                <w:b/>
                <w:sz w:val="22"/>
                <w:szCs w:val="22"/>
                <w:lang w:val="ru-RU"/>
              </w:rPr>
            </w:pPr>
            <w:r>
              <w:rPr>
                <w:b/>
                <w:sz w:val="22"/>
                <w:szCs w:val="22"/>
                <w:lang w:val="ru-RU"/>
              </w:rPr>
              <w:t>34,77</w:t>
            </w:r>
          </w:p>
        </w:tc>
        <w:tc>
          <w:tcPr>
            <w:tcW w:w="1985" w:type="dxa"/>
            <w:vAlign w:val="center"/>
          </w:tcPr>
          <w:p w:rsidR="008D73B4" w:rsidRPr="003E0C3D" w:rsidRDefault="003E0C3D" w:rsidP="00230B27">
            <w:pPr>
              <w:pStyle w:val="S31"/>
              <w:spacing w:line="240" w:lineRule="auto"/>
              <w:ind w:firstLine="0"/>
              <w:jc w:val="center"/>
              <w:rPr>
                <w:b/>
                <w:sz w:val="22"/>
                <w:szCs w:val="22"/>
                <w:lang w:val="ru-RU"/>
              </w:rPr>
            </w:pPr>
            <w:r>
              <w:rPr>
                <w:b/>
                <w:sz w:val="22"/>
                <w:szCs w:val="22"/>
                <w:lang w:val="ru-RU"/>
              </w:rPr>
              <w:t>34,77</w:t>
            </w:r>
          </w:p>
        </w:tc>
      </w:tr>
      <w:tr w:rsidR="008D73B4" w:rsidRPr="007D66CE" w:rsidTr="003E0C3D">
        <w:tc>
          <w:tcPr>
            <w:tcW w:w="704" w:type="dxa"/>
          </w:tcPr>
          <w:p w:rsidR="008D73B4" w:rsidRPr="00CF1F72" w:rsidRDefault="008D73B4" w:rsidP="00230B27">
            <w:pPr>
              <w:pStyle w:val="S31"/>
              <w:spacing w:line="240" w:lineRule="auto"/>
              <w:ind w:firstLine="0"/>
              <w:jc w:val="center"/>
              <w:rPr>
                <w:sz w:val="22"/>
                <w:szCs w:val="22"/>
                <w:lang w:val="ru-RU"/>
              </w:rPr>
            </w:pPr>
          </w:p>
          <w:p w:rsidR="008D73B4" w:rsidRPr="00CF1F72" w:rsidRDefault="008D73B4" w:rsidP="00230B27">
            <w:pPr>
              <w:pStyle w:val="S31"/>
              <w:spacing w:line="240" w:lineRule="auto"/>
              <w:ind w:firstLine="0"/>
              <w:jc w:val="center"/>
              <w:rPr>
                <w:sz w:val="22"/>
                <w:szCs w:val="22"/>
                <w:lang w:val="ru-RU"/>
              </w:rPr>
            </w:pPr>
            <w:r w:rsidRPr="00CF1F72">
              <w:rPr>
                <w:sz w:val="22"/>
                <w:szCs w:val="22"/>
              </w:rPr>
              <w:t>1</w:t>
            </w:r>
          </w:p>
        </w:tc>
        <w:tc>
          <w:tcPr>
            <w:tcW w:w="2840"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 xml:space="preserve">                    в том числе:</w:t>
            </w:r>
          </w:p>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Жилые зоны</w:t>
            </w:r>
          </w:p>
        </w:tc>
        <w:tc>
          <w:tcPr>
            <w:tcW w:w="831" w:type="dxa"/>
            <w:vAlign w:val="center"/>
          </w:tcPr>
          <w:p w:rsidR="008D73B4" w:rsidRPr="00CF1F72" w:rsidRDefault="008D73B4" w:rsidP="00230B27">
            <w:pPr>
              <w:pStyle w:val="S31"/>
              <w:spacing w:line="240" w:lineRule="auto"/>
              <w:ind w:firstLine="0"/>
              <w:jc w:val="center"/>
              <w:rPr>
                <w:sz w:val="22"/>
                <w:szCs w:val="22"/>
                <w:lang w:val="ru-RU"/>
              </w:rPr>
            </w:pPr>
          </w:p>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62" w:type="dxa"/>
            <w:vAlign w:val="bottom"/>
          </w:tcPr>
          <w:p w:rsidR="008D73B4" w:rsidRPr="003E0C3D" w:rsidRDefault="00AC406D" w:rsidP="00230B27">
            <w:pPr>
              <w:pStyle w:val="S31"/>
              <w:spacing w:line="240" w:lineRule="auto"/>
              <w:ind w:firstLine="0"/>
              <w:jc w:val="center"/>
              <w:rPr>
                <w:sz w:val="22"/>
                <w:szCs w:val="22"/>
                <w:lang w:val="ru-RU"/>
              </w:rPr>
            </w:pPr>
            <w:r>
              <w:rPr>
                <w:sz w:val="22"/>
                <w:szCs w:val="22"/>
                <w:lang w:val="ru-RU"/>
              </w:rPr>
              <w:t>10,37</w:t>
            </w:r>
          </w:p>
        </w:tc>
        <w:tc>
          <w:tcPr>
            <w:tcW w:w="1701" w:type="dxa"/>
            <w:vAlign w:val="bottom"/>
          </w:tcPr>
          <w:p w:rsidR="008D73B4" w:rsidRPr="003E0C3D" w:rsidRDefault="00AC406D" w:rsidP="00230B27">
            <w:pPr>
              <w:pStyle w:val="S31"/>
              <w:spacing w:line="240" w:lineRule="auto"/>
              <w:ind w:firstLine="0"/>
              <w:jc w:val="center"/>
              <w:rPr>
                <w:sz w:val="22"/>
                <w:szCs w:val="22"/>
                <w:lang w:val="ru-RU"/>
              </w:rPr>
            </w:pPr>
            <w:r>
              <w:rPr>
                <w:sz w:val="22"/>
                <w:szCs w:val="22"/>
                <w:lang w:val="ru-RU"/>
              </w:rPr>
              <w:t>10,37</w:t>
            </w:r>
          </w:p>
        </w:tc>
        <w:tc>
          <w:tcPr>
            <w:tcW w:w="1985" w:type="dxa"/>
            <w:vAlign w:val="bottom"/>
          </w:tcPr>
          <w:p w:rsidR="008D73B4" w:rsidRPr="003E0C3D" w:rsidRDefault="00AC406D" w:rsidP="00230B27">
            <w:pPr>
              <w:pStyle w:val="S31"/>
              <w:spacing w:line="240" w:lineRule="auto"/>
              <w:ind w:firstLine="0"/>
              <w:jc w:val="center"/>
              <w:rPr>
                <w:sz w:val="22"/>
                <w:szCs w:val="22"/>
                <w:lang w:val="ru-RU"/>
              </w:rPr>
            </w:pPr>
            <w:r>
              <w:rPr>
                <w:sz w:val="22"/>
                <w:szCs w:val="22"/>
                <w:lang w:val="ru-RU"/>
              </w:rPr>
              <w:t>10,37</w:t>
            </w:r>
          </w:p>
        </w:tc>
      </w:tr>
      <w:tr w:rsidR="008D73B4" w:rsidRPr="007D66CE" w:rsidTr="00344159">
        <w:tc>
          <w:tcPr>
            <w:tcW w:w="704"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2</w:t>
            </w:r>
          </w:p>
        </w:tc>
        <w:tc>
          <w:tcPr>
            <w:tcW w:w="2840" w:type="dxa"/>
          </w:tcPr>
          <w:p w:rsidR="008D73B4" w:rsidRPr="00CF1F72" w:rsidRDefault="008D73B4" w:rsidP="00230B27">
            <w:pPr>
              <w:pStyle w:val="S31"/>
              <w:spacing w:line="240" w:lineRule="auto"/>
              <w:ind w:firstLine="0"/>
              <w:jc w:val="left"/>
              <w:rPr>
                <w:sz w:val="22"/>
                <w:szCs w:val="22"/>
              </w:rPr>
            </w:pPr>
            <w:r w:rsidRPr="00CF1F72">
              <w:rPr>
                <w:sz w:val="22"/>
                <w:szCs w:val="22"/>
              </w:rPr>
              <w:t>Общественно-деловые зоны</w:t>
            </w:r>
          </w:p>
        </w:tc>
        <w:tc>
          <w:tcPr>
            <w:tcW w:w="83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62"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w:t>
            </w:r>
          </w:p>
        </w:tc>
      </w:tr>
      <w:tr w:rsidR="008D73B4" w:rsidRPr="007D66CE" w:rsidTr="00344159">
        <w:tc>
          <w:tcPr>
            <w:tcW w:w="704"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3</w:t>
            </w:r>
          </w:p>
        </w:tc>
        <w:tc>
          <w:tcPr>
            <w:tcW w:w="2840" w:type="dxa"/>
          </w:tcPr>
          <w:p w:rsidR="008D73B4" w:rsidRPr="00CF1F72" w:rsidRDefault="008D73B4" w:rsidP="00230B27">
            <w:pPr>
              <w:pStyle w:val="S31"/>
              <w:spacing w:line="240" w:lineRule="auto"/>
              <w:ind w:firstLine="0"/>
              <w:jc w:val="left"/>
              <w:rPr>
                <w:sz w:val="22"/>
                <w:szCs w:val="22"/>
                <w:lang w:val="ru-RU"/>
              </w:rPr>
            </w:pPr>
            <w:r w:rsidRPr="00CF1F72">
              <w:rPr>
                <w:sz w:val="22"/>
                <w:szCs w:val="22"/>
              </w:rPr>
              <w:t>Производственные</w:t>
            </w:r>
            <w:r w:rsidRPr="00CF1F72">
              <w:rPr>
                <w:sz w:val="22"/>
                <w:szCs w:val="22"/>
                <w:lang w:val="ru-RU"/>
              </w:rPr>
              <w:t xml:space="preserve"> </w:t>
            </w:r>
            <w:r w:rsidRPr="00CF1F72">
              <w:rPr>
                <w:sz w:val="22"/>
                <w:szCs w:val="22"/>
              </w:rPr>
              <w:t>зоны</w:t>
            </w:r>
          </w:p>
        </w:tc>
        <w:tc>
          <w:tcPr>
            <w:tcW w:w="83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62"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w:t>
            </w:r>
          </w:p>
        </w:tc>
      </w:tr>
      <w:tr w:rsidR="008D73B4" w:rsidRPr="007D66CE" w:rsidTr="00344159">
        <w:tc>
          <w:tcPr>
            <w:tcW w:w="704"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4</w:t>
            </w:r>
          </w:p>
        </w:tc>
        <w:tc>
          <w:tcPr>
            <w:tcW w:w="2840"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Зоны инженерной и транспортной</w:t>
            </w:r>
            <w:r w:rsidRPr="00CF1F72">
              <w:rPr>
                <w:b/>
                <w:sz w:val="22"/>
                <w:szCs w:val="22"/>
                <w:lang w:val="ru-RU"/>
              </w:rPr>
              <w:t xml:space="preserve"> </w:t>
            </w:r>
            <w:r w:rsidRPr="00CF1F72">
              <w:rPr>
                <w:sz w:val="22"/>
                <w:szCs w:val="22"/>
                <w:lang w:val="ru-RU"/>
              </w:rPr>
              <w:t>структур</w:t>
            </w:r>
          </w:p>
        </w:tc>
        <w:tc>
          <w:tcPr>
            <w:tcW w:w="83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62"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3,52</w:t>
            </w:r>
          </w:p>
        </w:tc>
        <w:tc>
          <w:tcPr>
            <w:tcW w:w="1701"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3,52</w:t>
            </w:r>
          </w:p>
        </w:tc>
        <w:tc>
          <w:tcPr>
            <w:tcW w:w="1985"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3,91</w:t>
            </w:r>
          </w:p>
        </w:tc>
      </w:tr>
      <w:tr w:rsidR="008D73B4" w:rsidRPr="007D66CE" w:rsidTr="00344159">
        <w:tc>
          <w:tcPr>
            <w:tcW w:w="704"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5</w:t>
            </w:r>
          </w:p>
        </w:tc>
        <w:tc>
          <w:tcPr>
            <w:tcW w:w="2840" w:type="dxa"/>
          </w:tcPr>
          <w:p w:rsidR="008D73B4" w:rsidRPr="00CF1F72" w:rsidRDefault="008D73B4" w:rsidP="00230B27">
            <w:pPr>
              <w:pStyle w:val="S31"/>
              <w:spacing w:line="240" w:lineRule="auto"/>
              <w:ind w:firstLine="0"/>
              <w:jc w:val="left"/>
              <w:rPr>
                <w:sz w:val="22"/>
                <w:szCs w:val="22"/>
              </w:rPr>
            </w:pPr>
            <w:r w:rsidRPr="00CF1F72">
              <w:rPr>
                <w:sz w:val="22"/>
                <w:szCs w:val="22"/>
              </w:rPr>
              <w:t>Рекреационные</w:t>
            </w:r>
            <w:r w:rsidRPr="00CF1F72">
              <w:rPr>
                <w:b/>
                <w:sz w:val="22"/>
                <w:szCs w:val="22"/>
              </w:rPr>
              <w:t xml:space="preserve"> </w:t>
            </w:r>
            <w:r w:rsidRPr="00CF1F72">
              <w:rPr>
                <w:sz w:val="22"/>
                <w:szCs w:val="22"/>
              </w:rPr>
              <w:t>зоны</w:t>
            </w:r>
          </w:p>
        </w:tc>
        <w:tc>
          <w:tcPr>
            <w:tcW w:w="83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62"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w:t>
            </w:r>
          </w:p>
        </w:tc>
      </w:tr>
      <w:tr w:rsidR="008D73B4" w:rsidRPr="007D66CE" w:rsidTr="00344159">
        <w:tc>
          <w:tcPr>
            <w:tcW w:w="704"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6</w:t>
            </w:r>
          </w:p>
        </w:tc>
        <w:tc>
          <w:tcPr>
            <w:tcW w:w="2840" w:type="dxa"/>
          </w:tcPr>
          <w:p w:rsidR="008D73B4" w:rsidRPr="00CF1F72" w:rsidRDefault="00344159" w:rsidP="00230B27">
            <w:pPr>
              <w:pStyle w:val="S31"/>
              <w:spacing w:line="240" w:lineRule="auto"/>
              <w:ind w:firstLine="0"/>
              <w:jc w:val="left"/>
              <w:rPr>
                <w:sz w:val="22"/>
                <w:szCs w:val="22"/>
                <w:lang w:val="ru-RU"/>
              </w:rPr>
            </w:pPr>
            <w:r>
              <w:rPr>
                <w:sz w:val="22"/>
                <w:szCs w:val="22"/>
                <w:lang w:val="ru-RU"/>
              </w:rPr>
              <w:t>Зоны  сельскохозяй</w:t>
            </w:r>
            <w:r w:rsidR="008D73B4" w:rsidRPr="00CF1F72">
              <w:rPr>
                <w:sz w:val="22"/>
                <w:szCs w:val="22"/>
                <w:lang w:val="ru-RU"/>
              </w:rPr>
              <w:t>ствен</w:t>
            </w:r>
            <w:r>
              <w:rPr>
                <w:sz w:val="22"/>
                <w:szCs w:val="22"/>
                <w:lang w:val="ru-RU"/>
              </w:rPr>
              <w:t>-ного  использова</w:t>
            </w:r>
            <w:r w:rsidR="008D73B4" w:rsidRPr="00CF1F72">
              <w:rPr>
                <w:sz w:val="22"/>
                <w:szCs w:val="22"/>
                <w:lang w:val="ru-RU"/>
              </w:rPr>
              <w:t>ния</w:t>
            </w:r>
          </w:p>
        </w:tc>
        <w:tc>
          <w:tcPr>
            <w:tcW w:w="83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62"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20,88</w:t>
            </w:r>
          </w:p>
        </w:tc>
        <w:tc>
          <w:tcPr>
            <w:tcW w:w="1701"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20,88</w:t>
            </w:r>
          </w:p>
        </w:tc>
        <w:tc>
          <w:tcPr>
            <w:tcW w:w="1985"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20,49</w:t>
            </w:r>
          </w:p>
        </w:tc>
      </w:tr>
      <w:tr w:rsidR="008D73B4" w:rsidRPr="007D66CE" w:rsidTr="00344159">
        <w:tc>
          <w:tcPr>
            <w:tcW w:w="704"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7</w:t>
            </w:r>
          </w:p>
        </w:tc>
        <w:tc>
          <w:tcPr>
            <w:tcW w:w="2840" w:type="dxa"/>
          </w:tcPr>
          <w:p w:rsidR="008D73B4" w:rsidRPr="00CF1F72" w:rsidRDefault="008D73B4" w:rsidP="00230B27">
            <w:pPr>
              <w:pStyle w:val="S31"/>
              <w:spacing w:line="240" w:lineRule="auto"/>
              <w:ind w:firstLine="0"/>
              <w:jc w:val="left"/>
              <w:rPr>
                <w:sz w:val="22"/>
                <w:szCs w:val="22"/>
              </w:rPr>
            </w:pPr>
            <w:r w:rsidRPr="00CF1F72">
              <w:rPr>
                <w:sz w:val="22"/>
                <w:szCs w:val="22"/>
              </w:rPr>
              <w:t>Зоны</w:t>
            </w:r>
            <w:r w:rsidRPr="00CF1F72">
              <w:rPr>
                <w:b/>
                <w:sz w:val="22"/>
                <w:szCs w:val="22"/>
              </w:rPr>
              <w:t xml:space="preserve"> </w:t>
            </w:r>
            <w:r w:rsidRPr="00CF1F72">
              <w:rPr>
                <w:sz w:val="22"/>
                <w:szCs w:val="22"/>
              </w:rPr>
              <w:t>специального назначения (кладбища)</w:t>
            </w:r>
          </w:p>
        </w:tc>
        <w:tc>
          <w:tcPr>
            <w:tcW w:w="83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62"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w:t>
            </w:r>
          </w:p>
        </w:tc>
      </w:tr>
      <w:tr w:rsidR="008D73B4" w:rsidRPr="007D66CE" w:rsidTr="00344159">
        <w:tc>
          <w:tcPr>
            <w:tcW w:w="704"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8</w:t>
            </w:r>
          </w:p>
        </w:tc>
        <w:tc>
          <w:tcPr>
            <w:tcW w:w="2840"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Резервные территории (жилые, общественно-дело</w:t>
            </w:r>
            <w:r w:rsidR="00344159">
              <w:rPr>
                <w:sz w:val="22"/>
                <w:szCs w:val="22"/>
                <w:lang w:val="ru-RU"/>
              </w:rPr>
              <w:t>-</w:t>
            </w:r>
            <w:r w:rsidRPr="00CF1F72">
              <w:rPr>
                <w:sz w:val="22"/>
                <w:szCs w:val="22"/>
                <w:lang w:val="ru-RU"/>
              </w:rPr>
              <w:t>вые зоны, промышленные)</w:t>
            </w:r>
          </w:p>
        </w:tc>
        <w:tc>
          <w:tcPr>
            <w:tcW w:w="83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62"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3E0C3D" w:rsidRDefault="00AC406D" w:rsidP="00230B27">
            <w:pPr>
              <w:pStyle w:val="S31"/>
              <w:spacing w:line="240" w:lineRule="auto"/>
              <w:ind w:firstLine="0"/>
              <w:jc w:val="center"/>
              <w:rPr>
                <w:sz w:val="22"/>
                <w:szCs w:val="22"/>
                <w:lang w:val="ru-RU"/>
              </w:rPr>
            </w:pPr>
            <w:r>
              <w:rPr>
                <w:sz w:val="22"/>
                <w:szCs w:val="22"/>
                <w:lang w:val="ru-RU"/>
              </w:rPr>
              <w:t>-</w:t>
            </w:r>
          </w:p>
        </w:tc>
      </w:tr>
      <w:tr w:rsidR="00AC406D" w:rsidRPr="007D66CE" w:rsidTr="00344159">
        <w:tc>
          <w:tcPr>
            <w:tcW w:w="704" w:type="dxa"/>
          </w:tcPr>
          <w:p w:rsidR="00AC406D" w:rsidRPr="00AC406D" w:rsidRDefault="00AC406D" w:rsidP="00230B27">
            <w:pPr>
              <w:pStyle w:val="S31"/>
              <w:spacing w:line="240" w:lineRule="auto"/>
              <w:ind w:firstLine="0"/>
              <w:jc w:val="center"/>
              <w:rPr>
                <w:sz w:val="22"/>
                <w:szCs w:val="22"/>
                <w:lang w:val="ru-RU"/>
              </w:rPr>
            </w:pPr>
            <w:r>
              <w:rPr>
                <w:sz w:val="22"/>
                <w:szCs w:val="22"/>
                <w:lang w:val="ru-RU"/>
              </w:rPr>
              <w:t>9</w:t>
            </w:r>
          </w:p>
        </w:tc>
        <w:tc>
          <w:tcPr>
            <w:tcW w:w="2840" w:type="dxa"/>
          </w:tcPr>
          <w:p w:rsidR="00AC406D" w:rsidRPr="00CF1F72" w:rsidRDefault="00AC406D" w:rsidP="00230B27">
            <w:pPr>
              <w:pStyle w:val="S31"/>
              <w:spacing w:line="240" w:lineRule="auto"/>
              <w:ind w:firstLine="0"/>
              <w:jc w:val="left"/>
              <w:rPr>
                <w:sz w:val="22"/>
                <w:szCs w:val="22"/>
                <w:lang w:val="ru-RU"/>
              </w:rPr>
            </w:pPr>
            <w:r>
              <w:rPr>
                <w:sz w:val="22"/>
                <w:szCs w:val="22"/>
                <w:lang w:val="ru-RU"/>
              </w:rPr>
              <w:t>Иные зоны</w:t>
            </w:r>
          </w:p>
        </w:tc>
        <w:tc>
          <w:tcPr>
            <w:tcW w:w="831" w:type="dxa"/>
            <w:vAlign w:val="center"/>
          </w:tcPr>
          <w:p w:rsidR="00AC406D" w:rsidRPr="00AC406D" w:rsidRDefault="00AC406D" w:rsidP="00230B27">
            <w:pPr>
              <w:pStyle w:val="S31"/>
              <w:spacing w:line="240" w:lineRule="auto"/>
              <w:ind w:firstLine="0"/>
              <w:jc w:val="center"/>
              <w:rPr>
                <w:sz w:val="22"/>
                <w:szCs w:val="22"/>
                <w:lang w:val="ru-RU"/>
              </w:rPr>
            </w:pPr>
            <w:r>
              <w:rPr>
                <w:sz w:val="22"/>
                <w:szCs w:val="22"/>
                <w:lang w:val="ru-RU"/>
              </w:rPr>
              <w:t>га</w:t>
            </w:r>
          </w:p>
        </w:tc>
        <w:tc>
          <w:tcPr>
            <w:tcW w:w="1862" w:type="dxa"/>
            <w:vAlign w:val="center"/>
          </w:tcPr>
          <w:p w:rsidR="00AC406D" w:rsidRPr="003E0C3D" w:rsidRDefault="00AC406D"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AC406D" w:rsidRPr="003E0C3D" w:rsidRDefault="00AC406D"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AC406D" w:rsidRPr="003E0C3D" w:rsidRDefault="00AC406D" w:rsidP="00230B27">
            <w:pPr>
              <w:pStyle w:val="S31"/>
              <w:spacing w:line="240" w:lineRule="auto"/>
              <w:ind w:firstLine="0"/>
              <w:jc w:val="center"/>
              <w:rPr>
                <w:sz w:val="22"/>
                <w:szCs w:val="22"/>
                <w:lang w:val="ru-RU"/>
              </w:rPr>
            </w:pPr>
            <w:r>
              <w:rPr>
                <w:sz w:val="22"/>
                <w:szCs w:val="22"/>
                <w:lang w:val="ru-RU"/>
              </w:rPr>
              <w:t>-</w:t>
            </w:r>
          </w:p>
        </w:tc>
      </w:tr>
    </w:tbl>
    <w:p w:rsidR="00EF46B0" w:rsidRDefault="00EF46B0" w:rsidP="00574D3B">
      <w:pPr>
        <w:pStyle w:val="S31"/>
        <w:spacing w:line="319" w:lineRule="auto"/>
        <w:ind w:firstLine="0"/>
        <w:rPr>
          <w:sz w:val="24"/>
          <w:szCs w:val="24"/>
          <w:lang w:val="ru-RU"/>
        </w:rPr>
      </w:pPr>
    </w:p>
    <w:p w:rsidR="00344159" w:rsidRDefault="00344159" w:rsidP="00574D3B">
      <w:pPr>
        <w:pStyle w:val="S31"/>
        <w:spacing w:line="319" w:lineRule="auto"/>
        <w:ind w:firstLine="0"/>
        <w:rPr>
          <w:sz w:val="24"/>
          <w:szCs w:val="24"/>
          <w:lang w:val="ru-RU"/>
        </w:rPr>
      </w:pPr>
    </w:p>
    <w:p w:rsidR="00264872" w:rsidRPr="00CF1F72" w:rsidRDefault="00CF1F72" w:rsidP="00147ACD">
      <w:pPr>
        <w:pStyle w:val="S31"/>
        <w:spacing w:line="319" w:lineRule="auto"/>
        <w:ind w:firstLine="0"/>
        <w:jc w:val="center"/>
        <w:rPr>
          <w:b/>
          <w:i/>
          <w:sz w:val="24"/>
          <w:szCs w:val="24"/>
          <w:lang w:val="ru-RU"/>
        </w:rPr>
      </w:pPr>
      <w:r>
        <w:rPr>
          <w:sz w:val="24"/>
          <w:szCs w:val="24"/>
          <w:lang w:val="ru-RU"/>
        </w:rPr>
        <w:t xml:space="preserve"> </w:t>
      </w:r>
      <w:r w:rsidR="00264872" w:rsidRPr="00CF1F72">
        <w:rPr>
          <w:sz w:val="24"/>
          <w:szCs w:val="24"/>
          <w:lang w:val="ru-RU"/>
        </w:rPr>
        <w:t xml:space="preserve">Баланс территории </w:t>
      </w:r>
      <w:r w:rsidRPr="00CF1F72">
        <w:rPr>
          <w:b/>
          <w:sz w:val="24"/>
          <w:szCs w:val="24"/>
          <w:lang w:val="ru-RU"/>
        </w:rPr>
        <w:t>х</w:t>
      </w:r>
      <w:r w:rsidR="00264872" w:rsidRPr="00CF1F72">
        <w:rPr>
          <w:b/>
          <w:sz w:val="24"/>
          <w:szCs w:val="24"/>
          <w:lang w:val="ru-RU"/>
        </w:rPr>
        <w:t>.</w:t>
      </w:r>
      <w:r w:rsidRPr="00CF1F72">
        <w:rPr>
          <w:b/>
          <w:sz w:val="24"/>
          <w:szCs w:val="24"/>
          <w:lang w:val="ru-RU"/>
        </w:rPr>
        <w:t xml:space="preserve">Марков </w:t>
      </w:r>
      <w:r w:rsidR="00264872" w:rsidRPr="00CF1F72">
        <w:rPr>
          <w:sz w:val="24"/>
          <w:szCs w:val="24"/>
          <w:lang w:val="ru-RU"/>
        </w:rPr>
        <w:t>по видам функционального использования</w:t>
      </w:r>
      <w:r w:rsidRPr="00CF1F72">
        <w:rPr>
          <w:sz w:val="24"/>
          <w:szCs w:val="24"/>
          <w:lang w:val="ru-RU"/>
        </w:rPr>
        <w:t>.</w:t>
      </w:r>
    </w:p>
    <w:p w:rsidR="00641C86" w:rsidRPr="007D66CE" w:rsidRDefault="00264872" w:rsidP="00147ACD">
      <w:pPr>
        <w:pStyle w:val="S31"/>
        <w:spacing w:line="319" w:lineRule="auto"/>
        <w:ind w:firstLine="0"/>
        <w:jc w:val="right"/>
        <w:rPr>
          <w:sz w:val="24"/>
          <w:szCs w:val="24"/>
          <w:highlight w:val="yellow"/>
          <w:lang w:val="ru-RU"/>
        </w:rPr>
      </w:pPr>
      <w:r w:rsidRPr="00CF1F72">
        <w:rPr>
          <w:lang w:val="ru-RU"/>
        </w:rPr>
        <w:t xml:space="preserve">                                               </w:t>
      </w:r>
      <w:r w:rsidRPr="00CF1F72">
        <w:rPr>
          <w:sz w:val="24"/>
          <w:szCs w:val="24"/>
          <w:lang w:val="ru-RU"/>
        </w:rPr>
        <w:t xml:space="preserve">Таблица </w:t>
      </w:r>
      <w:r w:rsidRPr="00574D3B">
        <w:rPr>
          <w:sz w:val="24"/>
          <w:szCs w:val="24"/>
          <w:lang w:val="ru-RU"/>
        </w:rPr>
        <w:t>4</w:t>
      </w:r>
      <w:r w:rsidR="00574D3B" w:rsidRPr="00574D3B">
        <w:rPr>
          <w:sz w:val="24"/>
          <w:szCs w:val="24"/>
          <w:lang w:val="ru-RU"/>
        </w:rPr>
        <w:t>4</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835"/>
        <w:gridCol w:w="851"/>
        <w:gridCol w:w="1842"/>
        <w:gridCol w:w="1701"/>
        <w:gridCol w:w="1985"/>
      </w:tblGrid>
      <w:tr w:rsidR="008D73B4" w:rsidRPr="007D66CE" w:rsidTr="00344159">
        <w:tc>
          <w:tcPr>
            <w:tcW w:w="709" w:type="dxa"/>
            <w:vAlign w:val="center"/>
          </w:tcPr>
          <w:p w:rsidR="008D73B4" w:rsidRPr="00CF1F72" w:rsidRDefault="008D73B4" w:rsidP="00230B27">
            <w:pPr>
              <w:pStyle w:val="S31"/>
              <w:spacing w:line="240" w:lineRule="auto"/>
              <w:ind w:firstLine="0"/>
              <w:rPr>
                <w:sz w:val="22"/>
                <w:szCs w:val="22"/>
              </w:rPr>
            </w:pPr>
            <w:r w:rsidRPr="00CF1F72">
              <w:rPr>
                <w:sz w:val="22"/>
                <w:szCs w:val="22"/>
              </w:rPr>
              <w:t>№ п.п.</w:t>
            </w:r>
          </w:p>
        </w:tc>
        <w:tc>
          <w:tcPr>
            <w:tcW w:w="2835" w:type="dxa"/>
            <w:vAlign w:val="center"/>
          </w:tcPr>
          <w:p w:rsidR="008D73B4" w:rsidRPr="00CF1F72" w:rsidRDefault="008D73B4" w:rsidP="00230B27">
            <w:pPr>
              <w:pStyle w:val="S31"/>
              <w:spacing w:line="240" w:lineRule="auto"/>
              <w:ind w:firstLine="0"/>
              <w:rPr>
                <w:sz w:val="22"/>
                <w:szCs w:val="22"/>
              </w:rPr>
            </w:pPr>
            <w:r w:rsidRPr="00CF1F72">
              <w:rPr>
                <w:sz w:val="22"/>
                <w:szCs w:val="22"/>
              </w:rPr>
              <w:t>Показатели</w:t>
            </w:r>
          </w:p>
        </w:tc>
        <w:tc>
          <w:tcPr>
            <w:tcW w:w="851" w:type="dxa"/>
            <w:vAlign w:val="center"/>
          </w:tcPr>
          <w:p w:rsidR="008D73B4" w:rsidRPr="00CF1F72" w:rsidRDefault="008D73B4" w:rsidP="00230B27">
            <w:pPr>
              <w:pStyle w:val="S31"/>
              <w:spacing w:line="240" w:lineRule="auto"/>
              <w:ind w:firstLine="0"/>
              <w:rPr>
                <w:sz w:val="22"/>
                <w:szCs w:val="22"/>
              </w:rPr>
            </w:pPr>
            <w:r w:rsidRPr="00CF1F72">
              <w:rPr>
                <w:sz w:val="22"/>
                <w:szCs w:val="22"/>
              </w:rPr>
              <w:t>Ед. изм.</w:t>
            </w:r>
          </w:p>
        </w:tc>
        <w:tc>
          <w:tcPr>
            <w:tcW w:w="1842"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 xml:space="preserve">Современное состояние на </w:t>
            </w:r>
            <w:r w:rsidRPr="00CF1F72">
              <w:rPr>
                <w:sz w:val="22"/>
                <w:szCs w:val="22"/>
                <w:lang w:val="ru-RU"/>
              </w:rPr>
              <w:t>(</w:t>
            </w:r>
            <w:r w:rsidRPr="00CF1F72">
              <w:rPr>
                <w:sz w:val="22"/>
                <w:szCs w:val="22"/>
              </w:rPr>
              <w:t>01.01.</w:t>
            </w:r>
            <w:r w:rsidRPr="00CF1F72">
              <w:rPr>
                <w:b/>
                <w:sz w:val="22"/>
                <w:szCs w:val="22"/>
                <w:lang w:val="ru-RU"/>
              </w:rPr>
              <w:t>2010</w:t>
            </w:r>
            <w:r w:rsidRPr="00CF1F72">
              <w:rPr>
                <w:sz w:val="22"/>
                <w:szCs w:val="22"/>
              </w:rPr>
              <w:t xml:space="preserve"> г.</w:t>
            </w:r>
            <w:r w:rsidRPr="00CF1F72">
              <w:rPr>
                <w:sz w:val="22"/>
                <w:szCs w:val="22"/>
                <w:lang w:val="ru-RU"/>
              </w:rPr>
              <w:t>)</w:t>
            </w:r>
          </w:p>
        </w:tc>
        <w:tc>
          <w:tcPr>
            <w:tcW w:w="1701"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 xml:space="preserve">Первая очередь строительства </w:t>
            </w:r>
            <w:r w:rsidRPr="00CF1F72">
              <w:rPr>
                <w:sz w:val="22"/>
                <w:szCs w:val="22"/>
                <w:lang w:val="ru-RU"/>
              </w:rPr>
              <w:t>(</w:t>
            </w:r>
            <w:r w:rsidRPr="00CF1F72">
              <w:rPr>
                <w:b/>
                <w:sz w:val="22"/>
                <w:szCs w:val="22"/>
              </w:rPr>
              <w:t>201</w:t>
            </w:r>
            <w:r w:rsidRPr="00CF1F72">
              <w:rPr>
                <w:b/>
                <w:sz w:val="22"/>
                <w:szCs w:val="22"/>
                <w:lang w:val="ru-RU"/>
              </w:rPr>
              <w:t>5</w:t>
            </w:r>
            <w:r w:rsidRPr="00CF1F72">
              <w:rPr>
                <w:sz w:val="22"/>
                <w:szCs w:val="22"/>
              </w:rPr>
              <w:t xml:space="preserve"> г.</w:t>
            </w:r>
            <w:r w:rsidRPr="00CF1F72">
              <w:rPr>
                <w:sz w:val="22"/>
                <w:szCs w:val="22"/>
                <w:lang w:val="ru-RU"/>
              </w:rPr>
              <w:t>)</w:t>
            </w:r>
          </w:p>
        </w:tc>
        <w:tc>
          <w:tcPr>
            <w:tcW w:w="1985"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Расчетный срок</w:t>
            </w:r>
          </w:p>
          <w:p w:rsidR="008D73B4" w:rsidRPr="00CF1F72" w:rsidRDefault="008D73B4" w:rsidP="00230B27">
            <w:pPr>
              <w:pStyle w:val="S31"/>
              <w:spacing w:line="240" w:lineRule="auto"/>
              <w:ind w:firstLine="0"/>
              <w:jc w:val="center"/>
              <w:rPr>
                <w:sz w:val="22"/>
                <w:szCs w:val="22"/>
                <w:lang w:val="ru-RU"/>
              </w:rPr>
            </w:pPr>
            <w:r w:rsidRPr="00CF1F72">
              <w:rPr>
                <w:sz w:val="22"/>
                <w:szCs w:val="22"/>
                <w:lang w:val="ru-RU"/>
              </w:rPr>
              <w:t>(</w:t>
            </w:r>
            <w:r w:rsidRPr="00CF1F72">
              <w:rPr>
                <w:b/>
                <w:sz w:val="22"/>
                <w:szCs w:val="22"/>
              </w:rPr>
              <w:t>20</w:t>
            </w:r>
            <w:r w:rsidRPr="00CF1F72">
              <w:rPr>
                <w:b/>
                <w:sz w:val="22"/>
                <w:szCs w:val="22"/>
                <w:lang w:val="ru-RU"/>
              </w:rPr>
              <w:t>30</w:t>
            </w:r>
            <w:r w:rsidRPr="00CF1F72">
              <w:rPr>
                <w:b/>
                <w:sz w:val="22"/>
                <w:szCs w:val="22"/>
              </w:rPr>
              <w:t xml:space="preserve"> </w:t>
            </w:r>
            <w:r w:rsidRPr="00CF1F72">
              <w:rPr>
                <w:sz w:val="22"/>
                <w:szCs w:val="22"/>
              </w:rPr>
              <w:t>г.</w:t>
            </w:r>
            <w:r w:rsidRPr="00CF1F72">
              <w:rPr>
                <w:sz w:val="22"/>
                <w:szCs w:val="22"/>
                <w:lang w:val="ru-RU"/>
              </w:rPr>
              <w:t>)</w:t>
            </w:r>
          </w:p>
        </w:tc>
      </w:tr>
      <w:tr w:rsidR="008D73B4" w:rsidRPr="007D66CE" w:rsidTr="00344159">
        <w:tc>
          <w:tcPr>
            <w:tcW w:w="709" w:type="dxa"/>
          </w:tcPr>
          <w:p w:rsidR="008D73B4" w:rsidRPr="00CF1F72" w:rsidRDefault="008D73B4" w:rsidP="00230B27">
            <w:pPr>
              <w:pStyle w:val="S31"/>
              <w:spacing w:line="240" w:lineRule="auto"/>
              <w:ind w:firstLine="0"/>
              <w:rPr>
                <w:sz w:val="22"/>
                <w:szCs w:val="22"/>
                <w:lang w:val="ru-RU"/>
              </w:rPr>
            </w:pPr>
          </w:p>
        </w:tc>
        <w:tc>
          <w:tcPr>
            <w:tcW w:w="2835" w:type="dxa"/>
          </w:tcPr>
          <w:p w:rsidR="008D73B4" w:rsidRPr="00CF1F72" w:rsidRDefault="008D73B4" w:rsidP="009364B4">
            <w:pPr>
              <w:pStyle w:val="S31"/>
              <w:spacing w:line="240" w:lineRule="auto"/>
              <w:ind w:firstLine="0"/>
              <w:jc w:val="left"/>
              <w:rPr>
                <w:sz w:val="22"/>
                <w:szCs w:val="22"/>
                <w:lang w:val="ru-RU"/>
              </w:rPr>
            </w:pPr>
            <w:r w:rsidRPr="00CF1F72">
              <w:rPr>
                <w:b/>
                <w:sz w:val="22"/>
                <w:szCs w:val="22"/>
                <w:lang w:val="ru-RU"/>
              </w:rPr>
              <w:t>Общая площадь</w:t>
            </w:r>
            <w:r w:rsidRPr="00CF1F72">
              <w:rPr>
                <w:sz w:val="22"/>
                <w:szCs w:val="22"/>
                <w:lang w:val="ru-RU"/>
              </w:rPr>
              <w:t xml:space="preserve"> земель, населенн</w:t>
            </w:r>
            <w:r w:rsidR="009364B4" w:rsidRPr="00CF1F72">
              <w:rPr>
                <w:sz w:val="22"/>
                <w:szCs w:val="22"/>
                <w:lang w:val="ru-RU"/>
              </w:rPr>
              <w:t>ого</w:t>
            </w:r>
            <w:r w:rsidRPr="00CF1F72">
              <w:rPr>
                <w:sz w:val="22"/>
                <w:szCs w:val="22"/>
                <w:lang w:val="ru-RU"/>
              </w:rPr>
              <w:t xml:space="preserve"> пункт</w:t>
            </w:r>
            <w:r w:rsidR="009364B4" w:rsidRPr="00CF1F72">
              <w:rPr>
                <w:sz w:val="22"/>
                <w:szCs w:val="22"/>
                <w:lang w:val="ru-RU"/>
              </w:rPr>
              <w:t>а</w:t>
            </w:r>
            <w:r w:rsidRPr="00CF1F72">
              <w:rPr>
                <w:sz w:val="22"/>
                <w:szCs w:val="22"/>
                <w:lang w:val="ru-RU"/>
              </w:rPr>
              <w:t xml:space="preserve"> – функциональные зоны,</w:t>
            </w:r>
          </w:p>
        </w:tc>
        <w:tc>
          <w:tcPr>
            <w:tcW w:w="851" w:type="dxa"/>
            <w:vAlign w:val="center"/>
          </w:tcPr>
          <w:p w:rsidR="008D73B4" w:rsidRPr="00CF1F72" w:rsidRDefault="008D73B4" w:rsidP="00230B27">
            <w:pPr>
              <w:pStyle w:val="S31"/>
              <w:spacing w:line="240" w:lineRule="auto"/>
              <w:ind w:firstLine="0"/>
              <w:jc w:val="center"/>
              <w:rPr>
                <w:b/>
                <w:sz w:val="22"/>
                <w:szCs w:val="22"/>
              </w:rPr>
            </w:pPr>
            <w:r w:rsidRPr="00CF1F72">
              <w:rPr>
                <w:b/>
                <w:sz w:val="22"/>
                <w:szCs w:val="22"/>
              </w:rPr>
              <w:t>га</w:t>
            </w:r>
          </w:p>
        </w:tc>
        <w:tc>
          <w:tcPr>
            <w:tcW w:w="1842" w:type="dxa"/>
            <w:vAlign w:val="center"/>
          </w:tcPr>
          <w:p w:rsidR="008D73B4" w:rsidRPr="00C11B4C" w:rsidRDefault="00C11B4C" w:rsidP="00230B27">
            <w:pPr>
              <w:pStyle w:val="S31"/>
              <w:spacing w:line="240" w:lineRule="auto"/>
              <w:ind w:firstLine="0"/>
              <w:jc w:val="center"/>
              <w:rPr>
                <w:b/>
                <w:sz w:val="22"/>
                <w:szCs w:val="22"/>
                <w:lang w:val="ru-RU"/>
              </w:rPr>
            </w:pPr>
            <w:r>
              <w:rPr>
                <w:b/>
                <w:sz w:val="22"/>
                <w:szCs w:val="22"/>
                <w:lang w:val="ru-RU"/>
              </w:rPr>
              <w:t>61,33</w:t>
            </w:r>
          </w:p>
        </w:tc>
        <w:tc>
          <w:tcPr>
            <w:tcW w:w="1701" w:type="dxa"/>
            <w:vAlign w:val="center"/>
          </w:tcPr>
          <w:p w:rsidR="008D73B4" w:rsidRPr="00C11B4C" w:rsidRDefault="00C11B4C" w:rsidP="00230B27">
            <w:pPr>
              <w:pStyle w:val="S31"/>
              <w:spacing w:line="240" w:lineRule="auto"/>
              <w:ind w:firstLine="0"/>
              <w:jc w:val="center"/>
              <w:rPr>
                <w:b/>
                <w:sz w:val="22"/>
                <w:szCs w:val="22"/>
              </w:rPr>
            </w:pPr>
            <w:r>
              <w:rPr>
                <w:b/>
                <w:sz w:val="22"/>
                <w:szCs w:val="22"/>
                <w:lang w:val="ru-RU"/>
              </w:rPr>
              <w:t>71,40</w:t>
            </w:r>
          </w:p>
        </w:tc>
        <w:tc>
          <w:tcPr>
            <w:tcW w:w="1985" w:type="dxa"/>
            <w:vAlign w:val="center"/>
          </w:tcPr>
          <w:p w:rsidR="008D73B4" w:rsidRPr="00C11B4C" w:rsidRDefault="00C11B4C" w:rsidP="00230B27">
            <w:pPr>
              <w:pStyle w:val="S31"/>
              <w:spacing w:line="240" w:lineRule="auto"/>
              <w:ind w:firstLine="0"/>
              <w:jc w:val="center"/>
              <w:rPr>
                <w:b/>
                <w:sz w:val="22"/>
                <w:szCs w:val="22"/>
              </w:rPr>
            </w:pPr>
            <w:r>
              <w:rPr>
                <w:b/>
                <w:sz w:val="22"/>
                <w:szCs w:val="22"/>
                <w:lang w:val="ru-RU"/>
              </w:rPr>
              <w:t>71,40</w:t>
            </w:r>
          </w:p>
        </w:tc>
      </w:tr>
      <w:tr w:rsidR="008D73B4" w:rsidRPr="007D66CE" w:rsidTr="00344159">
        <w:tc>
          <w:tcPr>
            <w:tcW w:w="709" w:type="dxa"/>
          </w:tcPr>
          <w:p w:rsidR="008D73B4" w:rsidRPr="00CF1F72" w:rsidRDefault="008D73B4" w:rsidP="00230B27">
            <w:pPr>
              <w:pStyle w:val="S31"/>
              <w:spacing w:line="240" w:lineRule="auto"/>
              <w:ind w:firstLine="0"/>
              <w:jc w:val="center"/>
              <w:rPr>
                <w:sz w:val="22"/>
                <w:szCs w:val="22"/>
                <w:lang w:val="ru-RU"/>
              </w:rPr>
            </w:pPr>
          </w:p>
          <w:p w:rsidR="008D73B4" w:rsidRPr="00CF1F72" w:rsidRDefault="008D73B4" w:rsidP="00230B27">
            <w:pPr>
              <w:pStyle w:val="S31"/>
              <w:spacing w:line="240" w:lineRule="auto"/>
              <w:ind w:firstLine="0"/>
              <w:jc w:val="center"/>
              <w:rPr>
                <w:sz w:val="22"/>
                <w:szCs w:val="22"/>
                <w:lang w:val="ru-RU"/>
              </w:rPr>
            </w:pPr>
            <w:r w:rsidRPr="00CF1F72">
              <w:rPr>
                <w:sz w:val="22"/>
                <w:szCs w:val="22"/>
              </w:rPr>
              <w:t>1</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 xml:space="preserve">                    в том числе:</w:t>
            </w:r>
          </w:p>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Жилые зоны</w:t>
            </w:r>
          </w:p>
        </w:tc>
        <w:tc>
          <w:tcPr>
            <w:tcW w:w="851" w:type="dxa"/>
            <w:vAlign w:val="center"/>
          </w:tcPr>
          <w:p w:rsidR="008D73B4" w:rsidRPr="00CF1F72" w:rsidRDefault="008D73B4" w:rsidP="00230B27">
            <w:pPr>
              <w:pStyle w:val="S31"/>
              <w:spacing w:line="240" w:lineRule="auto"/>
              <w:ind w:firstLine="0"/>
              <w:jc w:val="center"/>
              <w:rPr>
                <w:sz w:val="22"/>
                <w:szCs w:val="22"/>
                <w:lang w:val="ru-RU"/>
              </w:rPr>
            </w:pPr>
          </w:p>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C11B4C" w:rsidRDefault="008D73B4" w:rsidP="00230B27">
            <w:pPr>
              <w:pStyle w:val="S31"/>
              <w:spacing w:line="240" w:lineRule="auto"/>
              <w:ind w:firstLine="0"/>
              <w:jc w:val="center"/>
              <w:rPr>
                <w:sz w:val="22"/>
                <w:szCs w:val="22"/>
                <w:lang w:val="ru-RU"/>
              </w:rPr>
            </w:pPr>
          </w:p>
          <w:p w:rsidR="008D73B4" w:rsidRPr="00C11B4C" w:rsidRDefault="00C11B4C" w:rsidP="00230B27">
            <w:pPr>
              <w:pStyle w:val="S31"/>
              <w:spacing w:line="240" w:lineRule="auto"/>
              <w:ind w:firstLine="0"/>
              <w:jc w:val="center"/>
              <w:rPr>
                <w:sz w:val="22"/>
                <w:szCs w:val="22"/>
                <w:lang w:val="ru-RU"/>
              </w:rPr>
            </w:pPr>
            <w:r>
              <w:rPr>
                <w:sz w:val="22"/>
                <w:szCs w:val="22"/>
                <w:lang w:val="ru-RU"/>
              </w:rPr>
              <w:t>35,41</w:t>
            </w:r>
          </w:p>
        </w:tc>
        <w:tc>
          <w:tcPr>
            <w:tcW w:w="1701" w:type="dxa"/>
            <w:vAlign w:val="center"/>
          </w:tcPr>
          <w:p w:rsidR="008D73B4" w:rsidRPr="00C11B4C" w:rsidRDefault="008D73B4" w:rsidP="00230B27">
            <w:pPr>
              <w:pStyle w:val="S31"/>
              <w:spacing w:line="240" w:lineRule="auto"/>
              <w:ind w:firstLine="0"/>
              <w:jc w:val="center"/>
              <w:rPr>
                <w:sz w:val="22"/>
                <w:szCs w:val="22"/>
                <w:lang w:val="ru-RU"/>
              </w:rPr>
            </w:pPr>
          </w:p>
          <w:p w:rsidR="008D73B4" w:rsidRPr="00C11B4C" w:rsidRDefault="00C11B4C" w:rsidP="00230B27">
            <w:pPr>
              <w:pStyle w:val="S31"/>
              <w:spacing w:line="240" w:lineRule="auto"/>
              <w:ind w:firstLine="0"/>
              <w:jc w:val="center"/>
              <w:rPr>
                <w:sz w:val="22"/>
                <w:szCs w:val="22"/>
                <w:lang w:val="ru-RU"/>
              </w:rPr>
            </w:pPr>
            <w:r>
              <w:rPr>
                <w:sz w:val="22"/>
                <w:szCs w:val="22"/>
                <w:lang w:val="ru-RU"/>
              </w:rPr>
              <w:t>35,54</w:t>
            </w:r>
          </w:p>
        </w:tc>
        <w:tc>
          <w:tcPr>
            <w:tcW w:w="1985" w:type="dxa"/>
            <w:vAlign w:val="center"/>
          </w:tcPr>
          <w:p w:rsidR="008D73B4" w:rsidRPr="00C11B4C" w:rsidRDefault="008D73B4" w:rsidP="00230B27">
            <w:pPr>
              <w:pStyle w:val="S31"/>
              <w:spacing w:line="240" w:lineRule="auto"/>
              <w:ind w:firstLine="0"/>
              <w:jc w:val="center"/>
              <w:rPr>
                <w:sz w:val="22"/>
                <w:szCs w:val="22"/>
                <w:lang w:val="ru-RU"/>
              </w:rPr>
            </w:pPr>
          </w:p>
          <w:p w:rsidR="008D73B4" w:rsidRPr="00C11B4C" w:rsidRDefault="00C11B4C" w:rsidP="00230B27">
            <w:pPr>
              <w:pStyle w:val="S31"/>
              <w:spacing w:line="240" w:lineRule="auto"/>
              <w:ind w:firstLine="0"/>
              <w:jc w:val="center"/>
              <w:rPr>
                <w:sz w:val="22"/>
                <w:szCs w:val="22"/>
                <w:lang w:val="ru-RU"/>
              </w:rPr>
            </w:pPr>
            <w:r>
              <w:rPr>
                <w:sz w:val="22"/>
                <w:szCs w:val="22"/>
                <w:lang w:val="ru-RU"/>
              </w:rPr>
              <w:t>35,86</w:t>
            </w:r>
          </w:p>
        </w:tc>
      </w:tr>
      <w:tr w:rsidR="008D73B4" w:rsidRPr="007D66CE" w:rsidTr="0034415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2</w:t>
            </w:r>
          </w:p>
        </w:tc>
        <w:tc>
          <w:tcPr>
            <w:tcW w:w="2835" w:type="dxa"/>
          </w:tcPr>
          <w:p w:rsidR="008D73B4" w:rsidRPr="00CF1F72" w:rsidRDefault="008D73B4" w:rsidP="00230B27">
            <w:pPr>
              <w:pStyle w:val="S31"/>
              <w:spacing w:line="240" w:lineRule="auto"/>
              <w:ind w:firstLine="0"/>
              <w:jc w:val="left"/>
              <w:rPr>
                <w:sz w:val="22"/>
                <w:szCs w:val="22"/>
              </w:rPr>
            </w:pPr>
            <w:r w:rsidRPr="00CF1F72">
              <w:rPr>
                <w:sz w:val="22"/>
                <w:szCs w:val="22"/>
              </w:rPr>
              <w:t>Общественно-деловые зоны</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w:t>
            </w:r>
          </w:p>
        </w:tc>
      </w:tr>
      <w:tr w:rsidR="008D73B4" w:rsidRPr="007D66CE" w:rsidTr="0034415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3</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rPr>
              <w:t>Производственные</w:t>
            </w:r>
            <w:r w:rsidRPr="00CF1F72">
              <w:rPr>
                <w:sz w:val="22"/>
                <w:szCs w:val="22"/>
                <w:lang w:val="ru-RU"/>
              </w:rPr>
              <w:t xml:space="preserve"> </w:t>
            </w:r>
            <w:r w:rsidRPr="00CF1F72">
              <w:rPr>
                <w:sz w:val="22"/>
                <w:szCs w:val="22"/>
              </w:rPr>
              <w:t>зоны</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w:t>
            </w:r>
          </w:p>
        </w:tc>
      </w:tr>
      <w:tr w:rsidR="008D73B4" w:rsidRPr="007D66CE" w:rsidTr="0034415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4</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Зоны инженерной и транспортной</w:t>
            </w:r>
            <w:r w:rsidRPr="00CF1F72">
              <w:rPr>
                <w:b/>
                <w:sz w:val="22"/>
                <w:szCs w:val="22"/>
                <w:lang w:val="ru-RU"/>
              </w:rPr>
              <w:t xml:space="preserve"> </w:t>
            </w:r>
            <w:r w:rsidRPr="00CF1F72">
              <w:rPr>
                <w:sz w:val="22"/>
                <w:szCs w:val="22"/>
                <w:lang w:val="ru-RU"/>
              </w:rPr>
              <w:t>структур</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5,08</w:t>
            </w:r>
          </w:p>
        </w:tc>
        <w:tc>
          <w:tcPr>
            <w:tcW w:w="1701"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5,62</w:t>
            </w:r>
          </w:p>
        </w:tc>
        <w:tc>
          <w:tcPr>
            <w:tcW w:w="1985"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5,78</w:t>
            </w:r>
          </w:p>
        </w:tc>
      </w:tr>
      <w:tr w:rsidR="008D73B4" w:rsidRPr="007D66CE" w:rsidTr="0034415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5</w:t>
            </w:r>
          </w:p>
        </w:tc>
        <w:tc>
          <w:tcPr>
            <w:tcW w:w="2835" w:type="dxa"/>
          </w:tcPr>
          <w:p w:rsidR="008D73B4" w:rsidRPr="00CF1F72" w:rsidRDefault="008D73B4" w:rsidP="00230B27">
            <w:pPr>
              <w:pStyle w:val="S31"/>
              <w:spacing w:line="240" w:lineRule="auto"/>
              <w:ind w:firstLine="0"/>
              <w:jc w:val="left"/>
              <w:rPr>
                <w:sz w:val="22"/>
                <w:szCs w:val="22"/>
              </w:rPr>
            </w:pPr>
            <w:r w:rsidRPr="00CF1F72">
              <w:rPr>
                <w:sz w:val="22"/>
                <w:szCs w:val="22"/>
              </w:rPr>
              <w:t>Рекреационные</w:t>
            </w:r>
            <w:r w:rsidRPr="00CF1F72">
              <w:rPr>
                <w:b/>
                <w:sz w:val="22"/>
                <w:szCs w:val="22"/>
              </w:rPr>
              <w:t xml:space="preserve"> </w:t>
            </w:r>
            <w:r w:rsidRPr="00CF1F72">
              <w:rPr>
                <w:sz w:val="22"/>
                <w:szCs w:val="22"/>
              </w:rPr>
              <w:t>зоны</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w:t>
            </w:r>
          </w:p>
        </w:tc>
      </w:tr>
      <w:tr w:rsidR="008D73B4" w:rsidRPr="007D66CE" w:rsidTr="0034415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6</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Зоны  сел</w:t>
            </w:r>
            <w:r w:rsidR="00344159">
              <w:rPr>
                <w:sz w:val="22"/>
                <w:szCs w:val="22"/>
                <w:lang w:val="ru-RU"/>
              </w:rPr>
              <w:t>ьскохозяйствен-ного  использова</w:t>
            </w:r>
            <w:r w:rsidRPr="00CF1F72">
              <w:rPr>
                <w:sz w:val="22"/>
                <w:szCs w:val="22"/>
                <w:lang w:val="ru-RU"/>
              </w:rPr>
              <w:t>ния</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10,57</w:t>
            </w:r>
          </w:p>
        </w:tc>
        <w:tc>
          <w:tcPr>
            <w:tcW w:w="1701"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10,25</w:t>
            </w:r>
          </w:p>
        </w:tc>
        <w:tc>
          <w:tcPr>
            <w:tcW w:w="1985"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7,75</w:t>
            </w:r>
          </w:p>
        </w:tc>
      </w:tr>
      <w:tr w:rsidR="008D73B4" w:rsidRPr="007D66CE" w:rsidTr="0034415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7</w:t>
            </w:r>
          </w:p>
        </w:tc>
        <w:tc>
          <w:tcPr>
            <w:tcW w:w="2835" w:type="dxa"/>
          </w:tcPr>
          <w:p w:rsidR="008D73B4" w:rsidRPr="00CF1F72" w:rsidRDefault="008D73B4" w:rsidP="00230B27">
            <w:pPr>
              <w:pStyle w:val="S31"/>
              <w:spacing w:line="240" w:lineRule="auto"/>
              <w:ind w:firstLine="0"/>
              <w:jc w:val="left"/>
              <w:rPr>
                <w:sz w:val="22"/>
                <w:szCs w:val="22"/>
              </w:rPr>
            </w:pPr>
            <w:r w:rsidRPr="00CF1F72">
              <w:rPr>
                <w:sz w:val="22"/>
                <w:szCs w:val="22"/>
              </w:rPr>
              <w:t>Зоны</w:t>
            </w:r>
            <w:r w:rsidRPr="00CF1F72">
              <w:rPr>
                <w:b/>
                <w:sz w:val="22"/>
                <w:szCs w:val="22"/>
              </w:rPr>
              <w:t xml:space="preserve"> </w:t>
            </w:r>
            <w:r w:rsidRPr="00CF1F72">
              <w:rPr>
                <w:sz w:val="22"/>
                <w:szCs w:val="22"/>
              </w:rPr>
              <w:t>специального назначения (кладбища)</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w:t>
            </w:r>
          </w:p>
        </w:tc>
      </w:tr>
      <w:tr w:rsidR="008D73B4" w:rsidRPr="007D66CE" w:rsidTr="0034415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8</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Резервные территории (жилые, общественно-дело</w:t>
            </w:r>
            <w:r w:rsidR="00344159">
              <w:rPr>
                <w:sz w:val="22"/>
                <w:szCs w:val="22"/>
                <w:lang w:val="ru-RU"/>
              </w:rPr>
              <w:t>-</w:t>
            </w:r>
            <w:r w:rsidRPr="00CF1F72">
              <w:rPr>
                <w:sz w:val="22"/>
                <w:szCs w:val="22"/>
                <w:lang w:val="ru-RU"/>
              </w:rPr>
              <w:t>вые зоны, промышленные)</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2,82</w:t>
            </w:r>
          </w:p>
        </w:tc>
        <w:tc>
          <w:tcPr>
            <w:tcW w:w="1985" w:type="dxa"/>
            <w:vAlign w:val="center"/>
          </w:tcPr>
          <w:p w:rsidR="008D73B4" w:rsidRPr="00C11B4C" w:rsidRDefault="00C11B4C" w:rsidP="00230B27">
            <w:pPr>
              <w:pStyle w:val="S31"/>
              <w:spacing w:line="240" w:lineRule="auto"/>
              <w:ind w:firstLine="0"/>
              <w:jc w:val="center"/>
              <w:rPr>
                <w:sz w:val="22"/>
                <w:szCs w:val="22"/>
                <w:lang w:val="ru-RU"/>
              </w:rPr>
            </w:pPr>
            <w:r>
              <w:rPr>
                <w:sz w:val="22"/>
                <w:szCs w:val="22"/>
                <w:lang w:val="ru-RU"/>
              </w:rPr>
              <w:t>2,50</w:t>
            </w:r>
          </w:p>
        </w:tc>
      </w:tr>
      <w:tr w:rsidR="00C11B4C" w:rsidRPr="007D66CE" w:rsidTr="00344159">
        <w:tc>
          <w:tcPr>
            <w:tcW w:w="709" w:type="dxa"/>
          </w:tcPr>
          <w:p w:rsidR="00C11B4C" w:rsidRPr="00C11B4C" w:rsidRDefault="00C11B4C" w:rsidP="00230B27">
            <w:pPr>
              <w:pStyle w:val="S31"/>
              <w:spacing w:line="240" w:lineRule="auto"/>
              <w:ind w:firstLine="0"/>
              <w:jc w:val="center"/>
              <w:rPr>
                <w:sz w:val="22"/>
                <w:szCs w:val="22"/>
                <w:lang w:val="ru-RU"/>
              </w:rPr>
            </w:pPr>
            <w:r>
              <w:rPr>
                <w:sz w:val="22"/>
                <w:szCs w:val="22"/>
                <w:lang w:val="ru-RU"/>
              </w:rPr>
              <w:t>9</w:t>
            </w:r>
          </w:p>
        </w:tc>
        <w:tc>
          <w:tcPr>
            <w:tcW w:w="2835" w:type="dxa"/>
          </w:tcPr>
          <w:p w:rsidR="00C11B4C" w:rsidRPr="00CF1F72" w:rsidRDefault="00C11B4C" w:rsidP="00230B27">
            <w:pPr>
              <w:pStyle w:val="S31"/>
              <w:spacing w:line="240" w:lineRule="auto"/>
              <w:ind w:firstLine="0"/>
              <w:jc w:val="left"/>
              <w:rPr>
                <w:sz w:val="22"/>
                <w:szCs w:val="22"/>
                <w:lang w:val="ru-RU"/>
              </w:rPr>
            </w:pPr>
            <w:r>
              <w:rPr>
                <w:sz w:val="22"/>
                <w:szCs w:val="22"/>
                <w:lang w:val="ru-RU"/>
              </w:rPr>
              <w:t>Иные зоны</w:t>
            </w:r>
          </w:p>
        </w:tc>
        <w:tc>
          <w:tcPr>
            <w:tcW w:w="851" w:type="dxa"/>
            <w:vAlign w:val="center"/>
          </w:tcPr>
          <w:p w:rsidR="00C11B4C" w:rsidRPr="00C11B4C" w:rsidRDefault="00C11B4C" w:rsidP="00230B27">
            <w:pPr>
              <w:pStyle w:val="S31"/>
              <w:spacing w:line="240" w:lineRule="auto"/>
              <w:ind w:firstLine="0"/>
              <w:jc w:val="center"/>
              <w:rPr>
                <w:sz w:val="22"/>
                <w:szCs w:val="22"/>
                <w:lang w:val="ru-RU"/>
              </w:rPr>
            </w:pPr>
            <w:r>
              <w:rPr>
                <w:sz w:val="22"/>
                <w:szCs w:val="22"/>
                <w:lang w:val="ru-RU"/>
              </w:rPr>
              <w:t>га</w:t>
            </w:r>
          </w:p>
        </w:tc>
        <w:tc>
          <w:tcPr>
            <w:tcW w:w="1842" w:type="dxa"/>
            <w:vAlign w:val="center"/>
          </w:tcPr>
          <w:p w:rsidR="00C11B4C" w:rsidRPr="00C11B4C" w:rsidRDefault="00C11B4C" w:rsidP="00230B27">
            <w:pPr>
              <w:pStyle w:val="S31"/>
              <w:spacing w:line="240" w:lineRule="auto"/>
              <w:ind w:firstLine="0"/>
              <w:jc w:val="center"/>
              <w:rPr>
                <w:sz w:val="22"/>
                <w:szCs w:val="22"/>
                <w:lang w:val="ru-RU"/>
              </w:rPr>
            </w:pPr>
            <w:r>
              <w:rPr>
                <w:sz w:val="22"/>
                <w:szCs w:val="22"/>
                <w:lang w:val="ru-RU"/>
              </w:rPr>
              <w:t>10,27</w:t>
            </w:r>
          </w:p>
        </w:tc>
        <w:tc>
          <w:tcPr>
            <w:tcW w:w="1701" w:type="dxa"/>
            <w:vAlign w:val="center"/>
          </w:tcPr>
          <w:p w:rsidR="00C11B4C" w:rsidRPr="00C11B4C" w:rsidRDefault="00C11B4C" w:rsidP="00230B27">
            <w:pPr>
              <w:pStyle w:val="S31"/>
              <w:spacing w:line="240" w:lineRule="auto"/>
              <w:ind w:firstLine="0"/>
              <w:jc w:val="center"/>
              <w:rPr>
                <w:sz w:val="22"/>
                <w:szCs w:val="22"/>
                <w:lang w:val="ru-RU"/>
              </w:rPr>
            </w:pPr>
            <w:r>
              <w:rPr>
                <w:sz w:val="22"/>
                <w:szCs w:val="22"/>
                <w:lang w:val="ru-RU"/>
              </w:rPr>
              <w:t>17,17</w:t>
            </w:r>
          </w:p>
        </w:tc>
        <w:tc>
          <w:tcPr>
            <w:tcW w:w="1985" w:type="dxa"/>
            <w:vAlign w:val="center"/>
          </w:tcPr>
          <w:p w:rsidR="00C11B4C" w:rsidRPr="00C11B4C" w:rsidRDefault="00C11B4C" w:rsidP="00230B27">
            <w:pPr>
              <w:pStyle w:val="S31"/>
              <w:spacing w:line="240" w:lineRule="auto"/>
              <w:ind w:firstLine="0"/>
              <w:jc w:val="center"/>
              <w:rPr>
                <w:sz w:val="22"/>
                <w:szCs w:val="22"/>
                <w:lang w:val="ru-RU"/>
              </w:rPr>
            </w:pPr>
            <w:r>
              <w:rPr>
                <w:sz w:val="22"/>
                <w:szCs w:val="22"/>
                <w:lang w:val="ru-RU"/>
              </w:rPr>
              <w:t>13,51</w:t>
            </w:r>
          </w:p>
        </w:tc>
      </w:tr>
    </w:tbl>
    <w:p w:rsidR="00DB7412" w:rsidRDefault="00DB7412" w:rsidP="008E5FB9">
      <w:pPr>
        <w:pStyle w:val="S31"/>
        <w:spacing w:line="319" w:lineRule="auto"/>
        <w:ind w:firstLine="0"/>
        <w:jc w:val="center"/>
        <w:rPr>
          <w:sz w:val="24"/>
          <w:szCs w:val="24"/>
          <w:lang w:val="ru-RU"/>
        </w:rPr>
      </w:pPr>
    </w:p>
    <w:p w:rsidR="00024A31" w:rsidRDefault="00CF1F72" w:rsidP="0005303A">
      <w:pPr>
        <w:pStyle w:val="S31"/>
        <w:spacing w:line="319" w:lineRule="auto"/>
        <w:ind w:firstLine="0"/>
        <w:rPr>
          <w:sz w:val="24"/>
          <w:szCs w:val="24"/>
          <w:lang w:val="ru-RU"/>
        </w:rPr>
      </w:pPr>
      <w:r>
        <w:rPr>
          <w:sz w:val="24"/>
          <w:szCs w:val="24"/>
          <w:lang w:val="ru-RU"/>
        </w:rPr>
        <w:t xml:space="preserve"> </w:t>
      </w:r>
    </w:p>
    <w:p w:rsidR="001C1C96" w:rsidRDefault="001C1C96" w:rsidP="0005303A">
      <w:pPr>
        <w:pStyle w:val="S31"/>
        <w:spacing w:line="319" w:lineRule="auto"/>
        <w:ind w:firstLine="0"/>
        <w:rPr>
          <w:sz w:val="24"/>
          <w:szCs w:val="24"/>
          <w:lang w:val="ru-RU"/>
        </w:rPr>
      </w:pPr>
    </w:p>
    <w:p w:rsidR="00264872" w:rsidRPr="00CF1F72" w:rsidRDefault="00264872" w:rsidP="00147ACD">
      <w:pPr>
        <w:pStyle w:val="S31"/>
        <w:spacing w:line="319" w:lineRule="auto"/>
        <w:ind w:firstLine="0"/>
        <w:jc w:val="center"/>
        <w:rPr>
          <w:b/>
          <w:i/>
          <w:sz w:val="24"/>
          <w:szCs w:val="24"/>
          <w:lang w:val="ru-RU"/>
        </w:rPr>
      </w:pPr>
      <w:r w:rsidRPr="00CF1F72">
        <w:rPr>
          <w:sz w:val="24"/>
          <w:szCs w:val="24"/>
          <w:lang w:val="ru-RU"/>
        </w:rPr>
        <w:lastRenderedPageBreak/>
        <w:t xml:space="preserve">Баланс территории </w:t>
      </w:r>
      <w:r w:rsidRPr="00CF1F72">
        <w:rPr>
          <w:b/>
          <w:sz w:val="24"/>
          <w:szCs w:val="24"/>
          <w:lang w:val="ru-RU"/>
        </w:rPr>
        <w:t>х.</w:t>
      </w:r>
      <w:r w:rsidR="00CF1F72" w:rsidRPr="00CF1F72">
        <w:rPr>
          <w:b/>
          <w:sz w:val="24"/>
          <w:szCs w:val="24"/>
          <w:lang w:val="ru-RU"/>
        </w:rPr>
        <w:t>Мечетка</w:t>
      </w:r>
      <w:r w:rsidRPr="00CF1F72">
        <w:rPr>
          <w:sz w:val="24"/>
          <w:szCs w:val="24"/>
          <w:lang w:val="ru-RU"/>
        </w:rPr>
        <w:t xml:space="preserve"> по видам функционального использования</w:t>
      </w:r>
      <w:r w:rsidR="00CF1F72" w:rsidRPr="00CF1F72">
        <w:rPr>
          <w:sz w:val="24"/>
          <w:szCs w:val="24"/>
          <w:lang w:val="ru-RU"/>
        </w:rPr>
        <w:t>.</w:t>
      </w:r>
    </w:p>
    <w:p w:rsidR="00264872" w:rsidRPr="007D66CE" w:rsidRDefault="00264872" w:rsidP="00147ACD">
      <w:pPr>
        <w:pStyle w:val="S31"/>
        <w:spacing w:line="319" w:lineRule="auto"/>
        <w:ind w:firstLine="0"/>
        <w:jc w:val="right"/>
        <w:rPr>
          <w:sz w:val="24"/>
          <w:szCs w:val="24"/>
          <w:highlight w:val="yellow"/>
          <w:lang w:val="ru-RU"/>
        </w:rPr>
      </w:pPr>
      <w:r w:rsidRPr="00CF1F72">
        <w:rPr>
          <w:lang w:val="ru-RU"/>
        </w:rPr>
        <w:t xml:space="preserve">                                               </w:t>
      </w:r>
      <w:r w:rsidRPr="00CF1F72">
        <w:rPr>
          <w:sz w:val="24"/>
          <w:szCs w:val="24"/>
          <w:lang w:val="ru-RU"/>
        </w:rPr>
        <w:t xml:space="preserve">Таблица </w:t>
      </w:r>
      <w:r w:rsidRPr="00574D3B">
        <w:rPr>
          <w:sz w:val="24"/>
          <w:szCs w:val="24"/>
          <w:lang w:val="ru-RU"/>
        </w:rPr>
        <w:t>4</w:t>
      </w:r>
      <w:r w:rsidR="00574D3B" w:rsidRPr="00574D3B">
        <w:rPr>
          <w:sz w:val="24"/>
          <w:szCs w:val="24"/>
          <w:lang w:val="ru-RU"/>
        </w:rPr>
        <w:t>5</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835"/>
        <w:gridCol w:w="851"/>
        <w:gridCol w:w="1842"/>
        <w:gridCol w:w="1701"/>
        <w:gridCol w:w="1985"/>
      </w:tblGrid>
      <w:tr w:rsidR="008D73B4" w:rsidRPr="007D66CE" w:rsidTr="00344159">
        <w:tc>
          <w:tcPr>
            <w:tcW w:w="709" w:type="dxa"/>
            <w:vAlign w:val="center"/>
          </w:tcPr>
          <w:p w:rsidR="008D73B4" w:rsidRPr="00CF1F72" w:rsidRDefault="008D73B4" w:rsidP="00230B27">
            <w:pPr>
              <w:pStyle w:val="S31"/>
              <w:spacing w:line="240" w:lineRule="auto"/>
              <w:ind w:firstLine="0"/>
              <w:rPr>
                <w:sz w:val="22"/>
                <w:szCs w:val="22"/>
              </w:rPr>
            </w:pPr>
            <w:r w:rsidRPr="00CF1F72">
              <w:rPr>
                <w:sz w:val="22"/>
                <w:szCs w:val="22"/>
              </w:rPr>
              <w:t>№ п.п.</w:t>
            </w:r>
          </w:p>
        </w:tc>
        <w:tc>
          <w:tcPr>
            <w:tcW w:w="2835" w:type="dxa"/>
            <w:vAlign w:val="center"/>
          </w:tcPr>
          <w:p w:rsidR="008D73B4" w:rsidRPr="00CF1F72" w:rsidRDefault="008D73B4" w:rsidP="00230B27">
            <w:pPr>
              <w:pStyle w:val="S31"/>
              <w:spacing w:line="240" w:lineRule="auto"/>
              <w:ind w:firstLine="0"/>
              <w:rPr>
                <w:sz w:val="22"/>
                <w:szCs w:val="22"/>
              </w:rPr>
            </w:pPr>
            <w:r w:rsidRPr="00CF1F72">
              <w:rPr>
                <w:sz w:val="22"/>
                <w:szCs w:val="22"/>
              </w:rPr>
              <w:t>Показатели</w:t>
            </w:r>
          </w:p>
        </w:tc>
        <w:tc>
          <w:tcPr>
            <w:tcW w:w="851" w:type="dxa"/>
            <w:vAlign w:val="center"/>
          </w:tcPr>
          <w:p w:rsidR="008D73B4" w:rsidRPr="00CF1F72" w:rsidRDefault="008D73B4" w:rsidP="00230B27">
            <w:pPr>
              <w:pStyle w:val="S31"/>
              <w:spacing w:line="240" w:lineRule="auto"/>
              <w:ind w:firstLine="0"/>
              <w:rPr>
                <w:sz w:val="22"/>
                <w:szCs w:val="22"/>
              </w:rPr>
            </w:pPr>
            <w:r w:rsidRPr="00CF1F72">
              <w:rPr>
                <w:sz w:val="22"/>
                <w:szCs w:val="22"/>
              </w:rPr>
              <w:t>Ед. изм.</w:t>
            </w:r>
          </w:p>
        </w:tc>
        <w:tc>
          <w:tcPr>
            <w:tcW w:w="1842"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 xml:space="preserve">Современное состояние на </w:t>
            </w:r>
            <w:r w:rsidRPr="00CF1F72">
              <w:rPr>
                <w:sz w:val="22"/>
                <w:szCs w:val="22"/>
                <w:lang w:val="ru-RU"/>
              </w:rPr>
              <w:t>(</w:t>
            </w:r>
            <w:r w:rsidRPr="00CF1F72">
              <w:rPr>
                <w:sz w:val="22"/>
                <w:szCs w:val="22"/>
              </w:rPr>
              <w:t>01.01.</w:t>
            </w:r>
            <w:r w:rsidRPr="00CF1F72">
              <w:rPr>
                <w:b/>
                <w:sz w:val="22"/>
                <w:szCs w:val="22"/>
                <w:lang w:val="ru-RU"/>
              </w:rPr>
              <w:t>2010</w:t>
            </w:r>
            <w:r w:rsidRPr="00CF1F72">
              <w:rPr>
                <w:sz w:val="22"/>
                <w:szCs w:val="22"/>
              </w:rPr>
              <w:t xml:space="preserve"> г.</w:t>
            </w:r>
            <w:r w:rsidRPr="00CF1F72">
              <w:rPr>
                <w:sz w:val="22"/>
                <w:szCs w:val="22"/>
                <w:lang w:val="ru-RU"/>
              </w:rPr>
              <w:t>)</w:t>
            </w:r>
          </w:p>
        </w:tc>
        <w:tc>
          <w:tcPr>
            <w:tcW w:w="1701"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 xml:space="preserve">Первая очередь строительства </w:t>
            </w:r>
            <w:r w:rsidRPr="00CF1F72">
              <w:rPr>
                <w:sz w:val="22"/>
                <w:szCs w:val="22"/>
                <w:lang w:val="ru-RU"/>
              </w:rPr>
              <w:t>(</w:t>
            </w:r>
            <w:r w:rsidRPr="00CF1F72">
              <w:rPr>
                <w:b/>
                <w:sz w:val="22"/>
                <w:szCs w:val="22"/>
              </w:rPr>
              <w:t>201</w:t>
            </w:r>
            <w:r w:rsidRPr="00CF1F72">
              <w:rPr>
                <w:b/>
                <w:sz w:val="22"/>
                <w:szCs w:val="22"/>
                <w:lang w:val="ru-RU"/>
              </w:rPr>
              <w:t>5</w:t>
            </w:r>
            <w:r w:rsidRPr="00CF1F72">
              <w:rPr>
                <w:sz w:val="22"/>
                <w:szCs w:val="22"/>
              </w:rPr>
              <w:t xml:space="preserve"> г.</w:t>
            </w:r>
            <w:r w:rsidRPr="00CF1F72">
              <w:rPr>
                <w:sz w:val="22"/>
                <w:szCs w:val="22"/>
                <w:lang w:val="ru-RU"/>
              </w:rPr>
              <w:t>)</w:t>
            </w:r>
          </w:p>
        </w:tc>
        <w:tc>
          <w:tcPr>
            <w:tcW w:w="1985"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Расчетный срок</w:t>
            </w:r>
          </w:p>
          <w:p w:rsidR="008D73B4" w:rsidRPr="00CF1F72" w:rsidRDefault="008D73B4" w:rsidP="00230B27">
            <w:pPr>
              <w:pStyle w:val="S31"/>
              <w:spacing w:line="240" w:lineRule="auto"/>
              <w:ind w:firstLine="0"/>
              <w:jc w:val="center"/>
              <w:rPr>
                <w:sz w:val="22"/>
                <w:szCs w:val="22"/>
                <w:lang w:val="ru-RU"/>
              </w:rPr>
            </w:pPr>
            <w:r w:rsidRPr="00CF1F72">
              <w:rPr>
                <w:sz w:val="22"/>
                <w:szCs w:val="22"/>
                <w:lang w:val="ru-RU"/>
              </w:rPr>
              <w:t>(</w:t>
            </w:r>
            <w:r w:rsidRPr="00CF1F72">
              <w:rPr>
                <w:b/>
                <w:sz w:val="22"/>
                <w:szCs w:val="22"/>
              </w:rPr>
              <w:t>20</w:t>
            </w:r>
            <w:r w:rsidRPr="00CF1F72">
              <w:rPr>
                <w:b/>
                <w:sz w:val="22"/>
                <w:szCs w:val="22"/>
                <w:lang w:val="ru-RU"/>
              </w:rPr>
              <w:t>30</w:t>
            </w:r>
            <w:r w:rsidRPr="00CF1F72">
              <w:rPr>
                <w:b/>
                <w:sz w:val="22"/>
                <w:szCs w:val="22"/>
              </w:rPr>
              <w:t xml:space="preserve"> </w:t>
            </w:r>
            <w:r w:rsidRPr="00CF1F72">
              <w:rPr>
                <w:sz w:val="22"/>
                <w:szCs w:val="22"/>
              </w:rPr>
              <w:t>г.</w:t>
            </w:r>
            <w:r w:rsidRPr="00CF1F72">
              <w:rPr>
                <w:sz w:val="22"/>
                <w:szCs w:val="22"/>
                <w:lang w:val="ru-RU"/>
              </w:rPr>
              <w:t>)</w:t>
            </w:r>
          </w:p>
        </w:tc>
      </w:tr>
      <w:tr w:rsidR="008D73B4" w:rsidRPr="007D66CE" w:rsidTr="00344159">
        <w:tc>
          <w:tcPr>
            <w:tcW w:w="709" w:type="dxa"/>
          </w:tcPr>
          <w:p w:rsidR="008D73B4" w:rsidRPr="00CF1F72" w:rsidRDefault="008D73B4" w:rsidP="00230B27">
            <w:pPr>
              <w:pStyle w:val="S31"/>
              <w:spacing w:line="240" w:lineRule="auto"/>
              <w:ind w:firstLine="0"/>
              <w:rPr>
                <w:sz w:val="22"/>
                <w:szCs w:val="22"/>
                <w:lang w:val="ru-RU"/>
              </w:rPr>
            </w:pPr>
          </w:p>
        </w:tc>
        <w:tc>
          <w:tcPr>
            <w:tcW w:w="2835" w:type="dxa"/>
          </w:tcPr>
          <w:p w:rsidR="008D73B4" w:rsidRPr="00CF1F72" w:rsidRDefault="008D73B4" w:rsidP="009364B4">
            <w:pPr>
              <w:pStyle w:val="S31"/>
              <w:spacing w:line="240" w:lineRule="auto"/>
              <w:ind w:firstLine="0"/>
              <w:jc w:val="left"/>
              <w:rPr>
                <w:sz w:val="22"/>
                <w:szCs w:val="22"/>
                <w:lang w:val="ru-RU"/>
              </w:rPr>
            </w:pPr>
            <w:r w:rsidRPr="00CF1F72">
              <w:rPr>
                <w:b/>
                <w:sz w:val="22"/>
                <w:szCs w:val="22"/>
                <w:lang w:val="ru-RU"/>
              </w:rPr>
              <w:t>Общая площадь</w:t>
            </w:r>
            <w:r w:rsidRPr="00CF1F72">
              <w:rPr>
                <w:sz w:val="22"/>
                <w:szCs w:val="22"/>
                <w:lang w:val="ru-RU"/>
              </w:rPr>
              <w:t xml:space="preserve"> земель, населенн</w:t>
            </w:r>
            <w:r w:rsidR="009364B4" w:rsidRPr="00CF1F72">
              <w:rPr>
                <w:sz w:val="22"/>
                <w:szCs w:val="22"/>
                <w:lang w:val="ru-RU"/>
              </w:rPr>
              <w:t>ого</w:t>
            </w:r>
            <w:r w:rsidRPr="00CF1F72">
              <w:rPr>
                <w:sz w:val="22"/>
                <w:szCs w:val="22"/>
                <w:lang w:val="ru-RU"/>
              </w:rPr>
              <w:t xml:space="preserve"> пункт</w:t>
            </w:r>
            <w:r w:rsidR="009364B4" w:rsidRPr="00CF1F72">
              <w:rPr>
                <w:sz w:val="22"/>
                <w:szCs w:val="22"/>
                <w:lang w:val="ru-RU"/>
              </w:rPr>
              <w:t>а</w:t>
            </w:r>
            <w:r w:rsidRPr="00CF1F72">
              <w:rPr>
                <w:sz w:val="22"/>
                <w:szCs w:val="22"/>
                <w:lang w:val="ru-RU"/>
              </w:rPr>
              <w:t xml:space="preserve"> – функциональные зоны,</w:t>
            </w:r>
          </w:p>
        </w:tc>
        <w:tc>
          <w:tcPr>
            <w:tcW w:w="851" w:type="dxa"/>
            <w:vAlign w:val="center"/>
          </w:tcPr>
          <w:p w:rsidR="008D73B4" w:rsidRPr="00CF1F72" w:rsidRDefault="008D73B4" w:rsidP="00230B27">
            <w:pPr>
              <w:pStyle w:val="S31"/>
              <w:spacing w:line="240" w:lineRule="auto"/>
              <w:ind w:firstLine="0"/>
              <w:jc w:val="center"/>
              <w:rPr>
                <w:b/>
                <w:sz w:val="22"/>
                <w:szCs w:val="22"/>
              </w:rPr>
            </w:pPr>
            <w:r w:rsidRPr="00CF1F72">
              <w:rPr>
                <w:b/>
                <w:sz w:val="22"/>
                <w:szCs w:val="22"/>
              </w:rPr>
              <w:t>га</w:t>
            </w:r>
          </w:p>
        </w:tc>
        <w:tc>
          <w:tcPr>
            <w:tcW w:w="1842" w:type="dxa"/>
            <w:vAlign w:val="center"/>
          </w:tcPr>
          <w:p w:rsidR="008D73B4" w:rsidRPr="006C3AFF" w:rsidRDefault="006C3AFF" w:rsidP="00230B27">
            <w:pPr>
              <w:pStyle w:val="S31"/>
              <w:spacing w:line="240" w:lineRule="auto"/>
              <w:ind w:firstLine="0"/>
              <w:jc w:val="center"/>
              <w:rPr>
                <w:b/>
                <w:sz w:val="22"/>
                <w:szCs w:val="22"/>
                <w:lang w:val="ru-RU"/>
              </w:rPr>
            </w:pPr>
            <w:r>
              <w:rPr>
                <w:b/>
                <w:sz w:val="22"/>
                <w:szCs w:val="22"/>
                <w:lang w:val="ru-RU"/>
              </w:rPr>
              <w:t>31,33</w:t>
            </w:r>
          </w:p>
        </w:tc>
        <w:tc>
          <w:tcPr>
            <w:tcW w:w="1701" w:type="dxa"/>
            <w:vAlign w:val="center"/>
          </w:tcPr>
          <w:p w:rsidR="008D73B4" w:rsidRPr="006C3AFF" w:rsidRDefault="006C3AFF" w:rsidP="00230B27">
            <w:pPr>
              <w:pStyle w:val="S31"/>
              <w:spacing w:line="240" w:lineRule="auto"/>
              <w:ind w:firstLine="0"/>
              <w:jc w:val="center"/>
              <w:rPr>
                <w:b/>
                <w:sz w:val="22"/>
                <w:szCs w:val="22"/>
                <w:lang w:val="ru-RU"/>
              </w:rPr>
            </w:pPr>
            <w:r>
              <w:rPr>
                <w:b/>
                <w:sz w:val="22"/>
                <w:szCs w:val="22"/>
                <w:lang w:val="ru-RU"/>
              </w:rPr>
              <w:t>31,33</w:t>
            </w:r>
          </w:p>
        </w:tc>
        <w:tc>
          <w:tcPr>
            <w:tcW w:w="1985" w:type="dxa"/>
            <w:vAlign w:val="center"/>
          </w:tcPr>
          <w:p w:rsidR="008D73B4" w:rsidRPr="006C3AFF" w:rsidRDefault="006C3AFF" w:rsidP="00230B27">
            <w:pPr>
              <w:pStyle w:val="S31"/>
              <w:spacing w:line="240" w:lineRule="auto"/>
              <w:ind w:firstLine="0"/>
              <w:jc w:val="center"/>
              <w:rPr>
                <w:b/>
                <w:sz w:val="22"/>
                <w:szCs w:val="22"/>
                <w:lang w:val="ru-RU"/>
              </w:rPr>
            </w:pPr>
            <w:r>
              <w:rPr>
                <w:b/>
                <w:sz w:val="22"/>
                <w:szCs w:val="22"/>
                <w:lang w:val="ru-RU"/>
              </w:rPr>
              <w:t>31,33</w:t>
            </w:r>
          </w:p>
        </w:tc>
      </w:tr>
      <w:tr w:rsidR="008D73B4" w:rsidRPr="007D66CE" w:rsidTr="00344159">
        <w:tc>
          <w:tcPr>
            <w:tcW w:w="709" w:type="dxa"/>
          </w:tcPr>
          <w:p w:rsidR="008D73B4" w:rsidRPr="00CF1F72" w:rsidRDefault="008D73B4" w:rsidP="00230B27">
            <w:pPr>
              <w:pStyle w:val="S31"/>
              <w:spacing w:line="240" w:lineRule="auto"/>
              <w:ind w:firstLine="0"/>
              <w:jc w:val="center"/>
              <w:rPr>
                <w:sz w:val="22"/>
                <w:szCs w:val="22"/>
                <w:lang w:val="ru-RU"/>
              </w:rPr>
            </w:pPr>
          </w:p>
          <w:p w:rsidR="008D73B4" w:rsidRPr="00CF1F72" w:rsidRDefault="008D73B4" w:rsidP="00230B27">
            <w:pPr>
              <w:pStyle w:val="S31"/>
              <w:spacing w:line="240" w:lineRule="auto"/>
              <w:ind w:firstLine="0"/>
              <w:jc w:val="center"/>
              <w:rPr>
                <w:sz w:val="22"/>
                <w:szCs w:val="22"/>
                <w:lang w:val="ru-RU"/>
              </w:rPr>
            </w:pPr>
            <w:r w:rsidRPr="00CF1F72">
              <w:rPr>
                <w:sz w:val="22"/>
                <w:szCs w:val="22"/>
              </w:rPr>
              <w:t>1</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 xml:space="preserve">                    в том числе:</w:t>
            </w:r>
          </w:p>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Жилые зоны</w:t>
            </w:r>
          </w:p>
        </w:tc>
        <w:tc>
          <w:tcPr>
            <w:tcW w:w="851" w:type="dxa"/>
            <w:vAlign w:val="center"/>
          </w:tcPr>
          <w:p w:rsidR="008D73B4" w:rsidRPr="00CF1F72" w:rsidRDefault="008D73B4" w:rsidP="00230B27">
            <w:pPr>
              <w:pStyle w:val="S31"/>
              <w:spacing w:line="240" w:lineRule="auto"/>
              <w:ind w:firstLine="0"/>
              <w:jc w:val="center"/>
              <w:rPr>
                <w:sz w:val="22"/>
                <w:szCs w:val="22"/>
                <w:lang w:val="ru-RU"/>
              </w:rPr>
            </w:pPr>
          </w:p>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6C3AFF" w:rsidRDefault="008D73B4" w:rsidP="00230B27">
            <w:pPr>
              <w:pStyle w:val="S31"/>
              <w:spacing w:line="240" w:lineRule="auto"/>
              <w:ind w:firstLine="0"/>
              <w:jc w:val="center"/>
              <w:rPr>
                <w:sz w:val="22"/>
                <w:szCs w:val="22"/>
                <w:lang w:val="ru-RU"/>
              </w:rPr>
            </w:pPr>
          </w:p>
          <w:p w:rsidR="008D73B4" w:rsidRPr="006C3AFF" w:rsidRDefault="006C3AFF" w:rsidP="00230B27">
            <w:pPr>
              <w:pStyle w:val="S31"/>
              <w:spacing w:line="240" w:lineRule="auto"/>
              <w:ind w:firstLine="0"/>
              <w:jc w:val="center"/>
              <w:rPr>
                <w:sz w:val="22"/>
                <w:szCs w:val="22"/>
                <w:lang w:val="ru-RU"/>
              </w:rPr>
            </w:pPr>
            <w:r>
              <w:rPr>
                <w:sz w:val="22"/>
                <w:szCs w:val="22"/>
                <w:lang w:val="ru-RU"/>
              </w:rPr>
              <w:t>12,29</w:t>
            </w:r>
          </w:p>
        </w:tc>
        <w:tc>
          <w:tcPr>
            <w:tcW w:w="1701" w:type="dxa"/>
            <w:vAlign w:val="center"/>
          </w:tcPr>
          <w:p w:rsidR="008D73B4" w:rsidRPr="006C3AFF" w:rsidRDefault="008D73B4" w:rsidP="00230B27">
            <w:pPr>
              <w:pStyle w:val="S31"/>
              <w:spacing w:line="240" w:lineRule="auto"/>
              <w:ind w:firstLine="0"/>
              <w:jc w:val="center"/>
              <w:rPr>
                <w:sz w:val="22"/>
                <w:szCs w:val="22"/>
                <w:lang w:val="ru-RU"/>
              </w:rPr>
            </w:pPr>
          </w:p>
          <w:p w:rsidR="008D73B4" w:rsidRPr="006C3AFF" w:rsidRDefault="006C3AFF" w:rsidP="00230B27">
            <w:pPr>
              <w:pStyle w:val="S31"/>
              <w:spacing w:line="240" w:lineRule="auto"/>
              <w:ind w:firstLine="0"/>
              <w:jc w:val="center"/>
              <w:rPr>
                <w:sz w:val="22"/>
                <w:szCs w:val="22"/>
                <w:lang w:val="ru-RU"/>
              </w:rPr>
            </w:pPr>
            <w:r>
              <w:rPr>
                <w:sz w:val="22"/>
                <w:szCs w:val="22"/>
                <w:lang w:val="ru-RU"/>
              </w:rPr>
              <w:t>12,29</w:t>
            </w:r>
          </w:p>
        </w:tc>
        <w:tc>
          <w:tcPr>
            <w:tcW w:w="1985" w:type="dxa"/>
            <w:vAlign w:val="center"/>
          </w:tcPr>
          <w:p w:rsidR="008D73B4" w:rsidRPr="006C3AFF" w:rsidRDefault="008D73B4" w:rsidP="00230B27">
            <w:pPr>
              <w:pStyle w:val="S31"/>
              <w:spacing w:line="240" w:lineRule="auto"/>
              <w:ind w:firstLine="0"/>
              <w:jc w:val="center"/>
              <w:rPr>
                <w:sz w:val="22"/>
                <w:szCs w:val="22"/>
                <w:lang w:val="ru-RU"/>
              </w:rPr>
            </w:pPr>
          </w:p>
          <w:p w:rsidR="008D73B4" w:rsidRPr="006C3AFF" w:rsidRDefault="006C3AFF" w:rsidP="00230B27">
            <w:pPr>
              <w:pStyle w:val="S31"/>
              <w:spacing w:line="240" w:lineRule="auto"/>
              <w:ind w:firstLine="0"/>
              <w:jc w:val="center"/>
              <w:rPr>
                <w:sz w:val="22"/>
                <w:szCs w:val="22"/>
                <w:lang w:val="ru-RU"/>
              </w:rPr>
            </w:pPr>
            <w:r>
              <w:rPr>
                <w:sz w:val="22"/>
                <w:szCs w:val="22"/>
                <w:lang w:val="ru-RU"/>
              </w:rPr>
              <w:t>12,29</w:t>
            </w:r>
          </w:p>
        </w:tc>
      </w:tr>
      <w:tr w:rsidR="008D73B4" w:rsidRPr="007D66CE" w:rsidTr="0034415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2</w:t>
            </w:r>
          </w:p>
        </w:tc>
        <w:tc>
          <w:tcPr>
            <w:tcW w:w="2835" w:type="dxa"/>
          </w:tcPr>
          <w:p w:rsidR="008D73B4" w:rsidRPr="00CF1F72" w:rsidRDefault="008D73B4" w:rsidP="00230B27">
            <w:pPr>
              <w:pStyle w:val="S31"/>
              <w:spacing w:line="240" w:lineRule="auto"/>
              <w:ind w:firstLine="0"/>
              <w:jc w:val="left"/>
              <w:rPr>
                <w:sz w:val="22"/>
                <w:szCs w:val="22"/>
              </w:rPr>
            </w:pPr>
            <w:r w:rsidRPr="00CF1F72">
              <w:rPr>
                <w:sz w:val="22"/>
                <w:szCs w:val="22"/>
              </w:rPr>
              <w:t>Общественно-деловые зоны</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w:t>
            </w:r>
          </w:p>
        </w:tc>
      </w:tr>
      <w:tr w:rsidR="008D73B4" w:rsidRPr="007D66CE" w:rsidTr="0034415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3</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rPr>
              <w:t>Производственные</w:t>
            </w:r>
            <w:r w:rsidRPr="00CF1F72">
              <w:rPr>
                <w:sz w:val="22"/>
                <w:szCs w:val="22"/>
                <w:lang w:val="ru-RU"/>
              </w:rPr>
              <w:t xml:space="preserve"> </w:t>
            </w:r>
            <w:r w:rsidRPr="00CF1F72">
              <w:rPr>
                <w:sz w:val="22"/>
                <w:szCs w:val="22"/>
              </w:rPr>
              <w:t>зоны</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w:t>
            </w:r>
          </w:p>
        </w:tc>
      </w:tr>
      <w:tr w:rsidR="008D73B4" w:rsidRPr="007D66CE" w:rsidTr="0034415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4</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Зоны инженерной и транспортной</w:t>
            </w:r>
            <w:r w:rsidRPr="00CF1F72">
              <w:rPr>
                <w:b/>
                <w:sz w:val="22"/>
                <w:szCs w:val="22"/>
                <w:lang w:val="ru-RU"/>
              </w:rPr>
              <w:t xml:space="preserve"> </w:t>
            </w:r>
            <w:r w:rsidRPr="00CF1F72">
              <w:rPr>
                <w:sz w:val="22"/>
                <w:szCs w:val="22"/>
                <w:lang w:val="ru-RU"/>
              </w:rPr>
              <w:t>структур</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2,66</w:t>
            </w:r>
          </w:p>
        </w:tc>
        <w:tc>
          <w:tcPr>
            <w:tcW w:w="1701"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2,66</w:t>
            </w:r>
          </w:p>
        </w:tc>
        <w:tc>
          <w:tcPr>
            <w:tcW w:w="1985"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2,66</w:t>
            </w:r>
          </w:p>
        </w:tc>
      </w:tr>
      <w:tr w:rsidR="008D73B4" w:rsidRPr="007D66CE" w:rsidTr="0034415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5</w:t>
            </w:r>
          </w:p>
        </w:tc>
        <w:tc>
          <w:tcPr>
            <w:tcW w:w="2835" w:type="dxa"/>
          </w:tcPr>
          <w:p w:rsidR="008D73B4" w:rsidRPr="00CF1F72" w:rsidRDefault="008D73B4" w:rsidP="00230B27">
            <w:pPr>
              <w:pStyle w:val="S31"/>
              <w:spacing w:line="240" w:lineRule="auto"/>
              <w:ind w:firstLine="0"/>
              <w:jc w:val="left"/>
              <w:rPr>
                <w:sz w:val="22"/>
                <w:szCs w:val="22"/>
              </w:rPr>
            </w:pPr>
            <w:r w:rsidRPr="00CF1F72">
              <w:rPr>
                <w:sz w:val="22"/>
                <w:szCs w:val="22"/>
              </w:rPr>
              <w:t>Рекреационные</w:t>
            </w:r>
            <w:r w:rsidRPr="00CF1F72">
              <w:rPr>
                <w:b/>
                <w:sz w:val="22"/>
                <w:szCs w:val="22"/>
              </w:rPr>
              <w:t xml:space="preserve"> </w:t>
            </w:r>
            <w:r w:rsidRPr="00CF1F72">
              <w:rPr>
                <w:sz w:val="22"/>
                <w:szCs w:val="22"/>
              </w:rPr>
              <w:t>зоны</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w:t>
            </w:r>
          </w:p>
        </w:tc>
      </w:tr>
      <w:tr w:rsidR="008D73B4" w:rsidRPr="007D66CE" w:rsidTr="0034415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6</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Зоны  сел</w:t>
            </w:r>
            <w:r w:rsidR="008E5FB9">
              <w:rPr>
                <w:sz w:val="22"/>
                <w:szCs w:val="22"/>
                <w:lang w:val="ru-RU"/>
              </w:rPr>
              <w:t>ьскохозяйствен-ного  использова</w:t>
            </w:r>
            <w:r w:rsidRPr="00CF1F72">
              <w:rPr>
                <w:sz w:val="22"/>
                <w:szCs w:val="22"/>
                <w:lang w:val="ru-RU"/>
              </w:rPr>
              <w:t>ния</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5,12</w:t>
            </w:r>
          </w:p>
        </w:tc>
        <w:tc>
          <w:tcPr>
            <w:tcW w:w="1701"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5,12</w:t>
            </w:r>
          </w:p>
        </w:tc>
        <w:tc>
          <w:tcPr>
            <w:tcW w:w="1985"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5,12</w:t>
            </w:r>
          </w:p>
        </w:tc>
      </w:tr>
      <w:tr w:rsidR="008D73B4" w:rsidRPr="007D66CE" w:rsidTr="0034415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7</w:t>
            </w:r>
          </w:p>
        </w:tc>
        <w:tc>
          <w:tcPr>
            <w:tcW w:w="2835" w:type="dxa"/>
          </w:tcPr>
          <w:p w:rsidR="008D73B4" w:rsidRPr="00CF1F72" w:rsidRDefault="008D73B4" w:rsidP="00230B27">
            <w:pPr>
              <w:pStyle w:val="S31"/>
              <w:spacing w:line="240" w:lineRule="auto"/>
              <w:ind w:firstLine="0"/>
              <w:jc w:val="left"/>
              <w:rPr>
                <w:sz w:val="22"/>
                <w:szCs w:val="22"/>
              </w:rPr>
            </w:pPr>
            <w:r w:rsidRPr="00CF1F72">
              <w:rPr>
                <w:sz w:val="22"/>
                <w:szCs w:val="22"/>
              </w:rPr>
              <w:t>Зоны</w:t>
            </w:r>
            <w:r w:rsidRPr="00CF1F72">
              <w:rPr>
                <w:b/>
                <w:sz w:val="22"/>
                <w:szCs w:val="22"/>
              </w:rPr>
              <w:t xml:space="preserve"> </w:t>
            </w:r>
            <w:r w:rsidRPr="00CF1F72">
              <w:rPr>
                <w:sz w:val="22"/>
                <w:szCs w:val="22"/>
              </w:rPr>
              <w:t>специального назначения (кладбища)</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w:t>
            </w:r>
          </w:p>
        </w:tc>
      </w:tr>
      <w:tr w:rsidR="008D73B4" w:rsidRPr="007D66CE" w:rsidTr="0034415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8</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Резервные территории (жилые, общественно-дело</w:t>
            </w:r>
            <w:r w:rsidR="008E5FB9">
              <w:rPr>
                <w:sz w:val="22"/>
                <w:szCs w:val="22"/>
                <w:lang w:val="ru-RU"/>
              </w:rPr>
              <w:t>-</w:t>
            </w:r>
            <w:r w:rsidRPr="00CF1F72">
              <w:rPr>
                <w:sz w:val="22"/>
                <w:szCs w:val="22"/>
                <w:lang w:val="ru-RU"/>
              </w:rPr>
              <w:t>вые зоны, промышленные)</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6C3AFF" w:rsidRDefault="006C3AFF" w:rsidP="00230B27">
            <w:pPr>
              <w:pStyle w:val="S31"/>
              <w:spacing w:line="240" w:lineRule="auto"/>
              <w:ind w:firstLine="0"/>
              <w:jc w:val="center"/>
              <w:rPr>
                <w:sz w:val="22"/>
                <w:szCs w:val="22"/>
                <w:lang w:val="ru-RU"/>
              </w:rPr>
            </w:pPr>
            <w:r>
              <w:rPr>
                <w:sz w:val="22"/>
                <w:szCs w:val="22"/>
                <w:lang w:val="ru-RU"/>
              </w:rPr>
              <w:t>-</w:t>
            </w:r>
          </w:p>
        </w:tc>
      </w:tr>
      <w:tr w:rsidR="006C3AFF" w:rsidRPr="007D66CE" w:rsidTr="00344159">
        <w:tc>
          <w:tcPr>
            <w:tcW w:w="709" w:type="dxa"/>
          </w:tcPr>
          <w:p w:rsidR="006C3AFF" w:rsidRPr="006C3AFF" w:rsidRDefault="006C3AFF" w:rsidP="00230B27">
            <w:pPr>
              <w:pStyle w:val="S31"/>
              <w:spacing w:line="240" w:lineRule="auto"/>
              <w:ind w:firstLine="0"/>
              <w:jc w:val="center"/>
              <w:rPr>
                <w:sz w:val="22"/>
                <w:szCs w:val="22"/>
                <w:lang w:val="ru-RU"/>
              </w:rPr>
            </w:pPr>
            <w:r>
              <w:rPr>
                <w:sz w:val="22"/>
                <w:szCs w:val="22"/>
                <w:lang w:val="ru-RU"/>
              </w:rPr>
              <w:t>9</w:t>
            </w:r>
          </w:p>
        </w:tc>
        <w:tc>
          <w:tcPr>
            <w:tcW w:w="2835" w:type="dxa"/>
          </w:tcPr>
          <w:p w:rsidR="006C3AFF" w:rsidRPr="00CF1F72" w:rsidRDefault="006C3AFF" w:rsidP="00230B27">
            <w:pPr>
              <w:pStyle w:val="S31"/>
              <w:spacing w:line="240" w:lineRule="auto"/>
              <w:ind w:firstLine="0"/>
              <w:jc w:val="left"/>
              <w:rPr>
                <w:sz w:val="22"/>
                <w:szCs w:val="22"/>
                <w:lang w:val="ru-RU"/>
              </w:rPr>
            </w:pPr>
            <w:r>
              <w:rPr>
                <w:sz w:val="22"/>
                <w:szCs w:val="22"/>
                <w:lang w:val="ru-RU"/>
              </w:rPr>
              <w:t>Иные зоны</w:t>
            </w:r>
          </w:p>
        </w:tc>
        <w:tc>
          <w:tcPr>
            <w:tcW w:w="851" w:type="dxa"/>
            <w:vAlign w:val="center"/>
          </w:tcPr>
          <w:p w:rsidR="006C3AFF" w:rsidRPr="006C3AFF" w:rsidRDefault="006C3AFF" w:rsidP="00230B27">
            <w:pPr>
              <w:pStyle w:val="S31"/>
              <w:spacing w:line="240" w:lineRule="auto"/>
              <w:ind w:firstLine="0"/>
              <w:jc w:val="center"/>
              <w:rPr>
                <w:sz w:val="22"/>
                <w:szCs w:val="22"/>
                <w:lang w:val="ru-RU"/>
              </w:rPr>
            </w:pPr>
            <w:r>
              <w:rPr>
                <w:sz w:val="22"/>
                <w:szCs w:val="22"/>
                <w:lang w:val="ru-RU"/>
              </w:rPr>
              <w:t>га</w:t>
            </w:r>
          </w:p>
        </w:tc>
        <w:tc>
          <w:tcPr>
            <w:tcW w:w="1842" w:type="dxa"/>
            <w:vAlign w:val="center"/>
          </w:tcPr>
          <w:p w:rsidR="006C3AFF" w:rsidRPr="006C3AFF" w:rsidRDefault="006C3AFF" w:rsidP="00230B27">
            <w:pPr>
              <w:pStyle w:val="S31"/>
              <w:spacing w:line="240" w:lineRule="auto"/>
              <w:ind w:firstLine="0"/>
              <w:jc w:val="center"/>
              <w:rPr>
                <w:sz w:val="22"/>
                <w:szCs w:val="22"/>
                <w:lang w:val="ru-RU"/>
              </w:rPr>
            </w:pPr>
            <w:r>
              <w:rPr>
                <w:sz w:val="22"/>
                <w:szCs w:val="22"/>
                <w:lang w:val="ru-RU"/>
              </w:rPr>
              <w:t>11,06</w:t>
            </w:r>
          </w:p>
        </w:tc>
        <w:tc>
          <w:tcPr>
            <w:tcW w:w="1701" w:type="dxa"/>
            <w:vAlign w:val="center"/>
          </w:tcPr>
          <w:p w:rsidR="006C3AFF" w:rsidRPr="006C3AFF" w:rsidRDefault="006C3AFF" w:rsidP="00230B27">
            <w:pPr>
              <w:pStyle w:val="S31"/>
              <w:spacing w:line="240" w:lineRule="auto"/>
              <w:ind w:firstLine="0"/>
              <w:jc w:val="center"/>
              <w:rPr>
                <w:sz w:val="22"/>
                <w:szCs w:val="22"/>
                <w:lang w:val="ru-RU"/>
              </w:rPr>
            </w:pPr>
            <w:r>
              <w:rPr>
                <w:sz w:val="22"/>
                <w:szCs w:val="22"/>
                <w:lang w:val="ru-RU"/>
              </w:rPr>
              <w:t>11,06</w:t>
            </w:r>
          </w:p>
        </w:tc>
        <w:tc>
          <w:tcPr>
            <w:tcW w:w="1985" w:type="dxa"/>
            <w:vAlign w:val="center"/>
          </w:tcPr>
          <w:p w:rsidR="006C3AFF" w:rsidRPr="006C3AFF" w:rsidRDefault="006C3AFF" w:rsidP="00230B27">
            <w:pPr>
              <w:pStyle w:val="S31"/>
              <w:spacing w:line="240" w:lineRule="auto"/>
              <w:ind w:firstLine="0"/>
              <w:jc w:val="center"/>
              <w:rPr>
                <w:sz w:val="22"/>
                <w:szCs w:val="22"/>
                <w:lang w:val="ru-RU"/>
              </w:rPr>
            </w:pPr>
            <w:r>
              <w:rPr>
                <w:sz w:val="22"/>
                <w:szCs w:val="22"/>
                <w:lang w:val="ru-RU"/>
              </w:rPr>
              <w:t>11,06</w:t>
            </w:r>
          </w:p>
        </w:tc>
      </w:tr>
    </w:tbl>
    <w:p w:rsidR="00EF46B0" w:rsidRDefault="00CF1F72" w:rsidP="008E5FB9">
      <w:pPr>
        <w:pStyle w:val="S31"/>
        <w:spacing w:line="319" w:lineRule="auto"/>
        <w:ind w:firstLine="0"/>
        <w:rPr>
          <w:sz w:val="24"/>
          <w:szCs w:val="24"/>
          <w:lang w:val="ru-RU"/>
        </w:rPr>
      </w:pPr>
      <w:r>
        <w:rPr>
          <w:sz w:val="24"/>
          <w:szCs w:val="24"/>
          <w:lang w:val="ru-RU"/>
        </w:rPr>
        <w:t xml:space="preserve">          </w:t>
      </w:r>
    </w:p>
    <w:p w:rsidR="0005303A" w:rsidRDefault="0005303A" w:rsidP="008E5FB9">
      <w:pPr>
        <w:pStyle w:val="S31"/>
        <w:spacing w:line="319" w:lineRule="auto"/>
        <w:ind w:firstLine="0"/>
        <w:rPr>
          <w:sz w:val="24"/>
          <w:szCs w:val="24"/>
          <w:lang w:val="ru-RU"/>
        </w:rPr>
      </w:pPr>
    </w:p>
    <w:p w:rsidR="00264872" w:rsidRPr="00CF1F72" w:rsidRDefault="00CF1F72" w:rsidP="00147ACD">
      <w:pPr>
        <w:pStyle w:val="S31"/>
        <w:spacing w:line="319" w:lineRule="auto"/>
        <w:ind w:firstLine="0"/>
        <w:jc w:val="center"/>
        <w:rPr>
          <w:b/>
          <w:i/>
          <w:sz w:val="24"/>
          <w:szCs w:val="24"/>
          <w:lang w:val="ru-RU"/>
        </w:rPr>
      </w:pPr>
      <w:r>
        <w:rPr>
          <w:sz w:val="24"/>
          <w:szCs w:val="24"/>
          <w:lang w:val="ru-RU"/>
        </w:rPr>
        <w:t xml:space="preserve"> </w:t>
      </w:r>
      <w:r w:rsidR="00264872" w:rsidRPr="00CF1F72">
        <w:rPr>
          <w:sz w:val="24"/>
          <w:szCs w:val="24"/>
          <w:lang w:val="ru-RU"/>
        </w:rPr>
        <w:t xml:space="preserve">Баланс территории </w:t>
      </w:r>
      <w:r w:rsidRPr="00CF1F72">
        <w:rPr>
          <w:b/>
          <w:sz w:val="24"/>
          <w:szCs w:val="24"/>
          <w:lang w:val="ru-RU"/>
        </w:rPr>
        <w:t>с</w:t>
      </w:r>
      <w:r w:rsidR="00264872" w:rsidRPr="00CF1F72">
        <w:rPr>
          <w:b/>
          <w:sz w:val="24"/>
          <w:szCs w:val="24"/>
          <w:lang w:val="ru-RU"/>
        </w:rPr>
        <w:t>.</w:t>
      </w:r>
      <w:r w:rsidRPr="00CF1F72">
        <w:rPr>
          <w:b/>
          <w:sz w:val="24"/>
          <w:szCs w:val="24"/>
          <w:lang w:val="ru-RU"/>
        </w:rPr>
        <w:t>Орловка</w:t>
      </w:r>
      <w:r w:rsidR="00264872" w:rsidRPr="00CF1F72">
        <w:rPr>
          <w:sz w:val="24"/>
          <w:szCs w:val="24"/>
          <w:lang w:val="ru-RU"/>
        </w:rPr>
        <w:t xml:space="preserve"> по видам функционального использования</w:t>
      </w:r>
      <w:r w:rsidRPr="00CF1F72">
        <w:rPr>
          <w:sz w:val="24"/>
          <w:szCs w:val="24"/>
          <w:lang w:val="ru-RU"/>
        </w:rPr>
        <w:t>.</w:t>
      </w:r>
    </w:p>
    <w:p w:rsidR="008D73B4" w:rsidRPr="007D66CE" w:rsidRDefault="00264872" w:rsidP="00147ACD">
      <w:pPr>
        <w:pStyle w:val="S31"/>
        <w:spacing w:line="319" w:lineRule="auto"/>
        <w:ind w:firstLine="0"/>
        <w:jc w:val="right"/>
        <w:rPr>
          <w:sz w:val="24"/>
          <w:szCs w:val="24"/>
          <w:highlight w:val="yellow"/>
          <w:lang w:val="ru-RU"/>
        </w:rPr>
      </w:pPr>
      <w:r w:rsidRPr="00CF1F72">
        <w:rPr>
          <w:lang w:val="ru-RU"/>
        </w:rPr>
        <w:t xml:space="preserve">                                               </w:t>
      </w:r>
      <w:r w:rsidRPr="00CF1F72">
        <w:rPr>
          <w:sz w:val="24"/>
          <w:szCs w:val="24"/>
          <w:lang w:val="ru-RU"/>
        </w:rPr>
        <w:t xml:space="preserve">Таблица </w:t>
      </w:r>
      <w:r w:rsidR="00574D3B" w:rsidRPr="00574D3B">
        <w:rPr>
          <w:sz w:val="24"/>
          <w:szCs w:val="24"/>
          <w:lang w:val="ru-RU"/>
        </w:rPr>
        <w:t>46</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835"/>
        <w:gridCol w:w="851"/>
        <w:gridCol w:w="1842"/>
        <w:gridCol w:w="1701"/>
        <w:gridCol w:w="1985"/>
      </w:tblGrid>
      <w:tr w:rsidR="008D73B4" w:rsidRPr="007D66CE" w:rsidTr="008E5FB9">
        <w:tc>
          <w:tcPr>
            <w:tcW w:w="709" w:type="dxa"/>
            <w:vAlign w:val="center"/>
          </w:tcPr>
          <w:p w:rsidR="008D73B4" w:rsidRPr="00CF1F72" w:rsidRDefault="008D73B4" w:rsidP="00230B27">
            <w:pPr>
              <w:pStyle w:val="S31"/>
              <w:spacing w:line="240" w:lineRule="auto"/>
              <w:ind w:firstLine="0"/>
              <w:rPr>
                <w:sz w:val="22"/>
                <w:szCs w:val="22"/>
              </w:rPr>
            </w:pPr>
            <w:r w:rsidRPr="00CF1F72">
              <w:rPr>
                <w:sz w:val="22"/>
                <w:szCs w:val="22"/>
              </w:rPr>
              <w:t>№ п.п.</w:t>
            </w:r>
          </w:p>
        </w:tc>
        <w:tc>
          <w:tcPr>
            <w:tcW w:w="2835" w:type="dxa"/>
            <w:vAlign w:val="center"/>
          </w:tcPr>
          <w:p w:rsidR="008D73B4" w:rsidRPr="00CF1F72" w:rsidRDefault="008D73B4" w:rsidP="00230B27">
            <w:pPr>
              <w:pStyle w:val="S31"/>
              <w:spacing w:line="240" w:lineRule="auto"/>
              <w:ind w:firstLine="0"/>
              <w:rPr>
                <w:sz w:val="22"/>
                <w:szCs w:val="22"/>
              </w:rPr>
            </w:pPr>
            <w:r w:rsidRPr="00CF1F72">
              <w:rPr>
                <w:sz w:val="22"/>
                <w:szCs w:val="22"/>
              </w:rPr>
              <w:t>Показатели</w:t>
            </w:r>
          </w:p>
        </w:tc>
        <w:tc>
          <w:tcPr>
            <w:tcW w:w="851" w:type="dxa"/>
            <w:vAlign w:val="center"/>
          </w:tcPr>
          <w:p w:rsidR="008D73B4" w:rsidRPr="00CF1F72" w:rsidRDefault="008D73B4" w:rsidP="00230B27">
            <w:pPr>
              <w:pStyle w:val="S31"/>
              <w:spacing w:line="240" w:lineRule="auto"/>
              <w:ind w:firstLine="0"/>
              <w:rPr>
                <w:sz w:val="22"/>
                <w:szCs w:val="22"/>
              </w:rPr>
            </w:pPr>
            <w:r w:rsidRPr="00CF1F72">
              <w:rPr>
                <w:sz w:val="22"/>
                <w:szCs w:val="22"/>
              </w:rPr>
              <w:t>Ед. изм.</w:t>
            </w:r>
          </w:p>
        </w:tc>
        <w:tc>
          <w:tcPr>
            <w:tcW w:w="1842"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 xml:space="preserve">Современное состояние на </w:t>
            </w:r>
            <w:r w:rsidRPr="00CF1F72">
              <w:rPr>
                <w:sz w:val="22"/>
                <w:szCs w:val="22"/>
                <w:lang w:val="ru-RU"/>
              </w:rPr>
              <w:t>(</w:t>
            </w:r>
            <w:r w:rsidRPr="00CF1F72">
              <w:rPr>
                <w:sz w:val="22"/>
                <w:szCs w:val="22"/>
              </w:rPr>
              <w:t>01.01.</w:t>
            </w:r>
            <w:r w:rsidRPr="00CF1F72">
              <w:rPr>
                <w:b/>
                <w:sz w:val="22"/>
                <w:szCs w:val="22"/>
                <w:lang w:val="ru-RU"/>
              </w:rPr>
              <w:t>2010</w:t>
            </w:r>
            <w:r w:rsidRPr="00CF1F72">
              <w:rPr>
                <w:sz w:val="22"/>
                <w:szCs w:val="22"/>
              </w:rPr>
              <w:t xml:space="preserve"> г.</w:t>
            </w:r>
            <w:r w:rsidRPr="00CF1F72">
              <w:rPr>
                <w:sz w:val="22"/>
                <w:szCs w:val="22"/>
                <w:lang w:val="ru-RU"/>
              </w:rPr>
              <w:t>)</w:t>
            </w:r>
          </w:p>
        </w:tc>
        <w:tc>
          <w:tcPr>
            <w:tcW w:w="1701"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 xml:space="preserve">Первая очередь строительства </w:t>
            </w:r>
            <w:r w:rsidRPr="00CF1F72">
              <w:rPr>
                <w:sz w:val="22"/>
                <w:szCs w:val="22"/>
                <w:lang w:val="ru-RU"/>
              </w:rPr>
              <w:t>(</w:t>
            </w:r>
            <w:r w:rsidRPr="00CF1F72">
              <w:rPr>
                <w:b/>
                <w:sz w:val="22"/>
                <w:szCs w:val="22"/>
              </w:rPr>
              <w:t>201</w:t>
            </w:r>
            <w:r w:rsidRPr="00CF1F72">
              <w:rPr>
                <w:b/>
                <w:sz w:val="22"/>
                <w:szCs w:val="22"/>
                <w:lang w:val="ru-RU"/>
              </w:rPr>
              <w:t>5</w:t>
            </w:r>
            <w:r w:rsidRPr="00CF1F72">
              <w:rPr>
                <w:sz w:val="22"/>
                <w:szCs w:val="22"/>
              </w:rPr>
              <w:t xml:space="preserve"> г.</w:t>
            </w:r>
            <w:r w:rsidRPr="00CF1F72">
              <w:rPr>
                <w:sz w:val="22"/>
                <w:szCs w:val="22"/>
                <w:lang w:val="ru-RU"/>
              </w:rPr>
              <w:t>)</w:t>
            </w:r>
          </w:p>
        </w:tc>
        <w:tc>
          <w:tcPr>
            <w:tcW w:w="1985"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Расчетный срок</w:t>
            </w:r>
          </w:p>
          <w:p w:rsidR="008D73B4" w:rsidRPr="00CF1F72" w:rsidRDefault="008D73B4" w:rsidP="00230B27">
            <w:pPr>
              <w:pStyle w:val="S31"/>
              <w:spacing w:line="240" w:lineRule="auto"/>
              <w:ind w:firstLine="0"/>
              <w:jc w:val="center"/>
              <w:rPr>
                <w:sz w:val="22"/>
                <w:szCs w:val="22"/>
                <w:lang w:val="ru-RU"/>
              </w:rPr>
            </w:pPr>
            <w:r w:rsidRPr="00CF1F72">
              <w:rPr>
                <w:sz w:val="22"/>
                <w:szCs w:val="22"/>
                <w:lang w:val="ru-RU"/>
              </w:rPr>
              <w:t>(</w:t>
            </w:r>
            <w:r w:rsidRPr="00CF1F72">
              <w:rPr>
                <w:b/>
                <w:sz w:val="22"/>
                <w:szCs w:val="22"/>
              </w:rPr>
              <w:t>20</w:t>
            </w:r>
            <w:r w:rsidRPr="00CF1F72">
              <w:rPr>
                <w:b/>
                <w:sz w:val="22"/>
                <w:szCs w:val="22"/>
                <w:lang w:val="ru-RU"/>
              </w:rPr>
              <w:t>30</w:t>
            </w:r>
            <w:r w:rsidRPr="00CF1F72">
              <w:rPr>
                <w:b/>
                <w:sz w:val="22"/>
                <w:szCs w:val="22"/>
              </w:rPr>
              <w:t xml:space="preserve"> </w:t>
            </w:r>
            <w:r w:rsidRPr="00CF1F72">
              <w:rPr>
                <w:sz w:val="22"/>
                <w:szCs w:val="22"/>
              </w:rPr>
              <w:t>г.</w:t>
            </w:r>
            <w:r w:rsidRPr="00CF1F72">
              <w:rPr>
                <w:sz w:val="22"/>
                <w:szCs w:val="22"/>
                <w:lang w:val="ru-RU"/>
              </w:rPr>
              <w:t>)</w:t>
            </w:r>
          </w:p>
        </w:tc>
      </w:tr>
      <w:tr w:rsidR="008D73B4" w:rsidRPr="007D66CE" w:rsidTr="008E5FB9">
        <w:tc>
          <w:tcPr>
            <w:tcW w:w="709" w:type="dxa"/>
          </w:tcPr>
          <w:p w:rsidR="008D73B4" w:rsidRPr="00CF1F72" w:rsidRDefault="008D73B4" w:rsidP="00230B27">
            <w:pPr>
              <w:pStyle w:val="S31"/>
              <w:spacing w:line="240" w:lineRule="auto"/>
              <w:ind w:firstLine="0"/>
              <w:rPr>
                <w:sz w:val="22"/>
                <w:szCs w:val="22"/>
                <w:lang w:val="ru-RU"/>
              </w:rPr>
            </w:pPr>
          </w:p>
        </w:tc>
        <w:tc>
          <w:tcPr>
            <w:tcW w:w="2835" w:type="dxa"/>
          </w:tcPr>
          <w:p w:rsidR="008D73B4" w:rsidRPr="00CF1F72" w:rsidRDefault="008D73B4" w:rsidP="009364B4">
            <w:pPr>
              <w:pStyle w:val="S31"/>
              <w:spacing w:line="240" w:lineRule="auto"/>
              <w:ind w:firstLine="0"/>
              <w:jc w:val="left"/>
              <w:rPr>
                <w:sz w:val="22"/>
                <w:szCs w:val="22"/>
                <w:lang w:val="ru-RU"/>
              </w:rPr>
            </w:pPr>
            <w:r w:rsidRPr="00CF1F72">
              <w:rPr>
                <w:b/>
                <w:sz w:val="22"/>
                <w:szCs w:val="22"/>
                <w:lang w:val="ru-RU"/>
              </w:rPr>
              <w:t>Общая площадь</w:t>
            </w:r>
            <w:r w:rsidRPr="00CF1F72">
              <w:rPr>
                <w:sz w:val="22"/>
                <w:szCs w:val="22"/>
                <w:lang w:val="ru-RU"/>
              </w:rPr>
              <w:t xml:space="preserve"> земель, населенн</w:t>
            </w:r>
            <w:r w:rsidR="009364B4" w:rsidRPr="00CF1F72">
              <w:rPr>
                <w:sz w:val="22"/>
                <w:szCs w:val="22"/>
                <w:lang w:val="ru-RU"/>
              </w:rPr>
              <w:t>ого</w:t>
            </w:r>
            <w:r w:rsidRPr="00CF1F72">
              <w:rPr>
                <w:sz w:val="22"/>
                <w:szCs w:val="22"/>
                <w:lang w:val="ru-RU"/>
              </w:rPr>
              <w:t xml:space="preserve"> пункт</w:t>
            </w:r>
            <w:r w:rsidR="009364B4" w:rsidRPr="00CF1F72">
              <w:rPr>
                <w:sz w:val="22"/>
                <w:szCs w:val="22"/>
                <w:lang w:val="ru-RU"/>
              </w:rPr>
              <w:t>а</w:t>
            </w:r>
            <w:r w:rsidRPr="00CF1F72">
              <w:rPr>
                <w:sz w:val="22"/>
                <w:szCs w:val="22"/>
                <w:lang w:val="ru-RU"/>
              </w:rPr>
              <w:t xml:space="preserve"> – функциональные зоны,</w:t>
            </w:r>
          </w:p>
        </w:tc>
        <w:tc>
          <w:tcPr>
            <w:tcW w:w="851" w:type="dxa"/>
            <w:vAlign w:val="center"/>
          </w:tcPr>
          <w:p w:rsidR="008D73B4" w:rsidRPr="00CF1F72" w:rsidRDefault="008D73B4" w:rsidP="00230B27">
            <w:pPr>
              <w:pStyle w:val="S31"/>
              <w:spacing w:line="240" w:lineRule="auto"/>
              <w:ind w:firstLine="0"/>
              <w:jc w:val="center"/>
              <w:rPr>
                <w:b/>
                <w:sz w:val="22"/>
                <w:szCs w:val="22"/>
              </w:rPr>
            </w:pPr>
            <w:r w:rsidRPr="00CF1F72">
              <w:rPr>
                <w:b/>
                <w:sz w:val="22"/>
                <w:szCs w:val="22"/>
              </w:rPr>
              <w:t>га</w:t>
            </w:r>
          </w:p>
        </w:tc>
        <w:tc>
          <w:tcPr>
            <w:tcW w:w="1842" w:type="dxa"/>
            <w:vAlign w:val="center"/>
          </w:tcPr>
          <w:p w:rsidR="008D73B4" w:rsidRPr="00B11A64" w:rsidRDefault="00B11A64" w:rsidP="00230B27">
            <w:pPr>
              <w:pStyle w:val="S31"/>
              <w:spacing w:line="240" w:lineRule="auto"/>
              <w:ind w:firstLine="0"/>
              <w:jc w:val="center"/>
              <w:rPr>
                <w:b/>
                <w:sz w:val="22"/>
                <w:szCs w:val="22"/>
                <w:lang w:val="ru-RU"/>
              </w:rPr>
            </w:pPr>
            <w:r>
              <w:rPr>
                <w:b/>
                <w:sz w:val="22"/>
                <w:szCs w:val="22"/>
                <w:lang w:val="ru-RU"/>
              </w:rPr>
              <w:t>337,79</w:t>
            </w:r>
          </w:p>
        </w:tc>
        <w:tc>
          <w:tcPr>
            <w:tcW w:w="1701" w:type="dxa"/>
            <w:vAlign w:val="center"/>
          </w:tcPr>
          <w:p w:rsidR="008D73B4" w:rsidRPr="00B11A64" w:rsidRDefault="00B11A64" w:rsidP="00230B27">
            <w:pPr>
              <w:pStyle w:val="S31"/>
              <w:spacing w:line="240" w:lineRule="auto"/>
              <w:ind w:firstLine="0"/>
              <w:jc w:val="center"/>
              <w:rPr>
                <w:b/>
                <w:sz w:val="22"/>
                <w:szCs w:val="22"/>
              </w:rPr>
            </w:pPr>
            <w:r>
              <w:rPr>
                <w:b/>
                <w:sz w:val="22"/>
                <w:szCs w:val="22"/>
                <w:lang w:val="ru-RU"/>
              </w:rPr>
              <w:t>351,43</w:t>
            </w:r>
          </w:p>
        </w:tc>
        <w:tc>
          <w:tcPr>
            <w:tcW w:w="1985" w:type="dxa"/>
            <w:vAlign w:val="center"/>
          </w:tcPr>
          <w:p w:rsidR="008D73B4" w:rsidRPr="00B11A64" w:rsidRDefault="00B11A64" w:rsidP="00230B27">
            <w:pPr>
              <w:pStyle w:val="S31"/>
              <w:spacing w:line="240" w:lineRule="auto"/>
              <w:ind w:firstLine="0"/>
              <w:jc w:val="center"/>
              <w:rPr>
                <w:b/>
                <w:sz w:val="22"/>
                <w:szCs w:val="22"/>
              </w:rPr>
            </w:pPr>
            <w:r>
              <w:rPr>
                <w:b/>
                <w:sz w:val="22"/>
                <w:szCs w:val="22"/>
                <w:lang w:val="ru-RU"/>
              </w:rPr>
              <w:t>351,43</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p>
          <w:p w:rsidR="008D73B4" w:rsidRPr="00CF1F72" w:rsidRDefault="008D73B4" w:rsidP="00230B27">
            <w:pPr>
              <w:pStyle w:val="S31"/>
              <w:spacing w:line="240" w:lineRule="auto"/>
              <w:ind w:firstLine="0"/>
              <w:jc w:val="center"/>
              <w:rPr>
                <w:sz w:val="22"/>
                <w:szCs w:val="22"/>
                <w:lang w:val="ru-RU"/>
              </w:rPr>
            </w:pPr>
            <w:r w:rsidRPr="00CF1F72">
              <w:rPr>
                <w:sz w:val="22"/>
                <w:szCs w:val="22"/>
              </w:rPr>
              <w:t>1</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 xml:space="preserve">                    в том числе:</w:t>
            </w:r>
          </w:p>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Жилые зоны</w:t>
            </w:r>
          </w:p>
        </w:tc>
        <w:tc>
          <w:tcPr>
            <w:tcW w:w="851" w:type="dxa"/>
            <w:vAlign w:val="center"/>
          </w:tcPr>
          <w:p w:rsidR="008D73B4" w:rsidRPr="00CF1F72" w:rsidRDefault="008D73B4" w:rsidP="00230B27">
            <w:pPr>
              <w:pStyle w:val="S31"/>
              <w:spacing w:line="240" w:lineRule="auto"/>
              <w:ind w:firstLine="0"/>
              <w:jc w:val="center"/>
              <w:rPr>
                <w:sz w:val="22"/>
                <w:szCs w:val="22"/>
                <w:lang w:val="ru-RU"/>
              </w:rPr>
            </w:pPr>
          </w:p>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B11A64" w:rsidRDefault="008D73B4" w:rsidP="00230B27">
            <w:pPr>
              <w:pStyle w:val="S31"/>
              <w:spacing w:line="240" w:lineRule="auto"/>
              <w:ind w:firstLine="0"/>
              <w:jc w:val="center"/>
              <w:rPr>
                <w:sz w:val="22"/>
                <w:szCs w:val="22"/>
                <w:lang w:val="ru-RU"/>
              </w:rPr>
            </w:pPr>
          </w:p>
          <w:p w:rsidR="008D73B4" w:rsidRPr="00B11A64" w:rsidRDefault="00B11A64" w:rsidP="00230B27">
            <w:pPr>
              <w:pStyle w:val="S31"/>
              <w:spacing w:line="240" w:lineRule="auto"/>
              <w:ind w:firstLine="0"/>
              <w:jc w:val="center"/>
              <w:rPr>
                <w:sz w:val="22"/>
                <w:szCs w:val="22"/>
                <w:lang w:val="ru-RU"/>
              </w:rPr>
            </w:pPr>
            <w:r>
              <w:rPr>
                <w:sz w:val="22"/>
                <w:szCs w:val="22"/>
                <w:lang w:val="ru-RU"/>
              </w:rPr>
              <w:t>166,96</w:t>
            </w:r>
          </w:p>
        </w:tc>
        <w:tc>
          <w:tcPr>
            <w:tcW w:w="1701" w:type="dxa"/>
            <w:vAlign w:val="center"/>
          </w:tcPr>
          <w:p w:rsidR="008D73B4" w:rsidRPr="00B11A64" w:rsidRDefault="008D73B4" w:rsidP="00230B27">
            <w:pPr>
              <w:pStyle w:val="S31"/>
              <w:spacing w:line="240" w:lineRule="auto"/>
              <w:ind w:firstLine="0"/>
              <w:jc w:val="center"/>
              <w:rPr>
                <w:sz w:val="22"/>
                <w:szCs w:val="22"/>
                <w:lang w:val="ru-RU"/>
              </w:rPr>
            </w:pPr>
          </w:p>
          <w:p w:rsidR="008D73B4" w:rsidRPr="00B11A64" w:rsidRDefault="00B11A64" w:rsidP="00230B27">
            <w:pPr>
              <w:pStyle w:val="S31"/>
              <w:spacing w:line="240" w:lineRule="auto"/>
              <w:ind w:firstLine="0"/>
              <w:jc w:val="center"/>
              <w:rPr>
                <w:sz w:val="22"/>
                <w:szCs w:val="22"/>
                <w:lang w:val="ru-RU"/>
              </w:rPr>
            </w:pPr>
            <w:r>
              <w:rPr>
                <w:sz w:val="22"/>
                <w:szCs w:val="22"/>
                <w:lang w:val="ru-RU"/>
              </w:rPr>
              <w:t>171,46</w:t>
            </w:r>
          </w:p>
        </w:tc>
        <w:tc>
          <w:tcPr>
            <w:tcW w:w="1985" w:type="dxa"/>
            <w:vAlign w:val="center"/>
          </w:tcPr>
          <w:p w:rsidR="008D73B4" w:rsidRPr="00B11A64" w:rsidRDefault="008D73B4" w:rsidP="00230B27">
            <w:pPr>
              <w:pStyle w:val="S31"/>
              <w:spacing w:line="240" w:lineRule="auto"/>
              <w:ind w:firstLine="0"/>
              <w:jc w:val="center"/>
              <w:rPr>
                <w:sz w:val="22"/>
                <w:szCs w:val="22"/>
                <w:lang w:val="ru-RU"/>
              </w:rPr>
            </w:pPr>
          </w:p>
          <w:p w:rsidR="008D73B4" w:rsidRPr="00B11A64" w:rsidRDefault="00B11A64" w:rsidP="00230B27">
            <w:pPr>
              <w:pStyle w:val="S31"/>
              <w:spacing w:line="240" w:lineRule="auto"/>
              <w:ind w:firstLine="0"/>
              <w:jc w:val="center"/>
              <w:rPr>
                <w:sz w:val="22"/>
                <w:szCs w:val="22"/>
                <w:lang w:val="ru-RU"/>
              </w:rPr>
            </w:pPr>
            <w:r>
              <w:rPr>
                <w:sz w:val="22"/>
                <w:szCs w:val="22"/>
                <w:lang w:val="ru-RU"/>
              </w:rPr>
              <w:t>173,49</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2</w:t>
            </w:r>
          </w:p>
        </w:tc>
        <w:tc>
          <w:tcPr>
            <w:tcW w:w="2835" w:type="dxa"/>
          </w:tcPr>
          <w:p w:rsidR="008D73B4" w:rsidRPr="00CF1F72" w:rsidRDefault="008D73B4" w:rsidP="00230B27">
            <w:pPr>
              <w:pStyle w:val="S31"/>
              <w:spacing w:line="240" w:lineRule="auto"/>
              <w:ind w:firstLine="0"/>
              <w:jc w:val="left"/>
              <w:rPr>
                <w:sz w:val="22"/>
                <w:szCs w:val="22"/>
              </w:rPr>
            </w:pPr>
            <w:r w:rsidRPr="00CF1F72">
              <w:rPr>
                <w:sz w:val="22"/>
                <w:szCs w:val="22"/>
              </w:rPr>
              <w:t>Общественно-деловые зоны</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B11A64" w:rsidRDefault="00B11A64" w:rsidP="00230B27">
            <w:pPr>
              <w:pStyle w:val="S31"/>
              <w:spacing w:line="240" w:lineRule="auto"/>
              <w:ind w:firstLine="0"/>
              <w:jc w:val="center"/>
              <w:rPr>
                <w:sz w:val="22"/>
                <w:szCs w:val="22"/>
                <w:lang w:val="ru-RU"/>
              </w:rPr>
            </w:pPr>
            <w:r>
              <w:rPr>
                <w:sz w:val="22"/>
                <w:szCs w:val="22"/>
                <w:lang w:val="ru-RU"/>
              </w:rPr>
              <w:t>2,41</w:t>
            </w:r>
          </w:p>
        </w:tc>
        <w:tc>
          <w:tcPr>
            <w:tcW w:w="1701" w:type="dxa"/>
            <w:vAlign w:val="center"/>
          </w:tcPr>
          <w:p w:rsidR="008D73B4" w:rsidRPr="00B11A64" w:rsidRDefault="00B11A64" w:rsidP="00230B27">
            <w:pPr>
              <w:pStyle w:val="S31"/>
              <w:spacing w:line="240" w:lineRule="auto"/>
              <w:ind w:firstLine="0"/>
              <w:jc w:val="center"/>
              <w:rPr>
                <w:sz w:val="22"/>
                <w:szCs w:val="22"/>
                <w:lang w:val="ru-RU"/>
              </w:rPr>
            </w:pPr>
            <w:r>
              <w:rPr>
                <w:sz w:val="22"/>
                <w:szCs w:val="22"/>
                <w:lang w:val="ru-RU"/>
              </w:rPr>
              <w:t>2,41</w:t>
            </w:r>
          </w:p>
        </w:tc>
        <w:tc>
          <w:tcPr>
            <w:tcW w:w="1985" w:type="dxa"/>
            <w:vAlign w:val="center"/>
          </w:tcPr>
          <w:p w:rsidR="008D73B4" w:rsidRPr="00B11A64" w:rsidRDefault="00B11A64" w:rsidP="00230B27">
            <w:pPr>
              <w:pStyle w:val="S31"/>
              <w:spacing w:line="240" w:lineRule="auto"/>
              <w:ind w:firstLine="0"/>
              <w:jc w:val="center"/>
              <w:rPr>
                <w:sz w:val="22"/>
                <w:szCs w:val="22"/>
                <w:lang w:val="ru-RU"/>
              </w:rPr>
            </w:pPr>
            <w:r>
              <w:rPr>
                <w:sz w:val="22"/>
                <w:szCs w:val="22"/>
                <w:lang w:val="ru-RU"/>
              </w:rPr>
              <w:t>3,19</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3</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rPr>
              <w:t>Производственные</w:t>
            </w:r>
            <w:r w:rsidRPr="00CF1F72">
              <w:rPr>
                <w:sz w:val="22"/>
                <w:szCs w:val="22"/>
                <w:lang w:val="ru-RU"/>
              </w:rPr>
              <w:t xml:space="preserve"> </w:t>
            </w:r>
            <w:r w:rsidRPr="00CF1F72">
              <w:rPr>
                <w:sz w:val="22"/>
                <w:szCs w:val="22"/>
              </w:rPr>
              <w:t>зоны</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B11A64" w:rsidRDefault="00B11A64" w:rsidP="00230B27">
            <w:pPr>
              <w:pStyle w:val="S31"/>
              <w:spacing w:line="240" w:lineRule="auto"/>
              <w:ind w:firstLine="0"/>
              <w:jc w:val="center"/>
              <w:rPr>
                <w:sz w:val="22"/>
                <w:szCs w:val="22"/>
                <w:lang w:val="ru-RU"/>
              </w:rPr>
            </w:pPr>
            <w:r>
              <w:rPr>
                <w:sz w:val="22"/>
                <w:szCs w:val="22"/>
                <w:lang w:val="ru-RU"/>
              </w:rPr>
              <w:t>8,12</w:t>
            </w:r>
          </w:p>
        </w:tc>
        <w:tc>
          <w:tcPr>
            <w:tcW w:w="1701" w:type="dxa"/>
            <w:vAlign w:val="center"/>
          </w:tcPr>
          <w:p w:rsidR="008D73B4" w:rsidRPr="00B11A64" w:rsidRDefault="00B11A64" w:rsidP="00230B27">
            <w:pPr>
              <w:pStyle w:val="S31"/>
              <w:spacing w:line="240" w:lineRule="auto"/>
              <w:ind w:firstLine="0"/>
              <w:jc w:val="center"/>
              <w:rPr>
                <w:sz w:val="22"/>
                <w:szCs w:val="22"/>
                <w:lang w:val="ru-RU"/>
              </w:rPr>
            </w:pPr>
            <w:r>
              <w:rPr>
                <w:sz w:val="22"/>
                <w:szCs w:val="22"/>
                <w:lang w:val="ru-RU"/>
              </w:rPr>
              <w:t>8,12</w:t>
            </w:r>
          </w:p>
        </w:tc>
        <w:tc>
          <w:tcPr>
            <w:tcW w:w="1985" w:type="dxa"/>
            <w:vAlign w:val="center"/>
          </w:tcPr>
          <w:p w:rsidR="008D73B4" w:rsidRPr="00B11A64" w:rsidRDefault="00B11A64" w:rsidP="00230B27">
            <w:pPr>
              <w:pStyle w:val="S31"/>
              <w:spacing w:line="240" w:lineRule="auto"/>
              <w:ind w:firstLine="0"/>
              <w:jc w:val="center"/>
              <w:rPr>
                <w:sz w:val="22"/>
                <w:szCs w:val="22"/>
                <w:lang w:val="ru-RU"/>
              </w:rPr>
            </w:pPr>
            <w:r>
              <w:rPr>
                <w:sz w:val="22"/>
                <w:szCs w:val="22"/>
                <w:lang w:val="ru-RU"/>
              </w:rPr>
              <w:t>8,04</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4</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Зоны инженерной и транспортной</w:t>
            </w:r>
            <w:r w:rsidRPr="00CF1F72">
              <w:rPr>
                <w:b/>
                <w:sz w:val="22"/>
                <w:szCs w:val="22"/>
                <w:lang w:val="ru-RU"/>
              </w:rPr>
              <w:t xml:space="preserve"> </w:t>
            </w:r>
            <w:r w:rsidRPr="00CF1F72">
              <w:rPr>
                <w:sz w:val="22"/>
                <w:szCs w:val="22"/>
                <w:lang w:val="ru-RU"/>
              </w:rPr>
              <w:t>структур</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B11A64" w:rsidRDefault="00B11A64" w:rsidP="00230B27">
            <w:pPr>
              <w:pStyle w:val="S31"/>
              <w:spacing w:line="240" w:lineRule="auto"/>
              <w:ind w:firstLine="0"/>
              <w:jc w:val="center"/>
              <w:rPr>
                <w:sz w:val="22"/>
                <w:szCs w:val="22"/>
                <w:lang w:val="ru-RU"/>
              </w:rPr>
            </w:pPr>
            <w:r>
              <w:rPr>
                <w:sz w:val="22"/>
                <w:szCs w:val="22"/>
                <w:lang w:val="ru-RU"/>
              </w:rPr>
              <w:t>22,26</w:t>
            </w:r>
          </w:p>
        </w:tc>
        <w:tc>
          <w:tcPr>
            <w:tcW w:w="1701" w:type="dxa"/>
            <w:vAlign w:val="center"/>
          </w:tcPr>
          <w:p w:rsidR="008D73B4" w:rsidRPr="00B11A64" w:rsidRDefault="00B11A64" w:rsidP="00230B27">
            <w:pPr>
              <w:pStyle w:val="S31"/>
              <w:spacing w:line="240" w:lineRule="auto"/>
              <w:ind w:firstLine="0"/>
              <w:jc w:val="center"/>
              <w:rPr>
                <w:sz w:val="22"/>
                <w:szCs w:val="22"/>
                <w:lang w:val="ru-RU"/>
              </w:rPr>
            </w:pPr>
            <w:r>
              <w:rPr>
                <w:sz w:val="22"/>
                <w:szCs w:val="22"/>
                <w:lang w:val="ru-RU"/>
              </w:rPr>
              <w:t>26,99</w:t>
            </w:r>
          </w:p>
        </w:tc>
        <w:tc>
          <w:tcPr>
            <w:tcW w:w="1985" w:type="dxa"/>
            <w:vAlign w:val="center"/>
          </w:tcPr>
          <w:p w:rsidR="008D73B4" w:rsidRPr="00B11A64" w:rsidRDefault="00B11A64" w:rsidP="00230B27">
            <w:pPr>
              <w:pStyle w:val="S31"/>
              <w:spacing w:line="240" w:lineRule="auto"/>
              <w:ind w:firstLine="0"/>
              <w:jc w:val="center"/>
              <w:rPr>
                <w:sz w:val="22"/>
                <w:szCs w:val="22"/>
                <w:lang w:val="ru-RU"/>
              </w:rPr>
            </w:pPr>
            <w:r>
              <w:rPr>
                <w:sz w:val="22"/>
                <w:szCs w:val="22"/>
                <w:lang w:val="ru-RU"/>
              </w:rPr>
              <w:t>28,17</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5</w:t>
            </w:r>
          </w:p>
        </w:tc>
        <w:tc>
          <w:tcPr>
            <w:tcW w:w="2835" w:type="dxa"/>
          </w:tcPr>
          <w:p w:rsidR="008D73B4" w:rsidRPr="00CF1F72" w:rsidRDefault="008D73B4" w:rsidP="00230B27">
            <w:pPr>
              <w:pStyle w:val="S31"/>
              <w:spacing w:line="240" w:lineRule="auto"/>
              <w:ind w:firstLine="0"/>
              <w:jc w:val="left"/>
              <w:rPr>
                <w:sz w:val="22"/>
                <w:szCs w:val="22"/>
              </w:rPr>
            </w:pPr>
            <w:r w:rsidRPr="00CF1F72">
              <w:rPr>
                <w:sz w:val="22"/>
                <w:szCs w:val="22"/>
              </w:rPr>
              <w:t>Рекреационные</w:t>
            </w:r>
            <w:r w:rsidRPr="00CF1F72">
              <w:rPr>
                <w:b/>
                <w:sz w:val="22"/>
                <w:szCs w:val="22"/>
              </w:rPr>
              <w:t xml:space="preserve"> </w:t>
            </w:r>
            <w:r w:rsidRPr="00CF1F72">
              <w:rPr>
                <w:sz w:val="22"/>
                <w:szCs w:val="22"/>
              </w:rPr>
              <w:t>зоны</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B11A64" w:rsidRDefault="00B11A64" w:rsidP="00230B27">
            <w:pPr>
              <w:pStyle w:val="S31"/>
              <w:spacing w:line="240" w:lineRule="auto"/>
              <w:ind w:firstLine="0"/>
              <w:jc w:val="center"/>
              <w:rPr>
                <w:sz w:val="22"/>
                <w:szCs w:val="22"/>
                <w:lang w:val="ru-RU"/>
              </w:rPr>
            </w:pPr>
            <w:r>
              <w:rPr>
                <w:sz w:val="22"/>
                <w:szCs w:val="22"/>
                <w:lang w:val="ru-RU"/>
              </w:rPr>
              <w:t>3,45</w:t>
            </w:r>
          </w:p>
        </w:tc>
        <w:tc>
          <w:tcPr>
            <w:tcW w:w="1701" w:type="dxa"/>
            <w:vAlign w:val="center"/>
          </w:tcPr>
          <w:p w:rsidR="008D73B4" w:rsidRPr="00B11A64" w:rsidRDefault="00B11A64" w:rsidP="00230B27">
            <w:pPr>
              <w:pStyle w:val="S31"/>
              <w:spacing w:line="240" w:lineRule="auto"/>
              <w:ind w:firstLine="0"/>
              <w:jc w:val="center"/>
              <w:rPr>
                <w:sz w:val="22"/>
                <w:szCs w:val="22"/>
                <w:lang w:val="ru-RU"/>
              </w:rPr>
            </w:pPr>
            <w:r>
              <w:rPr>
                <w:sz w:val="22"/>
                <w:szCs w:val="22"/>
                <w:lang w:val="ru-RU"/>
              </w:rPr>
              <w:t>6,37</w:t>
            </w:r>
          </w:p>
        </w:tc>
        <w:tc>
          <w:tcPr>
            <w:tcW w:w="1985" w:type="dxa"/>
            <w:vAlign w:val="center"/>
          </w:tcPr>
          <w:p w:rsidR="008D73B4" w:rsidRPr="00B11A64" w:rsidRDefault="00B11A64" w:rsidP="00230B27">
            <w:pPr>
              <w:pStyle w:val="S31"/>
              <w:spacing w:line="240" w:lineRule="auto"/>
              <w:ind w:firstLine="0"/>
              <w:jc w:val="center"/>
              <w:rPr>
                <w:sz w:val="22"/>
                <w:szCs w:val="22"/>
                <w:lang w:val="ru-RU"/>
              </w:rPr>
            </w:pPr>
            <w:r>
              <w:rPr>
                <w:sz w:val="22"/>
                <w:szCs w:val="22"/>
                <w:lang w:val="ru-RU"/>
              </w:rPr>
              <w:t>49,50</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6</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Зоны  сельс</w:t>
            </w:r>
            <w:r w:rsidR="008E5FB9">
              <w:rPr>
                <w:sz w:val="22"/>
                <w:szCs w:val="22"/>
                <w:lang w:val="ru-RU"/>
              </w:rPr>
              <w:t>кохозяй</w:t>
            </w:r>
            <w:r w:rsidRPr="00CF1F72">
              <w:rPr>
                <w:sz w:val="22"/>
                <w:szCs w:val="22"/>
                <w:lang w:val="ru-RU"/>
              </w:rPr>
              <w:t>ствен</w:t>
            </w:r>
            <w:r w:rsidR="008E5FB9">
              <w:rPr>
                <w:sz w:val="22"/>
                <w:szCs w:val="22"/>
                <w:lang w:val="ru-RU"/>
              </w:rPr>
              <w:t>-ного  использова</w:t>
            </w:r>
            <w:r w:rsidRPr="00CF1F72">
              <w:rPr>
                <w:sz w:val="22"/>
                <w:szCs w:val="22"/>
                <w:lang w:val="ru-RU"/>
              </w:rPr>
              <w:t>ния</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B11A64" w:rsidRDefault="00747933" w:rsidP="00230B27">
            <w:pPr>
              <w:pStyle w:val="S31"/>
              <w:spacing w:line="240" w:lineRule="auto"/>
              <w:ind w:firstLine="0"/>
              <w:jc w:val="center"/>
              <w:rPr>
                <w:sz w:val="22"/>
                <w:szCs w:val="22"/>
                <w:lang w:val="ru-RU"/>
              </w:rPr>
            </w:pPr>
            <w:r>
              <w:rPr>
                <w:sz w:val="22"/>
                <w:szCs w:val="22"/>
                <w:lang w:val="ru-RU"/>
              </w:rPr>
              <w:t>39,68</w:t>
            </w:r>
          </w:p>
        </w:tc>
        <w:tc>
          <w:tcPr>
            <w:tcW w:w="1701" w:type="dxa"/>
            <w:vAlign w:val="center"/>
          </w:tcPr>
          <w:p w:rsidR="008D73B4" w:rsidRPr="00B11A64" w:rsidRDefault="00747933" w:rsidP="00230B27">
            <w:pPr>
              <w:pStyle w:val="S31"/>
              <w:spacing w:line="240" w:lineRule="auto"/>
              <w:ind w:firstLine="0"/>
              <w:jc w:val="center"/>
              <w:rPr>
                <w:sz w:val="22"/>
                <w:szCs w:val="22"/>
                <w:lang w:val="ru-RU"/>
              </w:rPr>
            </w:pPr>
            <w:r>
              <w:rPr>
                <w:sz w:val="22"/>
                <w:szCs w:val="22"/>
                <w:lang w:val="ru-RU"/>
              </w:rPr>
              <w:t>39,68</w:t>
            </w:r>
          </w:p>
        </w:tc>
        <w:tc>
          <w:tcPr>
            <w:tcW w:w="1985" w:type="dxa"/>
            <w:vAlign w:val="center"/>
          </w:tcPr>
          <w:p w:rsidR="008D73B4" w:rsidRPr="00B11A64" w:rsidRDefault="00747933" w:rsidP="00230B27">
            <w:pPr>
              <w:pStyle w:val="S31"/>
              <w:spacing w:line="240" w:lineRule="auto"/>
              <w:ind w:firstLine="0"/>
              <w:jc w:val="center"/>
              <w:rPr>
                <w:sz w:val="22"/>
                <w:szCs w:val="22"/>
                <w:lang w:val="ru-RU"/>
              </w:rPr>
            </w:pPr>
            <w:r>
              <w:rPr>
                <w:sz w:val="22"/>
                <w:szCs w:val="22"/>
                <w:lang w:val="ru-RU"/>
              </w:rPr>
              <w:t>39,68</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7</w:t>
            </w:r>
          </w:p>
        </w:tc>
        <w:tc>
          <w:tcPr>
            <w:tcW w:w="2835" w:type="dxa"/>
          </w:tcPr>
          <w:p w:rsidR="008D73B4" w:rsidRPr="00CF1F72" w:rsidRDefault="008D73B4" w:rsidP="00230B27">
            <w:pPr>
              <w:pStyle w:val="S31"/>
              <w:spacing w:line="240" w:lineRule="auto"/>
              <w:ind w:firstLine="0"/>
              <w:jc w:val="left"/>
              <w:rPr>
                <w:sz w:val="22"/>
                <w:szCs w:val="22"/>
              </w:rPr>
            </w:pPr>
            <w:r w:rsidRPr="00CF1F72">
              <w:rPr>
                <w:sz w:val="22"/>
                <w:szCs w:val="22"/>
              </w:rPr>
              <w:t>Зоны</w:t>
            </w:r>
            <w:r w:rsidRPr="00CF1F72">
              <w:rPr>
                <w:b/>
                <w:sz w:val="22"/>
                <w:szCs w:val="22"/>
              </w:rPr>
              <w:t xml:space="preserve"> </w:t>
            </w:r>
            <w:r w:rsidRPr="00CF1F72">
              <w:rPr>
                <w:sz w:val="22"/>
                <w:szCs w:val="22"/>
              </w:rPr>
              <w:t>специального назначения (кладбища)</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B11A64" w:rsidRDefault="00747933"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B11A64" w:rsidRDefault="00747933"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B11A64" w:rsidRDefault="00747933" w:rsidP="00230B27">
            <w:pPr>
              <w:pStyle w:val="S31"/>
              <w:spacing w:line="240" w:lineRule="auto"/>
              <w:ind w:firstLine="0"/>
              <w:jc w:val="center"/>
              <w:rPr>
                <w:sz w:val="22"/>
                <w:szCs w:val="22"/>
                <w:lang w:val="ru-RU"/>
              </w:rPr>
            </w:pPr>
            <w:r>
              <w:rPr>
                <w:sz w:val="22"/>
                <w:szCs w:val="22"/>
                <w:lang w:val="ru-RU"/>
              </w:rPr>
              <w:t>-</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8</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Резервные территории (жилые, общественно-дело</w:t>
            </w:r>
            <w:r w:rsidR="008E5FB9">
              <w:rPr>
                <w:sz w:val="22"/>
                <w:szCs w:val="22"/>
                <w:lang w:val="ru-RU"/>
              </w:rPr>
              <w:t>-</w:t>
            </w:r>
            <w:r w:rsidRPr="00CF1F72">
              <w:rPr>
                <w:sz w:val="22"/>
                <w:szCs w:val="22"/>
                <w:lang w:val="ru-RU"/>
              </w:rPr>
              <w:t>вые зоны, промышленные)</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B11A64" w:rsidRDefault="00747933" w:rsidP="00230B27">
            <w:pPr>
              <w:pStyle w:val="S31"/>
              <w:spacing w:line="240" w:lineRule="auto"/>
              <w:ind w:firstLine="0"/>
              <w:jc w:val="center"/>
              <w:rPr>
                <w:sz w:val="22"/>
                <w:szCs w:val="22"/>
                <w:lang w:val="ru-RU"/>
              </w:rPr>
            </w:pPr>
            <w:r>
              <w:rPr>
                <w:sz w:val="22"/>
                <w:szCs w:val="22"/>
                <w:lang w:val="ru-RU"/>
              </w:rPr>
              <w:t>3,05</w:t>
            </w:r>
          </w:p>
        </w:tc>
        <w:tc>
          <w:tcPr>
            <w:tcW w:w="1701" w:type="dxa"/>
            <w:vAlign w:val="center"/>
          </w:tcPr>
          <w:p w:rsidR="008D73B4" w:rsidRPr="00B11A64" w:rsidRDefault="00747933" w:rsidP="00230B27">
            <w:pPr>
              <w:pStyle w:val="S31"/>
              <w:spacing w:line="240" w:lineRule="auto"/>
              <w:ind w:firstLine="0"/>
              <w:jc w:val="center"/>
              <w:rPr>
                <w:sz w:val="22"/>
                <w:szCs w:val="22"/>
                <w:lang w:val="ru-RU"/>
              </w:rPr>
            </w:pPr>
            <w:r>
              <w:rPr>
                <w:sz w:val="22"/>
                <w:szCs w:val="22"/>
                <w:lang w:val="ru-RU"/>
              </w:rPr>
              <w:t>7,41</w:t>
            </w:r>
          </w:p>
        </w:tc>
        <w:tc>
          <w:tcPr>
            <w:tcW w:w="1985" w:type="dxa"/>
            <w:vAlign w:val="center"/>
          </w:tcPr>
          <w:p w:rsidR="008D73B4" w:rsidRPr="00B11A64" w:rsidRDefault="00747933" w:rsidP="00230B27">
            <w:pPr>
              <w:pStyle w:val="S31"/>
              <w:spacing w:line="240" w:lineRule="auto"/>
              <w:ind w:firstLine="0"/>
              <w:jc w:val="center"/>
              <w:rPr>
                <w:sz w:val="22"/>
                <w:szCs w:val="22"/>
                <w:lang w:val="ru-RU"/>
              </w:rPr>
            </w:pPr>
            <w:r>
              <w:rPr>
                <w:sz w:val="22"/>
                <w:szCs w:val="22"/>
                <w:lang w:val="ru-RU"/>
              </w:rPr>
              <w:t>5,38</w:t>
            </w:r>
          </w:p>
        </w:tc>
      </w:tr>
      <w:tr w:rsidR="00747933" w:rsidRPr="007D66CE" w:rsidTr="008E5FB9">
        <w:tc>
          <w:tcPr>
            <w:tcW w:w="709" w:type="dxa"/>
          </w:tcPr>
          <w:p w:rsidR="00747933" w:rsidRPr="00747933" w:rsidRDefault="00747933" w:rsidP="00230B27">
            <w:pPr>
              <w:pStyle w:val="S31"/>
              <w:spacing w:line="240" w:lineRule="auto"/>
              <w:ind w:firstLine="0"/>
              <w:jc w:val="center"/>
              <w:rPr>
                <w:sz w:val="22"/>
                <w:szCs w:val="22"/>
                <w:lang w:val="ru-RU"/>
              </w:rPr>
            </w:pPr>
            <w:r>
              <w:rPr>
                <w:sz w:val="22"/>
                <w:szCs w:val="22"/>
                <w:lang w:val="ru-RU"/>
              </w:rPr>
              <w:t>9</w:t>
            </w:r>
          </w:p>
        </w:tc>
        <w:tc>
          <w:tcPr>
            <w:tcW w:w="2835" w:type="dxa"/>
          </w:tcPr>
          <w:p w:rsidR="00747933" w:rsidRPr="00CF1F72" w:rsidRDefault="00747933" w:rsidP="00230B27">
            <w:pPr>
              <w:pStyle w:val="S31"/>
              <w:spacing w:line="240" w:lineRule="auto"/>
              <w:ind w:firstLine="0"/>
              <w:jc w:val="left"/>
              <w:rPr>
                <w:sz w:val="22"/>
                <w:szCs w:val="22"/>
                <w:lang w:val="ru-RU"/>
              </w:rPr>
            </w:pPr>
            <w:r>
              <w:rPr>
                <w:sz w:val="22"/>
                <w:szCs w:val="22"/>
                <w:lang w:val="ru-RU"/>
              </w:rPr>
              <w:t>Иные зоны</w:t>
            </w:r>
          </w:p>
        </w:tc>
        <w:tc>
          <w:tcPr>
            <w:tcW w:w="851" w:type="dxa"/>
            <w:vAlign w:val="center"/>
          </w:tcPr>
          <w:p w:rsidR="00747933" w:rsidRPr="00747933" w:rsidRDefault="00747933" w:rsidP="00230B27">
            <w:pPr>
              <w:pStyle w:val="S31"/>
              <w:spacing w:line="240" w:lineRule="auto"/>
              <w:ind w:firstLine="0"/>
              <w:jc w:val="center"/>
              <w:rPr>
                <w:sz w:val="22"/>
                <w:szCs w:val="22"/>
                <w:lang w:val="ru-RU"/>
              </w:rPr>
            </w:pPr>
            <w:r>
              <w:rPr>
                <w:sz w:val="22"/>
                <w:szCs w:val="22"/>
                <w:lang w:val="ru-RU"/>
              </w:rPr>
              <w:t>га</w:t>
            </w:r>
          </w:p>
        </w:tc>
        <w:tc>
          <w:tcPr>
            <w:tcW w:w="1842" w:type="dxa"/>
            <w:vAlign w:val="center"/>
          </w:tcPr>
          <w:p w:rsidR="00747933" w:rsidRPr="00B11A64" w:rsidRDefault="00747933" w:rsidP="00230B27">
            <w:pPr>
              <w:pStyle w:val="S31"/>
              <w:spacing w:line="240" w:lineRule="auto"/>
              <w:ind w:firstLine="0"/>
              <w:jc w:val="center"/>
              <w:rPr>
                <w:sz w:val="22"/>
                <w:szCs w:val="22"/>
                <w:lang w:val="ru-RU"/>
              </w:rPr>
            </w:pPr>
            <w:r>
              <w:rPr>
                <w:sz w:val="22"/>
                <w:szCs w:val="22"/>
                <w:lang w:val="ru-RU"/>
              </w:rPr>
              <w:t>91,86</w:t>
            </w:r>
          </w:p>
        </w:tc>
        <w:tc>
          <w:tcPr>
            <w:tcW w:w="1701" w:type="dxa"/>
            <w:vAlign w:val="center"/>
          </w:tcPr>
          <w:p w:rsidR="00747933" w:rsidRPr="00B11A64" w:rsidRDefault="00747933" w:rsidP="00230B27">
            <w:pPr>
              <w:pStyle w:val="S31"/>
              <w:spacing w:line="240" w:lineRule="auto"/>
              <w:ind w:firstLine="0"/>
              <w:jc w:val="center"/>
              <w:rPr>
                <w:sz w:val="22"/>
                <w:szCs w:val="22"/>
                <w:lang w:val="ru-RU"/>
              </w:rPr>
            </w:pPr>
            <w:r>
              <w:rPr>
                <w:sz w:val="22"/>
                <w:szCs w:val="22"/>
                <w:lang w:val="ru-RU"/>
              </w:rPr>
              <w:t>88,99</w:t>
            </w:r>
          </w:p>
        </w:tc>
        <w:tc>
          <w:tcPr>
            <w:tcW w:w="1985" w:type="dxa"/>
            <w:vAlign w:val="center"/>
          </w:tcPr>
          <w:p w:rsidR="00747933" w:rsidRPr="00B11A64" w:rsidRDefault="00747933" w:rsidP="00230B27">
            <w:pPr>
              <w:pStyle w:val="S31"/>
              <w:spacing w:line="240" w:lineRule="auto"/>
              <w:ind w:firstLine="0"/>
              <w:jc w:val="center"/>
              <w:rPr>
                <w:sz w:val="22"/>
                <w:szCs w:val="22"/>
                <w:lang w:val="ru-RU"/>
              </w:rPr>
            </w:pPr>
            <w:r>
              <w:rPr>
                <w:sz w:val="22"/>
                <w:szCs w:val="22"/>
                <w:lang w:val="ru-RU"/>
              </w:rPr>
              <w:t>43,98</w:t>
            </w:r>
          </w:p>
        </w:tc>
      </w:tr>
    </w:tbl>
    <w:p w:rsidR="00D03B07" w:rsidRDefault="00D03B07" w:rsidP="00147ACD">
      <w:pPr>
        <w:pStyle w:val="S31"/>
        <w:spacing w:line="319" w:lineRule="auto"/>
        <w:ind w:firstLine="0"/>
        <w:jc w:val="center"/>
        <w:rPr>
          <w:sz w:val="24"/>
          <w:szCs w:val="24"/>
          <w:lang w:val="ru-RU"/>
        </w:rPr>
      </w:pPr>
    </w:p>
    <w:p w:rsidR="00DB7412" w:rsidRDefault="00DB7412" w:rsidP="00147ACD">
      <w:pPr>
        <w:pStyle w:val="S31"/>
        <w:spacing w:line="319" w:lineRule="auto"/>
        <w:ind w:firstLine="0"/>
        <w:jc w:val="center"/>
        <w:rPr>
          <w:sz w:val="24"/>
          <w:szCs w:val="24"/>
          <w:lang w:val="ru-RU"/>
        </w:rPr>
      </w:pPr>
    </w:p>
    <w:p w:rsidR="00DB7412" w:rsidRDefault="00DB7412" w:rsidP="00147ACD">
      <w:pPr>
        <w:pStyle w:val="S31"/>
        <w:spacing w:line="319" w:lineRule="auto"/>
        <w:ind w:firstLine="0"/>
        <w:jc w:val="center"/>
        <w:rPr>
          <w:sz w:val="24"/>
          <w:szCs w:val="24"/>
          <w:lang w:val="ru-RU"/>
        </w:rPr>
      </w:pPr>
    </w:p>
    <w:p w:rsidR="00264872" w:rsidRPr="00CF1F72" w:rsidRDefault="00264872" w:rsidP="00147ACD">
      <w:pPr>
        <w:pStyle w:val="S31"/>
        <w:spacing w:line="319" w:lineRule="auto"/>
        <w:ind w:firstLine="0"/>
        <w:jc w:val="center"/>
        <w:rPr>
          <w:b/>
          <w:i/>
          <w:sz w:val="24"/>
          <w:szCs w:val="24"/>
          <w:lang w:val="ru-RU"/>
        </w:rPr>
      </w:pPr>
      <w:r w:rsidRPr="00CF1F72">
        <w:rPr>
          <w:sz w:val="24"/>
          <w:szCs w:val="24"/>
          <w:lang w:val="ru-RU"/>
        </w:rPr>
        <w:lastRenderedPageBreak/>
        <w:t xml:space="preserve">Баланс территории </w:t>
      </w:r>
      <w:r w:rsidR="00CF1F72" w:rsidRPr="00CF1F72">
        <w:rPr>
          <w:b/>
          <w:sz w:val="24"/>
          <w:szCs w:val="24"/>
          <w:lang w:val="ru-RU"/>
        </w:rPr>
        <w:t>х</w:t>
      </w:r>
      <w:r w:rsidRPr="00CF1F72">
        <w:rPr>
          <w:b/>
          <w:sz w:val="24"/>
          <w:szCs w:val="24"/>
          <w:lang w:val="ru-RU"/>
        </w:rPr>
        <w:t>.</w:t>
      </w:r>
      <w:r w:rsidR="00CF1F72" w:rsidRPr="00CF1F72">
        <w:rPr>
          <w:b/>
          <w:sz w:val="24"/>
          <w:szCs w:val="24"/>
          <w:lang w:val="ru-RU"/>
        </w:rPr>
        <w:t>Платоновка</w:t>
      </w:r>
      <w:r w:rsidRPr="00CF1F72">
        <w:rPr>
          <w:sz w:val="24"/>
          <w:szCs w:val="24"/>
          <w:lang w:val="ru-RU"/>
        </w:rPr>
        <w:t xml:space="preserve"> по видам функционального использования</w:t>
      </w:r>
      <w:r w:rsidR="00CF1F72" w:rsidRPr="00CF1F72">
        <w:rPr>
          <w:sz w:val="24"/>
          <w:szCs w:val="24"/>
          <w:lang w:val="ru-RU"/>
        </w:rPr>
        <w:t>.</w:t>
      </w:r>
    </w:p>
    <w:p w:rsidR="008D73B4" w:rsidRPr="007D66CE" w:rsidRDefault="00264872" w:rsidP="00147ACD">
      <w:pPr>
        <w:pStyle w:val="S31"/>
        <w:spacing w:line="319" w:lineRule="auto"/>
        <w:ind w:firstLine="0"/>
        <w:jc w:val="right"/>
        <w:rPr>
          <w:sz w:val="24"/>
          <w:szCs w:val="24"/>
          <w:highlight w:val="yellow"/>
          <w:lang w:val="ru-RU"/>
        </w:rPr>
      </w:pPr>
      <w:r w:rsidRPr="00CF1F72">
        <w:rPr>
          <w:lang w:val="ru-RU"/>
        </w:rPr>
        <w:t xml:space="preserve">                                               </w:t>
      </w:r>
      <w:r w:rsidRPr="00CF1F72">
        <w:rPr>
          <w:sz w:val="24"/>
          <w:szCs w:val="24"/>
          <w:lang w:val="ru-RU"/>
        </w:rPr>
        <w:t xml:space="preserve">Таблица </w:t>
      </w:r>
      <w:r w:rsidRPr="00574D3B">
        <w:rPr>
          <w:sz w:val="24"/>
          <w:szCs w:val="24"/>
          <w:lang w:val="ru-RU"/>
        </w:rPr>
        <w:t>4</w:t>
      </w:r>
      <w:r w:rsidR="00574D3B" w:rsidRPr="00574D3B">
        <w:rPr>
          <w:sz w:val="24"/>
          <w:szCs w:val="24"/>
          <w:lang w:val="ru-RU"/>
        </w:rPr>
        <w:t>7</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835"/>
        <w:gridCol w:w="851"/>
        <w:gridCol w:w="1842"/>
        <w:gridCol w:w="1701"/>
        <w:gridCol w:w="1985"/>
      </w:tblGrid>
      <w:tr w:rsidR="008D73B4" w:rsidRPr="007D66CE" w:rsidTr="008E5FB9">
        <w:tc>
          <w:tcPr>
            <w:tcW w:w="709" w:type="dxa"/>
            <w:vAlign w:val="center"/>
          </w:tcPr>
          <w:p w:rsidR="008D73B4" w:rsidRPr="00CF1F72" w:rsidRDefault="008D73B4" w:rsidP="00230B27">
            <w:pPr>
              <w:pStyle w:val="S31"/>
              <w:spacing w:line="240" w:lineRule="auto"/>
              <w:ind w:firstLine="0"/>
              <w:rPr>
                <w:sz w:val="22"/>
                <w:szCs w:val="22"/>
              </w:rPr>
            </w:pPr>
            <w:r w:rsidRPr="00CF1F72">
              <w:rPr>
                <w:sz w:val="22"/>
                <w:szCs w:val="22"/>
              </w:rPr>
              <w:t>№ п.п.</w:t>
            </w:r>
          </w:p>
        </w:tc>
        <w:tc>
          <w:tcPr>
            <w:tcW w:w="2835" w:type="dxa"/>
            <w:vAlign w:val="center"/>
          </w:tcPr>
          <w:p w:rsidR="008D73B4" w:rsidRPr="00CF1F72" w:rsidRDefault="008D73B4" w:rsidP="00230B27">
            <w:pPr>
              <w:pStyle w:val="S31"/>
              <w:spacing w:line="240" w:lineRule="auto"/>
              <w:ind w:firstLine="0"/>
              <w:rPr>
                <w:sz w:val="22"/>
                <w:szCs w:val="22"/>
              </w:rPr>
            </w:pPr>
            <w:r w:rsidRPr="00CF1F72">
              <w:rPr>
                <w:sz w:val="22"/>
                <w:szCs w:val="22"/>
              </w:rPr>
              <w:t>Показатели</w:t>
            </w:r>
          </w:p>
        </w:tc>
        <w:tc>
          <w:tcPr>
            <w:tcW w:w="851" w:type="dxa"/>
            <w:vAlign w:val="center"/>
          </w:tcPr>
          <w:p w:rsidR="008D73B4" w:rsidRPr="00CF1F72" w:rsidRDefault="008D73B4" w:rsidP="00230B27">
            <w:pPr>
              <w:pStyle w:val="S31"/>
              <w:spacing w:line="240" w:lineRule="auto"/>
              <w:ind w:firstLine="0"/>
              <w:rPr>
                <w:sz w:val="22"/>
                <w:szCs w:val="22"/>
              </w:rPr>
            </w:pPr>
            <w:r w:rsidRPr="00CF1F72">
              <w:rPr>
                <w:sz w:val="22"/>
                <w:szCs w:val="22"/>
              </w:rPr>
              <w:t>Ед. изм.</w:t>
            </w:r>
          </w:p>
        </w:tc>
        <w:tc>
          <w:tcPr>
            <w:tcW w:w="1842"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 xml:space="preserve">Современное состояние на </w:t>
            </w:r>
            <w:r w:rsidRPr="00CF1F72">
              <w:rPr>
                <w:sz w:val="22"/>
                <w:szCs w:val="22"/>
                <w:lang w:val="ru-RU"/>
              </w:rPr>
              <w:t>(</w:t>
            </w:r>
            <w:r w:rsidRPr="00CF1F72">
              <w:rPr>
                <w:sz w:val="22"/>
                <w:szCs w:val="22"/>
              </w:rPr>
              <w:t>01.01.</w:t>
            </w:r>
            <w:r w:rsidRPr="00CF1F72">
              <w:rPr>
                <w:b/>
                <w:sz w:val="22"/>
                <w:szCs w:val="22"/>
                <w:lang w:val="ru-RU"/>
              </w:rPr>
              <w:t>2010</w:t>
            </w:r>
            <w:r w:rsidRPr="00CF1F72">
              <w:rPr>
                <w:sz w:val="22"/>
                <w:szCs w:val="22"/>
              </w:rPr>
              <w:t xml:space="preserve"> г.</w:t>
            </w:r>
            <w:r w:rsidRPr="00CF1F72">
              <w:rPr>
                <w:sz w:val="22"/>
                <w:szCs w:val="22"/>
                <w:lang w:val="ru-RU"/>
              </w:rPr>
              <w:t>)</w:t>
            </w:r>
          </w:p>
        </w:tc>
        <w:tc>
          <w:tcPr>
            <w:tcW w:w="1701"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 xml:space="preserve">Первая очередь строительства </w:t>
            </w:r>
            <w:r w:rsidRPr="00CF1F72">
              <w:rPr>
                <w:sz w:val="22"/>
                <w:szCs w:val="22"/>
                <w:lang w:val="ru-RU"/>
              </w:rPr>
              <w:t>(</w:t>
            </w:r>
            <w:r w:rsidRPr="00CF1F72">
              <w:rPr>
                <w:b/>
                <w:sz w:val="22"/>
                <w:szCs w:val="22"/>
              </w:rPr>
              <w:t>201</w:t>
            </w:r>
            <w:r w:rsidRPr="00CF1F72">
              <w:rPr>
                <w:b/>
                <w:sz w:val="22"/>
                <w:szCs w:val="22"/>
                <w:lang w:val="ru-RU"/>
              </w:rPr>
              <w:t>5</w:t>
            </w:r>
            <w:r w:rsidRPr="00CF1F72">
              <w:rPr>
                <w:sz w:val="22"/>
                <w:szCs w:val="22"/>
              </w:rPr>
              <w:t xml:space="preserve"> г.</w:t>
            </w:r>
            <w:r w:rsidRPr="00CF1F72">
              <w:rPr>
                <w:sz w:val="22"/>
                <w:szCs w:val="22"/>
                <w:lang w:val="ru-RU"/>
              </w:rPr>
              <w:t>)</w:t>
            </w:r>
          </w:p>
        </w:tc>
        <w:tc>
          <w:tcPr>
            <w:tcW w:w="1985"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Расчетный срок</w:t>
            </w:r>
          </w:p>
          <w:p w:rsidR="008D73B4" w:rsidRPr="00CF1F72" w:rsidRDefault="008D73B4" w:rsidP="00230B27">
            <w:pPr>
              <w:pStyle w:val="S31"/>
              <w:spacing w:line="240" w:lineRule="auto"/>
              <w:ind w:firstLine="0"/>
              <w:jc w:val="center"/>
              <w:rPr>
                <w:sz w:val="22"/>
                <w:szCs w:val="22"/>
                <w:lang w:val="ru-RU"/>
              </w:rPr>
            </w:pPr>
            <w:r w:rsidRPr="00CF1F72">
              <w:rPr>
                <w:sz w:val="22"/>
                <w:szCs w:val="22"/>
                <w:lang w:val="ru-RU"/>
              </w:rPr>
              <w:t>(</w:t>
            </w:r>
            <w:r w:rsidRPr="00CF1F72">
              <w:rPr>
                <w:b/>
                <w:sz w:val="22"/>
                <w:szCs w:val="22"/>
              </w:rPr>
              <w:t>20</w:t>
            </w:r>
            <w:r w:rsidRPr="00CF1F72">
              <w:rPr>
                <w:b/>
                <w:sz w:val="22"/>
                <w:szCs w:val="22"/>
                <w:lang w:val="ru-RU"/>
              </w:rPr>
              <w:t>30</w:t>
            </w:r>
            <w:r w:rsidRPr="00CF1F72">
              <w:rPr>
                <w:b/>
                <w:sz w:val="22"/>
                <w:szCs w:val="22"/>
              </w:rPr>
              <w:t xml:space="preserve"> </w:t>
            </w:r>
            <w:r w:rsidRPr="00CF1F72">
              <w:rPr>
                <w:sz w:val="22"/>
                <w:szCs w:val="22"/>
              </w:rPr>
              <w:t>г.</w:t>
            </w:r>
            <w:r w:rsidRPr="00CF1F72">
              <w:rPr>
                <w:sz w:val="22"/>
                <w:szCs w:val="22"/>
                <w:lang w:val="ru-RU"/>
              </w:rPr>
              <w:t>)</w:t>
            </w:r>
          </w:p>
        </w:tc>
      </w:tr>
      <w:tr w:rsidR="008D73B4" w:rsidRPr="007D66CE" w:rsidTr="008E5FB9">
        <w:tc>
          <w:tcPr>
            <w:tcW w:w="709" w:type="dxa"/>
          </w:tcPr>
          <w:p w:rsidR="008D73B4" w:rsidRPr="00CF1F72" w:rsidRDefault="008D73B4" w:rsidP="00230B27">
            <w:pPr>
              <w:pStyle w:val="S31"/>
              <w:spacing w:line="240" w:lineRule="auto"/>
              <w:ind w:firstLine="0"/>
              <w:rPr>
                <w:sz w:val="22"/>
                <w:szCs w:val="22"/>
                <w:lang w:val="ru-RU"/>
              </w:rPr>
            </w:pPr>
          </w:p>
        </w:tc>
        <w:tc>
          <w:tcPr>
            <w:tcW w:w="2835" w:type="dxa"/>
          </w:tcPr>
          <w:p w:rsidR="008D73B4" w:rsidRPr="00CF1F72" w:rsidRDefault="008D73B4" w:rsidP="009364B4">
            <w:pPr>
              <w:pStyle w:val="S31"/>
              <w:spacing w:line="240" w:lineRule="auto"/>
              <w:ind w:firstLine="0"/>
              <w:jc w:val="left"/>
              <w:rPr>
                <w:sz w:val="22"/>
                <w:szCs w:val="22"/>
                <w:lang w:val="ru-RU"/>
              </w:rPr>
            </w:pPr>
            <w:r w:rsidRPr="00CF1F72">
              <w:rPr>
                <w:b/>
                <w:sz w:val="22"/>
                <w:szCs w:val="22"/>
                <w:lang w:val="ru-RU"/>
              </w:rPr>
              <w:t>Общая площадь</w:t>
            </w:r>
            <w:r w:rsidRPr="00CF1F72">
              <w:rPr>
                <w:sz w:val="22"/>
                <w:szCs w:val="22"/>
                <w:lang w:val="ru-RU"/>
              </w:rPr>
              <w:t xml:space="preserve"> земель, населенн</w:t>
            </w:r>
            <w:r w:rsidR="009364B4" w:rsidRPr="00CF1F72">
              <w:rPr>
                <w:sz w:val="22"/>
                <w:szCs w:val="22"/>
                <w:lang w:val="ru-RU"/>
              </w:rPr>
              <w:t>ого</w:t>
            </w:r>
            <w:r w:rsidRPr="00CF1F72">
              <w:rPr>
                <w:sz w:val="22"/>
                <w:szCs w:val="22"/>
                <w:lang w:val="ru-RU"/>
              </w:rPr>
              <w:t xml:space="preserve"> пункт</w:t>
            </w:r>
            <w:r w:rsidR="009364B4" w:rsidRPr="00CF1F72">
              <w:rPr>
                <w:sz w:val="22"/>
                <w:szCs w:val="22"/>
                <w:lang w:val="ru-RU"/>
              </w:rPr>
              <w:t>а</w:t>
            </w:r>
            <w:r w:rsidRPr="00CF1F72">
              <w:rPr>
                <w:sz w:val="22"/>
                <w:szCs w:val="22"/>
                <w:lang w:val="ru-RU"/>
              </w:rPr>
              <w:t xml:space="preserve"> – функциональные зоны,</w:t>
            </w:r>
          </w:p>
        </w:tc>
        <w:tc>
          <w:tcPr>
            <w:tcW w:w="851" w:type="dxa"/>
            <w:vAlign w:val="center"/>
          </w:tcPr>
          <w:p w:rsidR="008D73B4" w:rsidRPr="00CF1F72" w:rsidRDefault="008D73B4" w:rsidP="00230B27">
            <w:pPr>
              <w:pStyle w:val="S31"/>
              <w:spacing w:line="240" w:lineRule="auto"/>
              <w:ind w:firstLine="0"/>
              <w:jc w:val="center"/>
              <w:rPr>
                <w:b/>
                <w:sz w:val="22"/>
                <w:szCs w:val="22"/>
              </w:rPr>
            </w:pPr>
            <w:r w:rsidRPr="00CF1F72">
              <w:rPr>
                <w:b/>
                <w:sz w:val="22"/>
                <w:szCs w:val="22"/>
              </w:rPr>
              <w:t>га</w:t>
            </w:r>
          </w:p>
        </w:tc>
        <w:tc>
          <w:tcPr>
            <w:tcW w:w="1842" w:type="dxa"/>
            <w:vAlign w:val="center"/>
          </w:tcPr>
          <w:p w:rsidR="008D73B4" w:rsidRPr="001F4341" w:rsidRDefault="001F4341" w:rsidP="00230B27">
            <w:pPr>
              <w:pStyle w:val="S31"/>
              <w:spacing w:line="240" w:lineRule="auto"/>
              <w:ind w:firstLine="0"/>
              <w:jc w:val="center"/>
              <w:rPr>
                <w:b/>
                <w:sz w:val="22"/>
                <w:szCs w:val="22"/>
                <w:lang w:val="ru-RU"/>
              </w:rPr>
            </w:pPr>
            <w:r>
              <w:rPr>
                <w:b/>
                <w:sz w:val="22"/>
                <w:szCs w:val="22"/>
                <w:lang w:val="ru-RU"/>
              </w:rPr>
              <w:t>41,93</w:t>
            </w:r>
          </w:p>
        </w:tc>
        <w:tc>
          <w:tcPr>
            <w:tcW w:w="1701" w:type="dxa"/>
            <w:vAlign w:val="center"/>
          </w:tcPr>
          <w:p w:rsidR="008D73B4" w:rsidRPr="001F4341" w:rsidRDefault="001F4341" w:rsidP="00230B27">
            <w:pPr>
              <w:pStyle w:val="S31"/>
              <w:spacing w:line="240" w:lineRule="auto"/>
              <w:ind w:firstLine="0"/>
              <w:jc w:val="center"/>
              <w:rPr>
                <w:b/>
                <w:sz w:val="22"/>
                <w:szCs w:val="22"/>
              </w:rPr>
            </w:pPr>
            <w:r>
              <w:rPr>
                <w:b/>
                <w:sz w:val="22"/>
                <w:szCs w:val="22"/>
                <w:lang w:val="ru-RU"/>
              </w:rPr>
              <w:t>41,93</w:t>
            </w:r>
          </w:p>
        </w:tc>
        <w:tc>
          <w:tcPr>
            <w:tcW w:w="1985" w:type="dxa"/>
            <w:vAlign w:val="center"/>
          </w:tcPr>
          <w:p w:rsidR="008D73B4" w:rsidRPr="001F4341" w:rsidRDefault="001F4341" w:rsidP="00230B27">
            <w:pPr>
              <w:pStyle w:val="S31"/>
              <w:spacing w:line="240" w:lineRule="auto"/>
              <w:ind w:firstLine="0"/>
              <w:jc w:val="center"/>
              <w:rPr>
                <w:b/>
                <w:sz w:val="22"/>
                <w:szCs w:val="22"/>
              </w:rPr>
            </w:pPr>
            <w:r>
              <w:rPr>
                <w:b/>
                <w:sz w:val="22"/>
                <w:szCs w:val="22"/>
                <w:lang w:val="ru-RU"/>
              </w:rPr>
              <w:t>41,93</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p>
          <w:p w:rsidR="008D73B4" w:rsidRPr="00CF1F72" w:rsidRDefault="008D73B4" w:rsidP="00230B27">
            <w:pPr>
              <w:pStyle w:val="S31"/>
              <w:spacing w:line="240" w:lineRule="auto"/>
              <w:ind w:firstLine="0"/>
              <w:jc w:val="center"/>
              <w:rPr>
                <w:sz w:val="22"/>
                <w:szCs w:val="22"/>
                <w:lang w:val="ru-RU"/>
              </w:rPr>
            </w:pPr>
            <w:r w:rsidRPr="00CF1F72">
              <w:rPr>
                <w:sz w:val="22"/>
                <w:szCs w:val="22"/>
              </w:rPr>
              <w:t>1</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 xml:space="preserve">                    в том числе:</w:t>
            </w:r>
          </w:p>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Жилые зоны</w:t>
            </w:r>
          </w:p>
        </w:tc>
        <w:tc>
          <w:tcPr>
            <w:tcW w:w="851" w:type="dxa"/>
            <w:vAlign w:val="center"/>
          </w:tcPr>
          <w:p w:rsidR="008D73B4" w:rsidRPr="00CF1F72" w:rsidRDefault="008D73B4" w:rsidP="00230B27">
            <w:pPr>
              <w:pStyle w:val="S31"/>
              <w:spacing w:line="240" w:lineRule="auto"/>
              <w:ind w:firstLine="0"/>
              <w:jc w:val="center"/>
              <w:rPr>
                <w:sz w:val="22"/>
                <w:szCs w:val="22"/>
                <w:lang w:val="ru-RU"/>
              </w:rPr>
            </w:pPr>
          </w:p>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1F4341" w:rsidRDefault="008D73B4" w:rsidP="00230B27">
            <w:pPr>
              <w:pStyle w:val="S31"/>
              <w:spacing w:line="240" w:lineRule="auto"/>
              <w:ind w:firstLine="0"/>
              <w:jc w:val="center"/>
              <w:rPr>
                <w:sz w:val="22"/>
                <w:szCs w:val="22"/>
                <w:lang w:val="ru-RU"/>
              </w:rPr>
            </w:pPr>
          </w:p>
          <w:p w:rsidR="008D73B4" w:rsidRPr="001F4341" w:rsidRDefault="001F4341" w:rsidP="00230B27">
            <w:pPr>
              <w:pStyle w:val="S31"/>
              <w:spacing w:line="240" w:lineRule="auto"/>
              <w:ind w:firstLine="0"/>
              <w:jc w:val="center"/>
              <w:rPr>
                <w:sz w:val="22"/>
                <w:szCs w:val="22"/>
                <w:lang w:val="ru-RU"/>
              </w:rPr>
            </w:pPr>
            <w:r>
              <w:rPr>
                <w:sz w:val="22"/>
                <w:szCs w:val="22"/>
                <w:lang w:val="ru-RU"/>
              </w:rPr>
              <w:t>32,40</w:t>
            </w:r>
          </w:p>
        </w:tc>
        <w:tc>
          <w:tcPr>
            <w:tcW w:w="1701" w:type="dxa"/>
            <w:vAlign w:val="center"/>
          </w:tcPr>
          <w:p w:rsidR="008D73B4" w:rsidRPr="001F4341" w:rsidRDefault="008D73B4" w:rsidP="00230B27">
            <w:pPr>
              <w:pStyle w:val="S31"/>
              <w:spacing w:line="240" w:lineRule="auto"/>
              <w:ind w:firstLine="0"/>
              <w:jc w:val="center"/>
              <w:rPr>
                <w:sz w:val="22"/>
                <w:szCs w:val="22"/>
                <w:lang w:val="ru-RU"/>
              </w:rPr>
            </w:pPr>
          </w:p>
          <w:p w:rsidR="008D73B4" w:rsidRPr="001F4341" w:rsidRDefault="001F4341" w:rsidP="00230B27">
            <w:pPr>
              <w:pStyle w:val="S31"/>
              <w:spacing w:line="240" w:lineRule="auto"/>
              <w:ind w:firstLine="0"/>
              <w:jc w:val="center"/>
              <w:rPr>
                <w:sz w:val="22"/>
                <w:szCs w:val="22"/>
                <w:lang w:val="ru-RU"/>
              </w:rPr>
            </w:pPr>
            <w:r>
              <w:rPr>
                <w:sz w:val="22"/>
                <w:szCs w:val="22"/>
                <w:lang w:val="ru-RU"/>
              </w:rPr>
              <w:t>32,51</w:t>
            </w:r>
          </w:p>
        </w:tc>
        <w:tc>
          <w:tcPr>
            <w:tcW w:w="1985" w:type="dxa"/>
            <w:vAlign w:val="center"/>
          </w:tcPr>
          <w:p w:rsidR="008D73B4" w:rsidRPr="001F4341" w:rsidRDefault="008D73B4" w:rsidP="00230B27">
            <w:pPr>
              <w:pStyle w:val="S31"/>
              <w:spacing w:line="240" w:lineRule="auto"/>
              <w:ind w:firstLine="0"/>
              <w:jc w:val="center"/>
              <w:rPr>
                <w:sz w:val="22"/>
                <w:szCs w:val="22"/>
                <w:lang w:val="ru-RU"/>
              </w:rPr>
            </w:pPr>
          </w:p>
          <w:p w:rsidR="008D73B4" w:rsidRPr="001F4341" w:rsidRDefault="001F4341" w:rsidP="00230B27">
            <w:pPr>
              <w:pStyle w:val="S31"/>
              <w:spacing w:line="240" w:lineRule="auto"/>
              <w:ind w:firstLine="0"/>
              <w:jc w:val="center"/>
              <w:rPr>
                <w:sz w:val="22"/>
                <w:szCs w:val="22"/>
                <w:lang w:val="ru-RU"/>
              </w:rPr>
            </w:pPr>
            <w:r>
              <w:rPr>
                <w:sz w:val="22"/>
                <w:szCs w:val="22"/>
                <w:lang w:val="ru-RU"/>
              </w:rPr>
              <w:t>32,72</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2</w:t>
            </w:r>
          </w:p>
        </w:tc>
        <w:tc>
          <w:tcPr>
            <w:tcW w:w="2835" w:type="dxa"/>
          </w:tcPr>
          <w:p w:rsidR="008D73B4" w:rsidRPr="00CF1F72" w:rsidRDefault="008D73B4" w:rsidP="00230B27">
            <w:pPr>
              <w:pStyle w:val="S31"/>
              <w:spacing w:line="240" w:lineRule="auto"/>
              <w:ind w:firstLine="0"/>
              <w:jc w:val="left"/>
              <w:rPr>
                <w:sz w:val="22"/>
                <w:szCs w:val="22"/>
              </w:rPr>
            </w:pPr>
            <w:r w:rsidRPr="00CF1F72">
              <w:rPr>
                <w:sz w:val="22"/>
                <w:szCs w:val="22"/>
              </w:rPr>
              <w:t>Общественно-деловые зоны</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1F4341" w:rsidRDefault="001F4341" w:rsidP="00230B27">
            <w:pPr>
              <w:pStyle w:val="S31"/>
              <w:spacing w:line="240" w:lineRule="auto"/>
              <w:ind w:firstLine="0"/>
              <w:jc w:val="center"/>
              <w:rPr>
                <w:sz w:val="22"/>
                <w:szCs w:val="22"/>
                <w:lang w:val="ru-RU"/>
              </w:rPr>
            </w:pPr>
            <w:r>
              <w:rPr>
                <w:sz w:val="22"/>
                <w:szCs w:val="22"/>
                <w:lang w:val="ru-RU"/>
              </w:rPr>
              <w:t>0,08</w:t>
            </w:r>
          </w:p>
        </w:tc>
        <w:tc>
          <w:tcPr>
            <w:tcW w:w="1701" w:type="dxa"/>
            <w:vAlign w:val="center"/>
          </w:tcPr>
          <w:p w:rsidR="008D73B4" w:rsidRPr="001F4341" w:rsidRDefault="001F4341" w:rsidP="00230B27">
            <w:pPr>
              <w:pStyle w:val="S31"/>
              <w:spacing w:line="240" w:lineRule="auto"/>
              <w:ind w:firstLine="0"/>
              <w:jc w:val="center"/>
              <w:rPr>
                <w:sz w:val="22"/>
                <w:szCs w:val="22"/>
                <w:lang w:val="ru-RU"/>
              </w:rPr>
            </w:pPr>
            <w:r>
              <w:rPr>
                <w:sz w:val="22"/>
                <w:szCs w:val="22"/>
                <w:lang w:val="ru-RU"/>
              </w:rPr>
              <w:t>0,08</w:t>
            </w:r>
          </w:p>
        </w:tc>
        <w:tc>
          <w:tcPr>
            <w:tcW w:w="1985" w:type="dxa"/>
            <w:vAlign w:val="center"/>
          </w:tcPr>
          <w:p w:rsidR="008D73B4" w:rsidRPr="001F4341" w:rsidRDefault="001F4341" w:rsidP="00230B27">
            <w:pPr>
              <w:pStyle w:val="S31"/>
              <w:spacing w:line="240" w:lineRule="auto"/>
              <w:ind w:firstLine="0"/>
              <w:jc w:val="center"/>
              <w:rPr>
                <w:sz w:val="22"/>
                <w:szCs w:val="22"/>
                <w:lang w:val="ru-RU"/>
              </w:rPr>
            </w:pPr>
            <w:r>
              <w:rPr>
                <w:sz w:val="22"/>
                <w:szCs w:val="22"/>
                <w:lang w:val="ru-RU"/>
              </w:rPr>
              <w:t>0,08</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3</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rPr>
              <w:t>Производственные</w:t>
            </w:r>
            <w:r w:rsidRPr="00CF1F72">
              <w:rPr>
                <w:sz w:val="22"/>
                <w:szCs w:val="22"/>
                <w:lang w:val="ru-RU"/>
              </w:rPr>
              <w:t xml:space="preserve"> </w:t>
            </w:r>
            <w:r w:rsidRPr="00CF1F72">
              <w:rPr>
                <w:sz w:val="22"/>
                <w:szCs w:val="22"/>
              </w:rPr>
              <w:t>зоны</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1F4341" w:rsidRDefault="004C7B72" w:rsidP="001F4341">
            <w:pPr>
              <w:pStyle w:val="S31"/>
              <w:spacing w:line="240" w:lineRule="auto"/>
              <w:ind w:firstLine="0"/>
              <w:jc w:val="center"/>
              <w:rPr>
                <w:sz w:val="22"/>
                <w:szCs w:val="22"/>
                <w:lang w:val="ru-RU"/>
              </w:rPr>
            </w:pPr>
            <w:r w:rsidRPr="001F4341">
              <w:rPr>
                <w:sz w:val="22"/>
                <w:szCs w:val="22"/>
                <w:lang w:val="ru-RU"/>
              </w:rPr>
              <w:t>0,</w:t>
            </w:r>
            <w:r w:rsidR="001F4341">
              <w:rPr>
                <w:sz w:val="22"/>
                <w:szCs w:val="22"/>
                <w:lang w:val="ru-RU"/>
              </w:rPr>
              <w:t>09</w:t>
            </w:r>
          </w:p>
        </w:tc>
        <w:tc>
          <w:tcPr>
            <w:tcW w:w="1701" w:type="dxa"/>
            <w:vAlign w:val="center"/>
          </w:tcPr>
          <w:p w:rsidR="008D73B4" w:rsidRPr="001F4341" w:rsidRDefault="004C7B72" w:rsidP="001F4341">
            <w:pPr>
              <w:pStyle w:val="S31"/>
              <w:spacing w:line="240" w:lineRule="auto"/>
              <w:ind w:firstLine="0"/>
              <w:jc w:val="center"/>
              <w:rPr>
                <w:sz w:val="22"/>
                <w:szCs w:val="22"/>
                <w:lang w:val="ru-RU"/>
              </w:rPr>
            </w:pPr>
            <w:r w:rsidRPr="001F4341">
              <w:rPr>
                <w:sz w:val="22"/>
                <w:szCs w:val="22"/>
                <w:lang w:val="ru-RU"/>
              </w:rPr>
              <w:t>0,</w:t>
            </w:r>
            <w:r w:rsidR="001F4341">
              <w:rPr>
                <w:sz w:val="22"/>
                <w:szCs w:val="22"/>
                <w:lang w:val="ru-RU"/>
              </w:rPr>
              <w:t>09</w:t>
            </w:r>
          </w:p>
        </w:tc>
        <w:tc>
          <w:tcPr>
            <w:tcW w:w="1985" w:type="dxa"/>
            <w:vAlign w:val="center"/>
          </w:tcPr>
          <w:p w:rsidR="008D73B4" w:rsidRPr="001F4341" w:rsidRDefault="004C7B72" w:rsidP="001F4341">
            <w:pPr>
              <w:pStyle w:val="S31"/>
              <w:spacing w:line="240" w:lineRule="auto"/>
              <w:ind w:firstLine="0"/>
              <w:jc w:val="center"/>
              <w:rPr>
                <w:sz w:val="22"/>
                <w:szCs w:val="22"/>
                <w:lang w:val="ru-RU"/>
              </w:rPr>
            </w:pPr>
            <w:r w:rsidRPr="001F4341">
              <w:rPr>
                <w:sz w:val="22"/>
                <w:szCs w:val="22"/>
                <w:lang w:val="ru-RU"/>
              </w:rPr>
              <w:t>0,</w:t>
            </w:r>
            <w:r w:rsidR="001F4341">
              <w:rPr>
                <w:sz w:val="22"/>
                <w:szCs w:val="22"/>
                <w:lang w:val="ru-RU"/>
              </w:rPr>
              <w:t>09</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4</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Зоны инженерной и транспортной</w:t>
            </w:r>
            <w:r w:rsidRPr="00CF1F72">
              <w:rPr>
                <w:b/>
                <w:sz w:val="22"/>
                <w:szCs w:val="22"/>
                <w:lang w:val="ru-RU"/>
              </w:rPr>
              <w:t xml:space="preserve"> </w:t>
            </w:r>
            <w:r w:rsidRPr="00CF1F72">
              <w:rPr>
                <w:sz w:val="22"/>
                <w:szCs w:val="22"/>
                <w:lang w:val="ru-RU"/>
              </w:rPr>
              <w:t>структур</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1F4341" w:rsidRDefault="001F4341" w:rsidP="00230B27">
            <w:pPr>
              <w:pStyle w:val="S31"/>
              <w:spacing w:line="240" w:lineRule="auto"/>
              <w:ind w:firstLine="0"/>
              <w:jc w:val="center"/>
              <w:rPr>
                <w:sz w:val="22"/>
                <w:szCs w:val="22"/>
                <w:lang w:val="ru-RU"/>
              </w:rPr>
            </w:pPr>
            <w:r>
              <w:rPr>
                <w:sz w:val="22"/>
                <w:szCs w:val="22"/>
                <w:lang w:val="ru-RU"/>
              </w:rPr>
              <w:t>4,03</w:t>
            </w:r>
          </w:p>
        </w:tc>
        <w:tc>
          <w:tcPr>
            <w:tcW w:w="1701" w:type="dxa"/>
            <w:vAlign w:val="center"/>
          </w:tcPr>
          <w:p w:rsidR="008D73B4" w:rsidRPr="001F4341" w:rsidRDefault="001F4341" w:rsidP="00230B27">
            <w:pPr>
              <w:pStyle w:val="S31"/>
              <w:spacing w:line="240" w:lineRule="auto"/>
              <w:ind w:firstLine="0"/>
              <w:jc w:val="center"/>
              <w:rPr>
                <w:sz w:val="22"/>
                <w:szCs w:val="22"/>
                <w:lang w:val="ru-RU"/>
              </w:rPr>
            </w:pPr>
            <w:r>
              <w:rPr>
                <w:sz w:val="22"/>
                <w:szCs w:val="22"/>
                <w:lang w:val="ru-RU"/>
              </w:rPr>
              <w:t>4,03</w:t>
            </w:r>
          </w:p>
        </w:tc>
        <w:tc>
          <w:tcPr>
            <w:tcW w:w="1985" w:type="dxa"/>
            <w:vAlign w:val="center"/>
          </w:tcPr>
          <w:p w:rsidR="008D73B4" w:rsidRPr="001F4341" w:rsidRDefault="001F4341" w:rsidP="00230B27">
            <w:pPr>
              <w:pStyle w:val="S31"/>
              <w:spacing w:line="240" w:lineRule="auto"/>
              <w:ind w:firstLine="0"/>
              <w:jc w:val="center"/>
              <w:rPr>
                <w:sz w:val="22"/>
                <w:szCs w:val="22"/>
                <w:lang w:val="ru-RU"/>
              </w:rPr>
            </w:pPr>
            <w:r>
              <w:rPr>
                <w:sz w:val="22"/>
                <w:szCs w:val="22"/>
                <w:lang w:val="ru-RU"/>
              </w:rPr>
              <w:t>4,29</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5</w:t>
            </w:r>
          </w:p>
        </w:tc>
        <w:tc>
          <w:tcPr>
            <w:tcW w:w="2835" w:type="dxa"/>
          </w:tcPr>
          <w:p w:rsidR="008D73B4" w:rsidRPr="00CF1F72" w:rsidRDefault="008D73B4" w:rsidP="00230B27">
            <w:pPr>
              <w:pStyle w:val="S31"/>
              <w:spacing w:line="240" w:lineRule="auto"/>
              <w:ind w:firstLine="0"/>
              <w:jc w:val="left"/>
              <w:rPr>
                <w:sz w:val="22"/>
                <w:szCs w:val="22"/>
              </w:rPr>
            </w:pPr>
            <w:r w:rsidRPr="00CF1F72">
              <w:rPr>
                <w:sz w:val="22"/>
                <w:szCs w:val="22"/>
              </w:rPr>
              <w:t>Рекреационные</w:t>
            </w:r>
            <w:r w:rsidRPr="00CF1F72">
              <w:rPr>
                <w:b/>
                <w:sz w:val="22"/>
                <w:szCs w:val="22"/>
              </w:rPr>
              <w:t xml:space="preserve"> </w:t>
            </w:r>
            <w:r w:rsidRPr="00CF1F72">
              <w:rPr>
                <w:sz w:val="22"/>
                <w:szCs w:val="22"/>
              </w:rPr>
              <w:t>зоны</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1F4341" w:rsidRDefault="001F4341"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1F4341" w:rsidRDefault="001F4341"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1F4341" w:rsidRDefault="001F4341" w:rsidP="00230B27">
            <w:pPr>
              <w:pStyle w:val="S31"/>
              <w:spacing w:line="240" w:lineRule="auto"/>
              <w:ind w:firstLine="0"/>
              <w:jc w:val="center"/>
              <w:rPr>
                <w:sz w:val="22"/>
                <w:szCs w:val="22"/>
                <w:lang w:val="ru-RU"/>
              </w:rPr>
            </w:pPr>
            <w:r>
              <w:rPr>
                <w:sz w:val="22"/>
                <w:szCs w:val="22"/>
                <w:lang w:val="ru-RU"/>
              </w:rPr>
              <w:t>2,46</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6</w:t>
            </w:r>
          </w:p>
        </w:tc>
        <w:tc>
          <w:tcPr>
            <w:tcW w:w="2835" w:type="dxa"/>
          </w:tcPr>
          <w:p w:rsidR="008D73B4" w:rsidRPr="00CF1F72" w:rsidRDefault="008E5FB9" w:rsidP="00230B27">
            <w:pPr>
              <w:pStyle w:val="S31"/>
              <w:spacing w:line="240" w:lineRule="auto"/>
              <w:ind w:firstLine="0"/>
              <w:jc w:val="left"/>
              <w:rPr>
                <w:sz w:val="22"/>
                <w:szCs w:val="22"/>
                <w:lang w:val="ru-RU"/>
              </w:rPr>
            </w:pPr>
            <w:r>
              <w:rPr>
                <w:sz w:val="22"/>
                <w:szCs w:val="22"/>
                <w:lang w:val="ru-RU"/>
              </w:rPr>
              <w:t>Зоны  сельскохозяй</w:t>
            </w:r>
            <w:r w:rsidR="008D73B4" w:rsidRPr="00CF1F72">
              <w:rPr>
                <w:sz w:val="22"/>
                <w:szCs w:val="22"/>
                <w:lang w:val="ru-RU"/>
              </w:rPr>
              <w:t>ствен</w:t>
            </w:r>
            <w:r>
              <w:rPr>
                <w:sz w:val="22"/>
                <w:szCs w:val="22"/>
                <w:lang w:val="ru-RU"/>
              </w:rPr>
              <w:t>-ного  использова</w:t>
            </w:r>
            <w:r w:rsidR="008D73B4" w:rsidRPr="00CF1F72">
              <w:rPr>
                <w:sz w:val="22"/>
                <w:szCs w:val="22"/>
                <w:lang w:val="ru-RU"/>
              </w:rPr>
              <w:t>ния</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1F4341" w:rsidRDefault="001F4341" w:rsidP="00230B27">
            <w:pPr>
              <w:pStyle w:val="S31"/>
              <w:spacing w:line="240" w:lineRule="auto"/>
              <w:ind w:firstLine="0"/>
              <w:jc w:val="center"/>
              <w:rPr>
                <w:sz w:val="22"/>
                <w:szCs w:val="22"/>
                <w:lang w:val="ru-RU"/>
              </w:rPr>
            </w:pPr>
            <w:r>
              <w:rPr>
                <w:sz w:val="22"/>
                <w:szCs w:val="22"/>
                <w:lang w:val="ru-RU"/>
              </w:rPr>
              <w:t>1,72</w:t>
            </w:r>
          </w:p>
        </w:tc>
        <w:tc>
          <w:tcPr>
            <w:tcW w:w="1701" w:type="dxa"/>
            <w:vAlign w:val="center"/>
          </w:tcPr>
          <w:p w:rsidR="008D73B4" w:rsidRPr="001F4341" w:rsidRDefault="001F4341" w:rsidP="00230B27">
            <w:pPr>
              <w:pStyle w:val="S31"/>
              <w:spacing w:line="240" w:lineRule="auto"/>
              <w:ind w:firstLine="0"/>
              <w:jc w:val="center"/>
              <w:rPr>
                <w:sz w:val="22"/>
                <w:szCs w:val="22"/>
                <w:lang w:val="ru-RU"/>
              </w:rPr>
            </w:pPr>
            <w:r>
              <w:rPr>
                <w:sz w:val="22"/>
                <w:szCs w:val="22"/>
                <w:lang w:val="ru-RU"/>
              </w:rPr>
              <w:t>1,40</w:t>
            </w:r>
          </w:p>
        </w:tc>
        <w:tc>
          <w:tcPr>
            <w:tcW w:w="1985" w:type="dxa"/>
            <w:vAlign w:val="center"/>
          </w:tcPr>
          <w:p w:rsidR="008D73B4" w:rsidRPr="001F4341" w:rsidRDefault="001F4341" w:rsidP="00230B27">
            <w:pPr>
              <w:pStyle w:val="S31"/>
              <w:spacing w:line="240" w:lineRule="auto"/>
              <w:ind w:firstLine="0"/>
              <w:jc w:val="center"/>
              <w:rPr>
                <w:sz w:val="22"/>
                <w:szCs w:val="22"/>
                <w:lang w:val="ru-RU"/>
              </w:rPr>
            </w:pPr>
            <w:r>
              <w:rPr>
                <w:sz w:val="22"/>
                <w:szCs w:val="22"/>
                <w:lang w:val="ru-RU"/>
              </w:rPr>
              <w:t>-</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7</w:t>
            </w:r>
          </w:p>
        </w:tc>
        <w:tc>
          <w:tcPr>
            <w:tcW w:w="2835" w:type="dxa"/>
          </w:tcPr>
          <w:p w:rsidR="008D73B4" w:rsidRPr="00CF1F72" w:rsidRDefault="008D73B4" w:rsidP="00230B27">
            <w:pPr>
              <w:pStyle w:val="S31"/>
              <w:spacing w:line="240" w:lineRule="auto"/>
              <w:ind w:firstLine="0"/>
              <w:jc w:val="left"/>
              <w:rPr>
                <w:sz w:val="22"/>
                <w:szCs w:val="22"/>
              </w:rPr>
            </w:pPr>
            <w:r w:rsidRPr="00CF1F72">
              <w:rPr>
                <w:sz w:val="22"/>
                <w:szCs w:val="22"/>
              </w:rPr>
              <w:t>Зоны</w:t>
            </w:r>
            <w:r w:rsidRPr="00CF1F72">
              <w:rPr>
                <w:b/>
                <w:sz w:val="22"/>
                <w:szCs w:val="22"/>
              </w:rPr>
              <w:t xml:space="preserve"> </w:t>
            </w:r>
            <w:r w:rsidRPr="00CF1F72">
              <w:rPr>
                <w:sz w:val="22"/>
                <w:szCs w:val="22"/>
              </w:rPr>
              <w:t>специального назначения (кладбища)</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1F4341" w:rsidRDefault="001F4341"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1F4341" w:rsidRDefault="001F4341"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1F4341" w:rsidRDefault="001F4341" w:rsidP="00230B27">
            <w:pPr>
              <w:pStyle w:val="S31"/>
              <w:spacing w:line="240" w:lineRule="auto"/>
              <w:ind w:firstLine="0"/>
              <w:jc w:val="center"/>
              <w:rPr>
                <w:sz w:val="22"/>
                <w:szCs w:val="22"/>
                <w:lang w:val="ru-RU"/>
              </w:rPr>
            </w:pPr>
            <w:r>
              <w:rPr>
                <w:sz w:val="22"/>
                <w:szCs w:val="22"/>
                <w:lang w:val="ru-RU"/>
              </w:rPr>
              <w:t>-</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8</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Резервные территории (жилые, общественно-дело</w:t>
            </w:r>
            <w:r w:rsidR="008E5FB9">
              <w:rPr>
                <w:sz w:val="22"/>
                <w:szCs w:val="22"/>
                <w:lang w:val="ru-RU"/>
              </w:rPr>
              <w:t>-</w:t>
            </w:r>
            <w:r w:rsidRPr="00CF1F72">
              <w:rPr>
                <w:sz w:val="22"/>
                <w:szCs w:val="22"/>
                <w:lang w:val="ru-RU"/>
              </w:rPr>
              <w:t>вые зоны, промышленные)</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1F4341" w:rsidRDefault="001F4341" w:rsidP="00230B27">
            <w:pPr>
              <w:pStyle w:val="S31"/>
              <w:spacing w:line="240" w:lineRule="auto"/>
              <w:ind w:firstLine="0"/>
              <w:jc w:val="center"/>
              <w:rPr>
                <w:sz w:val="22"/>
                <w:szCs w:val="22"/>
                <w:lang w:val="ru-RU"/>
              </w:rPr>
            </w:pPr>
            <w:r>
              <w:rPr>
                <w:sz w:val="22"/>
                <w:szCs w:val="22"/>
                <w:lang w:val="ru-RU"/>
              </w:rPr>
              <w:t>0,50</w:t>
            </w:r>
          </w:p>
        </w:tc>
        <w:tc>
          <w:tcPr>
            <w:tcW w:w="1701" w:type="dxa"/>
            <w:vAlign w:val="center"/>
          </w:tcPr>
          <w:p w:rsidR="008D73B4" w:rsidRPr="001F4341" w:rsidRDefault="001F4341" w:rsidP="003E2580">
            <w:pPr>
              <w:pStyle w:val="S31"/>
              <w:spacing w:line="240" w:lineRule="auto"/>
              <w:ind w:firstLine="0"/>
              <w:jc w:val="center"/>
              <w:rPr>
                <w:sz w:val="22"/>
                <w:szCs w:val="22"/>
                <w:lang w:val="ru-RU"/>
              </w:rPr>
            </w:pPr>
            <w:r>
              <w:rPr>
                <w:sz w:val="22"/>
                <w:szCs w:val="22"/>
                <w:lang w:val="ru-RU"/>
              </w:rPr>
              <w:t>1,62</w:t>
            </w:r>
          </w:p>
        </w:tc>
        <w:tc>
          <w:tcPr>
            <w:tcW w:w="1985" w:type="dxa"/>
            <w:vAlign w:val="center"/>
          </w:tcPr>
          <w:p w:rsidR="008D73B4" w:rsidRPr="001F4341" w:rsidRDefault="001F4341" w:rsidP="00230B27">
            <w:pPr>
              <w:pStyle w:val="S31"/>
              <w:spacing w:line="240" w:lineRule="auto"/>
              <w:ind w:firstLine="0"/>
              <w:jc w:val="center"/>
              <w:rPr>
                <w:sz w:val="22"/>
                <w:szCs w:val="22"/>
                <w:lang w:val="ru-RU"/>
              </w:rPr>
            </w:pPr>
            <w:r>
              <w:rPr>
                <w:sz w:val="22"/>
                <w:szCs w:val="22"/>
                <w:lang w:val="ru-RU"/>
              </w:rPr>
              <w:t>1,41</w:t>
            </w:r>
          </w:p>
        </w:tc>
      </w:tr>
      <w:tr w:rsidR="001F4341" w:rsidRPr="007D66CE" w:rsidTr="008E5FB9">
        <w:tc>
          <w:tcPr>
            <w:tcW w:w="709" w:type="dxa"/>
          </w:tcPr>
          <w:p w:rsidR="001F4341" w:rsidRPr="001F4341" w:rsidRDefault="001F4341" w:rsidP="00230B27">
            <w:pPr>
              <w:pStyle w:val="S31"/>
              <w:spacing w:line="240" w:lineRule="auto"/>
              <w:ind w:firstLine="0"/>
              <w:jc w:val="center"/>
              <w:rPr>
                <w:sz w:val="22"/>
                <w:szCs w:val="22"/>
                <w:lang w:val="ru-RU"/>
              </w:rPr>
            </w:pPr>
            <w:r>
              <w:rPr>
                <w:sz w:val="22"/>
                <w:szCs w:val="22"/>
                <w:lang w:val="ru-RU"/>
              </w:rPr>
              <w:t>9</w:t>
            </w:r>
          </w:p>
        </w:tc>
        <w:tc>
          <w:tcPr>
            <w:tcW w:w="2835" w:type="dxa"/>
          </w:tcPr>
          <w:p w:rsidR="001F4341" w:rsidRPr="00CF1F72" w:rsidRDefault="001F4341" w:rsidP="00230B27">
            <w:pPr>
              <w:pStyle w:val="S31"/>
              <w:spacing w:line="240" w:lineRule="auto"/>
              <w:ind w:firstLine="0"/>
              <w:jc w:val="left"/>
              <w:rPr>
                <w:sz w:val="22"/>
                <w:szCs w:val="22"/>
                <w:lang w:val="ru-RU"/>
              </w:rPr>
            </w:pPr>
            <w:r>
              <w:rPr>
                <w:sz w:val="22"/>
                <w:szCs w:val="22"/>
                <w:lang w:val="ru-RU"/>
              </w:rPr>
              <w:t>Иные зоны</w:t>
            </w:r>
          </w:p>
        </w:tc>
        <w:tc>
          <w:tcPr>
            <w:tcW w:w="851" w:type="dxa"/>
            <w:vAlign w:val="center"/>
          </w:tcPr>
          <w:p w:rsidR="001F4341" w:rsidRPr="001F4341" w:rsidRDefault="001F4341" w:rsidP="00230B27">
            <w:pPr>
              <w:pStyle w:val="S31"/>
              <w:spacing w:line="240" w:lineRule="auto"/>
              <w:ind w:firstLine="0"/>
              <w:jc w:val="center"/>
              <w:rPr>
                <w:sz w:val="22"/>
                <w:szCs w:val="22"/>
                <w:lang w:val="ru-RU"/>
              </w:rPr>
            </w:pPr>
            <w:r>
              <w:rPr>
                <w:sz w:val="22"/>
                <w:szCs w:val="22"/>
                <w:lang w:val="ru-RU"/>
              </w:rPr>
              <w:t>га</w:t>
            </w:r>
          </w:p>
        </w:tc>
        <w:tc>
          <w:tcPr>
            <w:tcW w:w="1842" w:type="dxa"/>
            <w:vAlign w:val="center"/>
          </w:tcPr>
          <w:p w:rsidR="001F4341" w:rsidRPr="001F4341" w:rsidRDefault="001F4341" w:rsidP="00230B27">
            <w:pPr>
              <w:pStyle w:val="S31"/>
              <w:spacing w:line="240" w:lineRule="auto"/>
              <w:ind w:firstLine="0"/>
              <w:jc w:val="center"/>
              <w:rPr>
                <w:sz w:val="22"/>
                <w:szCs w:val="22"/>
                <w:lang w:val="ru-RU"/>
              </w:rPr>
            </w:pPr>
            <w:r>
              <w:rPr>
                <w:sz w:val="22"/>
                <w:szCs w:val="22"/>
                <w:lang w:val="ru-RU"/>
              </w:rPr>
              <w:t>3,11</w:t>
            </w:r>
          </w:p>
        </w:tc>
        <w:tc>
          <w:tcPr>
            <w:tcW w:w="1701" w:type="dxa"/>
            <w:vAlign w:val="center"/>
          </w:tcPr>
          <w:p w:rsidR="001F4341" w:rsidRPr="001F4341" w:rsidRDefault="001F4341" w:rsidP="003E2580">
            <w:pPr>
              <w:pStyle w:val="S31"/>
              <w:spacing w:line="240" w:lineRule="auto"/>
              <w:ind w:firstLine="0"/>
              <w:jc w:val="center"/>
              <w:rPr>
                <w:sz w:val="22"/>
                <w:szCs w:val="22"/>
                <w:lang w:val="ru-RU"/>
              </w:rPr>
            </w:pPr>
            <w:r>
              <w:rPr>
                <w:sz w:val="22"/>
                <w:szCs w:val="22"/>
                <w:lang w:val="ru-RU"/>
              </w:rPr>
              <w:t>2,20</w:t>
            </w:r>
          </w:p>
        </w:tc>
        <w:tc>
          <w:tcPr>
            <w:tcW w:w="1985" w:type="dxa"/>
            <w:vAlign w:val="center"/>
          </w:tcPr>
          <w:p w:rsidR="001F4341" w:rsidRPr="001F4341" w:rsidRDefault="001F4341" w:rsidP="00230B27">
            <w:pPr>
              <w:pStyle w:val="S31"/>
              <w:spacing w:line="240" w:lineRule="auto"/>
              <w:ind w:firstLine="0"/>
              <w:jc w:val="center"/>
              <w:rPr>
                <w:sz w:val="22"/>
                <w:szCs w:val="22"/>
                <w:lang w:val="ru-RU"/>
              </w:rPr>
            </w:pPr>
            <w:r>
              <w:rPr>
                <w:sz w:val="22"/>
                <w:szCs w:val="22"/>
                <w:lang w:val="ru-RU"/>
              </w:rPr>
              <w:t>0,88</w:t>
            </w:r>
          </w:p>
        </w:tc>
      </w:tr>
    </w:tbl>
    <w:p w:rsidR="00264872" w:rsidRDefault="00264872" w:rsidP="00147ACD">
      <w:pPr>
        <w:pStyle w:val="S31"/>
        <w:spacing w:line="319" w:lineRule="auto"/>
        <w:ind w:firstLine="0"/>
        <w:jc w:val="center"/>
        <w:rPr>
          <w:sz w:val="24"/>
          <w:szCs w:val="24"/>
          <w:highlight w:val="yellow"/>
          <w:lang w:val="ru-RU"/>
        </w:rPr>
      </w:pPr>
    </w:p>
    <w:p w:rsidR="0005303A" w:rsidRPr="007D66CE" w:rsidRDefault="0005303A" w:rsidP="00147ACD">
      <w:pPr>
        <w:pStyle w:val="S31"/>
        <w:spacing w:line="319" w:lineRule="auto"/>
        <w:ind w:firstLine="0"/>
        <w:jc w:val="center"/>
        <w:rPr>
          <w:sz w:val="24"/>
          <w:szCs w:val="24"/>
          <w:highlight w:val="yellow"/>
          <w:lang w:val="ru-RU"/>
        </w:rPr>
      </w:pPr>
    </w:p>
    <w:p w:rsidR="00264872" w:rsidRPr="00CF1F72" w:rsidRDefault="00CF1F72" w:rsidP="00147ACD">
      <w:pPr>
        <w:pStyle w:val="S31"/>
        <w:spacing w:line="319" w:lineRule="auto"/>
        <w:ind w:firstLine="0"/>
        <w:jc w:val="center"/>
        <w:rPr>
          <w:b/>
          <w:i/>
          <w:sz w:val="24"/>
          <w:szCs w:val="24"/>
          <w:lang w:val="ru-RU"/>
        </w:rPr>
      </w:pPr>
      <w:r>
        <w:rPr>
          <w:sz w:val="24"/>
          <w:szCs w:val="24"/>
          <w:lang w:val="ru-RU"/>
        </w:rPr>
        <w:t xml:space="preserve">         </w:t>
      </w:r>
      <w:r w:rsidR="00264872" w:rsidRPr="00CF1F72">
        <w:rPr>
          <w:sz w:val="24"/>
          <w:szCs w:val="24"/>
          <w:lang w:val="ru-RU"/>
        </w:rPr>
        <w:t xml:space="preserve">Баланс территории </w:t>
      </w:r>
      <w:r w:rsidRPr="00CF1F72">
        <w:rPr>
          <w:b/>
          <w:sz w:val="24"/>
          <w:szCs w:val="24"/>
          <w:lang w:val="ru-RU"/>
        </w:rPr>
        <w:t>с</w:t>
      </w:r>
      <w:r w:rsidR="00264872" w:rsidRPr="00CF1F72">
        <w:rPr>
          <w:b/>
          <w:sz w:val="24"/>
          <w:szCs w:val="24"/>
          <w:lang w:val="ru-RU"/>
        </w:rPr>
        <w:t>.</w:t>
      </w:r>
      <w:r w:rsidRPr="00CF1F72">
        <w:rPr>
          <w:b/>
          <w:sz w:val="24"/>
          <w:szCs w:val="24"/>
          <w:lang w:val="ru-RU"/>
        </w:rPr>
        <w:t xml:space="preserve">Советский Дар </w:t>
      </w:r>
      <w:r w:rsidR="00264872" w:rsidRPr="00CF1F72">
        <w:rPr>
          <w:sz w:val="24"/>
          <w:szCs w:val="24"/>
          <w:lang w:val="ru-RU"/>
        </w:rPr>
        <w:t>по видам функционального использования</w:t>
      </w:r>
      <w:r w:rsidRPr="00CF1F72">
        <w:rPr>
          <w:sz w:val="24"/>
          <w:szCs w:val="24"/>
          <w:lang w:val="ru-RU"/>
        </w:rPr>
        <w:t>.</w:t>
      </w:r>
    </w:p>
    <w:p w:rsidR="008D73B4" w:rsidRPr="007D66CE" w:rsidRDefault="00264872" w:rsidP="00147ACD">
      <w:pPr>
        <w:pStyle w:val="S31"/>
        <w:spacing w:line="319" w:lineRule="auto"/>
        <w:ind w:firstLine="0"/>
        <w:jc w:val="right"/>
        <w:rPr>
          <w:sz w:val="24"/>
          <w:szCs w:val="24"/>
          <w:highlight w:val="yellow"/>
          <w:lang w:val="ru-RU"/>
        </w:rPr>
      </w:pPr>
      <w:r w:rsidRPr="00CF1F72">
        <w:rPr>
          <w:lang w:val="ru-RU"/>
        </w:rPr>
        <w:t xml:space="preserve">                                               </w:t>
      </w:r>
      <w:r w:rsidRPr="00CF1F72">
        <w:rPr>
          <w:sz w:val="24"/>
          <w:szCs w:val="24"/>
          <w:lang w:val="ru-RU"/>
        </w:rPr>
        <w:t xml:space="preserve">Таблица </w:t>
      </w:r>
      <w:r w:rsidR="00574D3B" w:rsidRPr="00574D3B">
        <w:rPr>
          <w:sz w:val="24"/>
          <w:szCs w:val="24"/>
          <w:lang w:val="ru-RU"/>
        </w:rPr>
        <w:t>48</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835"/>
        <w:gridCol w:w="851"/>
        <w:gridCol w:w="1842"/>
        <w:gridCol w:w="1701"/>
        <w:gridCol w:w="1985"/>
      </w:tblGrid>
      <w:tr w:rsidR="008D73B4" w:rsidRPr="007D66CE" w:rsidTr="008E5FB9">
        <w:tc>
          <w:tcPr>
            <w:tcW w:w="709" w:type="dxa"/>
            <w:vAlign w:val="center"/>
          </w:tcPr>
          <w:p w:rsidR="008D73B4" w:rsidRPr="00CF1F72" w:rsidRDefault="008D73B4" w:rsidP="00230B27">
            <w:pPr>
              <w:pStyle w:val="S31"/>
              <w:spacing w:line="240" w:lineRule="auto"/>
              <w:ind w:firstLine="0"/>
              <w:rPr>
                <w:sz w:val="22"/>
                <w:szCs w:val="22"/>
              </w:rPr>
            </w:pPr>
            <w:r w:rsidRPr="00CF1F72">
              <w:rPr>
                <w:sz w:val="22"/>
                <w:szCs w:val="22"/>
              </w:rPr>
              <w:t>№ п.п.</w:t>
            </w:r>
          </w:p>
        </w:tc>
        <w:tc>
          <w:tcPr>
            <w:tcW w:w="2835" w:type="dxa"/>
            <w:vAlign w:val="center"/>
          </w:tcPr>
          <w:p w:rsidR="008D73B4" w:rsidRPr="00CF1F72" w:rsidRDefault="008D73B4" w:rsidP="00230B27">
            <w:pPr>
              <w:pStyle w:val="S31"/>
              <w:spacing w:line="240" w:lineRule="auto"/>
              <w:ind w:firstLine="0"/>
              <w:rPr>
                <w:sz w:val="22"/>
                <w:szCs w:val="22"/>
              </w:rPr>
            </w:pPr>
            <w:r w:rsidRPr="00CF1F72">
              <w:rPr>
                <w:sz w:val="22"/>
                <w:szCs w:val="22"/>
              </w:rPr>
              <w:t>Показатели</w:t>
            </w:r>
          </w:p>
        </w:tc>
        <w:tc>
          <w:tcPr>
            <w:tcW w:w="851" w:type="dxa"/>
            <w:vAlign w:val="center"/>
          </w:tcPr>
          <w:p w:rsidR="008D73B4" w:rsidRPr="00CF1F72" w:rsidRDefault="008D73B4" w:rsidP="00230B27">
            <w:pPr>
              <w:pStyle w:val="S31"/>
              <w:spacing w:line="240" w:lineRule="auto"/>
              <w:ind w:firstLine="0"/>
              <w:rPr>
                <w:sz w:val="22"/>
                <w:szCs w:val="22"/>
              </w:rPr>
            </w:pPr>
            <w:r w:rsidRPr="00CF1F72">
              <w:rPr>
                <w:sz w:val="22"/>
                <w:szCs w:val="22"/>
              </w:rPr>
              <w:t>Ед. изм.</w:t>
            </w:r>
          </w:p>
        </w:tc>
        <w:tc>
          <w:tcPr>
            <w:tcW w:w="1842"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 xml:space="preserve">Современное состояние на </w:t>
            </w:r>
            <w:r w:rsidRPr="00CF1F72">
              <w:rPr>
                <w:sz w:val="22"/>
                <w:szCs w:val="22"/>
                <w:lang w:val="ru-RU"/>
              </w:rPr>
              <w:t>(</w:t>
            </w:r>
            <w:r w:rsidRPr="00CF1F72">
              <w:rPr>
                <w:sz w:val="22"/>
                <w:szCs w:val="22"/>
              </w:rPr>
              <w:t>01.01.</w:t>
            </w:r>
            <w:r w:rsidRPr="00CF1F72">
              <w:rPr>
                <w:b/>
                <w:sz w:val="22"/>
                <w:szCs w:val="22"/>
                <w:lang w:val="ru-RU"/>
              </w:rPr>
              <w:t>2010</w:t>
            </w:r>
            <w:r w:rsidRPr="00CF1F72">
              <w:rPr>
                <w:sz w:val="22"/>
                <w:szCs w:val="22"/>
              </w:rPr>
              <w:t xml:space="preserve"> г.</w:t>
            </w:r>
            <w:r w:rsidRPr="00CF1F72">
              <w:rPr>
                <w:sz w:val="22"/>
                <w:szCs w:val="22"/>
                <w:lang w:val="ru-RU"/>
              </w:rPr>
              <w:t>)</w:t>
            </w:r>
          </w:p>
        </w:tc>
        <w:tc>
          <w:tcPr>
            <w:tcW w:w="1701"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 xml:space="preserve">Первая очередь строительства </w:t>
            </w:r>
            <w:r w:rsidRPr="00CF1F72">
              <w:rPr>
                <w:sz w:val="22"/>
                <w:szCs w:val="22"/>
                <w:lang w:val="ru-RU"/>
              </w:rPr>
              <w:t>(</w:t>
            </w:r>
            <w:r w:rsidRPr="00CF1F72">
              <w:rPr>
                <w:b/>
                <w:sz w:val="22"/>
                <w:szCs w:val="22"/>
              </w:rPr>
              <w:t>201</w:t>
            </w:r>
            <w:r w:rsidRPr="00CF1F72">
              <w:rPr>
                <w:b/>
                <w:sz w:val="22"/>
                <w:szCs w:val="22"/>
                <w:lang w:val="ru-RU"/>
              </w:rPr>
              <w:t>5</w:t>
            </w:r>
            <w:r w:rsidRPr="00CF1F72">
              <w:rPr>
                <w:sz w:val="22"/>
                <w:szCs w:val="22"/>
              </w:rPr>
              <w:t xml:space="preserve"> г.</w:t>
            </w:r>
            <w:r w:rsidRPr="00CF1F72">
              <w:rPr>
                <w:sz w:val="22"/>
                <w:szCs w:val="22"/>
                <w:lang w:val="ru-RU"/>
              </w:rPr>
              <w:t>)</w:t>
            </w:r>
          </w:p>
        </w:tc>
        <w:tc>
          <w:tcPr>
            <w:tcW w:w="1985" w:type="dxa"/>
            <w:vAlign w:val="center"/>
          </w:tcPr>
          <w:p w:rsidR="008D73B4" w:rsidRPr="00CF1F72" w:rsidRDefault="008D73B4" w:rsidP="00230B27">
            <w:pPr>
              <w:pStyle w:val="S31"/>
              <w:spacing w:line="240" w:lineRule="auto"/>
              <w:ind w:firstLine="0"/>
              <w:jc w:val="center"/>
              <w:rPr>
                <w:sz w:val="22"/>
                <w:szCs w:val="22"/>
                <w:lang w:val="ru-RU"/>
              </w:rPr>
            </w:pPr>
            <w:r w:rsidRPr="00CF1F72">
              <w:rPr>
                <w:sz w:val="22"/>
                <w:szCs w:val="22"/>
              </w:rPr>
              <w:t>Расчетный срок</w:t>
            </w:r>
          </w:p>
          <w:p w:rsidR="008D73B4" w:rsidRPr="00CF1F72" w:rsidRDefault="008D73B4" w:rsidP="00230B27">
            <w:pPr>
              <w:pStyle w:val="S31"/>
              <w:spacing w:line="240" w:lineRule="auto"/>
              <w:ind w:firstLine="0"/>
              <w:jc w:val="center"/>
              <w:rPr>
                <w:sz w:val="22"/>
                <w:szCs w:val="22"/>
                <w:lang w:val="ru-RU"/>
              </w:rPr>
            </w:pPr>
            <w:r w:rsidRPr="00CF1F72">
              <w:rPr>
                <w:sz w:val="22"/>
                <w:szCs w:val="22"/>
                <w:lang w:val="ru-RU"/>
              </w:rPr>
              <w:t>(</w:t>
            </w:r>
            <w:r w:rsidRPr="00CF1F72">
              <w:rPr>
                <w:b/>
                <w:sz w:val="22"/>
                <w:szCs w:val="22"/>
              </w:rPr>
              <w:t>20</w:t>
            </w:r>
            <w:r w:rsidRPr="00CF1F72">
              <w:rPr>
                <w:b/>
                <w:sz w:val="22"/>
                <w:szCs w:val="22"/>
                <w:lang w:val="ru-RU"/>
              </w:rPr>
              <w:t>30</w:t>
            </w:r>
            <w:r w:rsidRPr="00CF1F72">
              <w:rPr>
                <w:b/>
                <w:sz w:val="22"/>
                <w:szCs w:val="22"/>
              </w:rPr>
              <w:t xml:space="preserve"> </w:t>
            </w:r>
            <w:r w:rsidRPr="00CF1F72">
              <w:rPr>
                <w:sz w:val="22"/>
                <w:szCs w:val="22"/>
              </w:rPr>
              <w:t>г.</w:t>
            </w:r>
            <w:r w:rsidRPr="00CF1F72">
              <w:rPr>
                <w:sz w:val="22"/>
                <w:szCs w:val="22"/>
                <w:lang w:val="ru-RU"/>
              </w:rPr>
              <w:t>)</w:t>
            </w:r>
          </w:p>
        </w:tc>
      </w:tr>
      <w:tr w:rsidR="008D73B4" w:rsidRPr="007D66CE" w:rsidTr="008E5FB9">
        <w:tc>
          <w:tcPr>
            <w:tcW w:w="709" w:type="dxa"/>
          </w:tcPr>
          <w:p w:rsidR="008D73B4" w:rsidRPr="00CF1F72" w:rsidRDefault="008D73B4" w:rsidP="00230B27">
            <w:pPr>
              <w:pStyle w:val="S31"/>
              <w:spacing w:line="240" w:lineRule="auto"/>
              <w:ind w:firstLine="0"/>
              <w:rPr>
                <w:sz w:val="22"/>
                <w:szCs w:val="22"/>
                <w:lang w:val="ru-RU"/>
              </w:rPr>
            </w:pPr>
          </w:p>
        </w:tc>
        <w:tc>
          <w:tcPr>
            <w:tcW w:w="2835" w:type="dxa"/>
          </w:tcPr>
          <w:p w:rsidR="008D73B4" w:rsidRPr="00CF1F72" w:rsidRDefault="008D73B4" w:rsidP="009364B4">
            <w:pPr>
              <w:pStyle w:val="S31"/>
              <w:spacing w:line="240" w:lineRule="auto"/>
              <w:ind w:firstLine="0"/>
              <w:jc w:val="left"/>
              <w:rPr>
                <w:sz w:val="22"/>
                <w:szCs w:val="22"/>
                <w:lang w:val="ru-RU"/>
              </w:rPr>
            </w:pPr>
            <w:r w:rsidRPr="00CF1F72">
              <w:rPr>
                <w:b/>
                <w:sz w:val="22"/>
                <w:szCs w:val="22"/>
                <w:lang w:val="ru-RU"/>
              </w:rPr>
              <w:t>Общая площадь</w:t>
            </w:r>
            <w:r w:rsidRPr="00CF1F72">
              <w:rPr>
                <w:sz w:val="22"/>
                <w:szCs w:val="22"/>
                <w:lang w:val="ru-RU"/>
              </w:rPr>
              <w:t xml:space="preserve"> земель, населенн</w:t>
            </w:r>
            <w:r w:rsidR="009364B4" w:rsidRPr="00CF1F72">
              <w:rPr>
                <w:sz w:val="22"/>
                <w:szCs w:val="22"/>
                <w:lang w:val="ru-RU"/>
              </w:rPr>
              <w:t>ого</w:t>
            </w:r>
            <w:r w:rsidRPr="00CF1F72">
              <w:rPr>
                <w:sz w:val="22"/>
                <w:szCs w:val="22"/>
                <w:lang w:val="ru-RU"/>
              </w:rPr>
              <w:t xml:space="preserve"> пункт</w:t>
            </w:r>
            <w:r w:rsidR="009364B4" w:rsidRPr="00CF1F72">
              <w:rPr>
                <w:sz w:val="22"/>
                <w:szCs w:val="22"/>
                <w:lang w:val="ru-RU"/>
              </w:rPr>
              <w:t>а</w:t>
            </w:r>
            <w:r w:rsidRPr="00CF1F72">
              <w:rPr>
                <w:sz w:val="22"/>
                <w:szCs w:val="22"/>
                <w:lang w:val="ru-RU"/>
              </w:rPr>
              <w:t xml:space="preserve"> – функциональные зоны,</w:t>
            </w:r>
          </w:p>
        </w:tc>
        <w:tc>
          <w:tcPr>
            <w:tcW w:w="851" w:type="dxa"/>
            <w:vAlign w:val="center"/>
          </w:tcPr>
          <w:p w:rsidR="008D73B4" w:rsidRPr="00CF1F72" w:rsidRDefault="008D73B4" w:rsidP="00230B27">
            <w:pPr>
              <w:pStyle w:val="S31"/>
              <w:spacing w:line="240" w:lineRule="auto"/>
              <w:ind w:firstLine="0"/>
              <w:jc w:val="center"/>
              <w:rPr>
                <w:b/>
                <w:sz w:val="22"/>
                <w:szCs w:val="22"/>
              </w:rPr>
            </w:pPr>
            <w:r w:rsidRPr="00CF1F72">
              <w:rPr>
                <w:b/>
                <w:sz w:val="22"/>
                <w:szCs w:val="22"/>
              </w:rPr>
              <w:t>га</w:t>
            </w:r>
          </w:p>
        </w:tc>
        <w:tc>
          <w:tcPr>
            <w:tcW w:w="1842" w:type="dxa"/>
            <w:vAlign w:val="center"/>
          </w:tcPr>
          <w:p w:rsidR="008D73B4" w:rsidRPr="00D82AE0" w:rsidRDefault="00D82AE0" w:rsidP="00230B27">
            <w:pPr>
              <w:pStyle w:val="S31"/>
              <w:spacing w:line="240" w:lineRule="auto"/>
              <w:ind w:firstLine="0"/>
              <w:jc w:val="center"/>
              <w:rPr>
                <w:b/>
                <w:sz w:val="22"/>
                <w:szCs w:val="22"/>
                <w:lang w:val="ru-RU"/>
              </w:rPr>
            </w:pPr>
            <w:r>
              <w:rPr>
                <w:b/>
                <w:sz w:val="22"/>
                <w:szCs w:val="22"/>
                <w:lang w:val="ru-RU"/>
              </w:rPr>
              <w:t>106,70</w:t>
            </w:r>
          </w:p>
        </w:tc>
        <w:tc>
          <w:tcPr>
            <w:tcW w:w="1701" w:type="dxa"/>
            <w:vAlign w:val="center"/>
          </w:tcPr>
          <w:p w:rsidR="008D73B4" w:rsidRPr="00D82AE0" w:rsidRDefault="00D82AE0" w:rsidP="00230B27">
            <w:pPr>
              <w:pStyle w:val="S31"/>
              <w:spacing w:line="240" w:lineRule="auto"/>
              <w:ind w:firstLine="0"/>
              <w:jc w:val="center"/>
              <w:rPr>
                <w:b/>
                <w:sz w:val="22"/>
                <w:szCs w:val="22"/>
              </w:rPr>
            </w:pPr>
            <w:r>
              <w:rPr>
                <w:b/>
                <w:sz w:val="22"/>
                <w:szCs w:val="22"/>
                <w:lang w:val="ru-RU"/>
              </w:rPr>
              <w:t>110,56</w:t>
            </w:r>
          </w:p>
        </w:tc>
        <w:tc>
          <w:tcPr>
            <w:tcW w:w="1985" w:type="dxa"/>
            <w:vAlign w:val="center"/>
          </w:tcPr>
          <w:p w:rsidR="008D73B4" w:rsidRPr="00D82AE0" w:rsidRDefault="00D82AE0" w:rsidP="00230B27">
            <w:pPr>
              <w:pStyle w:val="S31"/>
              <w:spacing w:line="240" w:lineRule="auto"/>
              <w:ind w:firstLine="0"/>
              <w:jc w:val="center"/>
              <w:rPr>
                <w:b/>
                <w:sz w:val="22"/>
                <w:szCs w:val="22"/>
              </w:rPr>
            </w:pPr>
            <w:r>
              <w:rPr>
                <w:b/>
                <w:sz w:val="22"/>
                <w:szCs w:val="22"/>
                <w:lang w:val="ru-RU"/>
              </w:rPr>
              <w:t>110,56</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p>
          <w:p w:rsidR="008D73B4" w:rsidRPr="00CF1F72" w:rsidRDefault="008D73B4" w:rsidP="00230B27">
            <w:pPr>
              <w:pStyle w:val="S31"/>
              <w:spacing w:line="240" w:lineRule="auto"/>
              <w:ind w:firstLine="0"/>
              <w:jc w:val="center"/>
              <w:rPr>
                <w:sz w:val="22"/>
                <w:szCs w:val="22"/>
                <w:lang w:val="ru-RU"/>
              </w:rPr>
            </w:pPr>
            <w:r w:rsidRPr="00CF1F72">
              <w:rPr>
                <w:sz w:val="22"/>
                <w:szCs w:val="22"/>
              </w:rPr>
              <w:t>1</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 xml:space="preserve">                    в том числе:</w:t>
            </w:r>
          </w:p>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Жилые зоны</w:t>
            </w:r>
          </w:p>
        </w:tc>
        <w:tc>
          <w:tcPr>
            <w:tcW w:w="851" w:type="dxa"/>
            <w:vAlign w:val="center"/>
          </w:tcPr>
          <w:p w:rsidR="008D73B4" w:rsidRPr="00CF1F72" w:rsidRDefault="008D73B4" w:rsidP="00230B27">
            <w:pPr>
              <w:pStyle w:val="S31"/>
              <w:spacing w:line="240" w:lineRule="auto"/>
              <w:ind w:firstLine="0"/>
              <w:jc w:val="center"/>
              <w:rPr>
                <w:sz w:val="22"/>
                <w:szCs w:val="22"/>
                <w:lang w:val="ru-RU"/>
              </w:rPr>
            </w:pPr>
          </w:p>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D82AE0" w:rsidRDefault="008D73B4" w:rsidP="00230B27">
            <w:pPr>
              <w:pStyle w:val="S31"/>
              <w:spacing w:line="240" w:lineRule="auto"/>
              <w:ind w:firstLine="0"/>
              <w:jc w:val="center"/>
              <w:rPr>
                <w:sz w:val="22"/>
                <w:szCs w:val="22"/>
                <w:lang w:val="ru-RU"/>
              </w:rPr>
            </w:pPr>
          </w:p>
          <w:p w:rsidR="008D73B4" w:rsidRPr="00D82AE0" w:rsidRDefault="00D82AE0" w:rsidP="00230B27">
            <w:pPr>
              <w:pStyle w:val="S31"/>
              <w:spacing w:line="240" w:lineRule="auto"/>
              <w:ind w:firstLine="0"/>
              <w:jc w:val="center"/>
              <w:rPr>
                <w:sz w:val="22"/>
                <w:szCs w:val="22"/>
                <w:lang w:val="ru-RU"/>
              </w:rPr>
            </w:pPr>
            <w:r>
              <w:rPr>
                <w:sz w:val="22"/>
                <w:szCs w:val="22"/>
                <w:lang w:val="ru-RU"/>
              </w:rPr>
              <w:t>58,29</w:t>
            </w:r>
          </w:p>
        </w:tc>
        <w:tc>
          <w:tcPr>
            <w:tcW w:w="1701" w:type="dxa"/>
            <w:vAlign w:val="center"/>
          </w:tcPr>
          <w:p w:rsidR="008D73B4" w:rsidRPr="00D82AE0" w:rsidRDefault="008D73B4" w:rsidP="00230B27">
            <w:pPr>
              <w:pStyle w:val="S31"/>
              <w:spacing w:line="240" w:lineRule="auto"/>
              <w:ind w:firstLine="0"/>
              <w:jc w:val="center"/>
              <w:rPr>
                <w:sz w:val="22"/>
                <w:szCs w:val="22"/>
                <w:lang w:val="ru-RU"/>
              </w:rPr>
            </w:pPr>
          </w:p>
          <w:p w:rsidR="008D73B4" w:rsidRPr="00D82AE0" w:rsidRDefault="00D82AE0" w:rsidP="00230B27">
            <w:pPr>
              <w:pStyle w:val="S31"/>
              <w:spacing w:line="240" w:lineRule="auto"/>
              <w:ind w:firstLine="0"/>
              <w:jc w:val="center"/>
              <w:rPr>
                <w:sz w:val="22"/>
                <w:szCs w:val="22"/>
                <w:lang w:val="ru-RU"/>
              </w:rPr>
            </w:pPr>
            <w:r>
              <w:rPr>
                <w:sz w:val="22"/>
                <w:szCs w:val="22"/>
                <w:lang w:val="ru-RU"/>
              </w:rPr>
              <w:t>58,45</w:t>
            </w:r>
          </w:p>
        </w:tc>
        <w:tc>
          <w:tcPr>
            <w:tcW w:w="1985" w:type="dxa"/>
            <w:vAlign w:val="center"/>
          </w:tcPr>
          <w:p w:rsidR="008D73B4" w:rsidRPr="00D82AE0" w:rsidRDefault="008D73B4" w:rsidP="00230B27">
            <w:pPr>
              <w:pStyle w:val="S31"/>
              <w:spacing w:line="240" w:lineRule="auto"/>
              <w:ind w:firstLine="0"/>
              <w:jc w:val="center"/>
              <w:rPr>
                <w:sz w:val="22"/>
                <w:szCs w:val="22"/>
                <w:lang w:val="ru-RU"/>
              </w:rPr>
            </w:pPr>
          </w:p>
          <w:p w:rsidR="008D73B4" w:rsidRPr="00D82AE0" w:rsidRDefault="00D82AE0" w:rsidP="0075674D">
            <w:pPr>
              <w:pStyle w:val="S31"/>
              <w:spacing w:line="240" w:lineRule="auto"/>
              <w:ind w:firstLine="0"/>
              <w:jc w:val="center"/>
              <w:rPr>
                <w:sz w:val="22"/>
                <w:szCs w:val="22"/>
                <w:lang w:val="ru-RU"/>
              </w:rPr>
            </w:pPr>
            <w:r>
              <w:rPr>
                <w:sz w:val="22"/>
                <w:szCs w:val="22"/>
                <w:lang w:val="ru-RU"/>
              </w:rPr>
              <w:t>58,98</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2</w:t>
            </w:r>
          </w:p>
        </w:tc>
        <w:tc>
          <w:tcPr>
            <w:tcW w:w="2835" w:type="dxa"/>
          </w:tcPr>
          <w:p w:rsidR="008D73B4" w:rsidRPr="00CF1F72" w:rsidRDefault="008D73B4" w:rsidP="00230B27">
            <w:pPr>
              <w:pStyle w:val="S31"/>
              <w:spacing w:line="240" w:lineRule="auto"/>
              <w:ind w:firstLine="0"/>
              <w:jc w:val="left"/>
              <w:rPr>
                <w:sz w:val="22"/>
                <w:szCs w:val="22"/>
              </w:rPr>
            </w:pPr>
            <w:r w:rsidRPr="00CF1F72">
              <w:rPr>
                <w:sz w:val="22"/>
                <w:szCs w:val="22"/>
              </w:rPr>
              <w:t>Общественно-деловые зоны</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D82AE0" w:rsidRDefault="00D82AE0" w:rsidP="00230B27">
            <w:pPr>
              <w:pStyle w:val="S31"/>
              <w:spacing w:line="240" w:lineRule="auto"/>
              <w:ind w:firstLine="0"/>
              <w:jc w:val="center"/>
              <w:rPr>
                <w:sz w:val="22"/>
                <w:szCs w:val="22"/>
                <w:lang w:val="ru-RU"/>
              </w:rPr>
            </w:pPr>
            <w:r>
              <w:rPr>
                <w:sz w:val="22"/>
                <w:szCs w:val="22"/>
                <w:lang w:val="ru-RU"/>
              </w:rPr>
              <w:t>1,14</w:t>
            </w:r>
          </w:p>
        </w:tc>
        <w:tc>
          <w:tcPr>
            <w:tcW w:w="1701" w:type="dxa"/>
            <w:vAlign w:val="center"/>
          </w:tcPr>
          <w:p w:rsidR="008D73B4" w:rsidRPr="00D82AE0" w:rsidRDefault="00D82AE0" w:rsidP="00230B27">
            <w:pPr>
              <w:pStyle w:val="S31"/>
              <w:spacing w:line="240" w:lineRule="auto"/>
              <w:ind w:firstLine="0"/>
              <w:jc w:val="center"/>
              <w:rPr>
                <w:sz w:val="22"/>
                <w:szCs w:val="22"/>
                <w:lang w:val="ru-RU"/>
              </w:rPr>
            </w:pPr>
            <w:r>
              <w:rPr>
                <w:sz w:val="22"/>
                <w:szCs w:val="22"/>
                <w:lang w:val="ru-RU"/>
              </w:rPr>
              <w:t>1,14</w:t>
            </w:r>
          </w:p>
        </w:tc>
        <w:tc>
          <w:tcPr>
            <w:tcW w:w="1985" w:type="dxa"/>
            <w:vAlign w:val="center"/>
          </w:tcPr>
          <w:p w:rsidR="008D73B4" w:rsidRPr="00D82AE0" w:rsidRDefault="00D82AE0" w:rsidP="00230B27">
            <w:pPr>
              <w:pStyle w:val="S31"/>
              <w:spacing w:line="240" w:lineRule="auto"/>
              <w:ind w:firstLine="0"/>
              <w:jc w:val="center"/>
              <w:rPr>
                <w:sz w:val="22"/>
                <w:szCs w:val="22"/>
                <w:lang w:val="ru-RU"/>
              </w:rPr>
            </w:pPr>
            <w:r>
              <w:rPr>
                <w:sz w:val="22"/>
                <w:szCs w:val="22"/>
                <w:lang w:val="ru-RU"/>
              </w:rPr>
              <w:t>1,30</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3</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rPr>
              <w:t>Производственные</w:t>
            </w:r>
            <w:r w:rsidRPr="00CF1F72">
              <w:rPr>
                <w:sz w:val="22"/>
                <w:szCs w:val="22"/>
                <w:lang w:val="ru-RU"/>
              </w:rPr>
              <w:t xml:space="preserve"> </w:t>
            </w:r>
            <w:r w:rsidRPr="00CF1F72">
              <w:rPr>
                <w:sz w:val="22"/>
                <w:szCs w:val="22"/>
              </w:rPr>
              <w:t>зоны</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D82AE0" w:rsidRDefault="00D82AE0" w:rsidP="00230B27">
            <w:pPr>
              <w:pStyle w:val="S31"/>
              <w:spacing w:line="240" w:lineRule="auto"/>
              <w:ind w:firstLine="0"/>
              <w:jc w:val="center"/>
              <w:rPr>
                <w:sz w:val="22"/>
                <w:szCs w:val="22"/>
                <w:lang w:val="ru-RU"/>
              </w:rPr>
            </w:pPr>
            <w:r>
              <w:rPr>
                <w:sz w:val="22"/>
                <w:szCs w:val="22"/>
                <w:lang w:val="ru-RU"/>
              </w:rPr>
              <w:t>2,59</w:t>
            </w:r>
          </w:p>
        </w:tc>
        <w:tc>
          <w:tcPr>
            <w:tcW w:w="1701" w:type="dxa"/>
            <w:vAlign w:val="center"/>
          </w:tcPr>
          <w:p w:rsidR="008D73B4" w:rsidRPr="00D82AE0" w:rsidRDefault="00D82AE0" w:rsidP="00230B27">
            <w:pPr>
              <w:pStyle w:val="S31"/>
              <w:spacing w:line="240" w:lineRule="auto"/>
              <w:ind w:firstLine="0"/>
              <w:jc w:val="center"/>
              <w:rPr>
                <w:sz w:val="22"/>
                <w:szCs w:val="22"/>
                <w:lang w:val="ru-RU"/>
              </w:rPr>
            </w:pPr>
            <w:r>
              <w:rPr>
                <w:sz w:val="22"/>
                <w:szCs w:val="22"/>
                <w:lang w:val="ru-RU"/>
              </w:rPr>
              <w:t>2,59</w:t>
            </w:r>
          </w:p>
        </w:tc>
        <w:tc>
          <w:tcPr>
            <w:tcW w:w="1985" w:type="dxa"/>
            <w:vAlign w:val="center"/>
          </w:tcPr>
          <w:p w:rsidR="008D73B4" w:rsidRPr="00D82AE0" w:rsidRDefault="00D82AE0" w:rsidP="00230B27">
            <w:pPr>
              <w:pStyle w:val="S31"/>
              <w:spacing w:line="240" w:lineRule="auto"/>
              <w:ind w:firstLine="0"/>
              <w:jc w:val="center"/>
              <w:rPr>
                <w:sz w:val="22"/>
                <w:szCs w:val="22"/>
                <w:lang w:val="ru-RU"/>
              </w:rPr>
            </w:pPr>
            <w:r>
              <w:rPr>
                <w:sz w:val="22"/>
                <w:szCs w:val="22"/>
                <w:lang w:val="ru-RU"/>
              </w:rPr>
              <w:t>2,59</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4</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Зоны инженерной и транспортной</w:t>
            </w:r>
            <w:r w:rsidRPr="00CF1F72">
              <w:rPr>
                <w:b/>
                <w:sz w:val="22"/>
                <w:szCs w:val="22"/>
                <w:lang w:val="ru-RU"/>
              </w:rPr>
              <w:t xml:space="preserve"> </w:t>
            </w:r>
            <w:r w:rsidRPr="00CF1F72">
              <w:rPr>
                <w:sz w:val="22"/>
                <w:szCs w:val="22"/>
                <w:lang w:val="ru-RU"/>
              </w:rPr>
              <w:t>структур</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D82AE0" w:rsidRDefault="000426E1" w:rsidP="00230B27">
            <w:pPr>
              <w:pStyle w:val="S31"/>
              <w:spacing w:line="240" w:lineRule="auto"/>
              <w:ind w:firstLine="0"/>
              <w:jc w:val="center"/>
              <w:rPr>
                <w:sz w:val="22"/>
                <w:szCs w:val="22"/>
                <w:lang w:val="ru-RU"/>
              </w:rPr>
            </w:pPr>
            <w:r>
              <w:rPr>
                <w:sz w:val="22"/>
                <w:szCs w:val="22"/>
                <w:lang w:val="ru-RU"/>
              </w:rPr>
              <w:t>12,73</w:t>
            </w:r>
          </w:p>
        </w:tc>
        <w:tc>
          <w:tcPr>
            <w:tcW w:w="1701" w:type="dxa"/>
            <w:vAlign w:val="center"/>
          </w:tcPr>
          <w:p w:rsidR="008D73B4" w:rsidRPr="00D82AE0" w:rsidRDefault="000426E1" w:rsidP="00230B27">
            <w:pPr>
              <w:pStyle w:val="S31"/>
              <w:spacing w:line="240" w:lineRule="auto"/>
              <w:ind w:firstLine="0"/>
              <w:jc w:val="center"/>
              <w:rPr>
                <w:sz w:val="22"/>
                <w:szCs w:val="22"/>
                <w:lang w:val="ru-RU"/>
              </w:rPr>
            </w:pPr>
            <w:r>
              <w:rPr>
                <w:sz w:val="22"/>
                <w:szCs w:val="22"/>
                <w:lang w:val="ru-RU"/>
              </w:rPr>
              <w:t>12,73</w:t>
            </w:r>
          </w:p>
        </w:tc>
        <w:tc>
          <w:tcPr>
            <w:tcW w:w="1985" w:type="dxa"/>
            <w:vAlign w:val="center"/>
          </w:tcPr>
          <w:p w:rsidR="008D73B4" w:rsidRPr="00D82AE0" w:rsidRDefault="000426E1" w:rsidP="00230B27">
            <w:pPr>
              <w:pStyle w:val="S31"/>
              <w:spacing w:line="240" w:lineRule="auto"/>
              <w:ind w:firstLine="0"/>
              <w:jc w:val="center"/>
              <w:rPr>
                <w:sz w:val="22"/>
                <w:szCs w:val="22"/>
                <w:lang w:val="ru-RU"/>
              </w:rPr>
            </w:pPr>
            <w:r>
              <w:rPr>
                <w:sz w:val="22"/>
                <w:szCs w:val="22"/>
                <w:lang w:val="ru-RU"/>
              </w:rPr>
              <w:t>13,05</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5</w:t>
            </w:r>
          </w:p>
        </w:tc>
        <w:tc>
          <w:tcPr>
            <w:tcW w:w="2835" w:type="dxa"/>
          </w:tcPr>
          <w:p w:rsidR="008D73B4" w:rsidRPr="00CF1F72" w:rsidRDefault="008D73B4" w:rsidP="00230B27">
            <w:pPr>
              <w:pStyle w:val="S31"/>
              <w:spacing w:line="240" w:lineRule="auto"/>
              <w:ind w:firstLine="0"/>
              <w:jc w:val="left"/>
              <w:rPr>
                <w:sz w:val="22"/>
                <w:szCs w:val="22"/>
              </w:rPr>
            </w:pPr>
            <w:r w:rsidRPr="00CF1F72">
              <w:rPr>
                <w:sz w:val="22"/>
                <w:szCs w:val="22"/>
              </w:rPr>
              <w:t>Рекреационные</w:t>
            </w:r>
            <w:r w:rsidRPr="00CF1F72">
              <w:rPr>
                <w:b/>
                <w:sz w:val="22"/>
                <w:szCs w:val="22"/>
              </w:rPr>
              <w:t xml:space="preserve"> </w:t>
            </w:r>
            <w:r w:rsidRPr="00CF1F72">
              <w:rPr>
                <w:sz w:val="22"/>
                <w:szCs w:val="22"/>
              </w:rPr>
              <w:t>зоны</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D82AE0" w:rsidRDefault="000426E1"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D82AE0" w:rsidRDefault="000426E1" w:rsidP="00230B27">
            <w:pPr>
              <w:pStyle w:val="S31"/>
              <w:spacing w:line="240" w:lineRule="auto"/>
              <w:ind w:firstLine="0"/>
              <w:jc w:val="center"/>
              <w:rPr>
                <w:sz w:val="22"/>
                <w:szCs w:val="22"/>
                <w:lang w:val="ru-RU"/>
              </w:rPr>
            </w:pPr>
            <w:r>
              <w:rPr>
                <w:sz w:val="22"/>
                <w:szCs w:val="22"/>
                <w:lang w:val="ru-RU"/>
              </w:rPr>
              <w:t>0,10</w:t>
            </w:r>
          </w:p>
        </w:tc>
        <w:tc>
          <w:tcPr>
            <w:tcW w:w="1985" w:type="dxa"/>
            <w:vAlign w:val="center"/>
          </w:tcPr>
          <w:p w:rsidR="008D73B4" w:rsidRPr="00D82AE0" w:rsidRDefault="000426E1" w:rsidP="00230B27">
            <w:pPr>
              <w:pStyle w:val="S31"/>
              <w:spacing w:line="240" w:lineRule="auto"/>
              <w:ind w:firstLine="0"/>
              <w:jc w:val="center"/>
              <w:rPr>
                <w:sz w:val="22"/>
                <w:szCs w:val="22"/>
                <w:lang w:val="ru-RU"/>
              </w:rPr>
            </w:pPr>
            <w:r>
              <w:rPr>
                <w:sz w:val="22"/>
                <w:szCs w:val="22"/>
                <w:lang w:val="ru-RU"/>
              </w:rPr>
              <w:t>1,47</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6</w:t>
            </w:r>
          </w:p>
        </w:tc>
        <w:tc>
          <w:tcPr>
            <w:tcW w:w="2835" w:type="dxa"/>
          </w:tcPr>
          <w:p w:rsidR="008D73B4" w:rsidRPr="00CF1F72" w:rsidRDefault="008E5FB9" w:rsidP="00230B27">
            <w:pPr>
              <w:pStyle w:val="S31"/>
              <w:spacing w:line="240" w:lineRule="auto"/>
              <w:ind w:firstLine="0"/>
              <w:jc w:val="left"/>
              <w:rPr>
                <w:sz w:val="22"/>
                <w:szCs w:val="22"/>
                <w:lang w:val="ru-RU"/>
              </w:rPr>
            </w:pPr>
            <w:r>
              <w:rPr>
                <w:sz w:val="22"/>
                <w:szCs w:val="22"/>
                <w:lang w:val="ru-RU"/>
              </w:rPr>
              <w:t>Зоны  сельскохозяй</w:t>
            </w:r>
            <w:r w:rsidR="008D73B4" w:rsidRPr="00CF1F72">
              <w:rPr>
                <w:sz w:val="22"/>
                <w:szCs w:val="22"/>
                <w:lang w:val="ru-RU"/>
              </w:rPr>
              <w:t>ствен</w:t>
            </w:r>
            <w:r>
              <w:rPr>
                <w:sz w:val="22"/>
                <w:szCs w:val="22"/>
                <w:lang w:val="ru-RU"/>
              </w:rPr>
              <w:t>-ного  использова</w:t>
            </w:r>
            <w:r w:rsidR="008D73B4" w:rsidRPr="00CF1F72">
              <w:rPr>
                <w:sz w:val="22"/>
                <w:szCs w:val="22"/>
                <w:lang w:val="ru-RU"/>
              </w:rPr>
              <w:t>ния</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D82AE0" w:rsidRDefault="000426E1" w:rsidP="00230B27">
            <w:pPr>
              <w:pStyle w:val="S31"/>
              <w:spacing w:line="240" w:lineRule="auto"/>
              <w:ind w:firstLine="0"/>
              <w:jc w:val="center"/>
              <w:rPr>
                <w:sz w:val="22"/>
                <w:szCs w:val="22"/>
                <w:lang w:val="ru-RU"/>
              </w:rPr>
            </w:pPr>
            <w:r>
              <w:rPr>
                <w:sz w:val="22"/>
                <w:szCs w:val="22"/>
                <w:lang w:val="ru-RU"/>
              </w:rPr>
              <w:t>5,92</w:t>
            </w:r>
          </w:p>
        </w:tc>
        <w:tc>
          <w:tcPr>
            <w:tcW w:w="1701" w:type="dxa"/>
            <w:vAlign w:val="center"/>
          </w:tcPr>
          <w:p w:rsidR="008D73B4" w:rsidRPr="00D82AE0" w:rsidRDefault="000426E1" w:rsidP="00230B27">
            <w:pPr>
              <w:pStyle w:val="S31"/>
              <w:spacing w:line="240" w:lineRule="auto"/>
              <w:ind w:firstLine="0"/>
              <w:jc w:val="center"/>
              <w:rPr>
                <w:sz w:val="22"/>
                <w:szCs w:val="22"/>
                <w:lang w:val="ru-RU"/>
              </w:rPr>
            </w:pPr>
            <w:r>
              <w:rPr>
                <w:sz w:val="22"/>
                <w:szCs w:val="22"/>
                <w:lang w:val="ru-RU"/>
              </w:rPr>
              <w:t>5,92</w:t>
            </w:r>
          </w:p>
        </w:tc>
        <w:tc>
          <w:tcPr>
            <w:tcW w:w="1985" w:type="dxa"/>
            <w:vAlign w:val="center"/>
          </w:tcPr>
          <w:p w:rsidR="008D73B4" w:rsidRPr="00D82AE0" w:rsidRDefault="000426E1" w:rsidP="00230B27">
            <w:pPr>
              <w:pStyle w:val="S31"/>
              <w:spacing w:line="240" w:lineRule="auto"/>
              <w:ind w:firstLine="0"/>
              <w:jc w:val="center"/>
              <w:rPr>
                <w:sz w:val="22"/>
                <w:szCs w:val="22"/>
                <w:lang w:val="ru-RU"/>
              </w:rPr>
            </w:pPr>
            <w:r>
              <w:rPr>
                <w:sz w:val="22"/>
                <w:szCs w:val="22"/>
                <w:lang w:val="ru-RU"/>
              </w:rPr>
              <w:t>5,92</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7</w:t>
            </w:r>
          </w:p>
        </w:tc>
        <w:tc>
          <w:tcPr>
            <w:tcW w:w="2835" w:type="dxa"/>
          </w:tcPr>
          <w:p w:rsidR="008D73B4" w:rsidRPr="00CF1F72" w:rsidRDefault="008D73B4" w:rsidP="00230B27">
            <w:pPr>
              <w:pStyle w:val="S31"/>
              <w:spacing w:line="240" w:lineRule="auto"/>
              <w:ind w:firstLine="0"/>
              <w:jc w:val="left"/>
              <w:rPr>
                <w:sz w:val="22"/>
                <w:szCs w:val="22"/>
              </w:rPr>
            </w:pPr>
            <w:r w:rsidRPr="00CF1F72">
              <w:rPr>
                <w:sz w:val="22"/>
                <w:szCs w:val="22"/>
              </w:rPr>
              <w:t>Зоны</w:t>
            </w:r>
            <w:r w:rsidRPr="00CF1F72">
              <w:rPr>
                <w:b/>
                <w:sz w:val="22"/>
                <w:szCs w:val="22"/>
              </w:rPr>
              <w:t xml:space="preserve"> </w:t>
            </w:r>
            <w:r w:rsidRPr="00CF1F72">
              <w:rPr>
                <w:sz w:val="22"/>
                <w:szCs w:val="22"/>
              </w:rPr>
              <w:t>специального назначения (кладбища)</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D82AE0" w:rsidRDefault="000426E1"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8D73B4" w:rsidRPr="00D82AE0" w:rsidRDefault="000426E1"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8D73B4" w:rsidRPr="00D82AE0" w:rsidRDefault="000426E1" w:rsidP="00230B27">
            <w:pPr>
              <w:pStyle w:val="S31"/>
              <w:spacing w:line="240" w:lineRule="auto"/>
              <w:ind w:firstLine="0"/>
              <w:jc w:val="center"/>
              <w:rPr>
                <w:sz w:val="22"/>
                <w:szCs w:val="22"/>
                <w:lang w:val="ru-RU"/>
              </w:rPr>
            </w:pPr>
            <w:r>
              <w:rPr>
                <w:sz w:val="22"/>
                <w:szCs w:val="22"/>
                <w:lang w:val="ru-RU"/>
              </w:rPr>
              <w:t>-</w:t>
            </w:r>
          </w:p>
        </w:tc>
      </w:tr>
      <w:tr w:rsidR="008D73B4" w:rsidRPr="007D66CE" w:rsidTr="008E5FB9">
        <w:tc>
          <w:tcPr>
            <w:tcW w:w="709" w:type="dxa"/>
          </w:tcPr>
          <w:p w:rsidR="008D73B4" w:rsidRPr="00CF1F72" w:rsidRDefault="008D73B4" w:rsidP="00230B27">
            <w:pPr>
              <w:pStyle w:val="S31"/>
              <w:spacing w:line="240" w:lineRule="auto"/>
              <w:ind w:firstLine="0"/>
              <w:jc w:val="center"/>
              <w:rPr>
                <w:sz w:val="22"/>
                <w:szCs w:val="22"/>
                <w:lang w:val="ru-RU"/>
              </w:rPr>
            </w:pPr>
            <w:r w:rsidRPr="00CF1F72">
              <w:rPr>
                <w:sz w:val="22"/>
                <w:szCs w:val="22"/>
              </w:rPr>
              <w:t>8</w:t>
            </w:r>
          </w:p>
        </w:tc>
        <w:tc>
          <w:tcPr>
            <w:tcW w:w="2835" w:type="dxa"/>
          </w:tcPr>
          <w:p w:rsidR="008D73B4" w:rsidRPr="00CF1F72" w:rsidRDefault="008D73B4" w:rsidP="00230B27">
            <w:pPr>
              <w:pStyle w:val="S31"/>
              <w:spacing w:line="240" w:lineRule="auto"/>
              <w:ind w:firstLine="0"/>
              <w:jc w:val="left"/>
              <w:rPr>
                <w:sz w:val="22"/>
                <w:szCs w:val="22"/>
                <w:lang w:val="ru-RU"/>
              </w:rPr>
            </w:pPr>
            <w:r w:rsidRPr="00CF1F72">
              <w:rPr>
                <w:sz w:val="22"/>
                <w:szCs w:val="22"/>
                <w:lang w:val="ru-RU"/>
              </w:rPr>
              <w:t>Резервные территории (жилые, общественно-дело</w:t>
            </w:r>
            <w:r w:rsidR="008E5FB9">
              <w:rPr>
                <w:sz w:val="22"/>
                <w:szCs w:val="22"/>
                <w:lang w:val="ru-RU"/>
              </w:rPr>
              <w:t>-</w:t>
            </w:r>
            <w:r w:rsidRPr="00CF1F72">
              <w:rPr>
                <w:sz w:val="22"/>
                <w:szCs w:val="22"/>
                <w:lang w:val="ru-RU"/>
              </w:rPr>
              <w:t>вые зоны, промышленные)</w:t>
            </w:r>
          </w:p>
        </w:tc>
        <w:tc>
          <w:tcPr>
            <w:tcW w:w="851" w:type="dxa"/>
            <w:vAlign w:val="center"/>
          </w:tcPr>
          <w:p w:rsidR="008D73B4" w:rsidRPr="00CF1F72" w:rsidRDefault="008D73B4"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8D73B4" w:rsidRPr="00D82AE0" w:rsidRDefault="000426E1" w:rsidP="00230B27">
            <w:pPr>
              <w:pStyle w:val="S31"/>
              <w:spacing w:line="240" w:lineRule="auto"/>
              <w:ind w:firstLine="0"/>
              <w:jc w:val="center"/>
              <w:rPr>
                <w:sz w:val="22"/>
                <w:szCs w:val="22"/>
                <w:lang w:val="ru-RU"/>
              </w:rPr>
            </w:pPr>
            <w:r>
              <w:rPr>
                <w:sz w:val="22"/>
                <w:szCs w:val="22"/>
                <w:lang w:val="ru-RU"/>
              </w:rPr>
              <w:t>0,70</w:t>
            </w:r>
          </w:p>
        </w:tc>
        <w:tc>
          <w:tcPr>
            <w:tcW w:w="1701" w:type="dxa"/>
            <w:vAlign w:val="center"/>
          </w:tcPr>
          <w:p w:rsidR="008D73B4" w:rsidRPr="00D82AE0" w:rsidRDefault="000426E1" w:rsidP="00230B27">
            <w:pPr>
              <w:pStyle w:val="S31"/>
              <w:spacing w:line="240" w:lineRule="auto"/>
              <w:ind w:firstLine="0"/>
              <w:jc w:val="center"/>
              <w:rPr>
                <w:sz w:val="22"/>
                <w:szCs w:val="22"/>
                <w:lang w:val="ru-RU"/>
              </w:rPr>
            </w:pPr>
            <w:r>
              <w:rPr>
                <w:sz w:val="22"/>
                <w:szCs w:val="22"/>
                <w:lang w:val="ru-RU"/>
              </w:rPr>
              <w:t>0,54</w:t>
            </w:r>
          </w:p>
        </w:tc>
        <w:tc>
          <w:tcPr>
            <w:tcW w:w="1985" w:type="dxa"/>
            <w:vAlign w:val="center"/>
          </w:tcPr>
          <w:p w:rsidR="008D73B4" w:rsidRPr="00D82AE0" w:rsidRDefault="000426E1" w:rsidP="0075674D">
            <w:pPr>
              <w:pStyle w:val="S31"/>
              <w:spacing w:line="240" w:lineRule="auto"/>
              <w:ind w:firstLine="0"/>
              <w:jc w:val="center"/>
              <w:rPr>
                <w:sz w:val="22"/>
                <w:szCs w:val="22"/>
                <w:lang w:val="ru-RU"/>
              </w:rPr>
            </w:pPr>
            <w:r>
              <w:rPr>
                <w:sz w:val="22"/>
                <w:szCs w:val="22"/>
                <w:lang w:val="ru-RU"/>
              </w:rPr>
              <w:t>0,01</w:t>
            </w:r>
          </w:p>
        </w:tc>
      </w:tr>
      <w:tr w:rsidR="000426E1" w:rsidRPr="007D66CE" w:rsidTr="008E5FB9">
        <w:tc>
          <w:tcPr>
            <w:tcW w:w="709" w:type="dxa"/>
          </w:tcPr>
          <w:p w:rsidR="000426E1" w:rsidRPr="000426E1" w:rsidRDefault="000426E1" w:rsidP="00230B27">
            <w:pPr>
              <w:pStyle w:val="S31"/>
              <w:spacing w:line="240" w:lineRule="auto"/>
              <w:ind w:firstLine="0"/>
              <w:jc w:val="center"/>
              <w:rPr>
                <w:sz w:val="22"/>
                <w:szCs w:val="22"/>
                <w:lang w:val="ru-RU"/>
              </w:rPr>
            </w:pPr>
            <w:r>
              <w:rPr>
                <w:sz w:val="22"/>
                <w:szCs w:val="22"/>
                <w:lang w:val="ru-RU"/>
              </w:rPr>
              <w:t>9</w:t>
            </w:r>
          </w:p>
        </w:tc>
        <w:tc>
          <w:tcPr>
            <w:tcW w:w="2835" w:type="dxa"/>
          </w:tcPr>
          <w:p w:rsidR="000426E1" w:rsidRPr="00CF1F72" w:rsidRDefault="000426E1" w:rsidP="00230B27">
            <w:pPr>
              <w:pStyle w:val="S31"/>
              <w:spacing w:line="240" w:lineRule="auto"/>
              <w:ind w:firstLine="0"/>
              <w:jc w:val="left"/>
              <w:rPr>
                <w:sz w:val="22"/>
                <w:szCs w:val="22"/>
                <w:lang w:val="ru-RU"/>
              </w:rPr>
            </w:pPr>
            <w:r>
              <w:rPr>
                <w:sz w:val="22"/>
                <w:szCs w:val="22"/>
                <w:lang w:val="ru-RU"/>
              </w:rPr>
              <w:t>Иные зоны</w:t>
            </w:r>
          </w:p>
        </w:tc>
        <w:tc>
          <w:tcPr>
            <w:tcW w:w="851" w:type="dxa"/>
            <w:vAlign w:val="center"/>
          </w:tcPr>
          <w:p w:rsidR="000426E1" w:rsidRPr="000426E1" w:rsidRDefault="000426E1" w:rsidP="00230B27">
            <w:pPr>
              <w:pStyle w:val="S31"/>
              <w:spacing w:line="240" w:lineRule="auto"/>
              <w:ind w:firstLine="0"/>
              <w:jc w:val="center"/>
              <w:rPr>
                <w:sz w:val="22"/>
                <w:szCs w:val="22"/>
                <w:lang w:val="ru-RU"/>
              </w:rPr>
            </w:pPr>
            <w:r>
              <w:rPr>
                <w:sz w:val="22"/>
                <w:szCs w:val="22"/>
                <w:lang w:val="ru-RU"/>
              </w:rPr>
              <w:t>га</w:t>
            </w:r>
          </w:p>
        </w:tc>
        <w:tc>
          <w:tcPr>
            <w:tcW w:w="1842" w:type="dxa"/>
            <w:vAlign w:val="center"/>
          </w:tcPr>
          <w:p w:rsidR="000426E1" w:rsidRPr="00D82AE0" w:rsidRDefault="000426E1" w:rsidP="00230B27">
            <w:pPr>
              <w:pStyle w:val="S31"/>
              <w:spacing w:line="240" w:lineRule="auto"/>
              <w:ind w:firstLine="0"/>
              <w:jc w:val="center"/>
              <w:rPr>
                <w:sz w:val="22"/>
                <w:szCs w:val="22"/>
                <w:lang w:val="ru-RU"/>
              </w:rPr>
            </w:pPr>
            <w:r>
              <w:rPr>
                <w:sz w:val="22"/>
                <w:szCs w:val="22"/>
                <w:lang w:val="ru-RU"/>
              </w:rPr>
              <w:t>25,33</w:t>
            </w:r>
          </w:p>
        </w:tc>
        <w:tc>
          <w:tcPr>
            <w:tcW w:w="1701" w:type="dxa"/>
            <w:vAlign w:val="center"/>
          </w:tcPr>
          <w:p w:rsidR="000426E1" w:rsidRPr="00D82AE0" w:rsidRDefault="000426E1" w:rsidP="00230B27">
            <w:pPr>
              <w:pStyle w:val="S31"/>
              <w:spacing w:line="240" w:lineRule="auto"/>
              <w:ind w:firstLine="0"/>
              <w:jc w:val="center"/>
              <w:rPr>
                <w:sz w:val="22"/>
                <w:szCs w:val="22"/>
                <w:lang w:val="ru-RU"/>
              </w:rPr>
            </w:pPr>
            <w:r>
              <w:rPr>
                <w:sz w:val="22"/>
                <w:szCs w:val="22"/>
                <w:lang w:val="ru-RU"/>
              </w:rPr>
              <w:t>29,09</w:t>
            </w:r>
          </w:p>
        </w:tc>
        <w:tc>
          <w:tcPr>
            <w:tcW w:w="1985" w:type="dxa"/>
            <w:vAlign w:val="center"/>
          </w:tcPr>
          <w:p w:rsidR="000426E1" w:rsidRPr="00D82AE0" w:rsidRDefault="000426E1" w:rsidP="0075674D">
            <w:pPr>
              <w:pStyle w:val="S31"/>
              <w:spacing w:line="240" w:lineRule="auto"/>
              <w:ind w:firstLine="0"/>
              <w:jc w:val="center"/>
              <w:rPr>
                <w:sz w:val="22"/>
                <w:szCs w:val="22"/>
                <w:lang w:val="ru-RU"/>
              </w:rPr>
            </w:pPr>
            <w:r>
              <w:rPr>
                <w:sz w:val="22"/>
                <w:szCs w:val="22"/>
                <w:lang w:val="ru-RU"/>
              </w:rPr>
              <w:t>27,24</w:t>
            </w:r>
          </w:p>
        </w:tc>
      </w:tr>
    </w:tbl>
    <w:p w:rsidR="00696712" w:rsidRDefault="00696712" w:rsidP="008E5FB9">
      <w:pPr>
        <w:pStyle w:val="S31"/>
        <w:ind w:firstLine="0"/>
        <w:rPr>
          <w:sz w:val="24"/>
          <w:szCs w:val="24"/>
          <w:lang w:val="ru-RU"/>
        </w:rPr>
      </w:pPr>
    </w:p>
    <w:p w:rsidR="00DB7412" w:rsidRDefault="00DB7412" w:rsidP="008E5FB9">
      <w:pPr>
        <w:pStyle w:val="S31"/>
        <w:ind w:firstLine="0"/>
        <w:rPr>
          <w:sz w:val="24"/>
          <w:szCs w:val="24"/>
          <w:lang w:val="ru-RU"/>
        </w:rPr>
      </w:pPr>
    </w:p>
    <w:p w:rsidR="00DB7412" w:rsidRDefault="00DB7412" w:rsidP="008E5FB9">
      <w:pPr>
        <w:pStyle w:val="S31"/>
        <w:ind w:firstLine="0"/>
        <w:rPr>
          <w:sz w:val="24"/>
          <w:szCs w:val="24"/>
          <w:lang w:val="ru-RU"/>
        </w:rPr>
      </w:pPr>
    </w:p>
    <w:p w:rsidR="00264872" w:rsidRPr="00CF1F72" w:rsidRDefault="00264872" w:rsidP="00147ACD">
      <w:pPr>
        <w:pStyle w:val="S31"/>
        <w:spacing w:line="319" w:lineRule="auto"/>
        <w:ind w:firstLine="0"/>
        <w:jc w:val="center"/>
        <w:rPr>
          <w:b/>
          <w:i/>
          <w:sz w:val="24"/>
          <w:szCs w:val="24"/>
          <w:lang w:val="ru-RU"/>
        </w:rPr>
      </w:pPr>
      <w:r w:rsidRPr="00CF1F72">
        <w:rPr>
          <w:sz w:val="24"/>
          <w:szCs w:val="24"/>
          <w:lang w:val="ru-RU"/>
        </w:rPr>
        <w:lastRenderedPageBreak/>
        <w:t xml:space="preserve">Баланс территории </w:t>
      </w:r>
      <w:r w:rsidR="00CF1F72" w:rsidRPr="00CF1F72">
        <w:rPr>
          <w:b/>
          <w:sz w:val="24"/>
          <w:szCs w:val="24"/>
          <w:lang w:val="ru-RU"/>
        </w:rPr>
        <w:t>х</w:t>
      </w:r>
      <w:r w:rsidRPr="00CF1F72">
        <w:rPr>
          <w:b/>
          <w:sz w:val="24"/>
          <w:szCs w:val="24"/>
          <w:lang w:val="ru-RU"/>
        </w:rPr>
        <w:t>.</w:t>
      </w:r>
      <w:r w:rsidR="00CF1F72" w:rsidRPr="00CF1F72">
        <w:rPr>
          <w:b/>
          <w:sz w:val="24"/>
          <w:szCs w:val="24"/>
          <w:lang w:val="ru-RU"/>
        </w:rPr>
        <w:t>Сонино</w:t>
      </w:r>
      <w:r w:rsidRPr="00CF1F72">
        <w:rPr>
          <w:sz w:val="24"/>
          <w:szCs w:val="24"/>
          <w:lang w:val="ru-RU"/>
        </w:rPr>
        <w:t xml:space="preserve"> по видам функционального использования</w:t>
      </w:r>
      <w:r w:rsidR="00CF1F72" w:rsidRPr="00CF1F72">
        <w:rPr>
          <w:sz w:val="24"/>
          <w:szCs w:val="24"/>
          <w:lang w:val="ru-RU"/>
        </w:rPr>
        <w:t>.</w:t>
      </w:r>
    </w:p>
    <w:p w:rsidR="008D73B4" w:rsidRPr="007D66CE" w:rsidRDefault="00264872" w:rsidP="00147ACD">
      <w:pPr>
        <w:pStyle w:val="S31"/>
        <w:spacing w:line="319" w:lineRule="auto"/>
        <w:ind w:firstLine="0"/>
        <w:jc w:val="right"/>
        <w:rPr>
          <w:sz w:val="24"/>
          <w:szCs w:val="24"/>
          <w:highlight w:val="yellow"/>
          <w:lang w:val="ru-RU"/>
        </w:rPr>
      </w:pPr>
      <w:r w:rsidRPr="00CF1F72">
        <w:rPr>
          <w:lang w:val="ru-RU"/>
        </w:rPr>
        <w:t xml:space="preserve">                                               </w:t>
      </w:r>
      <w:r w:rsidRPr="00CF1F72">
        <w:rPr>
          <w:sz w:val="24"/>
          <w:szCs w:val="24"/>
          <w:lang w:val="ru-RU"/>
        </w:rPr>
        <w:t xml:space="preserve">Таблица </w:t>
      </w:r>
      <w:r w:rsidR="00574D3B" w:rsidRPr="00574D3B">
        <w:rPr>
          <w:sz w:val="24"/>
          <w:szCs w:val="24"/>
          <w:lang w:val="ru-RU"/>
        </w:rPr>
        <w:t>49</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835"/>
        <w:gridCol w:w="851"/>
        <w:gridCol w:w="1842"/>
        <w:gridCol w:w="1701"/>
        <w:gridCol w:w="1985"/>
      </w:tblGrid>
      <w:tr w:rsidR="00E862CF" w:rsidRPr="007D66CE" w:rsidTr="008E5FB9">
        <w:tc>
          <w:tcPr>
            <w:tcW w:w="709" w:type="dxa"/>
            <w:vAlign w:val="center"/>
          </w:tcPr>
          <w:p w:rsidR="00E862CF" w:rsidRPr="00CF1F72" w:rsidRDefault="00E862CF" w:rsidP="00230B27">
            <w:pPr>
              <w:pStyle w:val="S31"/>
              <w:spacing w:line="240" w:lineRule="auto"/>
              <w:ind w:firstLine="0"/>
              <w:rPr>
                <w:sz w:val="22"/>
                <w:szCs w:val="22"/>
              </w:rPr>
            </w:pPr>
            <w:r w:rsidRPr="00CF1F72">
              <w:rPr>
                <w:sz w:val="22"/>
                <w:szCs w:val="22"/>
              </w:rPr>
              <w:t>№ п.п.</w:t>
            </w:r>
          </w:p>
        </w:tc>
        <w:tc>
          <w:tcPr>
            <w:tcW w:w="2835" w:type="dxa"/>
            <w:vAlign w:val="center"/>
          </w:tcPr>
          <w:p w:rsidR="00E862CF" w:rsidRPr="00CF1F72" w:rsidRDefault="00E862CF" w:rsidP="00230B27">
            <w:pPr>
              <w:pStyle w:val="S31"/>
              <w:spacing w:line="240" w:lineRule="auto"/>
              <w:ind w:firstLine="0"/>
              <w:rPr>
                <w:sz w:val="22"/>
                <w:szCs w:val="22"/>
              </w:rPr>
            </w:pPr>
            <w:r w:rsidRPr="00CF1F72">
              <w:rPr>
                <w:sz w:val="22"/>
                <w:szCs w:val="22"/>
              </w:rPr>
              <w:t>Показатели</w:t>
            </w:r>
          </w:p>
        </w:tc>
        <w:tc>
          <w:tcPr>
            <w:tcW w:w="851" w:type="dxa"/>
            <w:vAlign w:val="center"/>
          </w:tcPr>
          <w:p w:rsidR="00E862CF" w:rsidRPr="00CF1F72" w:rsidRDefault="00E862CF" w:rsidP="00230B27">
            <w:pPr>
              <w:pStyle w:val="S31"/>
              <w:spacing w:line="240" w:lineRule="auto"/>
              <w:ind w:firstLine="0"/>
              <w:rPr>
                <w:sz w:val="22"/>
                <w:szCs w:val="22"/>
              </w:rPr>
            </w:pPr>
            <w:r w:rsidRPr="00CF1F72">
              <w:rPr>
                <w:sz w:val="22"/>
                <w:szCs w:val="22"/>
              </w:rPr>
              <w:t>Ед. изм.</w:t>
            </w:r>
          </w:p>
        </w:tc>
        <w:tc>
          <w:tcPr>
            <w:tcW w:w="1842" w:type="dxa"/>
            <w:vAlign w:val="center"/>
          </w:tcPr>
          <w:p w:rsidR="00E862CF" w:rsidRPr="00CF1F72" w:rsidRDefault="00E862CF" w:rsidP="00230B27">
            <w:pPr>
              <w:pStyle w:val="S31"/>
              <w:spacing w:line="240" w:lineRule="auto"/>
              <w:ind w:firstLine="0"/>
              <w:jc w:val="center"/>
              <w:rPr>
                <w:sz w:val="22"/>
                <w:szCs w:val="22"/>
                <w:lang w:val="ru-RU"/>
              </w:rPr>
            </w:pPr>
            <w:r w:rsidRPr="00CF1F72">
              <w:rPr>
                <w:sz w:val="22"/>
                <w:szCs w:val="22"/>
              </w:rPr>
              <w:t xml:space="preserve">Современное состояние на </w:t>
            </w:r>
            <w:r w:rsidRPr="00CF1F72">
              <w:rPr>
                <w:sz w:val="22"/>
                <w:szCs w:val="22"/>
                <w:lang w:val="ru-RU"/>
              </w:rPr>
              <w:t>(</w:t>
            </w:r>
            <w:r w:rsidRPr="00CF1F72">
              <w:rPr>
                <w:sz w:val="22"/>
                <w:szCs w:val="22"/>
              </w:rPr>
              <w:t>01.01.</w:t>
            </w:r>
            <w:r w:rsidRPr="00CF1F72">
              <w:rPr>
                <w:b/>
                <w:sz w:val="22"/>
                <w:szCs w:val="22"/>
                <w:lang w:val="ru-RU"/>
              </w:rPr>
              <w:t>2010</w:t>
            </w:r>
            <w:r w:rsidRPr="00CF1F72">
              <w:rPr>
                <w:sz w:val="22"/>
                <w:szCs w:val="22"/>
              </w:rPr>
              <w:t xml:space="preserve"> г.</w:t>
            </w:r>
            <w:r w:rsidRPr="00CF1F72">
              <w:rPr>
                <w:sz w:val="22"/>
                <w:szCs w:val="22"/>
                <w:lang w:val="ru-RU"/>
              </w:rPr>
              <w:t>)</w:t>
            </w:r>
          </w:p>
        </w:tc>
        <w:tc>
          <w:tcPr>
            <w:tcW w:w="1701" w:type="dxa"/>
            <w:vAlign w:val="center"/>
          </w:tcPr>
          <w:p w:rsidR="00E862CF" w:rsidRPr="00CF1F72" w:rsidRDefault="00E862CF" w:rsidP="00230B27">
            <w:pPr>
              <w:pStyle w:val="S31"/>
              <w:spacing w:line="240" w:lineRule="auto"/>
              <w:ind w:firstLine="0"/>
              <w:jc w:val="center"/>
              <w:rPr>
                <w:sz w:val="22"/>
                <w:szCs w:val="22"/>
                <w:lang w:val="ru-RU"/>
              </w:rPr>
            </w:pPr>
            <w:r w:rsidRPr="00CF1F72">
              <w:rPr>
                <w:sz w:val="22"/>
                <w:szCs w:val="22"/>
              </w:rPr>
              <w:t xml:space="preserve">Первая очередь строительства </w:t>
            </w:r>
            <w:r w:rsidRPr="00CF1F72">
              <w:rPr>
                <w:sz w:val="22"/>
                <w:szCs w:val="22"/>
                <w:lang w:val="ru-RU"/>
              </w:rPr>
              <w:t>(</w:t>
            </w:r>
            <w:r w:rsidRPr="00CF1F72">
              <w:rPr>
                <w:b/>
                <w:sz w:val="22"/>
                <w:szCs w:val="22"/>
              </w:rPr>
              <w:t>201</w:t>
            </w:r>
            <w:r w:rsidRPr="00CF1F72">
              <w:rPr>
                <w:b/>
                <w:sz w:val="22"/>
                <w:szCs w:val="22"/>
                <w:lang w:val="ru-RU"/>
              </w:rPr>
              <w:t>5</w:t>
            </w:r>
            <w:r w:rsidRPr="00CF1F72">
              <w:rPr>
                <w:sz w:val="22"/>
                <w:szCs w:val="22"/>
              </w:rPr>
              <w:t xml:space="preserve"> г.</w:t>
            </w:r>
            <w:r w:rsidRPr="00CF1F72">
              <w:rPr>
                <w:sz w:val="22"/>
                <w:szCs w:val="22"/>
                <w:lang w:val="ru-RU"/>
              </w:rPr>
              <w:t>)</w:t>
            </w:r>
          </w:p>
        </w:tc>
        <w:tc>
          <w:tcPr>
            <w:tcW w:w="1985" w:type="dxa"/>
            <w:vAlign w:val="center"/>
          </w:tcPr>
          <w:p w:rsidR="00E862CF" w:rsidRPr="00CF1F72" w:rsidRDefault="00E862CF" w:rsidP="00230B27">
            <w:pPr>
              <w:pStyle w:val="S31"/>
              <w:spacing w:line="240" w:lineRule="auto"/>
              <w:ind w:firstLine="0"/>
              <w:jc w:val="center"/>
              <w:rPr>
                <w:sz w:val="22"/>
                <w:szCs w:val="22"/>
                <w:lang w:val="ru-RU"/>
              </w:rPr>
            </w:pPr>
            <w:r w:rsidRPr="00CF1F72">
              <w:rPr>
                <w:sz w:val="22"/>
                <w:szCs w:val="22"/>
              </w:rPr>
              <w:t>Расчетный срок</w:t>
            </w:r>
          </w:p>
          <w:p w:rsidR="00E862CF" w:rsidRPr="00CF1F72" w:rsidRDefault="00E862CF" w:rsidP="00230B27">
            <w:pPr>
              <w:pStyle w:val="S31"/>
              <w:spacing w:line="240" w:lineRule="auto"/>
              <w:ind w:firstLine="0"/>
              <w:jc w:val="center"/>
              <w:rPr>
                <w:sz w:val="22"/>
                <w:szCs w:val="22"/>
                <w:lang w:val="ru-RU"/>
              </w:rPr>
            </w:pPr>
            <w:r w:rsidRPr="00CF1F72">
              <w:rPr>
                <w:sz w:val="22"/>
                <w:szCs w:val="22"/>
                <w:lang w:val="ru-RU"/>
              </w:rPr>
              <w:t>(</w:t>
            </w:r>
            <w:r w:rsidRPr="00CF1F72">
              <w:rPr>
                <w:b/>
                <w:sz w:val="22"/>
                <w:szCs w:val="22"/>
              </w:rPr>
              <w:t>20</w:t>
            </w:r>
            <w:r w:rsidRPr="00CF1F72">
              <w:rPr>
                <w:b/>
                <w:sz w:val="22"/>
                <w:szCs w:val="22"/>
                <w:lang w:val="ru-RU"/>
              </w:rPr>
              <w:t>30</w:t>
            </w:r>
            <w:r w:rsidRPr="00CF1F72">
              <w:rPr>
                <w:b/>
                <w:sz w:val="22"/>
                <w:szCs w:val="22"/>
              </w:rPr>
              <w:t xml:space="preserve"> </w:t>
            </w:r>
            <w:r w:rsidRPr="00CF1F72">
              <w:rPr>
                <w:sz w:val="22"/>
                <w:szCs w:val="22"/>
              </w:rPr>
              <w:t>г.</w:t>
            </w:r>
            <w:r w:rsidRPr="00CF1F72">
              <w:rPr>
                <w:sz w:val="22"/>
                <w:szCs w:val="22"/>
                <w:lang w:val="ru-RU"/>
              </w:rPr>
              <w:t>)</w:t>
            </w:r>
          </w:p>
        </w:tc>
      </w:tr>
      <w:tr w:rsidR="00E862CF" w:rsidRPr="007D66CE" w:rsidTr="008E5FB9">
        <w:tc>
          <w:tcPr>
            <w:tcW w:w="709" w:type="dxa"/>
          </w:tcPr>
          <w:p w:rsidR="00E862CF" w:rsidRPr="00CF1F72" w:rsidRDefault="00E862CF" w:rsidP="00230B27">
            <w:pPr>
              <w:pStyle w:val="S31"/>
              <w:spacing w:line="240" w:lineRule="auto"/>
              <w:ind w:firstLine="0"/>
              <w:rPr>
                <w:sz w:val="22"/>
                <w:szCs w:val="22"/>
                <w:lang w:val="ru-RU"/>
              </w:rPr>
            </w:pPr>
          </w:p>
        </w:tc>
        <w:tc>
          <w:tcPr>
            <w:tcW w:w="2835" w:type="dxa"/>
          </w:tcPr>
          <w:p w:rsidR="00E862CF" w:rsidRPr="00CF1F72" w:rsidRDefault="00E862CF" w:rsidP="009364B4">
            <w:pPr>
              <w:pStyle w:val="S31"/>
              <w:spacing w:line="240" w:lineRule="auto"/>
              <w:ind w:firstLine="0"/>
              <w:jc w:val="left"/>
              <w:rPr>
                <w:sz w:val="22"/>
                <w:szCs w:val="22"/>
                <w:lang w:val="ru-RU"/>
              </w:rPr>
            </w:pPr>
            <w:r w:rsidRPr="00CF1F72">
              <w:rPr>
                <w:b/>
                <w:sz w:val="22"/>
                <w:szCs w:val="22"/>
                <w:lang w:val="ru-RU"/>
              </w:rPr>
              <w:t>Общая площадь</w:t>
            </w:r>
            <w:r w:rsidRPr="00CF1F72">
              <w:rPr>
                <w:sz w:val="22"/>
                <w:szCs w:val="22"/>
                <w:lang w:val="ru-RU"/>
              </w:rPr>
              <w:t xml:space="preserve"> земель, населенн</w:t>
            </w:r>
            <w:r w:rsidR="009364B4" w:rsidRPr="00CF1F72">
              <w:rPr>
                <w:sz w:val="22"/>
                <w:szCs w:val="22"/>
                <w:lang w:val="ru-RU"/>
              </w:rPr>
              <w:t>ого</w:t>
            </w:r>
            <w:r w:rsidRPr="00CF1F72">
              <w:rPr>
                <w:sz w:val="22"/>
                <w:szCs w:val="22"/>
                <w:lang w:val="ru-RU"/>
              </w:rPr>
              <w:t xml:space="preserve"> пункт</w:t>
            </w:r>
            <w:r w:rsidR="009364B4" w:rsidRPr="00CF1F72">
              <w:rPr>
                <w:sz w:val="22"/>
                <w:szCs w:val="22"/>
                <w:lang w:val="ru-RU"/>
              </w:rPr>
              <w:t>а</w:t>
            </w:r>
            <w:r w:rsidRPr="00CF1F72">
              <w:rPr>
                <w:sz w:val="22"/>
                <w:szCs w:val="22"/>
                <w:lang w:val="ru-RU"/>
              </w:rPr>
              <w:t xml:space="preserve"> – функциональные зоны,</w:t>
            </w:r>
          </w:p>
        </w:tc>
        <w:tc>
          <w:tcPr>
            <w:tcW w:w="851" w:type="dxa"/>
            <w:vAlign w:val="center"/>
          </w:tcPr>
          <w:p w:rsidR="00E862CF" w:rsidRPr="00CF1F72" w:rsidRDefault="00E862CF" w:rsidP="00230B27">
            <w:pPr>
              <w:pStyle w:val="S31"/>
              <w:spacing w:line="240" w:lineRule="auto"/>
              <w:ind w:firstLine="0"/>
              <w:jc w:val="center"/>
              <w:rPr>
                <w:b/>
                <w:sz w:val="22"/>
                <w:szCs w:val="22"/>
              </w:rPr>
            </w:pPr>
            <w:r w:rsidRPr="00CF1F72">
              <w:rPr>
                <w:b/>
                <w:sz w:val="22"/>
                <w:szCs w:val="22"/>
              </w:rPr>
              <w:t>га</w:t>
            </w:r>
          </w:p>
        </w:tc>
        <w:tc>
          <w:tcPr>
            <w:tcW w:w="1842" w:type="dxa"/>
            <w:vAlign w:val="center"/>
          </w:tcPr>
          <w:p w:rsidR="00E862CF" w:rsidRPr="001866C8" w:rsidRDefault="001866C8" w:rsidP="00230B27">
            <w:pPr>
              <w:pStyle w:val="S31"/>
              <w:spacing w:line="240" w:lineRule="auto"/>
              <w:ind w:firstLine="0"/>
              <w:jc w:val="center"/>
              <w:rPr>
                <w:b/>
                <w:sz w:val="22"/>
                <w:szCs w:val="22"/>
                <w:lang w:val="ru-RU"/>
              </w:rPr>
            </w:pPr>
            <w:r>
              <w:rPr>
                <w:b/>
                <w:sz w:val="22"/>
                <w:szCs w:val="22"/>
                <w:lang w:val="ru-RU"/>
              </w:rPr>
              <w:t>41,76</w:t>
            </w:r>
          </w:p>
        </w:tc>
        <w:tc>
          <w:tcPr>
            <w:tcW w:w="1701" w:type="dxa"/>
            <w:vAlign w:val="center"/>
          </w:tcPr>
          <w:p w:rsidR="00E862CF" w:rsidRPr="001866C8" w:rsidRDefault="001866C8" w:rsidP="00230B27">
            <w:pPr>
              <w:pStyle w:val="S31"/>
              <w:spacing w:line="240" w:lineRule="auto"/>
              <w:ind w:firstLine="0"/>
              <w:jc w:val="center"/>
              <w:rPr>
                <w:b/>
                <w:sz w:val="22"/>
                <w:szCs w:val="22"/>
                <w:lang w:val="ru-RU"/>
              </w:rPr>
            </w:pPr>
            <w:r>
              <w:rPr>
                <w:b/>
                <w:sz w:val="22"/>
                <w:szCs w:val="22"/>
                <w:lang w:val="ru-RU"/>
              </w:rPr>
              <w:t>41,76</w:t>
            </w:r>
          </w:p>
        </w:tc>
        <w:tc>
          <w:tcPr>
            <w:tcW w:w="1985" w:type="dxa"/>
            <w:vAlign w:val="center"/>
          </w:tcPr>
          <w:p w:rsidR="00E862CF" w:rsidRPr="001866C8" w:rsidRDefault="001866C8" w:rsidP="00230B27">
            <w:pPr>
              <w:pStyle w:val="S31"/>
              <w:spacing w:line="240" w:lineRule="auto"/>
              <w:ind w:firstLine="0"/>
              <w:jc w:val="center"/>
              <w:rPr>
                <w:b/>
                <w:sz w:val="22"/>
                <w:szCs w:val="22"/>
                <w:lang w:val="ru-RU"/>
              </w:rPr>
            </w:pPr>
            <w:r>
              <w:rPr>
                <w:b/>
                <w:sz w:val="22"/>
                <w:szCs w:val="22"/>
                <w:lang w:val="ru-RU"/>
              </w:rPr>
              <w:t>41,76</w:t>
            </w:r>
          </w:p>
        </w:tc>
      </w:tr>
      <w:tr w:rsidR="00E862CF" w:rsidRPr="007D66CE" w:rsidTr="001866C8">
        <w:tc>
          <w:tcPr>
            <w:tcW w:w="709" w:type="dxa"/>
          </w:tcPr>
          <w:p w:rsidR="00E862CF" w:rsidRPr="00CF1F72" w:rsidRDefault="00E862CF" w:rsidP="00230B27">
            <w:pPr>
              <w:pStyle w:val="S31"/>
              <w:spacing w:line="240" w:lineRule="auto"/>
              <w:ind w:firstLine="0"/>
              <w:jc w:val="center"/>
              <w:rPr>
                <w:sz w:val="22"/>
                <w:szCs w:val="22"/>
                <w:lang w:val="ru-RU"/>
              </w:rPr>
            </w:pPr>
          </w:p>
          <w:p w:rsidR="00E862CF" w:rsidRPr="00CF1F72" w:rsidRDefault="00E862CF" w:rsidP="00230B27">
            <w:pPr>
              <w:pStyle w:val="S31"/>
              <w:spacing w:line="240" w:lineRule="auto"/>
              <w:ind w:firstLine="0"/>
              <w:jc w:val="center"/>
              <w:rPr>
                <w:sz w:val="22"/>
                <w:szCs w:val="22"/>
                <w:lang w:val="ru-RU"/>
              </w:rPr>
            </w:pPr>
            <w:r w:rsidRPr="00CF1F72">
              <w:rPr>
                <w:sz w:val="22"/>
                <w:szCs w:val="22"/>
              </w:rPr>
              <w:t>1</w:t>
            </w:r>
          </w:p>
        </w:tc>
        <w:tc>
          <w:tcPr>
            <w:tcW w:w="2835" w:type="dxa"/>
          </w:tcPr>
          <w:p w:rsidR="00E862CF" w:rsidRPr="00CF1F72" w:rsidRDefault="00E862CF" w:rsidP="00230B27">
            <w:pPr>
              <w:pStyle w:val="S31"/>
              <w:spacing w:line="240" w:lineRule="auto"/>
              <w:ind w:firstLine="0"/>
              <w:jc w:val="left"/>
              <w:rPr>
                <w:sz w:val="22"/>
                <w:szCs w:val="22"/>
                <w:lang w:val="ru-RU"/>
              </w:rPr>
            </w:pPr>
            <w:r w:rsidRPr="00CF1F72">
              <w:rPr>
                <w:sz w:val="22"/>
                <w:szCs w:val="22"/>
                <w:lang w:val="ru-RU"/>
              </w:rPr>
              <w:t xml:space="preserve">                    в том числе:</w:t>
            </w:r>
          </w:p>
          <w:p w:rsidR="00E862CF" w:rsidRPr="00CF1F72" w:rsidRDefault="00E862CF" w:rsidP="00230B27">
            <w:pPr>
              <w:pStyle w:val="S31"/>
              <w:spacing w:line="240" w:lineRule="auto"/>
              <w:ind w:firstLine="0"/>
              <w:jc w:val="left"/>
              <w:rPr>
                <w:sz w:val="22"/>
                <w:szCs w:val="22"/>
                <w:lang w:val="ru-RU"/>
              </w:rPr>
            </w:pPr>
            <w:r w:rsidRPr="00CF1F72">
              <w:rPr>
                <w:sz w:val="22"/>
                <w:szCs w:val="22"/>
                <w:lang w:val="ru-RU"/>
              </w:rPr>
              <w:t>Жилые зоны</w:t>
            </w:r>
          </w:p>
        </w:tc>
        <w:tc>
          <w:tcPr>
            <w:tcW w:w="851" w:type="dxa"/>
            <w:vAlign w:val="center"/>
          </w:tcPr>
          <w:p w:rsidR="00E862CF" w:rsidRPr="00CF1F72" w:rsidRDefault="00E862CF" w:rsidP="00230B27">
            <w:pPr>
              <w:pStyle w:val="S31"/>
              <w:spacing w:line="240" w:lineRule="auto"/>
              <w:ind w:firstLine="0"/>
              <w:jc w:val="center"/>
              <w:rPr>
                <w:sz w:val="22"/>
                <w:szCs w:val="22"/>
                <w:lang w:val="ru-RU"/>
              </w:rPr>
            </w:pPr>
          </w:p>
          <w:p w:rsidR="00E862CF" w:rsidRPr="00CF1F72" w:rsidRDefault="00E862CF" w:rsidP="00230B27">
            <w:pPr>
              <w:pStyle w:val="S31"/>
              <w:spacing w:line="240" w:lineRule="auto"/>
              <w:ind w:firstLine="0"/>
              <w:jc w:val="center"/>
              <w:rPr>
                <w:sz w:val="22"/>
                <w:szCs w:val="22"/>
              </w:rPr>
            </w:pPr>
            <w:r w:rsidRPr="00CF1F72">
              <w:rPr>
                <w:sz w:val="22"/>
                <w:szCs w:val="22"/>
              </w:rPr>
              <w:t>га</w:t>
            </w:r>
          </w:p>
        </w:tc>
        <w:tc>
          <w:tcPr>
            <w:tcW w:w="1842" w:type="dxa"/>
            <w:vAlign w:val="bottom"/>
          </w:tcPr>
          <w:p w:rsidR="00E862CF" w:rsidRPr="001866C8" w:rsidRDefault="001866C8" w:rsidP="00230B27">
            <w:pPr>
              <w:pStyle w:val="S31"/>
              <w:spacing w:line="240" w:lineRule="auto"/>
              <w:ind w:firstLine="0"/>
              <w:jc w:val="center"/>
              <w:rPr>
                <w:sz w:val="22"/>
                <w:szCs w:val="22"/>
                <w:lang w:val="ru-RU"/>
              </w:rPr>
            </w:pPr>
            <w:r>
              <w:rPr>
                <w:sz w:val="22"/>
                <w:szCs w:val="22"/>
                <w:lang w:val="ru-RU"/>
              </w:rPr>
              <w:t>20,64</w:t>
            </w:r>
          </w:p>
        </w:tc>
        <w:tc>
          <w:tcPr>
            <w:tcW w:w="1701" w:type="dxa"/>
            <w:vAlign w:val="bottom"/>
          </w:tcPr>
          <w:p w:rsidR="00E862CF" w:rsidRPr="001866C8" w:rsidRDefault="001866C8" w:rsidP="00230B27">
            <w:pPr>
              <w:pStyle w:val="S31"/>
              <w:spacing w:line="240" w:lineRule="auto"/>
              <w:ind w:firstLine="0"/>
              <w:jc w:val="center"/>
              <w:rPr>
                <w:sz w:val="22"/>
                <w:szCs w:val="22"/>
                <w:lang w:val="ru-RU"/>
              </w:rPr>
            </w:pPr>
            <w:r>
              <w:rPr>
                <w:sz w:val="22"/>
                <w:szCs w:val="22"/>
                <w:lang w:val="ru-RU"/>
              </w:rPr>
              <w:t>20,64</w:t>
            </w:r>
          </w:p>
        </w:tc>
        <w:tc>
          <w:tcPr>
            <w:tcW w:w="1985" w:type="dxa"/>
            <w:vAlign w:val="bottom"/>
          </w:tcPr>
          <w:p w:rsidR="00E862CF" w:rsidRPr="001866C8" w:rsidRDefault="001866C8" w:rsidP="00230B27">
            <w:pPr>
              <w:pStyle w:val="S31"/>
              <w:spacing w:line="240" w:lineRule="auto"/>
              <w:ind w:firstLine="0"/>
              <w:jc w:val="center"/>
              <w:rPr>
                <w:sz w:val="22"/>
                <w:szCs w:val="22"/>
                <w:lang w:val="ru-RU"/>
              </w:rPr>
            </w:pPr>
            <w:r>
              <w:rPr>
                <w:sz w:val="22"/>
                <w:szCs w:val="22"/>
                <w:lang w:val="ru-RU"/>
              </w:rPr>
              <w:t>21,00</w:t>
            </w:r>
          </w:p>
        </w:tc>
      </w:tr>
      <w:tr w:rsidR="00E862CF" w:rsidRPr="007D66CE" w:rsidTr="008E5FB9">
        <w:tc>
          <w:tcPr>
            <w:tcW w:w="709" w:type="dxa"/>
          </w:tcPr>
          <w:p w:rsidR="00E862CF" w:rsidRPr="00CF1F72" w:rsidRDefault="00E862CF" w:rsidP="00230B27">
            <w:pPr>
              <w:pStyle w:val="S31"/>
              <w:spacing w:line="240" w:lineRule="auto"/>
              <w:ind w:firstLine="0"/>
              <w:jc w:val="center"/>
              <w:rPr>
                <w:sz w:val="22"/>
                <w:szCs w:val="22"/>
                <w:lang w:val="ru-RU"/>
              </w:rPr>
            </w:pPr>
            <w:r w:rsidRPr="00CF1F72">
              <w:rPr>
                <w:sz w:val="22"/>
                <w:szCs w:val="22"/>
              </w:rPr>
              <w:t>2</w:t>
            </w:r>
          </w:p>
        </w:tc>
        <w:tc>
          <w:tcPr>
            <w:tcW w:w="2835" w:type="dxa"/>
          </w:tcPr>
          <w:p w:rsidR="00E862CF" w:rsidRPr="00CF1F72" w:rsidRDefault="00E862CF" w:rsidP="00230B27">
            <w:pPr>
              <w:pStyle w:val="S31"/>
              <w:spacing w:line="240" w:lineRule="auto"/>
              <w:ind w:firstLine="0"/>
              <w:jc w:val="left"/>
              <w:rPr>
                <w:sz w:val="22"/>
                <w:szCs w:val="22"/>
              </w:rPr>
            </w:pPr>
            <w:r w:rsidRPr="00CF1F72">
              <w:rPr>
                <w:sz w:val="22"/>
                <w:szCs w:val="22"/>
              </w:rPr>
              <w:t>Общественно-деловые зоны</w:t>
            </w:r>
          </w:p>
        </w:tc>
        <w:tc>
          <w:tcPr>
            <w:tcW w:w="851" w:type="dxa"/>
            <w:vAlign w:val="center"/>
          </w:tcPr>
          <w:p w:rsidR="00E862CF" w:rsidRPr="00CF1F72" w:rsidRDefault="00E862CF"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w:t>
            </w:r>
          </w:p>
        </w:tc>
      </w:tr>
      <w:tr w:rsidR="00E862CF" w:rsidRPr="007D66CE" w:rsidTr="008E5FB9">
        <w:tc>
          <w:tcPr>
            <w:tcW w:w="709" w:type="dxa"/>
          </w:tcPr>
          <w:p w:rsidR="00E862CF" w:rsidRPr="00CF1F72" w:rsidRDefault="00E862CF" w:rsidP="00230B27">
            <w:pPr>
              <w:pStyle w:val="S31"/>
              <w:spacing w:line="240" w:lineRule="auto"/>
              <w:ind w:firstLine="0"/>
              <w:jc w:val="center"/>
              <w:rPr>
                <w:sz w:val="22"/>
                <w:szCs w:val="22"/>
                <w:lang w:val="ru-RU"/>
              </w:rPr>
            </w:pPr>
            <w:r w:rsidRPr="00CF1F72">
              <w:rPr>
                <w:sz w:val="22"/>
                <w:szCs w:val="22"/>
              </w:rPr>
              <w:t>3</w:t>
            </w:r>
          </w:p>
        </w:tc>
        <w:tc>
          <w:tcPr>
            <w:tcW w:w="2835" w:type="dxa"/>
          </w:tcPr>
          <w:p w:rsidR="00E862CF" w:rsidRPr="00CF1F72" w:rsidRDefault="00E862CF" w:rsidP="00230B27">
            <w:pPr>
              <w:pStyle w:val="S31"/>
              <w:spacing w:line="240" w:lineRule="auto"/>
              <w:ind w:firstLine="0"/>
              <w:jc w:val="left"/>
              <w:rPr>
                <w:sz w:val="22"/>
                <w:szCs w:val="22"/>
                <w:lang w:val="ru-RU"/>
              </w:rPr>
            </w:pPr>
            <w:r w:rsidRPr="00CF1F72">
              <w:rPr>
                <w:sz w:val="22"/>
                <w:szCs w:val="22"/>
              </w:rPr>
              <w:t>Производственные</w:t>
            </w:r>
            <w:r w:rsidRPr="00CF1F72">
              <w:rPr>
                <w:sz w:val="22"/>
                <w:szCs w:val="22"/>
                <w:lang w:val="ru-RU"/>
              </w:rPr>
              <w:t xml:space="preserve"> </w:t>
            </w:r>
            <w:r w:rsidRPr="00CF1F72">
              <w:rPr>
                <w:sz w:val="22"/>
                <w:szCs w:val="22"/>
              </w:rPr>
              <w:t>зоны</w:t>
            </w:r>
          </w:p>
        </w:tc>
        <w:tc>
          <w:tcPr>
            <w:tcW w:w="851" w:type="dxa"/>
            <w:vAlign w:val="center"/>
          </w:tcPr>
          <w:p w:rsidR="00E862CF" w:rsidRPr="00CF1F72" w:rsidRDefault="00E862CF"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0,61</w:t>
            </w:r>
          </w:p>
        </w:tc>
      </w:tr>
      <w:tr w:rsidR="00E862CF" w:rsidRPr="007D66CE" w:rsidTr="008E5FB9">
        <w:tc>
          <w:tcPr>
            <w:tcW w:w="709" w:type="dxa"/>
          </w:tcPr>
          <w:p w:rsidR="00E862CF" w:rsidRPr="00CF1F72" w:rsidRDefault="00E862CF" w:rsidP="00230B27">
            <w:pPr>
              <w:pStyle w:val="S31"/>
              <w:spacing w:line="240" w:lineRule="auto"/>
              <w:ind w:firstLine="0"/>
              <w:jc w:val="center"/>
              <w:rPr>
                <w:sz w:val="22"/>
                <w:szCs w:val="22"/>
                <w:lang w:val="ru-RU"/>
              </w:rPr>
            </w:pPr>
            <w:r w:rsidRPr="00CF1F72">
              <w:rPr>
                <w:sz w:val="22"/>
                <w:szCs w:val="22"/>
              </w:rPr>
              <w:t>4</w:t>
            </w:r>
          </w:p>
        </w:tc>
        <w:tc>
          <w:tcPr>
            <w:tcW w:w="2835" w:type="dxa"/>
          </w:tcPr>
          <w:p w:rsidR="00E862CF" w:rsidRPr="00CF1F72" w:rsidRDefault="00E862CF" w:rsidP="00230B27">
            <w:pPr>
              <w:pStyle w:val="S31"/>
              <w:spacing w:line="240" w:lineRule="auto"/>
              <w:ind w:firstLine="0"/>
              <w:jc w:val="left"/>
              <w:rPr>
                <w:sz w:val="22"/>
                <w:szCs w:val="22"/>
                <w:lang w:val="ru-RU"/>
              </w:rPr>
            </w:pPr>
            <w:r w:rsidRPr="00CF1F72">
              <w:rPr>
                <w:sz w:val="22"/>
                <w:szCs w:val="22"/>
                <w:lang w:val="ru-RU"/>
              </w:rPr>
              <w:t>Зоны инженерной и транспортной</w:t>
            </w:r>
            <w:r w:rsidRPr="00CF1F72">
              <w:rPr>
                <w:b/>
                <w:sz w:val="22"/>
                <w:szCs w:val="22"/>
                <w:lang w:val="ru-RU"/>
              </w:rPr>
              <w:t xml:space="preserve"> </w:t>
            </w:r>
            <w:r w:rsidRPr="00CF1F72">
              <w:rPr>
                <w:sz w:val="22"/>
                <w:szCs w:val="22"/>
                <w:lang w:val="ru-RU"/>
              </w:rPr>
              <w:t>структур</w:t>
            </w:r>
          </w:p>
        </w:tc>
        <w:tc>
          <w:tcPr>
            <w:tcW w:w="851" w:type="dxa"/>
            <w:vAlign w:val="center"/>
          </w:tcPr>
          <w:p w:rsidR="00E862CF" w:rsidRPr="00CF1F72" w:rsidRDefault="00E862CF"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4,01</w:t>
            </w:r>
          </w:p>
        </w:tc>
        <w:tc>
          <w:tcPr>
            <w:tcW w:w="1701"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4,01</w:t>
            </w:r>
          </w:p>
        </w:tc>
        <w:tc>
          <w:tcPr>
            <w:tcW w:w="1985"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4,01</w:t>
            </w:r>
          </w:p>
        </w:tc>
      </w:tr>
      <w:tr w:rsidR="00E862CF" w:rsidRPr="007D66CE" w:rsidTr="008E5FB9">
        <w:tc>
          <w:tcPr>
            <w:tcW w:w="709" w:type="dxa"/>
          </w:tcPr>
          <w:p w:rsidR="00E862CF" w:rsidRPr="00CF1F72" w:rsidRDefault="00E862CF" w:rsidP="00230B27">
            <w:pPr>
              <w:pStyle w:val="S31"/>
              <w:spacing w:line="240" w:lineRule="auto"/>
              <w:ind w:firstLine="0"/>
              <w:jc w:val="center"/>
              <w:rPr>
                <w:sz w:val="22"/>
                <w:szCs w:val="22"/>
                <w:lang w:val="ru-RU"/>
              </w:rPr>
            </w:pPr>
            <w:r w:rsidRPr="00CF1F72">
              <w:rPr>
                <w:sz w:val="22"/>
                <w:szCs w:val="22"/>
              </w:rPr>
              <w:t>5</w:t>
            </w:r>
          </w:p>
        </w:tc>
        <w:tc>
          <w:tcPr>
            <w:tcW w:w="2835" w:type="dxa"/>
          </w:tcPr>
          <w:p w:rsidR="00E862CF" w:rsidRPr="00CF1F72" w:rsidRDefault="00E862CF" w:rsidP="00230B27">
            <w:pPr>
              <w:pStyle w:val="S31"/>
              <w:spacing w:line="240" w:lineRule="auto"/>
              <w:ind w:firstLine="0"/>
              <w:jc w:val="left"/>
              <w:rPr>
                <w:sz w:val="22"/>
                <w:szCs w:val="22"/>
              </w:rPr>
            </w:pPr>
            <w:r w:rsidRPr="00CF1F72">
              <w:rPr>
                <w:sz w:val="22"/>
                <w:szCs w:val="22"/>
              </w:rPr>
              <w:t>Рекреационные</w:t>
            </w:r>
            <w:r w:rsidRPr="00CF1F72">
              <w:rPr>
                <w:b/>
                <w:sz w:val="22"/>
                <w:szCs w:val="22"/>
              </w:rPr>
              <w:t xml:space="preserve"> </w:t>
            </w:r>
            <w:r w:rsidRPr="00CF1F72">
              <w:rPr>
                <w:sz w:val="22"/>
                <w:szCs w:val="22"/>
              </w:rPr>
              <w:t>зоны</w:t>
            </w:r>
          </w:p>
        </w:tc>
        <w:tc>
          <w:tcPr>
            <w:tcW w:w="851" w:type="dxa"/>
            <w:vAlign w:val="center"/>
          </w:tcPr>
          <w:p w:rsidR="00E862CF" w:rsidRPr="00CF1F72" w:rsidRDefault="00E862CF"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1,00</w:t>
            </w:r>
          </w:p>
        </w:tc>
        <w:tc>
          <w:tcPr>
            <w:tcW w:w="1985"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4,80</w:t>
            </w:r>
          </w:p>
        </w:tc>
      </w:tr>
      <w:tr w:rsidR="00E862CF" w:rsidRPr="007D66CE" w:rsidTr="008E5FB9">
        <w:tc>
          <w:tcPr>
            <w:tcW w:w="709" w:type="dxa"/>
          </w:tcPr>
          <w:p w:rsidR="00E862CF" w:rsidRPr="00CF1F72" w:rsidRDefault="00E862CF" w:rsidP="00230B27">
            <w:pPr>
              <w:pStyle w:val="S31"/>
              <w:spacing w:line="240" w:lineRule="auto"/>
              <w:ind w:firstLine="0"/>
              <w:jc w:val="center"/>
              <w:rPr>
                <w:sz w:val="22"/>
                <w:szCs w:val="22"/>
                <w:lang w:val="ru-RU"/>
              </w:rPr>
            </w:pPr>
            <w:r w:rsidRPr="00CF1F72">
              <w:rPr>
                <w:sz w:val="22"/>
                <w:szCs w:val="22"/>
              </w:rPr>
              <w:t>6</w:t>
            </w:r>
          </w:p>
        </w:tc>
        <w:tc>
          <w:tcPr>
            <w:tcW w:w="2835" w:type="dxa"/>
          </w:tcPr>
          <w:p w:rsidR="00E862CF" w:rsidRPr="00CF1F72" w:rsidRDefault="008E5FB9" w:rsidP="00230B27">
            <w:pPr>
              <w:pStyle w:val="S31"/>
              <w:spacing w:line="240" w:lineRule="auto"/>
              <w:ind w:firstLine="0"/>
              <w:jc w:val="left"/>
              <w:rPr>
                <w:sz w:val="22"/>
                <w:szCs w:val="22"/>
                <w:lang w:val="ru-RU"/>
              </w:rPr>
            </w:pPr>
            <w:r>
              <w:rPr>
                <w:sz w:val="22"/>
                <w:szCs w:val="22"/>
                <w:lang w:val="ru-RU"/>
              </w:rPr>
              <w:t>Зоны  сельскохозяйствен-ного  использова</w:t>
            </w:r>
            <w:r w:rsidR="00E862CF" w:rsidRPr="00CF1F72">
              <w:rPr>
                <w:sz w:val="22"/>
                <w:szCs w:val="22"/>
                <w:lang w:val="ru-RU"/>
              </w:rPr>
              <w:t>ния</w:t>
            </w:r>
          </w:p>
        </w:tc>
        <w:tc>
          <w:tcPr>
            <w:tcW w:w="851" w:type="dxa"/>
            <w:vAlign w:val="center"/>
          </w:tcPr>
          <w:p w:rsidR="00E862CF" w:rsidRPr="00CF1F72" w:rsidRDefault="00E862CF"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1,26</w:t>
            </w:r>
          </w:p>
        </w:tc>
        <w:tc>
          <w:tcPr>
            <w:tcW w:w="1701"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1,26</w:t>
            </w:r>
          </w:p>
        </w:tc>
        <w:tc>
          <w:tcPr>
            <w:tcW w:w="1985"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0,61</w:t>
            </w:r>
          </w:p>
        </w:tc>
      </w:tr>
      <w:tr w:rsidR="00E862CF" w:rsidRPr="007D66CE" w:rsidTr="008E5FB9">
        <w:tc>
          <w:tcPr>
            <w:tcW w:w="709" w:type="dxa"/>
          </w:tcPr>
          <w:p w:rsidR="00E862CF" w:rsidRPr="00CF1F72" w:rsidRDefault="00E862CF" w:rsidP="00230B27">
            <w:pPr>
              <w:pStyle w:val="S31"/>
              <w:spacing w:line="240" w:lineRule="auto"/>
              <w:ind w:firstLine="0"/>
              <w:jc w:val="center"/>
              <w:rPr>
                <w:sz w:val="22"/>
                <w:szCs w:val="22"/>
                <w:lang w:val="ru-RU"/>
              </w:rPr>
            </w:pPr>
            <w:r w:rsidRPr="00CF1F72">
              <w:rPr>
                <w:sz w:val="22"/>
                <w:szCs w:val="22"/>
              </w:rPr>
              <w:t>7</w:t>
            </w:r>
          </w:p>
        </w:tc>
        <w:tc>
          <w:tcPr>
            <w:tcW w:w="2835" w:type="dxa"/>
          </w:tcPr>
          <w:p w:rsidR="00E862CF" w:rsidRPr="00CF1F72" w:rsidRDefault="00E862CF" w:rsidP="00230B27">
            <w:pPr>
              <w:pStyle w:val="S31"/>
              <w:spacing w:line="240" w:lineRule="auto"/>
              <w:ind w:firstLine="0"/>
              <w:jc w:val="left"/>
              <w:rPr>
                <w:sz w:val="22"/>
                <w:szCs w:val="22"/>
              </w:rPr>
            </w:pPr>
            <w:r w:rsidRPr="00CF1F72">
              <w:rPr>
                <w:sz w:val="22"/>
                <w:szCs w:val="22"/>
              </w:rPr>
              <w:t>Зоны</w:t>
            </w:r>
            <w:r w:rsidRPr="00CF1F72">
              <w:rPr>
                <w:b/>
                <w:sz w:val="22"/>
                <w:szCs w:val="22"/>
              </w:rPr>
              <w:t xml:space="preserve"> </w:t>
            </w:r>
            <w:r w:rsidRPr="00CF1F72">
              <w:rPr>
                <w:sz w:val="22"/>
                <w:szCs w:val="22"/>
              </w:rPr>
              <w:t>специального назначения (кладбища)</w:t>
            </w:r>
          </w:p>
        </w:tc>
        <w:tc>
          <w:tcPr>
            <w:tcW w:w="851" w:type="dxa"/>
            <w:vAlign w:val="center"/>
          </w:tcPr>
          <w:p w:rsidR="00E862CF" w:rsidRPr="00CF1F72" w:rsidRDefault="00E862CF"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w:t>
            </w:r>
          </w:p>
        </w:tc>
        <w:tc>
          <w:tcPr>
            <w:tcW w:w="1701"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w:t>
            </w:r>
          </w:p>
        </w:tc>
        <w:tc>
          <w:tcPr>
            <w:tcW w:w="1985"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w:t>
            </w:r>
          </w:p>
        </w:tc>
      </w:tr>
      <w:tr w:rsidR="00E862CF" w:rsidRPr="007D66CE" w:rsidTr="008E5FB9">
        <w:tc>
          <w:tcPr>
            <w:tcW w:w="709" w:type="dxa"/>
          </w:tcPr>
          <w:p w:rsidR="00E862CF" w:rsidRPr="00CF1F72" w:rsidRDefault="00E862CF" w:rsidP="00230B27">
            <w:pPr>
              <w:pStyle w:val="S31"/>
              <w:spacing w:line="240" w:lineRule="auto"/>
              <w:ind w:firstLine="0"/>
              <w:jc w:val="center"/>
              <w:rPr>
                <w:sz w:val="22"/>
                <w:szCs w:val="22"/>
                <w:lang w:val="ru-RU"/>
              </w:rPr>
            </w:pPr>
            <w:r w:rsidRPr="00CF1F72">
              <w:rPr>
                <w:sz w:val="22"/>
                <w:szCs w:val="22"/>
              </w:rPr>
              <w:t>8</w:t>
            </w:r>
          </w:p>
        </w:tc>
        <w:tc>
          <w:tcPr>
            <w:tcW w:w="2835" w:type="dxa"/>
          </w:tcPr>
          <w:p w:rsidR="00E862CF" w:rsidRPr="00CF1F72" w:rsidRDefault="00E862CF" w:rsidP="00230B27">
            <w:pPr>
              <w:pStyle w:val="S31"/>
              <w:spacing w:line="240" w:lineRule="auto"/>
              <w:ind w:firstLine="0"/>
              <w:jc w:val="left"/>
              <w:rPr>
                <w:sz w:val="22"/>
                <w:szCs w:val="22"/>
                <w:lang w:val="ru-RU"/>
              </w:rPr>
            </w:pPr>
            <w:r w:rsidRPr="00CF1F72">
              <w:rPr>
                <w:sz w:val="22"/>
                <w:szCs w:val="22"/>
                <w:lang w:val="ru-RU"/>
              </w:rPr>
              <w:t>Резервные территории (жилые, общественно-дело</w:t>
            </w:r>
            <w:r w:rsidR="008E5FB9">
              <w:rPr>
                <w:sz w:val="22"/>
                <w:szCs w:val="22"/>
                <w:lang w:val="ru-RU"/>
              </w:rPr>
              <w:t>-</w:t>
            </w:r>
            <w:r w:rsidRPr="00CF1F72">
              <w:rPr>
                <w:sz w:val="22"/>
                <w:szCs w:val="22"/>
                <w:lang w:val="ru-RU"/>
              </w:rPr>
              <w:t>вые зоны, промышленные)</w:t>
            </w:r>
          </w:p>
        </w:tc>
        <w:tc>
          <w:tcPr>
            <w:tcW w:w="851" w:type="dxa"/>
            <w:vAlign w:val="center"/>
          </w:tcPr>
          <w:p w:rsidR="00E862CF" w:rsidRPr="00CF1F72" w:rsidRDefault="00E862CF" w:rsidP="00230B27">
            <w:pPr>
              <w:pStyle w:val="S31"/>
              <w:spacing w:line="240" w:lineRule="auto"/>
              <w:ind w:firstLine="0"/>
              <w:jc w:val="center"/>
              <w:rPr>
                <w:sz w:val="22"/>
                <w:szCs w:val="22"/>
              </w:rPr>
            </w:pPr>
            <w:r w:rsidRPr="00CF1F72">
              <w:rPr>
                <w:sz w:val="22"/>
                <w:szCs w:val="22"/>
              </w:rPr>
              <w:t>га</w:t>
            </w:r>
          </w:p>
        </w:tc>
        <w:tc>
          <w:tcPr>
            <w:tcW w:w="1842" w:type="dxa"/>
            <w:vAlign w:val="center"/>
          </w:tcPr>
          <w:p w:rsidR="00E862CF" w:rsidRPr="001866C8" w:rsidRDefault="001866C8" w:rsidP="0075674D">
            <w:pPr>
              <w:pStyle w:val="S31"/>
              <w:spacing w:line="240" w:lineRule="auto"/>
              <w:ind w:firstLine="0"/>
              <w:jc w:val="center"/>
              <w:rPr>
                <w:sz w:val="22"/>
                <w:szCs w:val="22"/>
                <w:lang w:val="ru-RU"/>
              </w:rPr>
            </w:pPr>
            <w:r>
              <w:rPr>
                <w:sz w:val="22"/>
                <w:szCs w:val="22"/>
                <w:lang w:val="ru-RU"/>
              </w:rPr>
              <w:t>-</w:t>
            </w:r>
          </w:p>
        </w:tc>
        <w:tc>
          <w:tcPr>
            <w:tcW w:w="1701"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1,90</w:t>
            </w:r>
          </w:p>
        </w:tc>
        <w:tc>
          <w:tcPr>
            <w:tcW w:w="1985" w:type="dxa"/>
            <w:vAlign w:val="center"/>
          </w:tcPr>
          <w:p w:rsidR="00E862CF" w:rsidRPr="001866C8" w:rsidRDefault="001866C8" w:rsidP="00230B27">
            <w:pPr>
              <w:pStyle w:val="S31"/>
              <w:spacing w:line="240" w:lineRule="auto"/>
              <w:ind w:firstLine="0"/>
              <w:jc w:val="center"/>
              <w:rPr>
                <w:sz w:val="22"/>
                <w:szCs w:val="22"/>
                <w:lang w:val="ru-RU"/>
              </w:rPr>
            </w:pPr>
            <w:r>
              <w:rPr>
                <w:sz w:val="22"/>
                <w:szCs w:val="22"/>
                <w:lang w:val="ru-RU"/>
              </w:rPr>
              <w:t>1,90</w:t>
            </w:r>
          </w:p>
        </w:tc>
      </w:tr>
      <w:tr w:rsidR="001866C8" w:rsidRPr="007D66CE" w:rsidTr="008E5FB9">
        <w:tc>
          <w:tcPr>
            <w:tcW w:w="709" w:type="dxa"/>
          </w:tcPr>
          <w:p w:rsidR="001866C8" w:rsidRPr="001866C8" w:rsidRDefault="001866C8" w:rsidP="00230B27">
            <w:pPr>
              <w:pStyle w:val="S31"/>
              <w:spacing w:line="240" w:lineRule="auto"/>
              <w:ind w:firstLine="0"/>
              <w:jc w:val="center"/>
              <w:rPr>
                <w:sz w:val="22"/>
                <w:szCs w:val="22"/>
                <w:lang w:val="ru-RU"/>
              </w:rPr>
            </w:pPr>
            <w:r>
              <w:rPr>
                <w:sz w:val="22"/>
                <w:szCs w:val="22"/>
                <w:lang w:val="ru-RU"/>
              </w:rPr>
              <w:t>9</w:t>
            </w:r>
          </w:p>
        </w:tc>
        <w:tc>
          <w:tcPr>
            <w:tcW w:w="2835" w:type="dxa"/>
          </w:tcPr>
          <w:p w:rsidR="001866C8" w:rsidRPr="00CF1F72" w:rsidRDefault="001866C8" w:rsidP="00230B27">
            <w:pPr>
              <w:pStyle w:val="S31"/>
              <w:spacing w:line="240" w:lineRule="auto"/>
              <w:ind w:firstLine="0"/>
              <w:jc w:val="left"/>
              <w:rPr>
                <w:sz w:val="22"/>
                <w:szCs w:val="22"/>
                <w:lang w:val="ru-RU"/>
              </w:rPr>
            </w:pPr>
            <w:r>
              <w:rPr>
                <w:sz w:val="22"/>
                <w:szCs w:val="22"/>
                <w:lang w:val="ru-RU"/>
              </w:rPr>
              <w:t>Иные зоны</w:t>
            </w:r>
          </w:p>
        </w:tc>
        <w:tc>
          <w:tcPr>
            <w:tcW w:w="851" w:type="dxa"/>
            <w:vAlign w:val="center"/>
          </w:tcPr>
          <w:p w:rsidR="001866C8" w:rsidRPr="001866C8" w:rsidRDefault="001866C8" w:rsidP="00230B27">
            <w:pPr>
              <w:pStyle w:val="S31"/>
              <w:spacing w:line="240" w:lineRule="auto"/>
              <w:ind w:firstLine="0"/>
              <w:jc w:val="center"/>
              <w:rPr>
                <w:sz w:val="22"/>
                <w:szCs w:val="22"/>
                <w:lang w:val="ru-RU"/>
              </w:rPr>
            </w:pPr>
            <w:r>
              <w:rPr>
                <w:sz w:val="22"/>
                <w:szCs w:val="22"/>
                <w:lang w:val="ru-RU"/>
              </w:rPr>
              <w:t>га</w:t>
            </w:r>
          </w:p>
        </w:tc>
        <w:tc>
          <w:tcPr>
            <w:tcW w:w="1842" w:type="dxa"/>
            <w:vAlign w:val="center"/>
          </w:tcPr>
          <w:p w:rsidR="001866C8" w:rsidRPr="001866C8" w:rsidRDefault="001866C8" w:rsidP="0075674D">
            <w:pPr>
              <w:pStyle w:val="S31"/>
              <w:spacing w:line="240" w:lineRule="auto"/>
              <w:ind w:firstLine="0"/>
              <w:jc w:val="center"/>
              <w:rPr>
                <w:sz w:val="22"/>
                <w:szCs w:val="22"/>
                <w:lang w:val="ru-RU"/>
              </w:rPr>
            </w:pPr>
            <w:r>
              <w:rPr>
                <w:sz w:val="22"/>
                <w:szCs w:val="22"/>
                <w:lang w:val="ru-RU"/>
              </w:rPr>
              <w:t>15,85</w:t>
            </w:r>
          </w:p>
        </w:tc>
        <w:tc>
          <w:tcPr>
            <w:tcW w:w="1701" w:type="dxa"/>
            <w:vAlign w:val="center"/>
          </w:tcPr>
          <w:p w:rsidR="001866C8" w:rsidRPr="001866C8" w:rsidRDefault="001866C8" w:rsidP="00230B27">
            <w:pPr>
              <w:pStyle w:val="S31"/>
              <w:spacing w:line="240" w:lineRule="auto"/>
              <w:ind w:firstLine="0"/>
              <w:jc w:val="center"/>
              <w:rPr>
                <w:sz w:val="22"/>
                <w:szCs w:val="22"/>
                <w:lang w:val="ru-RU"/>
              </w:rPr>
            </w:pPr>
            <w:r>
              <w:rPr>
                <w:sz w:val="22"/>
                <w:szCs w:val="22"/>
                <w:lang w:val="ru-RU"/>
              </w:rPr>
              <w:t>12,95</w:t>
            </w:r>
          </w:p>
        </w:tc>
        <w:tc>
          <w:tcPr>
            <w:tcW w:w="1985" w:type="dxa"/>
            <w:vAlign w:val="center"/>
          </w:tcPr>
          <w:p w:rsidR="001866C8" w:rsidRPr="001866C8" w:rsidRDefault="001866C8" w:rsidP="00230B27">
            <w:pPr>
              <w:pStyle w:val="S31"/>
              <w:spacing w:line="240" w:lineRule="auto"/>
              <w:ind w:firstLine="0"/>
              <w:jc w:val="center"/>
              <w:rPr>
                <w:sz w:val="22"/>
                <w:szCs w:val="22"/>
                <w:lang w:val="ru-RU"/>
              </w:rPr>
            </w:pPr>
            <w:r>
              <w:rPr>
                <w:sz w:val="22"/>
                <w:szCs w:val="22"/>
                <w:lang w:val="ru-RU"/>
              </w:rPr>
              <w:t>8,83</w:t>
            </w:r>
          </w:p>
        </w:tc>
      </w:tr>
    </w:tbl>
    <w:p w:rsidR="00264872" w:rsidRDefault="00264872" w:rsidP="00CF1F72">
      <w:pPr>
        <w:pStyle w:val="S31"/>
        <w:ind w:firstLine="0"/>
        <w:rPr>
          <w:sz w:val="24"/>
          <w:szCs w:val="24"/>
          <w:highlight w:val="yellow"/>
          <w:lang w:val="ru-RU"/>
        </w:rPr>
      </w:pPr>
    </w:p>
    <w:p w:rsidR="00DB7412" w:rsidRPr="007D66CE" w:rsidRDefault="00DB7412" w:rsidP="00CF1F72">
      <w:pPr>
        <w:pStyle w:val="S31"/>
        <w:ind w:firstLine="0"/>
        <w:rPr>
          <w:sz w:val="24"/>
          <w:szCs w:val="24"/>
          <w:highlight w:val="yellow"/>
          <w:lang w:val="ru-RU"/>
        </w:rPr>
      </w:pPr>
    </w:p>
    <w:p w:rsidR="00EA72E3" w:rsidRDefault="00EA72E3" w:rsidP="00EA72E3">
      <w:pPr>
        <w:pStyle w:val="S"/>
        <w:jc w:val="both"/>
      </w:pPr>
      <w:r>
        <w:t xml:space="preserve">    </w:t>
      </w:r>
      <w:r w:rsidR="00CF1F72" w:rsidRPr="00CF1F72">
        <w:t xml:space="preserve">8.  </w:t>
      </w:r>
      <w:r w:rsidR="00056853" w:rsidRPr="00CF1F72">
        <w:t>Перечень и характеристика основных факторов риска</w:t>
      </w:r>
      <w:r>
        <w:t xml:space="preserve"> </w:t>
      </w:r>
      <w:r w:rsidR="00056853" w:rsidRPr="00CF1F72">
        <w:t>возникновения</w:t>
      </w:r>
    </w:p>
    <w:p w:rsidR="00EA72E3" w:rsidRPr="00EA72E3" w:rsidRDefault="00EA72E3" w:rsidP="00EA72E3">
      <w:pPr>
        <w:pStyle w:val="S"/>
        <w:jc w:val="both"/>
      </w:pPr>
      <w:r>
        <w:t xml:space="preserve">        </w:t>
      </w:r>
      <w:r w:rsidR="00056853" w:rsidRPr="00CF1F72">
        <w:t xml:space="preserve"> чрезвычайных ситуаций природного и</w:t>
      </w:r>
      <w:r>
        <w:t xml:space="preserve"> </w:t>
      </w:r>
      <w:r w:rsidR="00056853" w:rsidRPr="00CF1F72">
        <w:t>техногенного</w:t>
      </w:r>
      <w:r w:rsidR="00CF1F72" w:rsidRPr="00CF1F72">
        <w:t xml:space="preserve"> </w:t>
      </w:r>
      <w:r w:rsidR="00056853" w:rsidRPr="00CF1F72">
        <w:t>характера</w:t>
      </w:r>
      <w:r w:rsidR="00CF1F72" w:rsidRPr="00CF1F72">
        <w:t>.</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bCs/>
          <w:iCs/>
          <w:lang w:val="ru-RU"/>
        </w:rPr>
        <w:t>Цель раздела:</w:t>
      </w:r>
      <w:r w:rsidRPr="00EA72E3">
        <w:rPr>
          <w:rFonts w:ascii="Times New Roman" w:hAnsi="Times New Roman" w:cs="Times New Roman"/>
          <w:lang w:val="ru-RU"/>
        </w:rPr>
        <w:t xml:space="preserve"> определение условий и основных характеристик возможного возникновения чрезвычайных ситуаций природного и техногенного характера с указанием мероприятий по обеспечению их предупреждения, оповещения и ликвидации, а также обеспечению пожарной безопасности на территории Отрадовского сельского поселения Азовского района Ростовской области.</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Для достижения цели необходимо решить следующие задачи:</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привести принятую классификацию чрезвычайных ситуаций с описанием характера их возможного негативного воздействия на условия жизнедеятельности населения, нанесенного материального ущерба и ущерба здоровью человека;</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определить источники и характер действия их поражающих факторов в условиях чрезвычайных ситуаций природного характера, провести оценку опасности природных процессов на территории Отрадовского сельского поселения;</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установить перечень источников чрезвычайных ситуаций техногенного характера на проектируемой территории с указанием возможных последствий воздействия поражающих факторов;</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определить состояние существующей системы обеспечения пожарной безопасности на проектируемой территории;</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разработать мероприятия по обеспечению пожарной безопасности;</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lastRenderedPageBreak/>
        <w:t>- разработать мероприятия по обеспечению предупреждения и ликвидации чрезвычайных ситуаций природного и техногенного характера на проектируемой территории с учетом требований соответствующих технических регламентов и действующего законодательства;</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определить основные положения обеспечения защиты населения от воздействия возможного сильного радиоактивного заражения.</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Цели и задачи настоящего раздела определяют его состав и структуру.</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Основанием для разработки раздела являются: Задание на разработку Генерального плана Отрадовского сельского поселения, Перечень основных факторов риска возникновения ЧС природного и техногенного характера от 05.05.2011г. №4-1сфд/4935 ГУ МЧС России по Ростовской области.</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Настоящий раздел разработан в соответствии с:</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Градостроительным кодексом Российской Федерации от 29.12.2004г. №190-ФЗ (ред. от 21.04.2011г.);</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Федеральным законом от 21.12.1994г. №68-ФЗ (ред. от 29.12.2010г.) «О защите населения и территорий от чрезвычайных ситуаций природного и техногенного характера»;</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Федеральным законом от 22.07.2008г. №123-ФЗ «Технический регламент о требованиях пожарной безопасности»;</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Приказом Министерства регионального развития РФ от 26.05.2011г. №244 «Об утверждении методических рекомендаций по разработке проектов генеральных планов поселений и городских округов»;</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СНиП 2.01.51-90 «Инженерно-технические мероприятия гражданской обороны»;</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СНиП 23-01-99* «Строительная климатология»;</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xml:space="preserve">СНиП </w:t>
      </w:r>
      <w:smartTag w:uri="urn:schemas-microsoft-com:office:smarttags" w:element="date">
        <w:smartTagPr>
          <w:attr w:name="Year" w:val="95"/>
          <w:attr w:name="Day" w:val="22"/>
          <w:attr w:name="Month" w:val="01"/>
          <w:attr w:name="ls" w:val="trans"/>
        </w:smartTagPr>
        <w:r w:rsidRPr="00EA72E3">
          <w:rPr>
            <w:rFonts w:ascii="Times New Roman" w:hAnsi="Times New Roman" w:cs="Times New Roman"/>
            <w:lang w:val="ru-RU"/>
          </w:rPr>
          <w:t>22-01-95</w:t>
        </w:r>
      </w:smartTag>
      <w:r w:rsidRPr="00EA72E3">
        <w:rPr>
          <w:rFonts w:ascii="Times New Roman" w:hAnsi="Times New Roman" w:cs="Times New Roman"/>
          <w:lang w:val="ru-RU"/>
        </w:rPr>
        <w:t xml:space="preserve"> «Геофизика опасных природных воздействий»;</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СНиП 22-02-2003 «Инженерная защита территорий, зданий и сооружений от опасных геологических процессов. Основные положения проектирования»;</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СНиП 2.06.15-85 «Инженерная защита территории от затопления и подтопления»;</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ГОСТ Р 22.0.02-94 «Безопасность в чрезвычайных ситуациях. Термины и определения основных понятий»;</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ГОСТ Р 22.3.03-94 «Безопасность в чрезвычайных ситуациях. Защита населения. Основные положения»;</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ГОСТ Р 22.0.03-95 «Безопасность в чрезвычайных ситуациях. Природные чрезвычайные ситуации. Термины и определения»;</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ГОСТ Р 22.0.05-94 «Безопасность в чрезвычайных ситуациях. Техногенные чрезвычайные ситуации. Термины и определения» и др.</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При разработке раздела использовалась информация, предоставленная Администрациями Азовского района Ростовской области и Отрадовского сельского поселения Азовского района Ростовской области.</w:t>
      </w:r>
    </w:p>
    <w:p w:rsidR="00EA72E3" w:rsidRDefault="00EA72E3" w:rsidP="00EA72E3">
      <w:pPr>
        <w:spacing w:line="319" w:lineRule="auto"/>
        <w:ind w:left="0" w:right="140" w:firstLine="284"/>
        <w:rPr>
          <w:rFonts w:ascii="Times New Roman" w:hAnsi="Times New Roman" w:cs="Times New Roman"/>
          <w:b/>
          <w:bCs/>
          <w:lang w:val="ru-RU"/>
        </w:rPr>
      </w:pPr>
    </w:p>
    <w:p w:rsidR="00DB7412" w:rsidRDefault="00DB7412" w:rsidP="00EA72E3">
      <w:pPr>
        <w:spacing w:line="319" w:lineRule="auto"/>
        <w:ind w:left="0" w:right="140" w:firstLine="284"/>
        <w:rPr>
          <w:rFonts w:ascii="Times New Roman" w:hAnsi="Times New Roman" w:cs="Times New Roman"/>
          <w:b/>
          <w:bCs/>
          <w:lang w:val="ru-RU"/>
        </w:rPr>
      </w:pPr>
    </w:p>
    <w:p w:rsidR="00DB7412" w:rsidRPr="00EA72E3" w:rsidRDefault="00DB7412" w:rsidP="00EA72E3">
      <w:pPr>
        <w:spacing w:line="319" w:lineRule="auto"/>
        <w:ind w:left="0" w:right="140" w:firstLine="284"/>
        <w:rPr>
          <w:rFonts w:ascii="Times New Roman" w:hAnsi="Times New Roman" w:cs="Times New Roman"/>
          <w:b/>
          <w:bCs/>
          <w:lang w:val="ru-RU"/>
        </w:rPr>
      </w:pPr>
    </w:p>
    <w:p w:rsidR="00EA72E3" w:rsidRPr="00EA72E3" w:rsidRDefault="00EA72E3" w:rsidP="00EA72E3">
      <w:pPr>
        <w:spacing w:line="319" w:lineRule="auto"/>
        <w:ind w:left="0" w:right="140" w:firstLine="284"/>
        <w:rPr>
          <w:rFonts w:ascii="Times New Roman" w:hAnsi="Times New Roman" w:cs="Times New Roman"/>
          <w:b/>
          <w:bCs/>
          <w:lang w:val="ru-RU"/>
        </w:rPr>
      </w:pPr>
      <w:r w:rsidRPr="00EA72E3">
        <w:rPr>
          <w:rFonts w:ascii="Times New Roman" w:hAnsi="Times New Roman" w:cs="Times New Roman"/>
          <w:b/>
          <w:bCs/>
          <w:lang w:val="ru-RU"/>
        </w:rPr>
        <w:lastRenderedPageBreak/>
        <w:t>8.1. Классификация чрезвычайных ситуаций природного и техногенного характера.</w:t>
      </w:r>
    </w:p>
    <w:p w:rsidR="00EA72E3" w:rsidRPr="00EA72E3" w:rsidRDefault="00EA72E3" w:rsidP="00EA72E3">
      <w:pPr>
        <w:spacing w:line="319" w:lineRule="auto"/>
        <w:ind w:left="0" w:right="140" w:firstLine="284"/>
        <w:rPr>
          <w:rFonts w:ascii="Times New Roman" w:hAnsi="Times New Roman" w:cs="Times New Roman"/>
          <w:bCs/>
          <w:lang w:val="ru-RU"/>
        </w:rPr>
      </w:pPr>
      <w:r w:rsidRPr="00EA72E3">
        <w:rPr>
          <w:rFonts w:ascii="Times New Roman" w:hAnsi="Times New Roman" w:cs="Times New Roman"/>
          <w:bCs/>
          <w:lang w:val="ru-RU"/>
        </w:rPr>
        <w:t>В настоящем разделе используется классификация чрезвычайных ситуаций (ЧС) природного и техногенного характера, утвержденная постановлением Правительства РФ от 21.05.2007г. №304 (ред. от 17.05.2011г.).</w:t>
      </w:r>
    </w:p>
    <w:p w:rsidR="00EA72E3" w:rsidRPr="008E5FB9" w:rsidRDefault="00EA72E3" w:rsidP="00EA72E3">
      <w:pPr>
        <w:spacing w:line="319" w:lineRule="auto"/>
        <w:ind w:left="0" w:right="140" w:firstLine="284"/>
        <w:jc w:val="right"/>
        <w:rPr>
          <w:rFonts w:ascii="Times New Roman" w:hAnsi="Times New Roman" w:cs="Times New Roman"/>
          <w:bCs/>
          <w:lang w:val="ru-RU"/>
        </w:rPr>
      </w:pPr>
      <w:r w:rsidRPr="00EA72E3">
        <w:rPr>
          <w:rFonts w:ascii="Times New Roman" w:hAnsi="Times New Roman" w:cs="Times New Roman"/>
          <w:bCs/>
        </w:rPr>
        <w:t>Таблица</w:t>
      </w:r>
      <w:r w:rsidR="008E5FB9">
        <w:rPr>
          <w:rFonts w:ascii="Times New Roman" w:hAnsi="Times New Roman" w:cs="Times New Roman"/>
          <w:bCs/>
          <w:lang w:val="ru-RU"/>
        </w:rPr>
        <w:t xml:space="preserve"> 50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1896"/>
        <w:gridCol w:w="1843"/>
        <w:gridCol w:w="1843"/>
        <w:gridCol w:w="1543"/>
      </w:tblGrid>
      <w:tr w:rsidR="00EA72E3" w:rsidRPr="00EA72E3" w:rsidTr="00EA72E3">
        <w:trPr>
          <w:tblHeader/>
        </w:trPr>
        <w:tc>
          <w:tcPr>
            <w:tcW w:w="2656" w:type="dxa"/>
          </w:tcPr>
          <w:p w:rsidR="00EA72E3" w:rsidRPr="00EA72E3" w:rsidRDefault="00EA72E3" w:rsidP="00EA72E3">
            <w:pPr>
              <w:ind w:left="0"/>
              <w:rPr>
                <w:rFonts w:ascii="Times New Roman" w:hAnsi="Times New Roman" w:cs="Times New Roman"/>
                <w:bCs/>
                <w:sz w:val="22"/>
                <w:szCs w:val="22"/>
              </w:rPr>
            </w:pPr>
            <w:r w:rsidRPr="00EA72E3">
              <w:rPr>
                <w:rFonts w:ascii="Times New Roman" w:hAnsi="Times New Roman" w:cs="Times New Roman"/>
                <w:bCs/>
                <w:sz w:val="22"/>
                <w:szCs w:val="22"/>
              </w:rPr>
              <w:t xml:space="preserve">Класс </w:t>
            </w:r>
          </w:p>
          <w:p w:rsidR="00EA72E3" w:rsidRPr="00EA72E3" w:rsidRDefault="00EA72E3" w:rsidP="00EA72E3">
            <w:pPr>
              <w:ind w:left="0"/>
              <w:rPr>
                <w:rFonts w:ascii="Times New Roman" w:hAnsi="Times New Roman" w:cs="Times New Roman"/>
                <w:bCs/>
                <w:sz w:val="22"/>
                <w:szCs w:val="22"/>
              </w:rPr>
            </w:pPr>
            <w:r w:rsidRPr="00EA72E3">
              <w:rPr>
                <w:rFonts w:ascii="Times New Roman" w:hAnsi="Times New Roman" w:cs="Times New Roman"/>
                <w:bCs/>
                <w:sz w:val="22"/>
                <w:szCs w:val="22"/>
              </w:rPr>
              <w:t>чрезвычайной ситуации</w:t>
            </w:r>
          </w:p>
        </w:tc>
        <w:tc>
          <w:tcPr>
            <w:tcW w:w="1896" w:type="dxa"/>
          </w:tcPr>
          <w:p w:rsidR="00EA72E3" w:rsidRPr="00EA72E3" w:rsidRDefault="00EA72E3" w:rsidP="00EA72E3">
            <w:pPr>
              <w:ind w:left="0"/>
              <w:rPr>
                <w:rFonts w:ascii="Times New Roman" w:hAnsi="Times New Roman" w:cs="Times New Roman"/>
                <w:bCs/>
                <w:sz w:val="22"/>
                <w:szCs w:val="22"/>
              </w:rPr>
            </w:pPr>
            <w:r w:rsidRPr="00EA72E3">
              <w:rPr>
                <w:rFonts w:ascii="Times New Roman" w:hAnsi="Times New Roman" w:cs="Times New Roman"/>
                <w:bCs/>
                <w:sz w:val="22"/>
                <w:szCs w:val="22"/>
              </w:rPr>
              <w:t>Зона чрезвычайной ситуации</w:t>
            </w:r>
          </w:p>
        </w:tc>
        <w:tc>
          <w:tcPr>
            <w:tcW w:w="1843" w:type="dxa"/>
          </w:tcPr>
          <w:p w:rsidR="00EA72E3" w:rsidRPr="00EA72E3" w:rsidRDefault="00EA72E3" w:rsidP="00EA72E3">
            <w:pPr>
              <w:ind w:left="0"/>
              <w:rPr>
                <w:rFonts w:ascii="Times New Roman" w:hAnsi="Times New Roman" w:cs="Times New Roman"/>
                <w:bCs/>
                <w:sz w:val="22"/>
                <w:szCs w:val="22"/>
              </w:rPr>
            </w:pPr>
            <w:r w:rsidRPr="00EA72E3">
              <w:rPr>
                <w:rFonts w:ascii="Times New Roman" w:hAnsi="Times New Roman" w:cs="Times New Roman"/>
                <w:bCs/>
                <w:sz w:val="22"/>
                <w:szCs w:val="22"/>
              </w:rPr>
              <w:t>Количество пострадавших, чел.</w:t>
            </w:r>
          </w:p>
        </w:tc>
        <w:tc>
          <w:tcPr>
            <w:tcW w:w="1843" w:type="dxa"/>
          </w:tcPr>
          <w:p w:rsidR="00EA72E3" w:rsidRPr="00EA72E3" w:rsidRDefault="00EA72E3" w:rsidP="00EA72E3">
            <w:pPr>
              <w:ind w:left="0"/>
              <w:rPr>
                <w:rFonts w:ascii="Times New Roman" w:hAnsi="Times New Roman" w:cs="Times New Roman"/>
                <w:bCs/>
                <w:sz w:val="22"/>
                <w:szCs w:val="22"/>
                <w:lang w:val="ru-RU"/>
              </w:rPr>
            </w:pPr>
            <w:r w:rsidRPr="00EA72E3">
              <w:rPr>
                <w:rFonts w:ascii="Times New Roman" w:hAnsi="Times New Roman" w:cs="Times New Roman"/>
                <w:bCs/>
                <w:sz w:val="22"/>
                <w:szCs w:val="22"/>
                <w:lang w:val="ru-RU"/>
              </w:rPr>
              <w:t>Либо размер материального ущерба, руб.</w:t>
            </w:r>
          </w:p>
        </w:tc>
        <w:tc>
          <w:tcPr>
            <w:tcW w:w="1543" w:type="dxa"/>
          </w:tcPr>
          <w:p w:rsidR="00EA72E3" w:rsidRPr="00EA72E3" w:rsidRDefault="00EA72E3" w:rsidP="00EA72E3">
            <w:pPr>
              <w:ind w:left="0"/>
              <w:rPr>
                <w:rFonts w:ascii="Times New Roman" w:hAnsi="Times New Roman" w:cs="Times New Roman"/>
                <w:bCs/>
                <w:sz w:val="22"/>
                <w:szCs w:val="22"/>
              </w:rPr>
            </w:pPr>
            <w:r w:rsidRPr="00EA72E3">
              <w:rPr>
                <w:rFonts w:ascii="Times New Roman" w:hAnsi="Times New Roman" w:cs="Times New Roman"/>
                <w:bCs/>
                <w:sz w:val="22"/>
                <w:szCs w:val="22"/>
              </w:rPr>
              <w:t>Примечание</w:t>
            </w:r>
          </w:p>
        </w:tc>
      </w:tr>
      <w:tr w:rsidR="00EA72E3" w:rsidRPr="00EA72E3" w:rsidTr="00EA72E3">
        <w:tc>
          <w:tcPr>
            <w:tcW w:w="2656" w:type="dxa"/>
            <w:vAlign w:val="center"/>
          </w:tcPr>
          <w:p w:rsidR="00EA72E3" w:rsidRPr="00EA72E3" w:rsidRDefault="00EA72E3" w:rsidP="00F10E82">
            <w:pPr>
              <w:rPr>
                <w:rFonts w:ascii="Times New Roman" w:hAnsi="Times New Roman" w:cs="Times New Roman"/>
                <w:b/>
                <w:bCs/>
                <w:sz w:val="22"/>
                <w:szCs w:val="22"/>
              </w:rPr>
            </w:pPr>
            <w:r w:rsidRPr="00EA72E3">
              <w:rPr>
                <w:rFonts w:ascii="Times New Roman" w:hAnsi="Times New Roman" w:cs="Times New Roman"/>
                <w:b/>
                <w:bCs/>
                <w:sz w:val="22"/>
                <w:szCs w:val="22"/>
              </w:rPr>
              <w:t>Локального характера</w:t>
            </w:r>
          </w:p>
        </w:tc>
        <w:tc>
          <w:tcPr>
            <w:tcW w:w="1896" w:type="dxa"/>
            <w:vAlign w:val="center"/>
          </w:tcPr>
          <w:p w:rsidR="00EA72E3" w:rsidRPr="00EA72E3" w:rsidRDefault="00EA72E3" w:rsidP="00EA72E3">
            <w:pPr>
              <w:ind w:left="0"/>
              <w:rPr>
                <w:rFonts w:ascii="Times New Roman" w:hAnsi="Times New Roman" w:cs="Times New Roman"/>
                <w:bCs/>
                <w:sz w:val="22"/>
                <w:szCs w:val="22"/>
                <w:lang w:val="ru-RU"/>
              </w:rPr>
            </w:pPr>
            <w:r w:rsidRPr="00EA72E3">
              <w:rPr>
                <w:rFonts w:ascii="Times New Roman" w:hAnsi="Times New Roman" w:cs="Times New Roman"/>
                <w:bCs/>
                <w:sz w:val="22"/>
                <w:szCs w:val="22"/>
                <w:lang w:val="ru-RU"/>
              </w:rPr>
              <w:t>Не выходит за пределы территории объекта</w:t>
            </w:r>
          </w:p>
        </w:tc>
        <w:tc>
          <w:tcPr>
            <w:tcW w:w="1843" w:type="dxa"/>
            <w:vAlign w:val="center"/>
          </w:tcPr>
          <w:p w:rsidR="00EA72E3" w:rsidRPr="00EA72E3" w:rsidRDefault="00EA72E3" w:rsidP="00EA72E3">
            <w:pPr>
              <w:ind w:left="0"/>
              <w:rPr>
                <w:rFonts w:ascii="Times New Roman" w:hAnsi="Times New Roman" w:cs="Times New Roman"/>
                <w:bCs/>
                <w:sz w:val="22"/>
                <w:szCs w:val="22"/>
              </w:rPr>
            </w:pPr>
            <w:r>
              <w:rPr>
                <w:rFonts w:ascii="Times New Roman" w:hAnsi="Times New Roman" w:cs="Times New Roman"/>
                <w:bCs/>
                <w:sz w:val="22"/>
                <w:szCs w:val="22"/>
                <w:lang w:val="ru-RU"/>
              </w:rPr>
              <w:t xml:space="preserve"> </w:t>
            </w:r>
            <w:r w:rsidRPr="00EA72E3">
              <w:rPr>
                <w:rFonts w:ascii="Times New Roman" w:hAnsi="Times New Roman" w:cs="Times New Roman"/>
                <w:bCs/>
                <w:sz w:val="22"/>
                <w:szCs w:val="22"/>
              </w:rPr>
              <w:t>Не более 10</w:t>
            </w:r>
          </w:p>
        </w:tc>
        <w:tc>
          <w:tcPr>
            <w:tcW w:w="1843" w:type="dxa"/>
            <w:vAlign w:val="center"/>
          </w:tcPr>
          <w:p w:rsidR="00EA72E3" w:rsidRPr="00EA72E3" w:rsidRDefault="00EA72E3" w:rsidP="00EA72E3">
            <w:pPr>
              <w:ind w:left="0"/>
              <w:rPr>
                <w:rFonts w:ascii="Times New Roman" w:hAnsi="Times New Roman" w:cs="Times New Roman"/>
                <w:bCs/>
                <w:sz w:val="22"/>
                <w:szCs w:val="22"/>
              </w:rPr>
            </w:pPr>
            <w:r w:rsidRPr="00EA72E3">
              <w:rPr>
                <w:rFonts w:ascii="Times New Roman" w:hAnsi="Times New Roman" w:cs="Times New Roman"/>
                <w:bCs/>
                <w:sz w:val="22"/>
                <w:szCs w:val="22"/>
              </w:rPr>
              <w:t>Не более 100 тыс.</w:t>
            </w:r>
          </w:p>
        </w:tc>
        <w:tc>
          <w:tcPr>
            <w:tcW w:w="1543" w:type="dxa"/>
            <w:vAlign w:val="center"/>
          </w:tcPr>
          <w:p w:rsidR="00EA72E3" w:rsidRPr="00EA72E3" w:rsidRDefault="00EA72E3" w:rsidP="00F10E82">
            <w:pPr>
              <w:jc w:val="center"/>
              <w:rPr>
                <w:rFonts w:ascii="Times New Roman" w:hAnsi="Times New Roman" w:cs="Times New Roman"/>
                <w:bCs/>
                <w:sz w:val="22"/>
                <w:szCs w:val="22"/>
              </w:rPr>
            </w:pPr>
          </w:p>
        </w:tc>
      </w:tr>
      <w:tr w:rsidR="00EA72E3" w:rsidRPr="00826CE5" w:rsidTr="00EA72E3">
        <w:tc>
          <w:tcPr>
            <w:tcW w:w="2656" w:type="dxa"/>
            <w:vAlign w:val="center"/>
          </w:tcPr>
          <w:p w:rsidR="00EA72E3" w:rsidRPr="00EA72E3" w:rsidRDefault="00EA72E3" w:rsidP="00F10E82">
            <w:pPr>
              <w:rPr>
                <w:rFonts w:ascii="Times New Roman" w:hAnsi="Times New Roman" w:cs="Times New Roman"/>
                <w:b/>
                <w:bCs/>
                <w:sz w:val="22"/>
                <w:szCs w:val="22"/>
              </w:rPr>
            </w:pPr>
            <w:r w:rsidRPr="00EA72E3">
              <w:rPr>
                <w:rFonts w:ascii="Times New Roman" w:hAnsi="Times New Roman" w:cs="Times New Roman"/>
                <w:b/>
                <w:bCs/>
                <w:sz w:val="22"/>
                <w:szCs w:val="22"/>
              </w:rPr>
              <w:t>Муниципального характера</w:t>
            </w:r>
          </w:p>
        </w:tc>
        <w:tc>
          <w:tcPr>
            <w:tcW w:w="1896" w:type="dxa"/>
            <w:vAlign w:val="center"/>
          </w:tcPr>
          <w:p w:rsidR="00EA72E3" w:rsidRPr="00EA72E3" w:rsidRDefault="00EA72E3" w:rsidP="00EA72E3">
            <w:pPr>
              <w:ind w:left="0"/>
              <w:rPr>
                <w:rFonts w:ascii="Times New Roman" w:hAnsi="Times New Roman" w:cs="Times New Roman"/>
                <w:bCs/>
                <w:sz w:val="22"/>
                <w:szCs w:val="22"/>
                <w:lang w:val="ru-RU"/>
              </w:rPr>
            </w:pPr>
            <w:r w:rsidRPr="00EA72E3">
              <w:rPr>
                <w:rFonts w:ascii="Times New Roman" w:hAnsi="Times New Roman" w:cs="Times New Roman"/>
                <w:bCs/>
                <w:sz w:val="22"/>
                <w:szCs w:val="22"/>
                <w:lang w:val="ru-RU"/>
              </w:rPr>
              <w:t>Не выходит за пределы территории одного поселения или внутригородской территории города федерального значения</w:t>
            </w:r>
          </w:p>
        </w:tc>
        <w:tc>
          <w:tcPr>
            <w:tcW w:w="1843" w:type="dxa"/>
            <w:vAlign w:val="center"/>
          </w:tcPr>
          <w:p w:rsidR="00EA72E3" w:rsidRPr="00EA72E3" w:rsidRDefault="00EA72E3" w:rsidP="00EA72E3">
            <w:pPr>
              <w:ind w:left="0"/>
              <w:rPr>
                <w:rFonts w:ascii="Times New Roman" w:hAnsi="Times New Roman" w:cs="Times New Roman"/>
                <w:bCs/>
                <w:sz w:val="22"/>
                <w:szCs w:val="22"/>
              </w:rPr>
            </w:pPr>
            <w:r>
              <w:rPr>
                <w:rFonts w:ascii="Times New Roman" w:hAnsi="Times New Roman" w:cs="Times New Roman"/>
                <w:bCs/>
                <w:sz w:val="22"/>
                <w:szCs w:val="22"/>
                <w:lang w:val="ru-RU"/>
              </w:rPr>
              <w:t xml:space="preserve"> </w:t>
            </w:r>
            <w:r w:rsidRPr="00EA72E3">
              <w:rPr>
                <w:rFonts w:ascii="Times New Roman" w:hAnsi="Times New Roman" w:cs="Times New Roman"/>
                <w:bCs/>
                <w:sz w:val="22"/>
                <w:szCs w:val="22"/>
              </w:rPr>
              <w:t>Не более 50</w:t>
            </w:r>
          </w:p>
        </w:tc>
        <w:tc>
          <w:tcPr>
            <w:tcW w:w="1843" w:type="dxa"/>
            <w:vAlign w:val="center"/>
          </w:tcPr>
          <w:p w:rsidR="00EA72E3" w:rsidRPr="00EA72E3" w:rsidRDefault="00EA72E3" w:rsidP="00EA72E3">
            <w:pPr>
              <w:ind w:left="0"/>
              <w:rPr>
                <w:rFonts w:ascii="Times New Roman" w:hAnsi="Times New Roman" w:cs="Times New Roman"/>
                <w:bCs/>
                <w:sz w:val="22"/>
                <w:szCs w:val="22"/>
              </w:rPr>
            </w:pPr>
            <w:r w:rsidRPr="00EA72E3">
              <w:rPr>
                <w:rFonts w:ascii="Times New Roman" w:hAnsi="Times New Roman" w:cs="Times New Roman"/>
                <w:bCs/>
                <w:sz w:val="22"/>
                <w:szCs w:val="22"/>
              </w:rPr>
              <w:t>Не более 5 млн.</w:t>
            </w:r>
          </w:p>
        </w:tc>
        <w:tc>
          <w:tcPr>
            <w:tcW w:w="1543" w:type="dxa"/>
            <w:vAlign w:val="center"/>
          </w:tcPr>
          <w:p w:rsidR="00EA72E3" w:rsidRPr="00EA72E3" w:rsidRDefault="00EA72E3" w:rsidP="00EA72E3">
            <w:pPr>
              <w:ind w:left="0"/>
              <w:rPr>
                <w:rFonts w:ascii="Times New Roman" w:hAnsi="Times New Roman" w:cs="Times New Roman"/>
                <w:bCs/>
                <w:sz w:val="22"/>
                <w:szCs w:val="22"/>
                <w:lang w:val="ru-RU"/>
              </w:rPr>
            </w:pPr>
            <w:r w:rsidRPr="00EA72E3">
              <w:rPr>
                <w:rFonts w:ascii="Times New Roman" w:hAnsi="Times New Roman" w:cs="Times New Roman"/>
                <w:bCs/>
                <w:sz w:val="22"/>
                <w:szCs w:val="22"/>
                <w:lang w:val="ru-RU"/>
              </w:rPr>
              <w:t>А также, данная ЧС не может быть отнесена к ЧС локального характера.</w:t>
            </w:r>
          </w:p>
        </w:tc>
      </w:tr>
      <w:tr w:rsidR="00EA72E3" w:rsidRPr="00EA72E3" w:rsidTr="00EA72E3">
        <w:tc>
          <w:tcPr>
            <w:tcW w:w="2656" w:type="dxa"/>
            <w:vAlign w:val="center"/>
          </w:tcPr>
          <w:p w:rsidR="00EA72E3" w:rsidRPr="00EA72E3" w:rsidRDefault="00EA72E3" w:rsidP="00F10E82">
            <w:pPr>
              <w:rPr>
                <w:rFonts w:ascii="Times New Roman" w:hAnsi="Times New Roman" w:cs="Times New Roman"/>
                <w:b/>
                <w:bCs/>
                <w:sz w:val="22"/>
                <w:szCs w:val="22"/>
              </w:rPr>
            </w:pPr>
            <w:r w:rsidRPr="00EA72E3">
              <w:rPr>
                <w:rFonts w:ascii="Times New Roman" w:hAnsi="Times New Roman" w:cs="Times New Roman"/>
                <w:b/>
                <w:bCs/>
                <w:sz w:val="22"/>
                <w:szCs w:val="22"/>
              </w:rPr>
              <w:t>Межмуниципального характера</w:t>
            </w:r>
          </w:p>
        </w:tc>
        <w:tc>
          <w:tcPr>
            <w:tcW w:w="1896" w:type="dxa"/>
            <w:vAlign w:val="center"/>
          </w:tcPr>
          <w:p w:rsidR="00EA72E3" w:rsidRPr="00EA72E3" w:rsidRDefault="00EA72E3" w:rsidP="00EA72E3">
            <w:pPr>
              <w:ind w:left="0"/>
              <w:rPr>
                <w:rFonts w:ascii="Times New Roman" w:hAnsi="Times New Roman" w:cs="Times New Roman"/>
                <w:bCs/>
                <w:sz w:val="22"/>
                <w:szCs w:val="22"/>
                <w:lang w:val="ru-RU"/>
              </w:rPr>
            </w:pPr>
            <w:r w:rsidRPr="00EA72E3">
              <w:rPr>
                <w:rFonts w:ascii="Times New Roman" w:hAnsi="Times New Roman" w:cs="Times New Roman"/>
                <w:bCs/>
                <w:sz w:val="22"/>
                <w:szCs w:val="22"/>
                <w:lang w:val="ru-RU"/>
              </w:rPr>
              <w:t>Затрагивает территорию двух и более поселений, внутригородских территорий города федерального значения или межселенную территорию</w:t>
            </w:r>
          </w:p>
        </w:tc>
        <w:tc>
          <w:tcPr>
            <w:tcW w:w="1843" w:type="dxa"/>
            <w:vAlign w:val="center"/>
          </w:tcPr>
          <w:p w:rsidR="00EA72E3" w:rsidRPr="00EA72E3" w:rsidRDefault="00EA72E3" w:rsidP="00EA72E3">
            <w:pPr>
              <w:ind w:left="0"/>
              <w:rPr>
                <w:rFonts w:ascii="Times New Roman" w:hAnsi="Times New Roman" w:cs="Times New Roman"/>
                <w:bCs/>
                <w:sz w:val="22"/>
                <w:szCs w:val="22"/>
              </w:rPr>
            </w:pPr>
            <w:r w:rsidRPr="00EA72E3">
              <w:rPr>
                <w:rFonts w:ascii="Times New Roman" w:hAnsi="Times New Roman" w:cs="Times New Roman"/>
                <w:bCs/>
                <w:sz w:val="22"/>
                <w:szCs w:val="22"/>
              </w:rPr>
              <w:t>Не более 50</w:t>
            </w:r>
          </w:p>
        </w:tc>
        <w:tc>
          <w:tcPr>
            <w:tcW w:w="1843" w:type="dxa"/>
            <w:vAlign w:val="center"/>
          </w:tcPr>
          <w:p w:rsidR="00EA72E3" w:rsidRPr="00EA72E3" w:rsidRDefault="00EA72E3" w:rsidP="00EA72E3">
            <w:pPr>
              <w:ind w:left="0"/>
              <w:rPr>
                <w:rFonts w:ascii="Times New Roman" w:hAnsi="Times New Roman" w:cs="Times New Roman"/>
                <w:bCs/>
                <w:sz w:val="22"/>
                <w:szCs w:val="22"/>
              </w:rPr>
            </w:pPr>
            <w:r w:rsidRPr="00EA72E3">
              <w:rPr>
                <w:rFonts w:ascii="Times New Roman" w:hAnsi="Times New Roman" w:cs="Times New Roman"/>
                <w:bCs/>
                <w:sz w:val="22"/>
                <w:szCs w:val="22"/>
              </w:rPr>
              <w:t>Не более 5 млн.</w:t>
            </w:r>
          </w:p>
        </w:tc>
        <w:tc>
          <w:tcPr>
            <w:tcW w:w="1543" w:type="dxa"/>
            <w:vAlign w:val="center"/>
          </w:tcPr>
          <w:p w:rsidR="00EA72E3" w:rsidRPr="00EA72E3" w:rsidRDefault="00EA72E3" w:rsidP="00F10E82">
            <w:pPr>
              <w:jc w:val="center"/>
              <w:rPr>
                <w:rFonts w:ascii="Times New Roman" w:hAnsi="Times New Roman" w:cs="Times New Roman"/>
                <w:bCs/>
                <w:sz w:val="22"/>
                <w:szCs w:val="22"/>
              </w:rPr>
            </w:pPr>
          </w:p>
        </w:tc>
      </w:tr>
      <w:tr w:rsidR="00EA72E3" w:rsidRPr="00826CE5" w:rsidTr="00EA72E3">
        <w:tc>
          <w:tcPr>
            <w:tcW w:w="2656" w:type="dxa"/>
            <w:vAlign w:val="center"/>
          </w:tcPr>
          <w:p w:rsidR="00EA72E3" w:rsidRPr="00EA72E3" w:rsidRDefault="00EA72E3" w:rsidP="00F10E82">
            <w:pPr>
              <w:rPr>
                <w:rFonts w:ascii="Times New Roman" w:hAnsi="Times New Roman" w:cs="Times New Roman"/>
                <w:b/>
                <w:bCs/>
                <w:sz w:val="22"/>
                <w:szCs w:val="22"/>
              </w:rPr>
            </w:pPr>
            <w:r w:rsidRPr="00EA72E3">
              <w:rPr>
                <w:rFonts w:ascii="Times New Roman" w:hAnsi="Times New Roman" w:cs="Times New Roman"/>
                <w:b/>
                <w:bCs/>
                <w:sz w:val="22"/>
                <w:szCs w:val="22"/>
              </w:rPr>
              <w:t>Регионального характера</w:t>
            </w:r>
          </w:p>
        </w:tc>
        <w:tc>
          <w:tcPr>
            <w:tcW w:w="1896" w:type="dxa"/>
            <w:vAlign w:val="center"/>
          </w:tcPr>
          <w:p w:rsidR="00EA72E3" w:rsidRPr="00EA72E3" w:rsidRDefault="00EA72E3" w:rsidP="00EA72E3">
            <w:pPr>
              <w:ind w:left="0"/>
              <w:rPr>
                <w:rFonts w:ascii="Times New Roman" w:hAnsi="Times New Roman" w:cs="Times New Roman"/>
                <w:bCs/>
                <w:sz w:val="22"/>
                <w:szCs w:val="22"/>
                <w:lang w:val="ru-RU"/>
              </w:rPr>
            </w:pPr>
            <w:r w:rsidRPr="00EA72E3">
              <w:rPr>
                <w:rFonts w:ascii="Times New Roman" w:hAnsi="Times New Roman" w:cs="Times New Roman"/>
                <w:bCs/>
                <w:sz w:val="22"/>
                <w:szCs w:val="22"/>
                <w:lang w:val="ru-RU"/>
              </w:rPr>
              <w:t>Не выходит за пределы территории одного субъекта РФ</w:t>
            </w:r>
          </w:p>
        </w:tc>
        <w:tc>
          <w:tcPr>
            <w:tcW w:w="1843" w:type="dxa"/>
            <w:vAlign w:val="center"/>
          </w:tcPr>
          <w:p w:rsidR="00EA72E3" w:rsidRPr="00EA72E3" w:rsidRDefault="00EA72E3" w:rsidP="00EA72E3">
            <w:pPr>
              <w:ind w:left="0"/>
              <w:rPr>
                <w:rFonts w:ascii="Times New Roman" w:hAnsi="Times New Roman" w:cs="Times New Roman"/>
                <w:bCs/>
                <w:sz w:val="22"/>
                <w:szCs w:val="22"/>
              </w:rPr>
            </w:pPr>
            <w:r w:rsidRPr="00EA72E3">
              <w:rPr>
                <w:rFonts w:ascii="Times New Roman" w:hAnsi="Times New Roman" w:cs="Times New Roman"/>
                <w:bCs/>
                <w:sz w:val="22"/>
                <w:szCs w:val="22"/>
              </w:rPr>
              <w:t>Свыше 50, но не более 500</w:t>
            </w:r>
          </w:p>
        </w:tc>
        <w:tc>
          <w:tcPr>
            <w:tcW w:w="1843" w:type="dxa"/>
            <w:vAlign w:val="center"/>
          </w:tcPr>
          <w:p w:rsidR="00EA72E3" w:rsidRPr="00EA72E3" w:rsidRDefault="00EA72E3" w:rsidP="00EA72E3">
            <w:pPr>
              <w:ind w:left="0"/>
              <w:rPr>
                <w:rFonts w:ascii="Times New Roman" w:hAnsi="Times New Roman" w:cs="Times New Roman"/>
                <w:bCs/>
                <w:sz w:val="22"/>
                <w:szCs w:val="22"/>
                <w:lang w:val="ru-RU"/>
              </w:rPr>
            </w:pPr>
            <w:r w:rsidRPr="00EA72E3">
              <w:rPr>
                <w:rFonts w:ascii="Times New Roman" w:hAnsi="Times New Roman" w:cs="Times New Roman"/>
                <w:bCs/>
                <w:sz w:val="22"/>
                <w:szCs w:val="22"/>
                <w:lang w:val="ru-RU"/>
              </w:rPr>
              <w:t>Свыше 5, но не более 500 млн.</w:t>
            </w:r>
          </w:p>
        </w:tc>
        <w:tc>
          <w:tcPr>
            <w:tcW w:w="1543" w:type="dxa"/>
            <w:vAlign w:val="center"/>
          </w:tcPr>
          <w:p w:rsidR="00EA72E3" w:rsidRPr="00EA72E3" w:rsidRDefault="00EA72E3" w:rsidP="00F10E82">
            <w:pPr>
              <w:jc w:val="center"/>
              <w:rPr>
                <w:rFonts w:ascii="Times New Roman" w:hAnsi="Times New Roman" w:cs="Times New Roman"/>
                <w:bCs/>
                <w:sz w:val="22"/>
                <w:szCs w:val="22"/>
                <w:lang w:val="ru-RU"/>
              </w:rPr>
            </w:pPr>
          </w:p>
        </w:tc>
      </w:tr>
      <w:tr w:rsidR="00EA72E3" w:rsidRPr="00826CE5" w:rsidTr="00EA72E3">
        <w:tc>
          <w:tcPr>
            <w:tcW w:w="2656" w:type="dxa"/>
            <w:vAlign w:val="center"/>
          </w:tcPr>
          <w:p w:rsidR="00EA72E3" w:rsidRPr="00EA72E3" w:rsidRDefault="00EA72E3" w:rsidP="00F10E82">
            <w:pPr>
              <w:rPr>
                <w:rFonts w:ascii="Times New Roman" w:hAnsi="Times New Roman" w:cs="Times New Roman"/>
                <w:b/>
                <w:bCs/>
                <w:sz w:val="22"/>
                <w:szCs w:val="22"/>
              </w:rPr>
            </w:pPr>
            <w:r w:rsidRPr="00EA72E3">
              <w:rPr>
                <w:rFonts w:ascii="Times New Roman" w:hAnsi="Times New Roman" w:cs="Times New Roman"/>
                <w:b/>
                <w:bCs/>
                <w:sz w:val="22"/>
                <w:szCs w:val="22"/>
              </w:rPr>
              <w:t>Межрегионального характера</w:t>
            </w:r>
          </w:p>
        </w:tc>
        <w:tc>
          <w:tcPr>
            <w:tcW w:w="1896" w:type="dxa"/>
            <w:vAlign w:val="center"/>
          </w:tcPr>
          <w:p w:rsidR="00EA72E3" w:rsidRPr="00EA72E3" w:rsidRDefault="00EA72E3" w:rsidP="00EA72E3">
            <w:pPr>
              <w:ind w:left="0"/>
              <w:rPr>
                <w:rFonts w:ascii="Times New Roman" w:hAnsi="Times New Roman" w:cs="Times New Roman"/>
                <w:bCs/>
                <w:sz w:val="22"/>
                <w:szCs w:val="22"/>
                <w:lang w:val="ru-RU"/>
              </w:rPr>
            </w:pPr>
            <w:r w:rsidRPr="00EA72E3">
              <w:rPr>
                <w:rFonts w:ascii="Times New Roman" w:hAnsi="Times New Roman" w:cs="Times New Roman"/>
                <w:bCs/>
                <w:sz w:val="22"/>
                <w:szCs w:val="22"/>
                <w:lang w:val="ru-RU"/>
              </w:rPr>
              <w:t>Затрагивает территорию двух и более субъектов РФ</w:t>
            </w:r>
          </w:p>
        </w:tc>
        <w:tc>
          <w:tcPr>
            <w:tcW w:w="1843" w:type="dxa"/>
            <w:vAlign w:val="center"/>
          </w:tcPr>
          <w:p w:rsidR="00EA72E3" w:rsidRPr="00EA72E3" w:rsidRDefault="00EA72E3" w:rsidP="00EA72E3">
            <w:pPr>
              <w:ind w:left="0"/>
              <w:rPr>
                <w:rFonts w:ascii="Times New Roman" w:hAnsi="Times New Roman" w:cs="Times New Roman"/>
                <w:bCs/>
                <w:sz w:val="22"/>
                <w:szCs w:val="22"/>
              </w:rPr>
            </w:pPr>
            <w:r w:rsidRPr="00EA72E3">
              <w:rPr>
                <w:rFonts w:ascii="Times New Roman" w:hAnsi="Times New Roman" w:cs="Times New Roman"/>
                <w:bCs/>
                <w:sz w:val="22"/>
                <w:szCs w:val="22"/>
              </w:rPr>
              <w:t>Свыше 50, но не более 500</w:t>
            </w:r>
          </w:p>
        </w:tc>
        <w:tc>
          <w:tcPr>
            <w:tcW w:w="1843" w:type="dxa"/>
            <w:vAlign w:val="center"/>
          </w:tcPr>
          <w:p w:rsidR="00EA72E3" w:rsidRPr="00EA72E3" w:rsidRDefault="00EA72E3" w:rsidP="00EA72E3">
            <w:pPr>
              <w:ind w:left="0"/>
              <w:rPr>
                <w:rFonts w:ascii="Times New Roman" w:hAnsi="Times New Roman" w:cs="Times New Roman"/>
                <w:bCs/>
                <w:sz w:val="22"/>
                <w:szCs w:val="22"/>
                <w:lang w:val="ru-RU"/>
              </w:rPr>
            </w:pPr>
            <w:r w:rsidRPr="00EA72E3">
              <w:rPr>
                <w:rFonts w:ascii="Times New Roman" w:hAnsi="Times New Roman" w:cs="Times New Roman"/>
                <w:bCs/>
                <w:sz w:val="22"/>
                <w:szCs w:val="22"/>
                <w:lang w:val="ru-RU"/>
              </w:rPr>
              <w:t>Свыше 5, но не более 500 млн.</w:t>
            </w:r>
          </w:p>
        </w:tc>
        <w:tc>
          <w:tcPr>
            <w:tcW w:w="1543" w:type="dxa"/>
            <w:vAlign w:val="center"/>
          </w:tcPr>
          <w:p w:rsidR="00EA72E3" w:rsidRPr="00EA72E3" w:rsidRDefault="00EA72E3" w:rsidP="00F10E82">
            <w:pPr>
              <w:jc w:val="center"/>
              <w:rPr>
                <w:rFonts w:ascii="Times New Roman" w:hAnsi="Times New Roman" w:cs="Times New Roman"/>
                <w:bCs/>
                <w:sz w:val="22"/>
                <w:szCs w:val="22"/>
                <w:lang w:val="ru-RU"/>
              </w:rPr>
            </w:pPr>
          </w:p>
        </w:tc>
      </w:tr>
      <w:tr w:rsidR="00EA72E3" w:rsidRPr="00EA72E3" w:rsidTr="00EA72E3">
        <w:tc>
          <w:tcPr>
            <w:tcW w:w="2656" w:type="dxa"/>
            <w:vAlign w:val="center"/>
          </w:tcPr>
          <w:p w:rsidR="00EA72E3" w:rsidRPr="00EA72E3" w:rsidRDefault="00EA72E3" w:rsidP="00F10E82">
            <w:pPr>
              <w:rPr>
                <w:rFonts w:ascii="Times New Roman" w:hAnsi="Times New Roman" w:cs="Times New Roman"/>
                <w:b/>
                <w:bCs/>
                <w:sz w:val="22"/>
                <w:szCs w:val="22"/>
              </w:rPr>
            </w:pPr>
            <w:r w:rsidRPr="00EA72E3">
              <w:rPr>
                <w:rFonts w:ascii="Times New Roman" w:hAnsi="Times New Roman" w:cs="Times New Roman"/>
                <w:b/>
                <w:bCs/>
                <w:sz w:val="22"/>
                <w:szCs w:val="22"/>
              </w:rPr>
              <w:t>Федерального характера</w:t>
            </w:r>
          </w:p>
        </w:tc>
        <w:tc>
          <w:tcPr>
            <w:tcW w:w="1896" w:type="dxa"/>
            <w:vAlign w:val="center"/>
          </w:tcPr>
          <w:p w:rsidR="00EA72E3" w:rsidRPr="00EA72E3" w:rsidRDefault="00EA72E3" w:rsidP="00F10E82">
            <w:pPr>
              <w:rPr>
                <w:rFonts w:ascii="Times New Roman" w:hAnsi="Times New Roman" w:cs="Times New Roman"/>
                <w:bCs/>
                <w:sz w:val="22"/>
                <w:szCs w:val="22"/>
              </w:rPr>
            </w:pPr>
          </w:p>
        </w:tc>
        <w:tc>
          <w:tcPr>
            <w:tcW w:w="1843" w:type="dxa"/>
            <w:vAlign w:val="center"/>
          </w:tcPr>
          <w:p w:rsidR="00EA72E3" w:rsidRPr="00EA72E3" w:rsidRDefault="00EA72E3" w:rsidP="00EA72E3">
            <w:pPr>
              <w:ind w:left="0"/>
              <w:rPr>
                <w:rFonts w:ascii="Times New Roman" w:hAnsi="Times New Roman" w:cs="Times New Roman"/>
                <w:bCs/>
                <w:sz w:val="22"/>
                <w:szCs w:val="22"/>
              </w:rPr>
            </w:pPr>
            <w:r w:rsidRPr="00EA72E3">
              <w:rPr>
                <w:rFonts w:ascii="Times New Roman" w:hAnsi="Times New Roman" w:cs="Times New Roman"/>
                <w:bCs/>
                <w:sz w:val="22"/>
                <w:szCs w:val="22"/>
              </w:rPr>
              <w:t>Свыше 500</w:t>
            </w:r>
          </w:p>
        </w:tc>
        <w:tc>
          <w:tcPr>
            <w:tcW w:w="1843" w:type="dxa"/>
            <w:vAlign w:val="center"/>
          </w:tcPr>
          <w:p w:rsidR="00EA72E3" w:rsidRPr="00EA72E3" w:rsidRDefault="00EA72E3" w:rsidP="00EA72E3">
            <w:pPr>
              <w:ind w:left="0"/>
              <w:rPr>
                <w:rFonts w:ascii="Times New Roman" w:hAnsi="Times New Roman" w:cs="Times New Roman"/>
                <w:bCs/>
                <w:sz w:val="22"/>
                <w:szCs w:val="22"/>
              </w:rPr>
            </w:pPr>
            <w:r w:rsidRPr="00EA72E3">
              <w:rPr>
                <w:rFonts w:ascii="Times New Roman" w:hAnsi="Times New Roman" w:cs="Times New Roman"/>
                <w:bCs/>
                <w:sz w:val="22"/>
                <w:szCs w:val="22"/>
              </w:rPr>
              <w:t>Свыше 500 млн.</w:t>
            </w:r>
          </w:p>
        </w:tc>
        <w:tc>
          <w:tcPr>
            <w:tcW w:w="1543" w:type="dxa"/>
            <w:vAlign w:val="center"/>
          </w:tcPr>
          <w:p w:rsidR="00EA72E3" w:rsidRPr="00EA72E3" w:rsidRDefault="00EA72E3" w:rsidP="00F10E82">
            <w:pPr>
              <w:jc w:val="center"/>
              <w:rPr>
                <w:rFonts w:ascii="Times New Roman" w:hAnsi="Times New Roman" w:cs="Times New Roman"/>
                <w:bCs/>
                <w:sz w:val="22"/>
                <w:szCs w:val="22"/>
              </w:rPr>
            </w:pPr>
          </w:p>
        </w:tc>
      </w:tr>
    </w:tbl>
    <w:p w:rsidR="00EA72E3" w:rsidRPr="00EA72E3" w:rsidRDefault="00EA72E3" w:rsidP="00EA72E3">
      <w:pPr>
        <w:spacing w:line="319" w:lineRule="auto"/>
        <w:ind w:left="0" w:right="140" w:firstLine="284"/>
        <w:rPr>
          <w:rFonts w:ascii="Times New Roman" w:hAnsi="Times New Roman" w:cs="Times New Roman"/>
          <w:sz w:val="22"/>
          <w:szCs w:val="22"/>
        </w:rPr>
      </w:pPr>
    </w:p>
    <w:p w:rsidR="00EA72E3" w:rsidRPr="00EA72E3" w:rsidRDefault="00EA72E3" w:rsidP="00EA72E3">
      <w:pPr>
        <w:spacing w:line="319" w:lineRule="auto"/>
        <w:ind w:left="0" w:right="140" w:firstLine="284"/>
        <w:rPr>
          <w:rFonts w:ascii="Times New Roman" w:hAnsi="Times New Roman" w:cs="Times New Roman"/>
          <w:sz w:val="22"/>
          <w:szCs w:val="22"/>
        </w:rPr>
      </w:pPr>
      <w:r w:rsidRPr="00EA72E3">
        <w:rPr>
          <w:rFonts w:ascii="Times New Roman" w:hAnsi="Times New Roman" w:cs="Times New Roman"/>
          <w:sz w:val="22"/>
          <w:szCs w:val="22"/>
        </w:rPr>
        <w:t>Примечания:</w:t>
      </w:r>
    </w:p>
    <w:p w:rsidR="00EA72E3" w:rsidRPr="00EA72E3" w:rsidRDefault="00EA72E3" w:rsidP="00EA72E3">
      <w:pPr>
        <w:spacing w:line="319" w:lineRule="auto"/>
        <w:ind w:left="0" w:right="140" w:firstLine="284"/>
        <w:rPr>
          <w:rFonts w:ascii="Times New Roman" w:hAnsi="Times New Roman" w:cs="Times New Roman"/>
          <w:sz w:val="22"/>
          <w:szCs w:val="22"/>
          <w:lang w:val="ru-RU"/>
        </w:rPr>
      </w:pPr>
      <w:r w:rsidRPr="00EA72E3">
        <w:rPr>
          <w:rFonts w:ascii="Times New Roman" w:hAnsi="Times New Roman" w:cs="Times New Roman"/>
          <w:sz w:val="22"/>
          <w:szCs w:val="22"/>
          <w:lang w:val="ru-RU"/>
        </w:rPr>
        <w:t>1. Количество пострадавших – количество людей, погибших или получивших ущерб здоровью.</w:t>
      </w:r>
    </w:p>
    <w:p w:rsidR="00EA72E3" w:rsidRPr="00EA72E3" w:rsidRDefault="00EA72E3" w:rsidP="00EA72E3">
      <w:pPr>
        <w:spacing w:line="319" w:lineRule="auto"/>
        <w:ind w:left="0" w:right="140" w:firstLine="284"/>
        <w:rPr>
          <w:rFonts w:ascii="Times New Roman" w:hAnsi="Times New Roman" w:cs="Times New Roman"/>
          <w:sz w:val="22"/>
          <w:szCs w:val="22"/>
          <w:lang w:val="ru-RU"/>
        </w:rPr>
      </w:pPr>
      <w:r w:rsidRPr="00EA72E3">
        <w:rPr>
          <w:rFonts w:ascii="Times New Roman" w:hAnsi="Times New Roman" w:cs="Times New Roman"/>
          <w:sz w:val="22"/>
          <w:szCs w:val="22"/>
          <w:lang w:val="ru-RU"/>
        </w:rPr>
        <w:t>2. Размер материального ущерба – размер ущерба окружающей природной среде и материальных потерь.</w:t>
      </w:r>
    </w:p>
    <w:p w:rsidR="00EA72E3" w:rsidRDefault="00EA72E3" w:rsidP="00EA72E3">
      <w:pPr>
        <w:spacing w:line="319" w:lineRule="auto"/>
        <w:ind w:left="0" w:right="140" w:firstLine="284"/>
        <w:rPr>
          <w:rFonts w:ascii="Times New Roman" w:hAnsi="Times New Roman" w:cs="Times New Roman"/>
          <w:sz w:val="22"/>
          <w:szCs w:val="22"/>
          <w:lang w:val="ru-RU"/>
        </w:rPr>
      </w:pPr>
      <w:r w:rsidRPr="00EA72E3">
        <w:rPr>
          <w:rFonts w:ascii="Times New Roman" w:hAnsi="Times New Roman" w:cs="Times New Roman"/>
          <w:sz w:val="22"/>
          <w:szCs w:val="22"/>
          <w:lang w:val="ru-RU"/>
        </w:rPr>
        <w:t>3. Зона ЧС – территория, на которой сложилась чрезвычайная ситуация и нарушены условия жизнедеятельности людей.</w:t>
      </w:r>
    </w:p>
    <w:p w:rsidR="00EA72E3" w:rsidRPr="00EA72E3" w:rsidRDefault="00EA72E3" w:rsidP="00EA72E3">
      <w:pPr>
        <w:spacing w:line="319" w:lineRule="auto"/>
        <w:ind w:left="0" w:right="140" w:firstLine="284"/>
        <w:rPr>
          <w:rFonts w:ascii="Times New Roman" w:hAnsi="Times New Roman" w:cs="Times New Roman"/>
          <w:sz w:val="22"/>
          <w:szCs w:val="22"/>
          <w:lang w:val="ru-RU"/>
        </w:rPr>
      </w:pP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lastRenderedPageBreak/>
        <w:t>На основе критериев информации о чрезвычайных ситуациях (Приказ МЧС России от 08.07.2004г. №329 «Об утверждении критериев информации о чрезвычайных ситуациях») в зависимости от количества пострадавших, количества людей, у которых нарушены условия жизнедеятельности, размера материального ущерба можно определить масштаб чрезвычайной ситуации.</w:t>
      </w:r>
    </w:p>
    <w:p w:rsidR="00EA72E3" w:rsidRPr="00EA72E3" w:rsidRDefault="00EA72E3" w:rsidP="00EA72E3">
      <w:pPr>
        <w:spacing w:line="319" w:lineRule="auto"/>
        <w:ind w:left="0" w:right="140" w:firstLine="284"/>
        <w:rPr>
          <w:rFonts w:ascii="Times New Roman" w:hAnsi="Times New Roman" w:cs="Times New Roman"/>
          <w:lang w:val="ru-RU"/>
        </w:rPr>
      </w:pPr>
    </w:p>
    <w:p w:rsidR="00EA72E3" w:rsidRPr="00EA72E3" w:rsidRDefault="00EA72E3" w:rsidP="00EA72E3">
      <w:pPr>
        <w:spacing w:line="319" w:lineRule="auto"/>
        <w:ind w:left="0" w:right="140" w:firstLine="284"/>
        <w:rPr>
          <w:rFonts w:ascii="Times New Roman" w:hAnsi="Times New Roman" w:cs="Times New Roman"/>
          <w:b/>
          <w:lang w:val="ru-RU"/>
        </w:rPr>
      </w:pPr>
      <w:r w:rsidRPr="00EA72E3">
        <w:rPr>
          <w:rFonts w:ascii="Times New Roman" w:hAnsi="Times New Roman" w:cs="Times New Roman"/>
          <w:b/>
          <w:lang w:val="ru-RU"/>
        </w:rPr>
        <w:t>8.2. Перечень возможных источников ЧС природного характера, которые могут оказывать воздействие на территорию Отрадовского сельского поселения.</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bCs/>
          <w:i/>
          <w:lang w:val="ru-RU"/>
        </w:rPr>
        <w:t>Природная чрезвычайная ситуация; природная ЧС</w:t>
      </w:r>
      <w:r w:rsidRPr="00EA72E3">
        <w:rPr>
          <w:rFonts w:ascii="Times New Roman" w:hAnsi="Times New Roman" w:cs="Times New Roman"/>
          <w:lang w:val="ru-RU"/>
        </w:rPr>
        <w:t xml:space="preserve">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 (ГОСТ Р 22.0.03-95).</w:t>
      </w:r>
    </w:p>
    <w:p w:rsidR="00EA72E3" w:rsidRPr="00EA72E3" w:rsidRDefault="00EA72E3" w:rsidP="00DB7412">
      <w:pPr>
        <w:spacing w:line="319" w:lineRule="auto"/>
        <w:ind w:left="0" w:right="140" w:firstLine="284"/>
        <w:rPr>
          <w:rFonts w:ascii="Times New Roman" w:hAnsi="Times New Roman" w:cs="Times New Roman"/>
          <w:lang w:val="ru-RU"/>
        </w:rPr>
      </w:pPr>
      <w:r w:rsidRPr="00EA72E3">
        <w:rPr>
          <w:rFonts w:ascii="Times New Roman" w:hAnsi="Times New Roman" w:cs="Times New Roman"/>
          <w:i/>
          <w:lang w:val="ru-RU"/>
        </w:rPr>
        <w:t>Источник природной чрезвычайной ситуации; источник природной ЧС</w:t>
      </w:r>
      <w:r w:rsidRPr="00EA72E3">
        <w:rPr>
          <w:rFonts w:ascii="Times New Roman" w:hAnsi="Times New Roman" w:cs="Times New Roman"/>
          <w:lang w:val="ru-RU"/>
        </w:rPr>
        <w:t xml:space="preserve"> –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 (ГОСТ Р 22.0.03-95).</w:t>
      </w:r>
    </w:p>
    <w:p w:rsidR="00EA72E3" w:rsidRPr="00EA72E3" w:rsidRDefault="00EA72E3" w:rsidP="00EA72E3">
      <w:pPr>
        <w:spacing w:line="319" w:lineRule="auto"/>
        <w:ind w:left="0" w:right="140" w:firstLine="284"/>
        <w:rPr>
          <w:rFonts w:ascii="Times New Roman" w:hAnsi="Times New Roman" w:cs="Times New Roman"/>
          <w:b/>
          <w:bCs/>
          <w:lang w:val="ru-RU"/>
        </w:rPr>
      </w:pPr>
      <w:r w:rsidRPr="00EA72E3">
        <w:rPr>
          <w:rFonts w:ascii="Times New Roman" w:hAnsi="Times New Roman" w:cs="Times New Roman"/>
          <w:b/>
          <w:bCs/>
          <w:lang w:val="ru-RU"/>
        </w:rPr>
        <w:t>Опасные геологические процессы:</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В качестве опасных геологических процессов на территории Отрадовского сельского поселения установлены:</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b/>
          <w:i/>
          <w:lang w:val="ru-RU"/>
        </w:rPr>
        <w:t>- оползни, обвалы:</w:t>
      </w:r>
      <w:r w:rsidRPr="00EA72E3">
        <w:rPr>
          <w:rFonts w:ascii="Times New Roman" w:hAnsi="Times New Roman" w:cs="Times New Roman"/>
          <w:lang w:val="ru-RU"/>
        </w:rPr>
        <w:t xml:space="preserve"> приближающаяся к границам оврагов застройка может повлечь развитие негативных процессов в виде оползней, обвалов;</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b/>
          <w:i/>
          <w:lang w:val="ru-RU"/>
        </w:rPr>
        <w:t>- овражная эрозия:</w:t>
      </w:r>
      <w:r w:rsidRPr="00EA72E3">
        <w:rPr>
          <w:rFonts w:ascii="Times New Roman" w:hAnsi="Times New Roman" w:cs="Times New Roman"/>
          <w:lang w:val="ru-RU"/>
        </w:rPr>
        <w:t xml:space="preserve"> на территории поселения широко развита балочная сеть. Наиболее крупная балка – Мечетка;</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b/>
          <w:i/>
          <w:lang w:val="ru-RU"/>
        </w:rPr>
        <w:t>- просадка в лессовых грунтах:</w:t>
      </w:r>
      <w:r w:rsidRPr="00EA72E3">
        <w:rPr>
          <w:rFonts w:ascii="Times New Roman" w:hAnsi="Times New Roman" w:cs="Times New Roman"/>
          <w:lang w:val="ru-RU"/>
        </w:rPr>
        <w:t xml:space="preserve"> хутора Сонино, Платоновка, Марков, Григорьевка и села Отрадовка, Орловка, Советский Дар расположены на первых надпойменных террасах рек и балок, плавно переходящих в склоны водоразделов. На террасах развит покров макропористых суглинков мощностью 2-10м, залегающих на аллювиальных глинистых грунтах. На склонах водоразделов суглинки достигают мощности 10-30м и подстилаются неогеновыми глинами. Суглинки на террасах и склонах водоразделов проявляют просадочные свойства </w:t>
      </w:r>
      <w:r w:rsidRPr="00EA72E3">
        <w:rPr>
          <w:rFonts w:ascii="Times New Roman" w:hAnsi="Times New Roman" w:cs="Times New Roman"/>
        </w:rPr>
        <w:t>I</w:t>
      </w:r>
      <w:r w:rsidRPr="00EA72E3">
        <w:rPr>
          <w:rFonts w:ascii="Times New Roman" w:hAnsi="Times New Roman" w:cs="Times New Roman"/>
          <w:lang w:val="ru-RU"/>
        </w:rPr>
        <w:t xml:space="preserve"> типа до глубины 2-5м.</w:t>
      </w:r>
    </w:p>
    <w:p w:rsidR="00EA72E3" w:rsidRPr="00EA72E3" w:rsidRDefault="00EA72E3" w:rsidP="00EA72E3">
      <w:pPr>
        <w:spacing w:line="319" w:lineRule="auto"/>
        <w:ind w:left="0" w:right="140" w:firstLine="284"/>
        <w:rPr>
          <w:rFonts w:ascii="Times New Roman" w:hAnsi="Times New Roman" w:cs="Times New Roman"/>
          <w:bCs/>
          <w:iCs/>
          <w:lang w:val="ru-RU"/>
        </w:rPr>
      </w:pPr>
      <w:r w:rsidRPr="00EA72E3">
        <w:rPr>
          <w:rFonts w:ascii="Times New Roman" w:hAnsi="Times New Roman" w:cs="Times New Roman"/>
          <w:lang w:val="ru-RU"/>
        </w:rPr>
        <w:t xml:space="preserve">Хутора Кульбакин и Мечетка расположены на водоразделе рек Мокрая Чубурка и Ея. Водораздел сложен лессовидными суглинками мощностью 50-55м, подстилающимися скифскими глинами. Суглинки </w:t>
      </w:r>
      <w:r w:rsidRPr="00EA72E3">
        <w:rPr>
          <w:rFonts w:ascii="Times New Roman" w:hAnsi="Times New Roman" w:cs="Times New Roman"/>
          <w:bCs/>
          <w:iCs/>
          <w:lang w:val="ru-RU"/>
        </w:rPr>
        <w:t>на водоразделе</w:t>
      </w:r>
      <w:r w:rsidRPr="00EA72E3">
        <w:rPr>
          <w:rFonts w:ascii="Times New Roman" w:hAnsi="Times New Roman" w:cs="Times New Roman"/>
          <w:lang w:val="ru-RU"/>
        </w:rPr>
        <w:t xml:space="preserve"> проявляют просадочные свойства </w:t>
      </w:r>
      <w:r w:rsidRPr="00EA72E3">
        <w:rPr>
          <w:rFonts w:ascii="Times New Roman" w:hAnsi="Times New Roman" w:cs="Times New Roman"/>
        </w:rPr>
        <w:t>I</w:t>
      </w:r>
      <w:r w:rsidRPr="00EA72E3">
        <w:rPr>
          <w:rFonts w:ascii="Times New Roman" w:hAnsi="Times New Roman" w:cs="Times New Roman"/>
          <w:lang w:val="ru-RU"/>
        </w:rPr>
        <w:t xml:space="preserve"> типа до глубины 3-5м, иногда более 5м.</w:t>
      </w:r>
      <w:r w:rsidRPr="00EA72E3">
        <w:rPr>
          <w:rFonts w:ascii="Times New Roman" w:hAnsi="Times New Roman" w:cs="Times New Roman"/>
          <w:bCs/>
          <w:iCs/>
          <w:lang w:val="ru-RU"/>
        </w:rPr>
        <w:t xml:space="preserve"> Однако могут встречаться участки со </w:t>
      </w:r>
      <w:r w:rsidRPr="00EA72E3">
        <w:rPr>
          <w:rFonts w:ascii="Times New Roman" w:hAnsi="Times New Roman" w:cs="Times New Roman"/>
          <w:bCs/>
          <w:iCs/>
        </w:rPr>
        <w:t>II</w:t>
      </w:r>
      <w:r w:rsidRPr="00EA72E3">
        <w:rPr>
          <w:rFonts w:ascii="Times New Roman" w:hAnsi="Times New Roman" w:cs="Times New Roman"/>
          <w:bCs/>
          <w:iCs/>
          <w:lang w:val="ru-RU"/>
        </w:rPr>
        <w:t xml:space="preserve"> типом грунтовых условий по просадочности.</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xml:space="preserve">Инженерно-геологическая оценка территории приведена в </w:t>
      </w:r>
      <w:r w:rsidRPr="00EA72E3">
        <w:rPr>
          <w:rFonts w:ascii="Times New Roman" w:hAnsi="Times New Roman" w:cs="Times New Roman"/>
          <w:bCs/>
          <w:lang w:val="ru-RU"/>
        </w:rPr>
        <w:t>п.3.3.</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bCs/>
          <w:lang w:val="ru-RU"/>
        </w:rPr>
        <w:t xml:space="preserve">При освоении территорий Отрадовского сельского поселения с размещением объектов капитального строительства на просадочных грунтах, требуется выполнение мероприятий, предусмотренных СНиП 2.01.09-91 «Здания и сооружения на подрабатываемых территориях и </w:t>
      </w:r>
      <w:r w:rsidRPr="00EA72E3">
        <w:rPr>
          <w:rFonts w:ascii="Times New Roman" w:hAnsi="Times New Roman" w:cs="Times New Roman"/>
          <w:bCs/>
          <w:lang w:val="ru-RU"/>
        </w:rPr>
        <w:lastRenderedPageBreak/>
        <w:t>просадочных грунтах», СНиП 22-02-2003 «Инженерная защита территорий, зданий и сооружений от опасных геологических процессов. Основные положения проектирования».</w:t>
      </w:r>
    </w:p>
    <w:p w:rsidR="00EA72E3" w:rsidRPr="00EA72E3" w:rsidRDefault="00EA72E3" w:rsidP="00EA72E3">
      <w:pPr>
        <w:spacing w:line="319" w:lineRule="auto"/>
        <w:ind w:left="0" w:right="140" w:firstLine="284"/>
        <w:rPr>
          <w:rFonts w:ascii="Times New Roman" w:hAnsi="Times New Roman" w:cs="Times New Roman"/>
          <w:b/>
          <w:lang w:val="ru-RU"/>
        </w:rPr>
      </w:pPr>
      <w:r w:rsidRPr="00EA72E3">
        <w:rPr>
          <w:rFonts w:ascii="Times New Roman" w:hAnsi="Times New Roman" w:cs="Times New Roman"/>
          <w:b/>
          <w:lang w:val="ru-RU"/>
        </w:rPr>
        <w:t>Опасные метеорологические явления и процессы:</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Территория Отрадовского сельского поселения расположена в южной части умеренного климатического пояса, для которой характерны мягкая пасмурная зима и очень теплое, относительно сухое лето, в отдельные годы наблюдается засуха.</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xml:space="preserve">Климатическая характеристика территории приведена в </w:t>
      </w:r>
      <w:r w:rsidRPr="00EA72E3">
        <w:rPr>
          <w:rFonts w:ascii="Times New Roman" w:hAnsi="Times New Roman" w:cs="Times New Roman"/>
          <w:bCs/>
          <w:lang w:val="ru-RU"/>
        </w:rPr>
        <w:t>п.3.1.</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Наиболее опасными проявлениями метеорологических процессов и явлений на территории поселения являются:</w:t>
      </w:r>
    </w:p>
    <w:p w:rsidR="00EA72E3" w:rsidRPr="00EA72E3" w:rsidRDefault="00EA72E3" w:rsidP="00EA72E3">
      <w:pPr>
        <w:spacing w:line="319" w:lineRule="auto"/>
        <w:ind w:left="0" w:right="140" w:firstLine="426"/>
        <w:rPr>
          <w:rFonts w:ascii="Times New Roman" w:hAnsi="Times New Roman" w:cs="Times New Roman"/>
          <w:lang w:val="ru-RU"/>
        </w:rPr>
      </w:pPr>
      <w:r w:rsidRPr="00EA72E3">
        <w:rPr>
          <w:rFonts w:ascii="Times New Roman" w:hAnsi="Times New Roman" w:cs="Times New Roman"/>
          <w:b/>
          <w:i/>
          <w:lang w:val="ru-RU"/>
        </w:rPr>
        <w:t xml:space="preserve">- сильный ветер, в том числе шквал </w:t>
      </w:r>
      <w:r w:rsidRPr="00EA72E3">
        <w:rPr>
          <w:rFonts w:ascii="Times New Roman" w:hAnsi="Times New Roman" w:cs="Times New Roman"/>
          <w:lang w:val="ru-RU"/>
        </w:rPr>
        <w:t>со скоростью 25 м/с и более;</w:t>
      </w:r>
    </w:p>
    <w:p w:rsidR="00EA72E3" w:rsidRPr="00EA72E3" w:rsidRDefault="00EA72E3" w:rsidP="00EA72E3">
      <w:pPr>
        <w:spacing w:line="319" w:lineRule="auto"/>
        <w:ind w:left="0" w:right="140" w:firstLine="426"/>
        <w:rPr>
          <w:rFonts w:ascii="Times New Roman" w:hAnsi="Times New Roman" w:cs="Times New Roman"/>
          <w:b/>
          <w:i/>
          <w:lang w:val="ru-RU"/>
        </w:rPr>
      </w:pPr>
      <w:r w:rsidRPr="00EA72E3">
        <w:rPr>
          <w:rFonts w:ascii="Times New Roman" w:hAnsi="Times New Roman" w:cs="Times New Roman"/>
          <w:b/>
          <w:i/>
          <w:lang w:val="ru-RU"/>
        </w:rPr>
        <w:t>- пыльные бури</w:t>
      </w:r>
      <w:r w:rsidRPr="00EA72E3">
        <w:rPr>
          <w:rFonts w:ascii="Times New Roman" w:hAnsi="Times New Roman" w:cs="Times New Roman"/>
          <w:lang w:val="ru-RU"/>
        </w:rPr>
        <w:t xml:space="preserve"> при с</w:t>
      </w:r>
      <w:r w:rsidRPr="00EA72E3">
        <w:rPr>
          <w:rFonts w:ascii="Times New Roman" w:hAnsi="Times New Roman" w:cs="Times New Roman"/>
          <w:bCs/>
          <w:iCs/>
          <w:lang w:val="ru-RU"/>
        </w:rPr>
        <w:t xml:space="preserve">редней скорости ветра не менее 15 м/с и МДВ не более </w:t>
      </w:r>
      <w:smartTag w:uri="urn:schemas-microsoft-com:office:smarttags" w:element="metricconverter">
        <w:smartTagPr>
          <w:attr w:name="ProductID" w:val="500 м"/>
        </w:smartTagPr>
        <w:r w:rsidRPr="00EA72E3">
          <w:rPr>
            <w:rFonts w:ascii="Times New Roman" w:hAnsi="Times New Roman" w:cs="Times New Roman"/>
            <w:bCs/>
            <w:iCs/>
            <w:lang w:val="ru-RU"/>
          </w:rPr>
          <w:t>500 м</w:t>
        </w:r>
      </w:smartTag>
      <w:r w:rsidRPr="00EA72E3">
        <w:rPr>
          <w:rFonts w:ascii="Times New Roman" w:hAnsi="Times New Roman" w:cs="Times New Roman"/>
          <w:bCs/>
          <w:iCs/>
          <w:lang w:val="ru-RU"/>
        </w:rPr>
        <w:t>;</w:t>
      </w:r>
    </w:p>
    <w:p w:rsidR="00EA72E3" w:rsidRPr="00EA72E3" w:rsidRDefault="00EA72E3" w:rsidP="00EA72E3">
      <w:pPr>
        <w:spacing w:line="319" w:lineRule="auto"/>
        <w:ind w:left="0" w:right="140" w:firstLine="426"/>
        <w:rPr>
          <w:rFonts w:ascii="Times New Roman" w:hAnsi="Times New Roman" w:cs="Times New Roman"/>
          <w:lang w:val="ru-RU"/>
        </w:rPr>
      </w:pPr>
      <w:r w:rsidRPr="00EA72E3">
        <w:rPr>
          <w:rFonts w:ascii="Times New Roman" w:hAnsi="Times New Roman" w:cs="Times New Roman"/>
          <w:b/>
          <w:i/>
          <w:lang w:val="ru-RU"/>
        </w:rPr>
        <w:t>- продолжительный дождь (ливень)</w:t>
      </w:r>
      <w:r w:rsidRPr="00EA72E3">
        <w:rPr>
          <w:rFonts w:ascii="Times New Roman" w:hAnsi="Times New Roman" w:cs="Times New Roman"/>
          <w:lang w:val="ru-RU"/>
        </w:rPr>
        <w:t xml:space="preserve"> с интенсивностью 30 мм/час и более;</w:t>
      </w:r>
    </w:p>
    <w:p w:rsidR="00EA72E3" w:rsidRPr="00EA72E3" w:rsidRDefault="00EA72E3" w:rsidP="00EA72E3">
      <w:pPr>
        <w:spacing w:line="319" w:lineRule="auto"/>
        <w:ind w:left="0" w:right="140" w:firstLine="426"/>
        <w:rPr>
          <w:rFonts w:ascii="Times New Roman" w:hAnsi="Times New Roman" w:cs="Times New Roman"/>
          <w:lang w:val="ru-RU"/>
        </w:rPr>
      </w:pPr>
      <w:r w:rsidRPr="00EA72E3">
        <w:rPr>
          <w:rFonts w:ascii="Times New Roman" w:hAnsi="Times New Roman" w:cs="Times New Roman"/>
          <w:b/>
          <w:i/>
          <w:lang w:val="ru-RU"/>
        </w:rPr>
        <w:t>- сильные снегопады</w:t>
      </w:r>
      <w:r w:rsidRPr="00EA72E3">
        <w:rPr>
          <w:rFonts w:ascii="Times New Roman" w:hAnsi="Times New Roman" w:cs="Times New Roman"/>
          <w:lang w:val="ru-RU"/>
        </w:rPr>
        <w:t xml:space="preserve"> превышающие </w:t>
      </w:r>
      <w:smartTag w:uri="urn:schemas-microsoft-com:office:smarttags" w:element="metricconverter">
        <w:smartTagPr>
          <w:attr w:name="ProductID" w:val="20 мм"/>
        </w:smartTagPr>
        <w:r w:rsidRPr="00EA72E3">
          <w:rPr>
            <w:rFonts w:ascii="Times New Roman" w:hAnsi="Times New Roman" w:cs="Times New Roman"/>
            <w:lang w:val="ru-RU"/>
          </w:rPr>
          <w:t>20 мм</w:t>
        </w:r>
      </w:smartTag>
      <w:r w:rsidRPr="00EA72E3">
        <w:rPr>
          <w:rFonts w:ascii="Times New Roman" w:hAnsi="Times New Roman" w:cs="Times New Roman"/>
          <w:lang w:val="ru-RU"/>
        </w:rPr>
        <w:t xml:space="preserve"> за 12 часов;</w:t>
      </w:r>
    </w:p>
    <w:p w:rsidR="00EA72E3" w:rsidRPr="00EA72E3" w:rsidRDefault="00EA72E3" w:rsidP="00EA72E3">
      <w:pPr>
        <w:spacing w:line="319" w:lineRule="auto"/>
        <w:ind w:left="0" w:right="140" w:firstLine="426"/>
        <w:rPr>
          <w:rFonts w:ascii="Times New Roman" w:hAnsi="Times New Roman" w:cs="Times New Roman"/>
          <w:lang w:val="ru-RU"/>
        </w:rPr>
      </w:pPr>
      <w:r w:rsidRPr="00EA72E3">
        <w:rPr>
          <w:rFonts w:ascii="Times New Roman" w:hAnsi="Times New Roman" w:cs="Times New Roman"/>
          <w:b/>
          <w:i/>
          <w:lang w:val="ru-RU"/>
        </w:rPr>
        <w:t>- сильная метель</w:t>
      </w:r>
      <w:r w:rsidRPr="00EA72E3">
        <w:rPr>
          <w:rFonts w:ascii="Times New Roman" w:hAnsi="Times New Roman" w:cs="Times New Roman"/>
          <w:color w:val="884706"/>
          <w:sz w:val="20"/>
          <w:lang w:val="ru-RU"/>
        </w:rPr>
        <w:t xml:space="preserve"> </w:t>
      </w:r>
      <w:r w:rsidRPr="00EA72E3">
        <w:rPr>
          <w:rFonts w:ascii="Times New Roman" w:hAnsi="Times New Roman" w:cs="Times New Roman"/>
          <w:lang w:val="ru-RU"/>
        </w:rPr>
        <w:t>при средней скорости ветра 15м/сек и более и видимости менее 500м;</w:t>
      </w:r>
    </w:p>
    <w:p w:rsidR="00EA72E3" w:rsidRPr="00EA72E3" w:rsidRDefault="00EA72E3" w:rsidP="00EA72E3">
      <w:pPr>
        <w:spacing w:line="319" w:lineRule="auto"/>
        <w:ind w:left="0" w:right="140" w:firstLine="426"/>
        <w:rPr>
          <w:rFonts w:ascii="Times New Roman" w:hAnsi="Times New Roman" w:cs="Times New Roman"/>
          <w:lang w:val="ru-RU"/>
        </w:rPr>
      </w:pPr>
      <w:r w:rsidRPr="00EA72E3">
        <w:rPr>
          <w:rFonts w:ascii="Times New Roman" w:hAnsi="Times New Roman" w:cs="Times New Roman"/>
          <w:b/>
          <w:i/>
          <w:lang w:val="ru-RU"/>
        </w:rPr>
        <w:t>- гололед</w:t>
      </w:r>
      <w:r w:rsidRPr="00EA72E3">
        <w:rPr>
          <w:rFonts w:ascii="Times New Roman" w:hAnsi="Times New Roman" w:cs="Times New Roman"/>
          <w:lang w:val="ru-RU"/>
        </w:rPr>
        <w:t xml:space="preserve"> с диаметром отложений </w:t>
      </w:r>
      <w:smartTag w:uri="urn:schemas-microsoft-com:office:smarttags" w:element="metricconverter">
        <w:smartTagPr>
          <w:attr w:name="ProductID" w:val="20 мм"/>
        </w:smartTagPr>
        <w:r w:rsidRPr="00EA72E3">
          <w:rPr>
            <w:rFonts w:ascii="Times New Roman" w:hAnsi="Times New Roman" w:cs="Times New Roman"/>
            <w:lang w:val="ru-RU"/>
          </w:rPr>
          <w:t>20 мм</w:t>
        </w:r>
      </w:smartTag>
      <w:r w:rsidRPr="00EA72E3">
        <w:rPr>
          <w:rFonts w:ascii="Times New Roman" w:hAnsi="Times New Roman" w:cs="Times New Roman"/>
          <w:lang w:val="ru-RU"/>
        </w:rPr>
        <w:t xml:space="preserve"> и более;</w:t>
      </w:r>
    </w:p>
    <w:p w:rsidR="00EA72E3" w:rsidRPr="00EA72E3" w:rsidRDefault="00EA72E3" w:rsidP="00EA72E3">
      <w:pPr>
        <w:spacing w:line="319" w:lineRule="auto"/>
        <w:ind w:left="0" w:right="140" w:firstLine="426"/>
        <w:rPr>
          <w:rFonts w:ascii="Times New Roman" w:hAnsi="Times New Roman" w:cs="Times New Roman"/>
          <w:b/>
          <w:i/>
          <w:lang w:val="ru-RU"/>
        </w:rPr>
      </w:pPr>
      <w:r w:rsidRPr="00EA72E3">
        <w:rPr>
          <w:rFonts w:ascii="Times New Roman" w:hAnsi="Times New Roman" w:cs="Times New Roman"/>
          <w:b/>
          <w:i/>
          <w:lang w:val="ru-RU"/>
        </w:rPr>
        <w:t>- град</w:t>
      </w:r>
      <w:r w:rsidRPr="00EA72E3">
        <w:rPr>
          <w:rFonts w:ascii="Times New Roman" w:hAnsi="Times New Roman" w:cs="Times New Roman"/>
          <w:lang w:val="ru-RU"/>
        </w:rPr>
        <w:t xml:space="preserve"> с диаметром частиц </w:t>
      </w:r>
      <w:smartTag w:uri="urn:schemas-microsoft-com:office:smarttags" w:element="metricconverter">
        <w:smartTagPr>
          <w:attr w:name="ProductID" w:val="20 мм"/>
        </w:smartTagPr>
        <w:r w:rsidRPr="00EA72E3">
          <w:rPr>
            <w:rFonts w:ascii="Times New Roman" w:hAnsi="Times New Roman" w:cs="Times New Roman"/>
            <w:lang w:val="ru-RU"/>
          </w:rPr>
          <w:t>20 мм</w:t>
        </w:r>
      </w:smartTag>
      <w:r w:rsidRPr="00EA72E3">
        <w:rPr>
          <w:rFonts w:ascii="Times New Roman" w:hAnsi="Times New Roman" w:cs="Times New Roman"/>
          <w:lang w:val="ru-RU"/>
        </w:rPr>
        <w:t xml:space="preserve"> и более;</w:t>
      </w:r>
    </w:p>
    <w:p w:rsidR="00EA72E3" w:rsidRPr="00EA72E3" w:rsidRDefault="00EA72E3" w:rsidP="00EA72E3">
      <w:pPr>
        <w:spacing w:line="319" w:lineRule="auto"/>
        <w:ind w:left="0" w:right="140" w:firstLine="426"/>
        <w:rPr>
          <w:rFonts w:ascii="Times New Roman" w:hAnsi="Times New Roman" w:cs="Times New Roman"/>
          <w:b/>
          <w:i/>
          <w:lang w:val="ru-RU"/>
        </w:rPr>
      </w:pPr>
      <w:r w:rsidRPr="00EA72E3">
        <w:rPr>
          <w:rFonts w:ascii="Times New Roman" w:hAnsi="Times New Roman" w:cs="Times New Roman"/>
          <w:b/>
          <w:i/>
          <w:lang w:val="ru-RU"/>
        </w:rPr>
        <w:t>- заморозки;</w:t>
      </w:r>
    </w:p>
    <w:p w:rsidR="00EA72E3" w:rsidRPr="00EA72E3" w:rsidRDefault="00EA72E3" w:rsidP="00EA72E3">
      <w:pPr>
        <w:spacing w:line="319" w:lineRule="auto"/>
        <w:ind w:left="0" w:right="140" w:firstLine="426"/>
        <w:rPr>
          <w:rFonts w:ascii="Times New Roman" w:hAnsi="Times New Roman" w:cs="Times New Roman"/>
          <w:b/>
          <w:i/>
          <w:lang w:val="ru-RU"/>
        </w:rPr>
      </w:pPr>
      <w:r w:rsidRPr="00EA72E3">
        <w:rPr>
          <w:rFonts w:ascii="Times New Roman" w:hAnsi="Times New Roman" w:cs="Times New Roman"/>
          <w:b/>
          <w:i/>
          <w:lang w:val="ru-RU"/>
        </w:rPr>
        <w:t>- засухи, суховеи;</w:t>
      </w:r>
    </w:p>
    <w:p w:rsidR="00EA72E3" w:rsidRPr="00EA72E3" w:rsidRDefault="00EA72E3" w:rsidP="00EA72E3">
      <w:pPr>
        <w:spacing w:line="319" w:lineRule="auto"/>
        <w:ind w:left="0" w:right="140" w:firstLine="426"/>
        <w:rPr>
          <w:rFonts w:ascii="Times New Roman" w:hAnsi="Times New Roman" w:cs="Times New Roman"/>
          <w:b/>
          <w:i/>
          <w:lang w:val="ru-RU"/>
        </w:rPr>
      </w:pPr>
      <w:r w:rsidRPr="00EA72E3">
        <w:rPr>
          <w:rFonts w:ascii="Times New Roman" w:hAnsi="Times New Roman" w:cs="Times New Roman"/>
          <w:b/>
          <w:i/>
          <w:lang w:val="ru-RU"/>
        </w:rPr>
        <w:t>- грозы.</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Перечисленные метеорологические явления и процессы могут привести к авариям на коммунальных и энергетических сетях, нарушению работы транспорта, нарушению жизнеобеспечения населения Отрадовского сельского поселения. По многолетним наблюдениям, в результате града, засухи, заморозков потери урожая сельскохозяйственных культур могут достигать 50%.</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Основные климатические характеристики проектируемой территории приведены в табл.</w:t>
      </w:r>
      <w:r w:rsidR="008E5FB9">
        <w:rPr>
          <w:rFonts w:ascii="Times New Roman" w:hAnsi="Times New Roman" w:cs="Times New Roman"/>
          <w:lang w:val="ru-RU"/>
        </w:rPr>
        <w:t>51</w:t>
      </w:r>
    </w:p>
    <w:p w:rsidR="00EA72E3" w:rsidRPr="008E5FB9" w:rsidRDefault="00EA72E3" w:rsidP="00EA72E3">
      <w:pPr>
        <w:spacing w:line="319" w:lineRule="auto"/>
        <w:ind w:left="0" w:right="140" w:firstLine="284"/>
        <w:jc w:val="right"/>
        <w:rPr>
          <w:rFonts w:ascii="Times New Roman" w:hAnsi="Times New Roman" w:cs="Times New Roman"/>
          <w:lang w:val="ru-RU"/>
        </w:rPr>
      </w:pPr>
      <w:r w:rsidRPr="00EA72E3">
        <w:rPr>
          <w:rFonts w:ascii="Times New Roman" w:hAnsi="Times New Roman" w:cs="Times New Roman"/>
        </w:rPr>
        <w:t xml:space="preserve">Таблица </w:t>
      </w:r>
      <w:r w:rsidR="008E5FB9">
        <w:rPr>
          <w:rFonts w:ascii="Times New Roman" w:hAnsi="Times New Roman" w:cs="Times New Roman"/>
          <w:lang w:val="ru-RU"/>
        </w:rPr>
        <w:t>51</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2"/>
        <w:gridCol w:w="1676"/>
        <w:gridCol w:w="2722"/>
      </w:tblGrid>
      <w:tr w:rsidR="00EA72E3" w:rsidRPr="00EA72E3" w:rsidTr="00F10E82">
        <w:trPr>
          <w:cantSplit/>
          <w:trHeight w:val="393"/>
        </w:trPr>
        <w:tc>
          <w:tcPr>
            <w:tcW w:w="2825" w:type="pct"/>
            <w:vAlign w:val="center"/>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Наименование показателя</w:t>
            </w:r>
          </w:p>
        </w:tc>
        <w:tc>
          <w:tcPr>
            <w:tcW w:w="801" w:type="pct"/>
            <w:vAlign w:val="center"/>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Размерность</w:t>
            </w:r>
          </w:p>
        </w:tc>
        <w:tc>
          <w:tcPr>
            <w:tcW w:w="1374" w:type="pct"/>
            <w:vAlign w:val="center"/>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Величина</w:t>
            </w:r>
          </w:p>
        </w:tc>
      </w:tr>
      <w:tr w:rsidR="00EA72E3" w:rsidRPr="00EA72E3" w:rsidTr="00F10E82">
        <w:trPr>
          <w:cantSplit/>
        </w:trPr>
        <w:tc>
          <w:tcPr>
            <w:tcW w:w="2825" w:type="pct"/>
            <w:vAlign w:val="center"/>
          </w:tcPr>
          <w:p w:rsidR="00EA72E3" w:rsidRPr="00EA72E3" w:rsidRDefault="00EA72E3" w:rsidP="00EA72E3">
            <w:pPr>
              <w:ind w:left="0"/>
              <w:rPr>
                <w:rFonts w:ascii="Times New Roman" w:hAnsi="Times New Roman" w:cs="Times New Roman"/>
                <w:sz w:val="22"/>
                <w:szCs w:val="22"/>
              </w:rPr>
            </w:pPr>
            <w:r w:rsidRPr="00EA72E3">
              <w:rPr>
                <w:rFonts w:ascii="Times New Roman" w:hAnsi="Times New Roman" w:cs="Times New Roman"/>
                <w:sz w:val="22"/>
                <w:szCs w:val="22"/>
              </w:rPr>
              <w:t>Среднегодовая температура воздуха</w:t>
            </w:r>
          </w:p>
        </w:tc>
        <w:tc>
          <w:tcPr>
            <w:tcW w:w="801" w:type="pct"/>
            <w:vAlign w:val="center"/>
          </w:tcPr>
          <w:p w:rsidR="00EA72E3" w:rsidRPr="00EA72E3" w:rsidRDefault="00EA72E3" w:rsidP="00EA72E3">
            <w:pPr>
              <w:jc w:val="center"/>
              <w:rPr>
                <w:rFonts w:ascii="Times New Roman" w:hAnsi="Times New Roman" w:cs="Times New Roman"/>
                <w:sz w:val="22"/>
                <w:szCs w:val="22"/>
              </w:rPr>
            </w:pPr>
            <w:r w:rsidRPr="00EA72E3">
              <w:rPr>
                <w:rFonts w:ascii="Times New Roman" w:hAnsi="Times New Roman" w:cs="Times New Roman"/>
                <w:sz w:val="22"/>
                <w:szCs w:val="22"/>
              </w:rPr>
              <w:t>ºС</w:t>
            </w:r>
          </w:p>
        </w:tc>
        <w:tc>
          <w:tcPr>
            <w:tcW w:w="1374" w:type="pct"/>
            <w:vAlign w:val="center"/>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+8,7</w:t>
            </w:r>
          </w:p>
        </w:tc>
      </w:tr>
      <w:tr w:rsidR="00EA72E3" w:rsidRPr="00EA72E3" w:rsidTr="00F10E82">
        <w:trPr>
          <w:cantSplit/>
        </w:trPr>
        <w:tc>
          <w:tcPr>
            <w:tcW w:w="2825" w:type="pct"/>
            <w:vAlign w:val="center"/>
          </w:tcPr>
          <w:p w:rsidR="00EA72E3" w:rsidRPr="00EA72E3" w:rsidRDefault="00EA72E3" w:rsidP="00EA72E3">
            <w:pPr>
              <w:ind w:left="0"/>
              <w:rPr>
                <w:rFonts w:ascii="Times New Roman" w:hAnsi="Times New Roman" w:cs="Times New Roman"/>
                <w:sz w:val="22"/>
                <w:szCs w:val="22"/>
                <w:lang w:val="ru-RU"/>
              </w:rPr>
            </w:pPr>
            <w:r w:rsidRPr="00EA72E3">
              <w:rPr>
                <w:rFonts w:ascii="Times New Roman" w:hAnsi="Times New Roman" w:cs="Times New Roman"/>
                <w:sz w:val="22"/>
                <w:szCs w:val="22"/>
                <w:lang w:val="ru-RU"/>
              </w:rPr>
              <w:t>Среднемесячная температура воздуха в январе</w:t>
            </w:r>
          </w:p>
        </w:tc>
        <w:tc>
          <w:tcPr>
            <w:tcW w:w="801" w:type="pct"/>
            <w:vAlign w:val="center"/>
          </w:tcPr>
          <w:p w:rsidR="00EA72E3" w:rsidRPr="00EA72E3" w:rsidRDefault="00EA72E3" w:rsidP="00EA72E3">
            <w:pPr>
              <w:jc w:val="center"/>
              <w:rPr>
                <w:rFonts w:ascii="Times New Roman" w:hAnsi="Times New Roman" w:cs="Times New Roman"/>
                <w:sz w:val="22"/>
                <w:szCs w:val="22"/>
              </w:rPr>
            </w:pPr>
            <w:r w:rsidRPr="00EA72E3">
              <w:rPr>
                <w:rFonts w:ascii="Times New Roman" w:hAnsi="Times New Roman" w:cs="Times New Roman"/>
                <w:sz w:val="22"/>
                <w:szCs w:val="22"/>
              </w:rPr>
              <w:t>ºС</w:t>
            </w:r>
          </w:p>
        </w:tc>
        <w:tc>
          <w:tcPr>
            <w:tcW w:w="1374" w:type="pct"/>
            <w:vAlign w:val="center"/>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–5,7</w:t>
            </w:r>
          </w:p>
        </w:tc>
      </w:tr>
      <w:tr w:rsidR="00EA72E3" w:rsidRPr="00EA72E3" w:rsidTr="00F10E82">
        <w:trPr>
          <w:cantSplit/>
        </w:trPr>
        <w:tc>
          <w:tcPr>
            <w:tcW w:w="2825" w:type="pct"/>
            <w:vAlign w:val="center"/>
          </w:tcPr>
          <w:p w:rsidR="00EA72E3" w:rsidRPr="00EA72E3" w:rsidRDefault="00EA72E3" w:rsidP="00EA72E3">
            <w:pPr>
              <w:ind w:left="0"/>
              <w:rPr>
                <w:rFonts w:ascii="Times New Roman" w:hAnsi="Times New Roman" w:cs="Times New Roman"/>
                <w:sz w:val="22"/>
                <w:szCs w:val="22"/>
              </w:rPr>
            </w:pPr>
            <w:r w:rsidRPr="00EA72E3">
              <w:rPr>
                <w:rFonts w:ascii="Times New Roman" w:hAnsi="Times New Roman" w:cs="Times New Roman"/>
                <w:sz w:val="22"/>
                <w:szCs w:val="22"/>
              </w:rPr>
              <w:t>Абсолютный минимум температуры</w:t>
            </w:r>
          </w:p>
        </w:tc>
        <w:tc>
          <w:tcPr>
            <w:tcW w:w="801" w:type="pct"/>
            <w:vAlign w:val="center"/>
          </w:tcPr>
          <w:p w:rsidR="00EA72E3" w:rsidRPr="00EA72E3" w:rsidRDefault="00EA72E3" w:rsidP="00EA72E3">
            <w:pPr>
              <w:jc w:val="center"/>
              <w:rPr>
                <w:rFonts w:ascii="Times New Roman" w:hAnsi="Times New Roman" w:cs="Times New Roman"/>
                <w:sz w:val="22"/>
                <w:szCs w:val="22"/>
              </w:rPr>
            </w:pPr>
            <w:r w:rsidRPr="00EA72E3">
              <w:rPr>
                <w:rFonts w:ascii="Times New Roman" w:hAnsi="Times New Roman" w:cs="Times New Roman"/>
                <w:sz w:val="22"/>
                <w:szCs w:val="22"/>
              </w:rPr>
              <w:t>ºС</w:t>
            </w:r>
          </w:p>
        </w:tc>
        <w:tc>
          <w:tcPr>
            <w:tcW w:w="1374" w:type="pct"/>
            <w:vAlign w:val="center"/>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–33</w:t>
            </w:r>
          </w:p>
        </w:tc>
      </w:tr>
      <w:tr w:rsidR="00EA72E3" w:rsidRPr="00EA72E3" w:rsidTr="00F10E82">
        <w:trPr>
          <w:cantSplit/>
        </w:trPr>
        <w:tc>
          <w:tcPr>
            <w:tcW w:w="2825" w:type="pct"/>
            <w:vAlign w:val="center"/>
          </w:tcPr>
          <w:p w:rsidR="00EA72E3" w:rsidRPr="00EA72E3" w:rsidRDefault="00EA72E3" w:rsidP="00EA72E3">
            <w:pPr>
              <w:ind w:left="0"/>
              <w:rPr>
                <w:rFonts w:ascii="Times New Roman" w:hAnsi="Times New Roman" w:cs="Times New Roman"/>
                <w:sz w:val="22"/>
                <w:szCs w:val="22"/>
                <w:lang w:val="ru-RU"/>
              </w:rPr>
            </w:pPr>
            <w:r w:rsidRPr="00EA72E3">
              <w:rPr>
                <w:rFonts w:ascii="Times New Roman" w:hAnsi="Times New Roman" w:cs="Times New Roman"/>
                <w:sz w:val="22"/>
                <w:szCs w:val="22"/>
                <w:lang w:val="ru-RU"/>
              </w:rPr>
              <w:t>Среднемесячная температура воздуха в июле</w:t>
            </w:r>
          </w:p>
        </w:tc>
        <w:tc>
          <w:tcPr>
            <w:tcW w:w="801" w:type="pct"/>
            <w:vAlign w:val="center"/>
          </w:tcPr>
          <w:p w:rsidR="00EA72E3" w:rsidRPr="00EA72E3" w:rsidRDefault="00EA72E3" w:rsidP="00EA72E3">
            <w:pPr>
              <w:jc w:val="center"/>
              <w:rPr>
                <w:rFonts w:ascii="Times New Roman" w:hAnsi="Times New Roman" w:cs="Times New Roman"/>
                <w:sz w:val="22"/>
                <w:szCs w:val="22"/>
              </w:rPr>
            </w:pPr>
            <w:r w:rsidRPr="00EA72E3">
              <w:rPr>
                <w:rFonts w:ascii="Times New Roman" w:hAnsi="Times New Roman" w:cs="Times New Roman"/>
                <w:sz w:val="22"/>
                <w:szCs w:val="22"/>
              </w:rPr>
              <w:t>ºС</w:t>
            </w:r>
          </w:p>
        </w:tc>
        <w:tc>
          <w:tcPr>
            <w:tcW w:w="1374" w:type="pct"/>
            <w:vAlign w:val="center"/>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+22,9</w:t>
            </w:r>
          </w:p>
        </w:tc>
      </w:tr>
      <w:tr w:rsidR="00EA72E3" w:rsidRPr="00EA72E3" w:rsidTr="00F10E82">
        <w:trPr>
          <w:cantSplit/>
        </w:trPr>
        <w:tc>
          <w:tcPr>
            <w:tcW w:w="2825" w:type="pct"/>
            <w:vAlign w:val="center"/>
          </w:tcPr>
          <w:p w:rsidR="00EA72E3" w:rsidRPr="00EA72E3" w:rsidRDefault="00EA72E3" w:rsidP="00EA72E3">
            <w:pPr>
              <w:ind w:left="0"/>
              <w:rPr>
                <w:rFonts w:ascii="Times New Roman" w:hAnsi="Times New Roman" w:cs="Times New Roman"/>
                <w:sz w:val="22"/>
                <w:szCs w:val="22"/>
              </w:rPr>
            </w:pPr>
            <w:r w:rsidRPr="00EA72E3">
              <w:rPr>
                <w:rFonts w:ascii="Times New Roman" w:hAnsi="Times New Roman" w:cs="Times New Roman"/>
                <w:sz w:val="22"/>
                <w:szCs w:val="22"/>
              </w:rPr>
              <w:t>Абсолютный максимум температуры</w:t>
            </w:r>
          </w:p>
        </w:tc>
        <w:tc>
          <w:tcPr>
            <w:tcW w:w="801" w:type="pct"/>
            <w:vAlign w:val="center"/>
          </w:tcPr>
          <w:p w:rsidR="00EA72E3" w:rsidRPr="00EA72E3" w:rsidRDefault="00EA72E3" w:rsidP="00EA72E3">
            <w:pPr>
              <w:jc w:val="center"/>
              <w:rPr>
                <w:rFonts w:ascii="Times New Roman" w:hAnsi="Times New Roman" w:cs="Times New Roman"/>
                <w:sz w:val="22"/>
                <w:szCs w:val="22"/>
              </w:rPr>
            </w:pPr>
            <w:r w:rsidRPr="00EA72E3">
              <w:rPr>
                <w:rFonts w:ascii="Times New Roman" w:hAnsi="Times New Roman" w:cs="Times New Roman"/>
                <w:sz w:val="22"/>
                <w:szCs w:val="22"/>
              </w:rPr>
              <w:t>ºС</w:t>
            </w:r>
          </w:p>
        </w:tc>
        <w:tc>
          <w:tcPr>
            <w:tcW w:w="1374" w:type="pct"/>
            <w:vAlign w:val="center"/>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+40</w:t>
            </w:r>
          </w:p>
        </w:tc>
      </w:tr>
      <w:tr w:rsidR="00EA72E3" w:rsidRPr="00EA72E3" w:rsidTr="00F10E82">
        <w:trPr>
          <w:cantSplit/>
        </w:trPr>
        <w:tc>
          <w:tcPr>
            <w:tcW w:w="2825" w:type="pct"/>
            <w:vAlign w:val="center"/>
          </w:tcPr>
          <w:p w:rsidR="00EA72E3" w:rsidRPr="00EA72E3" w:rsidRDefault="00EA72E3" w:rsidP="00EA72E3">
            <w:pPr>
              <w:ind w:left="0"/>
              <w:rPr>
                <w:rFonts w:ascii="Times New Roman" w:hAnsi="Times New Roman" w:cs="Times New Roman"/>
                <w:sz w:val="22"/>
                <w:szCs w:val="22"/>
                <w:lang w:val="ru-RU"/>
              </w:rPr>
            </w:pPr>
            <w:r w:rsidRPr="00EA72E3">
              <w:rPr>
                <w:rFonts w:ascii="Times New Roman" w:hAnsi="Times New Roman" w:cs="Times New Roman"/>
                <w:sz w:val="22"/>
                <w:szCs w:val="22"/>
                <w:lang w:val="ru-RU"/>
              </w:rPr>
              <w:t>Количество дней в год с суховеями</w:t>
            </w:r>
          </w:p>
        </w:tc>
        <w:tc>
          <w:tcPr>
            <w:tcW w:w="801" w:type="pct"/>
            <w:vAlign w:val="center"/>
          </w:tcPr>
          <w:p w:rsidR="00EA72E3" w:rsidRPr="00EA72E3" w:rsidRDefault="00EA72E3" w:rsidP="00EA72E3">
            <w:pPr>
              <w:jc w:val="center"/>
              <w:rPr>
                <w:rFonts w:ascii="Times New Roman" w:hAnsi="Times New Roman" w:cs="Times New Roman"/>
                <w:sz w:val="22"/>
                <w:szCs w:val="22"/>
              </w:rPr>
            </w:pPr>
            <w:r w:rsidRPr="00EA72E3">
              <w:rPr>
                <w:rFonts w:ascii="Times New Roman" w:hAnsi="Times New Roman" w:cs="Times New Roman"/>
                <w:sz w:val="22"/>
                <w:szCs w:val="22"/>
              </w:rPr>
              <w:t>дней/год</w:t>
            </w:r>
          </w:p>
        </w:tc>
        <w:tc>
          <w:tcPr>
            <w:tcW w:w="1374" w:type="pct"/>
            <w:vAlign w:val="center"/>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75</w:t>
            </w:r>
          </w:p>
        </w:tc>
      </w:tr>
      <w:tr w:rsidR="00EA72E3" w:rsidRPr="00EA72E3" w:rsidTr="00F10E82">
        <w:trPr>
          <w:cantSplit/>
        </w:trPr>
        <w:tc>
          <w:tcPr>
            <w:tcW w:w="2825" w:type="pct"/>
            <w:vAlign w:val="center"/>
          </w:tcPr>
          <w:p w:rsidR="00EA72E3" w:rsidRPr="00EA72E3" w:rsidRDefault="00EA72E3" w:rsidP="00EA72E3">
            <w:pPr>
              <w:ind w:left="0"/>
              <w:rPr>
                <w:rFonts w:ascii="Times New Roman" w:hAnsi="Times New Roman" w:cs="Times New Roman"/>
                <w:sz w:val="22"/>
                <w:szCs w:val="22"/>
              </w:rPr>
            </w:pPr>
            <w:r w:rsidRPr="00EA72E3">
              <w:rPr>
                <w:rFonts w:ascii="Times New Roman" w:hAnsi="Times New Roman" w:cs="Times New Roman"/>
                <w:sz w:val="22"/>
                <w:szCs w:val="22"/>
              </w:rPr>
              <w:t>Среднегодовое количество осадков</w:t>
            </w:r>
          </w:p>
        </w:tc>
        <w:tc>
          <w:tcPr>
            <w:tcW w:w="801" w:type="pct"/>
            <w:vAlign w:val="center"/>
          </w:tcPr>
          <w:p w:rsidR="00EA72E3" w:rsidRPr="00EA72E3" w:rsidRDefault="00EA72E3" w:rsidP="00EA72E3">
            <w:pPr>
              <w:jc w:val="center"/>
              <w:rPr>
                <w:rFonts w:ascii="Times New Roman" w:hAnsi="Times New Roman" w:cs="Times New Roman"/>
                <w:sz w:val="22"/>
                <w:szCs w:val="22"/>
              </w:rPr>
            </w:pPr>
            <w:r w:rsidRPr="00EA72E3">
              <w:rPr>
                <w:rFonts w:ascii="Times New Roman" w:hAnsi="Times New Roman" w:cs="Times New Roman"/>
                <w:sz w:val="22"/>
                <w:szCs w:val="22"/>
              </w:rPr>
              <w:t>мм</w:t>
            </w:r>
          </w:p>
        </w:tc>
        <w:tc>
          <w:tcPr>
            <w:tcW w:w="1374" w:type="pct"/>
            <w:vAlign w:val="center"/>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483</w:t>
            </w:r>
          </w:p>
        </w:tc>
      </w:tr>
      <w:tr w:rsidR="00EA72E3" w:rsidRPr="00EA72E3" w:rsidTr="00F10E82">
        <w:trPr>
          <w:cantSplit/>
        </w:trPr>
        <w:tc>
          <w:tcPr>
            <w:tcW w:w="2825" w:type="pct"/>
            <w:vAlign w:val="center"/>
          </w:tcPr>
          <w:p w:rsidR="00EA72E3" w:rsidRPr="00EA72E3" w:rsidRDefault="00EA72E3" w:rsidP="00F10E82">
            <w:pPr>
              <w:pStyle w:val="ArNar"/>
              <w:ind w:firstLine="0"/>
              <w:jc w:val="left"/>
              <w:rPr>
                <w:sz w:val="22"/>
                <w:szCs w:val="22"/>
              </w:rPr>
            </w:pPr>
            <w:r w:rsidRPr="00EA72E3">
              <w:rPr>
                <w:sz w:val="22"/>
                <w:szCs w:val="22"/>
              </w:rPr>
              <w:t xml:space="preserve">Скоростной напор ветра </w:t>
            </w:r>
            <w:r w:rsidRPr="00EA72E3">
              <w:rPr>
                <w:color w:val="auto"/>
                <w:sz w:val="22"/>
                <w:szCs w:val="22"/>
              </w:rPr>
              <w:t>(нормативная ветровая нагрузка</w:t>
            </w:r>
            <w:r w:rsidRPr="00EA72E3">
              <w:rPr>
                <w:sz w:val="22"/>
                <w:szCs w:val="22"/>
              </w:rPr>
              <w:t>)</w:t>
            </w:r>
          </w:p>
        </w:tc>
        <w:tc>
          <w:tcPr>
            <w:tcW w:w="801" w:type="pct"/>
            <w:vAlign w:val="center"/>
          </w:tcPr>
          <w:p w:rsidR="00EA72E3" w:rsidRPr="00EA72E3" w:rsidRDefault="00EA72E3" w:rsidP="00EA72E3">
            <w:pPr>
              <w:jc w:val="center"/>
              <w:rPr>
                <w:rFonts w:ascii="Times New Roman" w:hAnsi="Times New Roman" w:cs="Times New Roman"/>
                <w:sz w:val="22"/>
                <w:szCs w:val="22"/>
              </w:rPr>
            </w:pPr>
            <w:r w:rsidRPr="00EA72E3">
              <w:rPr>
                <w:rFonts w:ascii="Times New Roman" w:hAnsi="Times New Roman" w:cs="Times New Roman"/>
                <w:sz w:val="22"/>
                <w:szCs w:val="22"/>
              </w:rPr>
              <w:t>кг/м</w:t>
            </w:r>
            <w:r w:rsidRPr="00EA72E3">
              <w:rPr>
                <w:rFonts w:ascii="Times New Roman" w:hAnsi="Times New Roman" w:cs="Times New Roman"/>
                <w:sz w:val="22"/>
                <w:szCs w:val="22"/>
                <w:vertAlign w:val="superscript"/>
              </w:rPr>
              <w:t>2</w:t>
            </w:r>
          </w:p>
        </w:tc>
        <w:tc>
          <w:tcPr>
            <w:tcW w:w="1374" w:type="pct"/>
            <w:vAlign w:val="center"/>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38</w:t>
            </w:r>
          </w:p>
        </w:tc>
      </w:tr>
      <w:tr w:rsidR="00EA72E3" w:rsidRPr="00EA72E3" w:rsidTr="00F10E82">
        <w:trPr>
          <w:cantSplit/>
        </w:trPr>
        <w:tc>
          <w:tcPr>
            <w:tcW w:w="2825" w:type="pct"/>
            <w:vAlign w:val="center"/>
          </w:tcPr>
          <w:p w:rsidR="00EA72E3" w:rsidRPr="00EA72E3" w:rsidRDefault="00EA72E3" w:rsidP="00F10E82">
            <w:pPr>
              <w:pStyle w:val="ArNar"/>
              <w:ind w:firstLine="0"/>
              <w:jc w:val="left"/>
              <w:rPr>
                <w:sz w:val="22"/>
                <w:szCs w:val="22"/>
              </w:rPr>
            </w:pPr>
            <w:r w:rsidRPr="00EA72E3">
              <w:rPr>
                <w:sz w:val="22"/>
                <w:szCs w:val="22"/>
              </w:rPr>
              <w:t xml:space="preserve">Вес снегового покрова </w:t>
            </w:r>
            <w:r w:rsidRPr="00EA72E3">
              <w:rPr>
                <w:color w:val="auto"/>
                <w:sz w:val="22"/>
                <w:szCs w:val="22"/>
              </w:rPr>
              <w:t>(нормативная снеговая нагрузка)</w:t>
            </w:r>
          </w:p>
        </w:tc>
        <w:tc>
          <w:tcPr>
            <w:tcW w:w="801" w:type="pct"/>
            <w:vAlign w:val="center"/>
          </w:tcPr>
          <w:p w:rsidR="00EA72E3" w:rsidRPr="00EA72E3" w:rsidRDefault="00EA72E3" w:rsidP="00EA72E3">
            <w:pPr>
              <w:jc w:val="center"/>
              <w:rPr>
                <w:rFonts w:ascii="Times New Roman" w:hAnsi="Times New Roman" w:cs="Times New Roman"/>
                <w:sz w:val="22"/>
                <w:szCs w:val="22"/>
              </w:rPr>
            </w:pPr>
            <w:r w:rsidRPr="00EA72E3">
              <w:rPr>
                <w:rFonts w:ascii="Times New Roman" w:hAnsi="Times New Roman" w:cs="Times New Roman"/>
                <w:sz w:val="22"/>
                <w:szCs w:val="22"/>
              </w:rPr>
              <w:t>кг/м</w:t>
            </w:r>
            <w:r w:rsidRPr="00EA72E3">
              <w:rPr>
                <w:rFonts w:ascii="Times New Roman" w:hAnsi="Times New Roman" w:cs="Times New Roman"/>
                <w:sz w:val="22"/>
                <w:szCs w:val="22"/>
                <w:vertAlign w:val="superscript"/>
              </w:rPr>
              <w:t>2</w:t>
            </w:r>
          </w:p>
        </w:tc>
        <w:tc>
          <w:tcPr>
            <w:tcW w:w="1374" w:type="pct"/>
            <w:vAlign w:val="center"/>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120</w:t>
            </w:r>
          </w:p>
        </w:tc>
      </w:tr>
      <w:tr w:rsidR="00EA72E3" w:rsidRPr="00826CE5" w:rsidTr="00F10E82">
        <w:trPr>
          <w:cantSplit/>
        </w:trPr>
        <w:tc>
          <w:tcPr>
            <w:tcW w:w="2825" w:type="pct"/>
            <w:tcBorders>
              <w:bottom w:val="single" w:sz="4" w:space="0" w:color="auto"/>
            </w:tcBorders>
            <w:vAlign w:val="center"/>
          </w:tcPr>
          <w:p w:rsidR="00EA72E3" w:rsidRPr="00EA72E3" w:rsidRDefault="00EA72E3" w:rsidP="00EA72E3">
            <w:pPr>
              <w:ind w:left="0"/>
              <w:rPr>
                <w:rFonts w:ascii="Times New Roman" w:hAnsi="Times New Roman" w:cs="Times New Roman"/>
                <w:sz w:val="22"/>
                <w:szCs w:val="22"/>
              </w:rPr>
            </w:pPr>
            <w:r w:rsidRPr="00EA72E3">
              <w:rPr>
                <w:rFonts w:ascii="Times New Roman" w:hAnsi="Times New Roman" w:cs="Times New Roman"/>
                <w:sz w:val="22"/>
                <w:szCs w:val="22"/>
              </w:rPr>
              <w:t>Направление господствующих ветров</w:t>
            </w:r>
          </w:p>
        </w:tc>
        <w:tc>
          <w:tcPr>
            <w:tcW w:w="801" w:type="pct"/>
            <w:tcBorders>
              <w:bottom w:val="single" w:sz="4" w:space="0" w:color="auto"/>
            </w:tcBorders>
            <w:vAlign w:val="center"/>
          </w:tcPr>
          <w:p w:rsidR="00EA72E3" w:rsidRPr="00EA72E3" w:rsidRDefault="00EA72E3" w:rsidP="00EA72E3">
            <w:pPr>
              <w:jc w:val="center"/>
              <w:rPr>
                <w:rFonts w:ascii="Times New Roman" w:hAnsi="Times New Roman" w:cs="Times New Roman"/>
                <w:sz w:val="22"/>
                <w:szCs w:val="22"/>
              </w:rPr>
            </w:pPr>
          </w:p>
        </w:tc>
        <w:tc>
          <w:tcPr>
            <w:tcW w:w="1374" w:type="pct"/>
            <w:tcBorders>
              <w:bottom w:val="single" w:sz="4" w:space="0" w:color="auto"/>
            </w:tcBorders>
            <w:tcMar>
              <w:left w:w="28" w:type="dxa"/>
              <w:right w:w="28" w:type="dxa"/>
            </w:tcMar>
            <w:vAlign w:val="center"/>
          </w:tcPr>
          <w:p w:rsidR="00EA72E3" w:rsidRPr="00EA72E3" w:rsidRDefault="00EA72E3" w:rsidP="00EA72E3">
            <w:pPr>
              <w:ind w:left="0"/>
              <w:rPr>
                <w:rFonts w:ascii="Times New Roman" w:hAnsi="Times New Roman" w:cs="Times New Roman"/>
                <w:bCs/>
                <w:iCs/>
                <w:sz w:val="22"/>
                <w:szCs w:val="22"/>
                <w:lang w:val="ru-RU"/>
              </w:rPr>
            </w:pPr>
            <w:r w:rsidRPr="00EA72E3">
              <w:rPr>
                <w:rFonts w:ascii="Times New Roman" w:hAnsi="Times New Roman" w:cs="Times New Roman"/>
                <w:bCs/>
                <w:iCs/>
                <w:sz w:val="22"/>
                <w:szCs w:val="22"/>
                <w:lang w:val="ru-RU"/>
              </w:rPr>
              <w:t>северо-восточное, восточное, юго-восточное</w:t>
            </w:r>
          </w:p>
        </w:tc>
      </w:tr>
      <w:tr w:rsidR="00EA72E3" w:rsidRPr="00EA72E3" w:rsidTr="00F10E82">
        <w:trPr>
          <w:cantSplit/>
        </w:trPr>
        <w:tc>
          <w:tcPr>
            <w:tcW w:w="2825" w:type="pct"/>
            <w:tcBorders>
              <w:bottom w:val="single" w:sz="4" w:space="0" w:color="auto"/>
            </w:tcBorders>
            <w:vAlign w:val="center"/>
          </w:tcPr>
          <w:p w:rsidR="00EA72E3" w:rsidRPr="00EA72E3" w:rsidRDefault="00EA72E3" w:rsidP="00EA72E3">
            <w:pPr>
              <w:ind w:left="0"/>
              <w:rPr>
                <w:rFonts w:ascii="Times New Roman" w:hAnsi="Times New Roman" w:cs="Times New Roman"/>
                <w:sz w:val="22"/>
                <w:szCs w:val="22"/>
              </w:rPr>
            </w:pPr>
            <w:r w:rsidRPr="00EA72E3">
              <w:rPr>
                <w:rFonts w:ascii="Times New Roman" w:hAnsi="Times New Roman" w:cs="Times New Roman"/>
                <w:sz w:val="22"/>
                <w:szCs w:val="22"/>
              </w:rPr>
              <w:t>Среднегодовая скорость ветра</w:t>
            </w:r>
          </w:p>
        </w:tc>
        <w:tc>
          <w:tcPr>
            <w:tcW w:w="801" w:type="pct"/>
            <w:tcBorders>
              <w:bottom w:val="single" w:sz="4" w:space="0" w:color="auto"/>
            </w:tcBorders>
            <w:vAlign w:val="center"/>
          </w:tcPr>
          <w:p w:rsidR="00EA72E3" w:rsidRPr="00EA72E3" w:rsidRDefault="00EA72E3" w:rsidP="00EA72E3">
            <w:pPr>
              <w:jc w:val="center"/>
              <w:rPr>
                <w:rFonts w:ascii="Times New Roman" w:hAnsi="Times New Roman" w:cs="Times New Roman"/>
                <w:sz w:val="22"/>
                <w:szCs w:val="22"/>
              </w:rPr>
            </w:pPr>
            <w:r w:rsidRPr="00EA72E3">
              <w:rPr>
                <w:rFonts w:ascii="Times New Roman" w:hAnsi="Times New Roman" w:cs="Times New Roman"/>
                <w:sz w:val="22"/>
                <w:szCs w:val="22"/>
              </w:rPr>
              <w:t>м/с</w:t>
            </w:r>
          </w:p>
        </w:tc>
        <w:tc>
          <w:tcPr>
            <w:tcW w:w="1374" w:type="pct"/>
            <w:tcBorders>
              <w:bottom w:val="single" w:sz="4" w:space="0" w:color="auto"/>
            </w:tcBorders>
            <w:tcMar>
              <w:left w:w="28" w:type="dxa"/>
              <w:right w:w="28" w:type="dxa"/>
            </w:tcMar>
            <w:vAlign w:val="center"/>
          </w:tcPr>
          <w:p w:rsidR="00EA72E3" w:rsidRPr="00EA72E3" w:rsidRDefault="00EA72E3" w:rsidP="00F10E82">
            <w:pPr>
              <w:jc w:val="center"/>
              <w:rPr>
                <w:rFonts w:ascii="Times New Roman" w:hAnsi="Times New Roman" w:cs="Times New Roman"/>
                <w:bCs/>
                <w:iCs/>
                <w:sz w:val="22"/>
                <w:szCs w:val="22"/>
              </w:rPr>
            </w:pPr>
            <w:r w:rsidRPr="00EA72E3">
              <w:rPr>
                <w:rFonts w:ascii="Times New Roman" w:hAnsi="Times New Roman" w:cs="Times New Roman"/>
                <w:bCs/>
                <w:iCs/>
                <w:sz w:val="22"/>
                <w:szCs w:val="22"/>
              </w:rPr>
              <w:t>4,6</w:t>
            </w:r>
          </w:p>
        </w:tc>
      </w:tr>
      <w:tr w:rsidR="00EA72E3" w:rsidRPr="00EA72E3" w:rsidTr="00F10E82">
        <w:trPr>
          <w:cantSplit/>
        </w:trPr>
        <w:tc>
          <w:tcPr>
            <w:tcW w:w="2825" w:type="pct"/>
            <w:tcBorders>
              <w:bottom w:val="single" w:sz="4" w:space="0" w:color="auto"/>
            </w:tcBorders>
            <w:vAlign w:val="center"/>
          </w:tcPr>
          <w:p w:rsidR="00EA72E3" w:rsidRPr="00EA72E3" w:rsidRDefault="00EA72E3" w:rsidP="00EA72E3">
            <w:pPr>
              <w:ind w:left="0"/>
              <w:rPr>
                <w:rFonts w:ascii="Times New Roman" w:hAnsi="Times New Roman" w:cs="Times New Roman"/>
                <w:sz w:val="22"/>
                <w:szCs w:val="22"/>
                <w:lang w:val="ru-RU"/>
              </w:rPr>
            </w:pPr>
            <w:r w:rsidRPr="00EA72E3">
              <w:rPr>
                <w:rFonts w:ascii="Times New Roman" w:hAnsi="Times New Roman" w:cs="Times New Roman"/>
                <w:sz w:val="22"/>
                <w:szCs w:val="22"/>
                <w:lang w:val="ru-RU"/>
              </w:rPr>
              <w:t>Ураганы: максимальная скорость ветра при частоте 0,02 (1/год)</w:t>
            </w:r>
          </w:p>
        </w:tc>
        <w:tc>
          <w:tcPr>
            <w:tcW w:w="801" w:type="pct"/>
            <w:tcBorders>
              <w:bottom w:val="single" w:sz="4" w:space="0" w:color="auto"/>
            </w:tcBorders>
            <w:vAlign w:val="center"/>
          </w:tcPr>
          <w:p w:rsidR="00EA72E3" w:rsidRPr="00EA72E3" w:rsidRDefault="00EA72E3" w:rsidP="00EA72E3">
            <w:pPr>
              <w:jc w:val="center"/>
              <w:rPr>
                <w:rFonts w:ascii="Times New Roman" w:hAnsi="Times New Roman" w:cs="Times New Roman"/>
                <w:sz w:val="22"/>
                <w:szCs w:val="22"/>
              </w:rPr>
            </w:pPr>
            <w:r w:rsidRPr="00EA72E3">
              <w:rPr>
                <w:rFonts w:ascii="Times New Roman" w:hAnsi="Times New Roman" w:cs="Times New Roman"/>
                <w:sz w:val="22"/>
                <w:szCs w:val="22"/>
              </w:rPr>
              <w:t>м/с</w:t>
            </w:r>
          </w:p>
        </w:tc>
        <w:tc>
          <w:tcPr>
            <w:tcW w:w="1374" w:type="pct"/>
            <w:tcBorders>
              <w:bottom w:val="single" w:sz="4" w:space="0" w:color="auto"/>
            </w:tcBorders>
            <w:vAlign w:val="center"/>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35</w:t>
            </w:r>
          </w:p>
        </w:tc>
      </w:tr>
    </w:tbl>
    <w:p w:rsidR="00EA72E3" w:rsidRDefault="00EA72E3" w:rsidP="00EA72E3">
      <w:pPr>
        <w:spacing w:line="319" w:lineRule="auto"/>
        <w:ind w:left="0" w:right="140" w:firstLine="284"/>
        <w:rPr>
          <w:rFonts w:ascii="Times New Roman" w:hAnsi="Times New Roman" w:cs="Times New Roman"/>
          <w:lang w:val="ru-RU"/>
        </w:rPr>
      </w:pPr>
    </w:p>
    <w:p w:rsidR="00DB7412" w:rsidRPr="00DB7412" w:rsidRDefault="00DB7412" w:rsidP="00EA72E3">
      <w:pPr>
        <w:spacing w:line="319" w:lineRule="auto"/>
        <w:ind w:left="0" w:right="140" w:firstLine="284"/>
        <w:rPr>
          <w:rFonts w:ascii="Times New Roman" w:hAnsi="Times New Roman" w:cs="Times New Roman"/>
          <w:lang w:val="ru-RU"/>
        </w:rPr>
      </w:pPr>
    </w:p>
    <w:p w:rsidR="00EA72E3" w:rsidRPr="00EA72E3" w:rsidRDefault="00EA72E3" w:rsidP="00EA72E3">
      <w:pPr>
        <w:spacing w:line="319" w:lineRule="auto"/>
        <w:ind w:left="0" w:right="140" w:firstLine="284"/>
        <w:rPr>
          <w:rFonts w:ascii="Times New Roman" w:hAnsi="Times New Roman" w:cs="Times New Roman"/>
          <w:b/>
          <w:bCs/>
        </w:rPr>
      </w:pPr>
      <w:r w:rsidRPr="00EA72E3">
        <w:rPr>
          <w:rFonts w:ascii="Times New Roman" w:hAnsi="Times New Roman" w:cs="Times New Roman"/>
          <w:b/>
          <w:bCs/>
        </w:rPr>
        <w:lastRenderedPageBreak/>
        <w:t>Природные пожары: ландшафтный, степной.</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В засушливые периоды возможно возникновение природных пожаров.</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Основными причинами возникновения природных пожаров являются:</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нарушение правил пожарной безопасности в лесах;</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весенние и осенние неконтролируемые сельхозпалы (выжигание сухой травы на сенокосах, отгонных пастбищах, а также стерни на полях);</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xml:space="preserve">- нарушение правил пожарной безопасности лесозаготовителями; </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грозовые разряды.</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Опасность природных пожаров для населения проявляется в угрозе непосредственного воздействия на людей, их имущество, в уничтожении примыкающих к лесным массивам населенных пунктов и предприятий, а также в задымлении значительных территорий, что приводит к нарушениям движения автотранспорта, ухудшению состояния здоровья людей.</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bCs/>
          <w:lang w:val="ru-RU"/>
        </w:rPr>
        <w:t>Отрадовское сельское поселение располагается в пределах Азово-Егорлыкского ботанико-географического района. Для этого района характерно господство разнотравно-дерновиннозлаковых степей. Естественные леса в пределах поселения отсутствуют.</w:t>
      </w:r>
    </w:p>
    <w:p w:rsidR="00EA72E3" w:rsidRPr="00EA72E3" w:rsidRDefault="00EA72E3" w:rsidP="00EA72E3">
      <w:pPr>
        <w:spacing w:line="319" w:lineRule="auto"/>
        <w:ind w:left="0" w:right="140" w:firstLine="284"/>
        <w:rPr>
          <w:rFonts w:ascii="Times New Roman" w:hAnsi="Times New Roman" w:cs="Times New Roman"/>
          <w:b/>
          <w:bCs/>
          <w:lang w:val="ru-RU"/>
        </w:rPr>
      </w:pPr>
      <w:r w:rsidRPr="00EA72E3">
        <w:rPr>
          <w:rFonts w:ascii="Times New Roman" w:hAnsi="Times New Roman" w:cs="Times New Roman"/>
          <w:b/>
          <w:bCs/>
          <w:lang w:val="ru-RU"/>
        </w:rPr>
        <w:t>Хутор Марков</w:t>
      </w:r>
      <w:r w:rsidRPr="00EA72E3">
        <w:rPr>
          <w:rFonts w:ascii="Times New Roman" w:hAnsi="Times New Roman" w:cs="Times New Roman"/>
          <w:lang w:val="ru-RU"/>
        </w:rPr>
        <w:t xml:space="preserve"> Отрадовского сельского поселения</w:t>
      </w:r>
      <w:r w:rsidRPr="00EA72E3">
        <w:rPr>
          <w:rFonts w:ascii="Times New Roman" w:hAnsi="Times New Roman" w:cs="Times New Roman"/>
          <w:sz w:val="22"/>
          <w:szCs w:val="22"/>
          <w:lang w:val="ru-RU"/>
        </w:rPr>
        <w:t xml:space="preserve"> </w:t>
      </w:r>
      <w:r w:rsidRPr="00EA72E3">
        <w:rPr>
          <w:rFonts w:ascii="Times New Roman" w:hAnsi="Times New Roman" w:cs="Times New Roman"/>
          <w:lang w:val="ru-RU"/>
        </w:rPr>
        <w:t xml:space="preserve">непосредственно примыкает к лесному массиву, распложенному в Александровском сельском поселении, и </w:t>
      </w:r>
      <w:r w:rsidRPr="00EA72E3">
        <w:rPr>
          <w:rFonts w:ascii="Times New Roman" w:hAnsi="Times New Roman" w:cs="Times New Roman"/>
          <w:b/>
          <w:bCs/>
          <w:lang w:val="ru-RU"/>
        </w:rPr>
        <w:t>подвержен угрозе распространения лесного пожара.</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Количество жилых домов в хуторе Марков – 40 ед., количество жителей – 114 человек.</w:t>
      </w:r>
    </w:p>
    <w:p w:rsidR="00EA72E3" w:rsidRPr="00EA72E3" w:rsidRDefault="00EA72E3" w:rsidP="00EA72E3">
      <w:pPr>
        <w:spacing w:line="319" w:lineRule="auto"/>
        <w:ind w:left="0" w:right="140" w:firstLine="284"/>
        <w:rPr>
          <w:rFonts w:ascii="Times New Roman" w:hAnsi="Times New Roman" w:cs="Times New Roman"/>
          <w:highlight w:val="cyan"/>
          <w:lang w:val="ru-RU"/>
        </w:rPr>
      </w:pPr>
      <w:r w:rsidRPr="00EA72E3">
        <w:rPr>
          <w:rFonts w:ascii="Times New Roman" w:hAnsi="Times New Roman" w:cs="Times New Roman"/>
          <w:lang w:val="ru-RU"/>
        </w:rPr>
        <w:t>Характеристика поражающих факторов опасных природных явлений и процессов, которые могут оказывать воздействие на проектируемую территорию, приведена в табл.</w:t>
      </w:r>
      <w:r w:rsidR="008E5FB9" w:rsidRPr="008E5FB9">
        <w:rPr>
          <w:rFonts w:ascii="Times New Roman" w:hAnsi="Times New Roman" w:cs="Times New Roman"/>
          <w:lang w:val="ru-RU"/>
        </w:rPr>
        <w:t>52</w:t>
      </w:r>
      <w:r w:rsidR="008E5FB9">
        <w:rPr>
          <w:rFonts w:ascii="Times New Roman" w:hAnsi="Times New Roman" w:cs="Times New Roman"/>
          <w:lang w:val="ru-RU"/>
        </w:rPr>
        <w:t>.</w:t>
      </w:r>
    </w:p>
    <w:p w:rsidR="00EA72E3" w:rsidRPr="008E5FB9" w:rsidRDefault="008E5FB9" w:rsidP="008E5FB9">
      <w:pPr>
        <w:spacing w:line="319" w:lineRule="auto"/>
        <w:ind w:firstLine="284"/>
        <w:jc w:val="center"/>
        <w:rPr>
          <w:rFonts w:ascii="Times New Roman" w:hAnsi="Times New Roman" w:cs="Times New Roman"/>
          <w:lang w:val="ru-RU"/>
        </w:rPr>
      </w:pPr>
      <w:r>
        <w:rPr>
          <w:rFonts w:ascii="Times New Roman" w:hAnsi="Times New Roman" w:cs="Times New Roman"/>
          <w:lang w:val="ru-RU"/>
        </w:rPr>
        <w:t xml:space="preserve">                                                                                                                                      </w:t>
      </w:r>
      <w:r w:rsidR="00EA72E3" w:rsidRPr="00EA72E3">
        <w:rPr>
          <w:rFonts w:ascii="Times New Roman" w:hAnsi="Times New Roman" w:cs="Times New Roman"/>
        </w:rPr>
        <w:t>Таблица</w:t>
      </w:r>
      <w:r>
        <w:rPr>
          <w:rFonts w:ascii="Times New Roman" w:hAnsi="Times New Roman" w:cs="Times New Roman"/>
          <w:lang w:val="ru-RU"/>
        </w:rPr>
        <w:t xml:space="preserve"> 52</w:t>
      </w:r>
    </w:p>
    <w:tbl>
      <w:tblPr>
        <w:tblW w:w="4885" w:type="pct"/>
        <w:tblInd w:w="45" w:type="dxa"/>
        <w:tblCellMar>
          <w:left w:w="45" w:type="dxa"/>
          <w:right w:w="45" w:type="dxa"/>
        </w:tblCellMar>
        <w:tblLook w:val="0000"/>
      </w:tblPr>
      <w:tblGrid>
        <w:gridCol w:w="2594"/>
        <w:gridCol w:w="2482"/>
        <w:gridCol w:w="4705"/>
      </w:tblGrid>
      <w:tr w:rsidR="00EA72E3" w:rsidRPr="00826CE5" w:rsidTr="00EA72E3">
        <w:trPr>
          <w:tblHeader/>
        </w:trPr>
        <w:tc>
          <w:tcPr>
            <w:tcW w:w="1326" w:type="pct"/>
            <w:tcBorders>
              <w:top w:val="single" w:sz="6" w:space="0" w:color="auto"/>
              <w:left w:val="single" w:sz="6" w:space="0" w:color="auto"/>
              <w:bottom w:val="single" w:sz="4" w:space="0" w:color="auto"/>
              <w:right w:val="single" w:sz="6" w:space="0" w:color="auto"/>
            </w:tcBorders>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Источник природной ЧС</w:t>
            </w:r>
          </w:p>
        </w:tc>
        <w:tc>
          <w:tcPr>
            <w:tcW w:w="1269" w:type="pct"/>
            <w:tcBorders>
              <w:top w:val="single" w:sz="6" w:space="0" w:color="auto"/>
              <w:left w:val="single" w:sz="6" w:space="0" w:color="auto"/>
              <w:bottom w:val="single" w:sz="4" w:space="0" w:color="auto"/>
              <w:right w:val="single" w:sz="6" w:space="0" w:color="auto"/>
            </w:tcBorders>
          </w:tcPr>
          <w:p w:rsidR="00EA72E3" w:rsidRPr="00EA72E3" w:rsidRDefault="00EA72E3" w:rsidP="00F10E82">
            <w:pPr>
              <w:jc w:val="center"/>
              <w:rPr>
                <w:rFonts w:ascii="Times New Roman" w:hAnsi="Times New Roman" w:cs="Times New Roman"/>
                <w:sz w:val="22"/>
                <w:szCs w:val="22"/>
                <w:lang w:val="ru-RU"/>
              </w:rPr>
            </w:pPr>
            <w:r w:rsidRPr="00EA72E3">
              <w:rPr>
                <w:rFonts w:ascii="Times New Roman" w:hAnsi="Times New Roman" w:cs="Times New Roman"/>
                <w:sz w:val="22"/>
                <w:szCs w:val="22"/>
                <w:lang w:val="ru-RU"/>
              </w:rPr>
              <w:t>Наименование поражающего фактора природной ЧС</w:t>
            </w:r>
          </w:p>
        </w:tc>
        <w:tc>
          <w:tcPr>
            <w:tcW w:w="2406" w:type="pct"/>
            <w:tcBorders>
              <w:top w:val="single" w:sz="6" w:space="0" w:color="auto"/>
              <w:left w:val="single" w:sz="6" w:space="0" w:color="auto"/>
              <w:bottom w:val="single" w:sz="4" w:space="0" w:color="auto"/>
              <w:right w:val="single" w:sz="6" w:space="0" w:color="auto"/>
            </w:tcBorders>
          </w:tcPr>
          <w:p w:rsidR="00EA72E3" w:rsidRPr="00EA72E3" w:rsidRDefault="00EA72E3" w:rsidP="00F10E82">
            <w:pPr>
              <w:jc w:val="center"/>
              <w:rPr>
                <w:rFonts w:ascii="Times New Roman" w:hAnsi="Times New Roman" w:cs="Times New Roman"/>
                <w:sz w:val="22"/>
                <w:szCs w:val="22"/>
                <w:lang w:val="ru-RU"/>
              </w:rPr>
            </w:pPr>
            <w:r w:rsidRPr="00EA72E3">
              <w:rPr>
                <w:rFonts w:ascii="Times New Roman" w:hAnsi="Times New Roman" w:cs="Times New Roman"/>
                <w:sz w:val="22"/>
                <w:szCs w:val="22"/>
                <w:lang w:val="ru-RU"/>
              </w:rPr>
              <w:t>Характер действия, проявления поражающего фактора источника природной ЧС</w:t>
            </w:r>
          </w:p>
        </w:tc>
      </w:tr>
      <w:tr w:rsidR="00EA72E3" w:rsidRPr="00EA72E3" w:rsidTr="00EA72E3">
        <w:tc>
          <w:tcPr>
            <w:tcW w:w="1326" w:type="pct"/>
            <w:tcBorders>
              <w:top w:val="single" w:sz="4" w:space="0" w:color="auto"/>
              <w:left w:val="single" w:sz="6" w:space="0" w:color="auto"/>
              <w:right w:val="single" w:sz="6" w:space="0" w:color="auto"/>
            </w:tcBorders>
            <w:vAlign w:val="center"/>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Оползень</w:t>
            </w:r>
          </w:p>
        </w:tc>
        <w:tc>
          <w:tcPr>
            <w:tcW w:w="1269" w:type="pct"/>
            <w:tcBorders>
              <w:top w:val="single" w:sz="4" w:space="0" w:color="auto"/>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Динамический</w:t>
            </w:r>
          </w:p>
        </w:tc>
        <w:tc>
          <w:tcPr>
            <w:tcW w:w="2406" w:type="pct"/>
            <w:tcBorders>
              <w:top w:val="single" w:sz="4" w:space="0" w:color="auto"/>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Смещение (движение) пород</w:t>
            </w:r>
          </w:p>
        </w:tc>
      </w:tr>
      <w:tr w:rsidR="00EA72E3" w:rsidRPr="00EA72E3" w:rsidTr="00EA72E3">
        <w:tc>
          <w:tcPr>
            <w:tcW w:w="1326"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Обвал</w:t>
            </w:r>
          </w:p>
        </w:tc>
        <w:tc>
          <w:tcPr>
            <w:tcW w:w="1269"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Гравитационный</w:t>
            </w:r>
          </w:p>
        </w:tc>
        <w:tc>
          <w:tcPr>
            <w:tcW w:w="2406"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Сотрясение земной поверхности</w:t>
            </w:r>
          </w:p>
        </w:tc>
      </w:tr>
      <w:tr w:rsidR="00EA72E3" w:rsidRPr="00EA72E3" w:rsidTr="00EA72E3">
        <w:tc>
          <w:tcPr>
            <w:tcW w:w="1326"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p>
        </w:tc>
        <w:tc>
          <w:tcPr>
            <w:tcW w:w="1269"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p>
        </w:tc>
        <w:tc>
          <w:tcPr>
            <w:tcW w:w="2406"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Динамическое, механическое давление </w:t>
            </w:r>
          </w:p>
        </w:tc>
      </w:tr>
      <w:tr w:rsidR="00EA72E3" w:rsidRPr="00EA72E3" w:rsidTr="00EA72E3">
        <w:tc>
          <w:tcPr>
            <w:tcW w:w="1326" w:type="pct"/>
            <w:tcBorders>
              <w:left w:val="single" w:sz="6" w:space="0" w:color="auto"/>
              <w:bottom w:val="single" w:sz="4" w:space="0" w:color="auto"/>
              <w:right w:val="single" w:sz="6" w:space="0" w:color="auto"/>
            </w:tcBorders>
          </w:tcPr>
          <w:p w:rsidR="00EA72E3" w:rsidRPr="00EA72E3" w:rsidRDefault="00EA72E3" w:rsidP="00F10E82">
            <w:pPr>
              <w:rPr>
                <w:rFonts w:ascii="Times New Roman" w:hAnsi="Times New Roman" w:cs="Times New Roman"/>
                <w:sz w:val="22"/>
                <w:szCs w:val="22"/>
              </w:rPr>
            </w:pPr>
          </w:p>
        </w:tc>
        <w:tc>
          <w:tcPr>
            <w:tcW w:w="1269" w:type="pct"/>
            <w:tcBorders>
              <w:left w:val="single" w:sz="6" w:space="0" w:color="auto"/>
              <w:bottom w:val="single" w:sz="4" w:space="0" w:color="auto"/>
              <w:right w:val="single" w:sz="6" w:space="0" w:color="auto"/>
            </w:tcBorders>
          </w:tcPr>
          <w:p w:rsidR="00EA72E3" w:rsidRPr="00EA72E3" w:rsidRDefault="00EA72E3" w:rsidP="00F10E82">
            <w:pPr>
              <w:rPr>
                <w:rFonts w:ascii="Times New Roman" w:hAnsi="Times New Roman" w:cs="Times New Roman"/>
                <w:sz w:val="22"/>
                <w:szCs w:val="22"/>
              </w:rPr>
            </w:pPr>
          </w:p>
        </w:tc>
        <w:tc>
          <w:tcPr>
            <w:tcW w:w="2406" w:type="pct"/>
            <w:tcBorders>
              <w:left w:val="single" w:sz="6" w:space="0" w:color="auto"/>
              <w:bottom w:val="single" w:sz="4"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смещенных масс, удар</w:t>
            </w:r>
          </w:p>
        </w:tc>
      </w:tr>
      <w:tr w:rsidR="00EA72E3" w:rsidRPr="00EA72E3" w:rsidTr="00EA72E3">
        <w:tc>
          <w:tcPr>
            <w:tcW w:w="1326" w:type="pct"/>
            <w:tcBorders>
              <w:top w:val="single" w:sz="4" w:space="0" w:color="auto"/>
              <w:left w:val="single" w:sz="6" w:space="0" w:color="auto"/>
              <w:right w:val="single" w:sz="6" w:space="0" w:color="auto"/>
            </w:tcBorders>
            <w:vAlign w:val="center"/>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Просадка в лессовых </w:t>
            </w:r>
          </w:p>
        </w:tc>
        <w:tc>
          <w:tcPr>
            <w:tcW w:w="1269" w:type="pct"/>
            <w:tcBorders>
              <w:top w:val="single" w:sz="4" w:space="0" w:color="auto"/>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Гравитационный </w:t>
            </w:r>
          </w:p>
        </w:tc>
        <w:tc>
          <w:tcPr>
            <w:tcW w:w="2406" w:type="pct"/>
            <w:tcBorders>
              <w:top w:val="single" w:sz="4" w:space="0" w:color="auto"/>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Деформация земной поверхности</w:t>
            </w:r>
          </w:p>
        </w:tc>
      </w:tr>
      <w:tr w:rsidR="00EA72E3" w:rsidRPr="00EA72E3" w:rsidTr="00EA72E3">
        <w:tc>
          <w:tcPr>
            <w:tcW w:w="1326" w:type="pct"/>
            <w:tcBorders>
              <w:left w:val="single" w:sz="6" w:space="0" w:color="auto"/>
              <w:bottom w:val="single" w:sz="4" w:space="0" w:color="auto"/>
              <w:right w:val="single" w:sz="6" w:space="0" w:color="auto"/>
            </w:tcBorders>
            <w:vAlign w:val="center"/>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грунтах</w:t>
            </w:r>
          </w:p>
        </w:tc>
        <w:tc>
          <w:tcPr>
            <w:tcW w:w="1269" w:type="pct"/>
            <w:tcBorders>
              <w:left w:val="single" w:sz="6" w:space="0" w:color="auto"/>
              <w:bottom w:val="single" w:sz="4" w:space="0" w:color="auto"/>
              <w:right w:val="single" w:sz="6" w:space="0" w:color="auto"/>
            </w:tcBorders>
          </w:tcPr>
          <w:p w:rsidR="00EA72E3" w:rsidRPr="00EA72E3" w:rsidRDefault="00EA72E3" w:rsidP="00F10E82">
            <w:pPr>
              <w:rPr>
                <w:rFonts w:ascii="Times New Roman" w:hAnsi="Times New Roman" w:cs="Times New Roman"/>
                <w:sz w:val="22"/>
                <w:szCs w:val="22"/>
              </w:rPr>
            </w:pPr>
          </w:p>
        </w:tc>
        <w:tc>
          <w:tcPr>
            <w:tcW w:w="2406" w:type="pct"/>
            <w:tcBorders>
              <w:left w:val="single" w:sz="6" w:space="0" w:color="auto"/>
              <w:bottom w:val="single" w:sz="4"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Деформация грунтов</w:t>
            </w:r>
          </w:p>
        </w:tc>
      </w:tr>
      <w:tr w:rsidR="00EA72E3" w:rsidRPr="00EA72E3" w:rsidTr="00EA72E3">
        <w:tc>
          <w:tcPr>
            <w:tcW w:w="1326" w:type="pct"/>
            <w:tcBorders>
              <w:top w:val="single" w:sz="4" w:space="0" w:color="auto"/>
              <w:left w:val="single" w:sz="4" w:space="0" w:color="auto"/>
              <w:right w:val="single" w:sz="6" w:space="0" w:color="auto"/>
            </w:tcBorders>
            <w:vAlign w:val="center"/>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Сильный ветер,</w:t>
            </w:r>
          </w:p>
        </w:tc>
        <w:tc>
          <w:tcPr>
            <w:tcW w:w="1269" w:type="pct"/>
            <w:tcBorders>
              <w:top w:val="single" w:sz="4" w:space="0" w:color="auto"/>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Аэродинамический </w:t>
            </w:r>
          </w:p>
        </w:tc>
        <w:tc>
          <w:tcPr>
            <w:tcW w:w="2406" w:type="pct"/>
            <w:tcBorders>
              <w:top w:val="single" w:sz="4" w:space="0" w:color="auto"/>
              <w:left w:val="single" w:sz="6" w:space="0" w:color="auto"/>
              <w:right w:val="single" w:sz="4"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Ветровой поток, ветровая нагрузка,</w:t>
            </w:r>
          </w:p>
        </w:tc>
      </w:tr>
      <w:tr w:rsidR="00EA72E3" w:rsidRPr="00EA72E3" w:rsidTr="00EA72E3">
        <w:tc>
          <w:tcPr>
            <w:tcW w:w="1326" w:type="pct"/>
            <w:tcBorders>
              <w:left w:val="single" w:sz="4" w:space="0" w:color="auto"/>
              <w:bottom w:val="single" w:sz="4" w:space="0" w:color="auto"/>
              <w:right w:val="single" w:sz="6" w:space="0" w:color="auto"/>
            </w:tcBorders>
            <w:vAlign w:val="center"/>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шквал, ураган</w:t>
            </w:r>
          </w:p>
        </w:tc>
        <w:tc>
          <w:tcPr>
            <w:tcW w:w="1269" w:type="pct"/>
            <w:tcBorders>
              <w:left w:val="single" w:sz="6" w:space="0" w:color="auto"/>
              <w:bottom w:val="single" w:sz="4" w:space="0" w:color="auto"/>
              <w:right w:val="single" w:sz="6" w:space="0" w:color="auto"/>
            </w:tcBorders>
          </w:tcPr>
          <w:p w:rsidR="00EA72E3" w:rsidRPr="00EA72E3" w:rsidRDefault="00EA72E3" w:rsidP="00F10E82">
            <w:pPr>
              <w:rPr>
                <w:rFonts w:ascii="Times New Roman" w:hAnsi="Times New Roman" w:cs="Times New Roman"/>
                <w:sz w:val="22"/>
                <w:szCs w:val="22"/>
              </w:rPr>
            </w:pPr>
          </w:p>
        </w:tc>
        <w:tc>
          <w:tcPr>
            <w:tcW w:w="2406" w:type="pct"/>
            <w:tcBorders>
              <w:left w:val="single" w:sz="6" w:space="0" w:color="auto"/>
              <w:bottom w:val="single" w:sz="4" w:space="0" w:color="auto"/>
              <w:right w:val="single" w:sz="4"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аэродинамическое давление, вибрация</w:t>
            </w:r>
          </w:p>
        </w:tc>
      </w:tr>
      <w:tr w:rsidR="00EA72E3" w:rsidRPr="00826CE5" w:rsidTr="00EA72E3">
        <w:tc>
          <w:tcPr>
            <w:tcW w:w="1326" w:type="pct"/>
            <w:tcBorders>
              <w:top w:val="single" w:sz="4" w:space="0" w:color="auto"/>
              <w:left w:val="single" w:sz="4"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Пыльная буря</w:t>
            </w:r>
          </w:p>
        </w:tc>
        <w:tc>
          <w:tcPr>
            <w:tcW w:w="1269" w:type="pct"/>
            <w:tcBorders>
              <w:top w:val="single" w:sz="4" w:space="0" w:color="auto"/>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Аэродинамический </w:t>
            </w:r>
          </w:p>
        </w:tc>
        <w:tc>
          <w:tcPr>
            <w:tcW w:w="2406" w:type="pct"/>
            <w:tcBorders>
              <w:top w:val="single" w:sz="4" w:space="0" w:color="auto"/>
              <w:left w:val="single" w:sz="6" w:space="0" w:color="auto"/>
              <w:right w:val="single" w:sz="4" w:space="0" w:color="auto"/>
            </w:tcBorders>
          </w:tcPr>
          <w:p w:rsidR="00EA72E3" w:rsidRPr="00EA72E3" w:rsidRDefault="00EA72E3" w:rsidP="00F10E82">
            <w:pPr>
              <w:rPr>
                <w:rFonts w:ascii="Times New Roman" w:hAnsi="Times New Roman" w:cs="Times New Roman"/>
                <w:sz w:val="22"/>
                <w:szCs w:val="22"/>
                <w:lang w:val="ru-RU"/>
              </w:rPr>
            </w:pPr>
            <w:r w:rsidRPr="00EA72E3">
              <w:rPr>
                <w:rFonts w:ascii="Times New Roman" w:hAnsi="Times New Roman" w:cs="Times New Roman"/>
                <w:sz w:val="22"/>
                <w:szCs w:val="22"/>
                <w:lang w:val="ru-RU"/>
              </w:rPr>
              <w:t>Выдувание и засыпание верхнего покрова почвы, посевов</w:t>
            </w:r>
          </w:p>
        </w:tc>
      </w:tr>
      <w:tr w:rsidR="00EA72E3" w:rsidRPr="00EA72E3" w:rsidTr="00EA72E3">
        <w:tc>
          <w:tcPr>
            <w:tcW w:w="1326" w:type="pct"/>
            <w:tcBorders>
              <w:top w:val="single" w:sz="4" w:space="0" w:color="auto"/>
              <w:left w:val="single" w:sz="6" w:space="0" w:color="auto"/>
              <w:right w:val="single" w:sz="6" w:space="0" w:color="auto"/>
            </w:tcBorders>
            <w:vAlign w:val="center"/>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Сильные осадки:</w:t>
            </w:r>
          </w:p>
        </w:tc>
        <w:tc>
          <w:tcPr>
            <w:tcW w:w="1269" w:type="pct"/>
            <w:tcBorders>
              <w:top w:val="single" w:sz="4" w:space="0" w:color="auto"/>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p>
        </w:tc>
        <w:tc>
          <w:tcPr>
            <w:tcW w:w="2406" w:type="pct"/>
            <w:tcBorders>
              <w:top w:val="single" w:sz="4" w:space="0" w:color="auto"/>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p>
        </w:tc>
      </w:tr>
      <w:tr w:rsidR="00EA72E3" w:rsidRPr="00EA72E3" w:rsidTr="00EA72E3">
        <w:tc>
          <w:tcPr>
            <w:tcW w:w="1326" w:type="pct"/>
            <w:tcBorders>
              <w:left w:val="single" w:sz="6" w:space="0" w:color="auto"/>
              <w:right w:val="single" w:sz="6" w:space="0" w:color="auto"/>
            </w:tcBorders>
            <w:vAlign w:val="center"/>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 продолжительный </w:t>
            </w:r>
          </w:p>
        </w:tc>
        <w:tc>
          <w:tcPr>
            <w:tcW w:w="1269"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Гидродинамический </w:t>
            </w:r>
          </w:p>
        </w:tc>
        <w:tc>
          <w:tcPr>
            <w:tcW w:w="2406"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Поток (течение) воды</w:t>
            </w:r>
          </w:p>
        </w:tc>
      </w:tr>
      <w:tr w:rsidR="00EA72E3" w:rsidRPr="00EA72E3" w:rsidTr="00EA72E3">
        <w:tc>
          <w:tcPr>
            <w:tcW w:w="1326" w:type="pct"/>
            <w:tcBorders>
              <w:left w:val="single" w:sz="6" w:space="0" w:color="auto"/>
              <w:right w:val="single" w:sz="6" w:space="0" w:color="auto"/>
            </w:tcBorders>
            <w:vAlign w:val="center"/>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дождь (ливень)</w:t>
            </w:r>
          </w:p>
        </w:tc>
        <w:tc>
          <w:tcPr>
            <w:tcW w:w="1269"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p>
        </w:tc>
        <w:tc>
          <w:tcPr>
            <w:tcW w:w="2406"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Затопление территории</w:t>
            </w:r>
          </w:p>
        </w:tc>
      </w:tr>
      <w:tr w:rsidR="00EA72E3" w:rsidRPr="00EA72E3" w:rsidTr="00EA72E3">
        <w:tc>
          <w:tcPr>
            <w:tcW w:w="1326" w:type="pct"/>
            <w:tcBorders>
              <w:left w:val="single" w:sz="6" w:space="0" w:color="auto"/>
              <w:right w:val="single" w:sz="6" w:space="0" w:color="auto"/>
            </w:tcBorders>
            <w:vAlign w:val="center"/>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 сильный снегопад </w:t>
            </w:r>
          </w:p>
        </w:tc>
        <w:tc>
          <w:tcPr>
            <w:tcW w:w="1269"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Гидродинамический </w:t>
            </w:r>
          </w:p>
        </w:tc>
        <w:tc>
          <w:tcPr>
            <w:tcW w:w="2406"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Снеговая нагрузка, снежные заносы</w:t>
            </w:r>
          </w:p>
        </w:tc>
      </w:tr>
      <w:tr w:rsidR="00EA72E3" w:rsidRPr="00826CE5" w:rsidTr="00EA72E3">
        <w:tc>
          <w:tcPr>
            <w:tcW w:w="1326"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сильная метель</w:t>
            </w:r>
          </w:p>
        </w:tc>
        <w:tc>
          <w:tcPr>
            <w:tcW w:w="1269"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Гидродинамический </w:t>
            </w:r>
          </w:p>
        </w:tc>
        <w:tc>
          <w:tcPr>
            <w:tcW w:w="2406"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lang w:val="ru-RU"/>
              </w:rPr>
            </w:pPr>
            <w:r w:rsidRPr="00EA72E3">
              <w:rPr>
                <w:rFonts w:ascii="Times New Roman" w:hAnsi="Times New Roman" w:cs="Times New Roman"/>
                <w:sz w:val="22"/>
                <w:szCs w:val="22"/>
                <w:lang w:val="ru-RU"/>
              </w:rPr>
              <w:t>Снеговая, ветровая нагрузка, снежные заносы</w:t>
            </w:r>
          </w:p>
        </w:tc>
      </w:tr>
      <w:tr w:rsidR="00EA72E3" w:rsidRPr="00EA72E3" w:rsidTr="00EA72E3">
        <w:tc>
          <w:tcPr>
            <w:tcW w:w="1326" w:type="pct"/>
            <w:tcBorders>
              <w:left w:val="single" w:sz="6" w:space="0" w:color="auto"/>
              <w:right w:val="single" w:sz="6" w:space="0" w:color="auto"/>
            </w:tcBorders>
            <w:vAlign w:val="center"/>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 гололед </w:t>
            </w:r>
          </w:p>
        </w:tc>
        <w:tc>
          <w:tcPr>
            <w:tcW w:w="1269"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Гравитационный</w:t>
            </w:r>
          </w:p>
        </w:tc>
        <w:tc>
          <w:tcPr>
            <w:tcW w:w="2406"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Гололедная нагрузка</w:t>
            </w:r>
          </w:p>
        </w:tc>
      </w:tr>
      <w:tr w:rsidR="00EA72E3" w:rsidRPr="00EA72E3" w:rsidTr="00EA72E3">
        <w:tc>
          <w:tcPr>
            <w:tcW w:w="1326" w:type="pct"/>
            <w:tcBorders>
              <w:left w:val="single" w:sz="6" w:space="0" w:color="auto"/>
              <w:bottom w:val="single" w:sz="4" w:space="0" w:color="auto"/>
              <w:right w:val="single" w:sz="6" w:space="0" w:color="auto"/>
            </w:tcBorders>
            <w:vAlign w:val="center"/>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град</w:t>
            </w:r>
          </w:p>
        </w:tc>
        <w:tc>
          <w:tcPr>
            <w:tcW w:w="1269" w:type="pct"/>
            <w:tcBorders>
              <w:left w:val="single" w:sz="6" w:space="0" w:color="auto"/>
              <w:bottom w:val="single" w:sz="4"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Динамический </w:t>
            </w:r>
          </w:p>
        </w:tc>
        <w:tc>
          <w:tcPr>
            <w:tcW w:w="2406" w:type="pct"/>
            <w:tcBorders>
              <w:left w:val="single" w:sz="6" w:space="0" w:color="auto"/>
              <w:bottom w:val="single" w:sz="4"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Ударная нагрузка </w:t>
            </w:r>
          </w:p>
        </w:tc>
      </w:tr>
      <w:tr w:rsidR="00EA72E3" w:rsidRPr="00EA72E3" w:rsidTr="00EA72E3">
        <w:tc>
          <w:tcPr>
            <w:tcW w:w="1326" w:type="pct"/>
            <w:tcBorders>
              <w:top w:val="single" w:sz="4" w:space="0" w:color="auto"/>
              <w:left w:val="single" w:sz="4" w:space="0" w:color="auto"/>
              <w:bottom w:val="single" w:sz="4" w:space="0" w:color="auto"/>
              <w:right w:val="single" w:sz="4" w:space="0" w:color="auto"/>
            </w:tcBorders>
            <w:vAlign w:val="center"/>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Заморозок </w:t>
            </w:r>
          </w:p>
        </w:tc>
        <w:tc>
          <w:tcPr>
            <w:tcW w:w="1269" w:type="pct"/>
            <w:tcBorders>
              <w:top w:val="single" w:sz="4" w:space="0" w:color="auto"/>
              <w:left w:val="single" w:sz="4" w:space="0" w:color="auto"/>
              <w:bottom w:val="single" w:sz="4" w:space="0" w:color="auto"/>
              <w:right w:val="single" w:sz="4"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Тепловой </w:t>
            </w:r>
          </w:p>
        </w:tc>
        <w:tc>
          <w:tcPr>
            <w:tcW w:w="2406" w:type="pct"/>
            <w:tcBorders>
              <w:top w:val="single" w:sz="4" w:space="0" w:color="auto"/>
              <w:left w:val="single" w:sz="4" w:space="0" w:color="auto"/>
              <w:bottom w:val="single" w:sz="4" w:space="0" w:color="auto"/>
              <w:right w:val="single" w:sz="4"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Охлаждение почвы, воздуха</w:t>
            </w:r>
          </w:p>
        </w:tc>
      </w:tr>
      <w:tr w:rsidR="00EA72E3" w:rsidRPr="00EA72E3" w:rsidTr="00EA72E3">
        <w:tc>
          <w:tcPr>
            <w:tcW w:w="1326" w:type="pct"/>
            <w:tcBorders>
              <w:top w:val="single" w:sz="4" w:space="0" w:color="auto"/>
              <w:left w:val="single" w:sz="4" w:space="0" w:color="auto"/>
              <w:bottom w:val="single" w:sz="4" w:space="0" w:color="auto"/>
              <w:right w:val="single" w:sz="4" w:space="0" w:color="auto"/>
            </w:tcBorders>
            <w:vAlign w:val="center"/>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Засуха </w:t>
            </w:r>
          </w:p>
        </w:tc>
        <w:tc>
          <w:tcPr>
            <w:tcW w:w="1269" w:type="pct"/>
            <w:tcBorders>
              <w:top w:val="single" w:sz="4" w:space="0" w:color="auto"/>
              <w:left w:val="single" w:sz="4" w:space="0" w:color="auto"/>
              <w:bottom w:val="single" w:sz="4" w:space="0" w:color="auto"/>
              <w:right w:val="single" w:sz="4"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Тепловой </w:t>
            </w:r>
          </w:p>
        </w:tc>
        <w:tc>
          <w:tcPr>
            <w:tcW w:w="2406" w:type="pct"/>
            <w:tcBorders>
              <w:top w:val="single" w:sz="4" w:space="0" w:color="auto"/>
              <w:left w:val="single" w:sz="4" w:space="0" w:color="auto"/>
              <w:bottom w:val="single" w:sz="4" w:space="0" w:color="auto"/>
              <w:right w:val="single" w:sz="4"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Нагревание почвы, воздуха</w:t>
            </w:r>
          </w:p>
        </w:tc>
      </w:tr>
      <w:tr w:rsidR="00EA72E3" w:rsidRPr="00EA72E3" w:rsidTr="00EA72E3">
        <w:tc>
          <w:tcPr>
            <w:tcW w:w="1326" w:type="pct"/>
            <w:tcBorders>
              <w:top w:val="single" w:sz="4" w:space="0" w:color="auto"/>
              <w:left w:val="single" w:sz="4" w:space="0" w:color="auto"/>
              <w:right w:val="single" w:sz="4"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Суховей </w:t>
            </w:r>
          </w:p>
        </w:tc>
        <w:tc>
          <w:tcPr>
            <w:tcW w:w="1269" w:type="pct"/>
            <w:tcBorders>
              <w:top w:val="single" w:sz="4" w:space="0" w:color="auto"/>
              <w:left w:val="single" w:sz="4" w:space="0" w:color="auto"/>
              <w:right w:val="single" w:sz="4"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Аэродинамический</w:t>
            </w:r>
          </w:p>
        </w:tc>
        <w:tc>
          <w:tcPr>
            <w:tcW w:w="2406" w:type="pct"/>
            <w:tcBorders>
              <w:top w:val="single" w:sz="4" w:space="0" w:color="auto"/>
              <w:left w:val="single" w:sz="4" w:space="0" w:color="auto"/>
              <w:right w:val="single" w:sz="4"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Иссушение почвы</w:t>
            </w:r>
          </w:p>
        </w:tc>
      </w:tr>
      <w:tr w:rsidR="00EA72E3" w:rsidRPr="00EA72E3" w:rsidTr="00EA72E3">
        <w:tc>
          <w:tcPr>
            <w:tcW w:w="1326" w:type="pct"/>
            <w:tcBorders>
              <w:left w:val="single" w:sz="4" w:space="0" w:color="auto"/>
              <w:bottom w:val="single" w:sz="4" w:space="0" w:color="auto"/>
              <w:right w:val="single" w:sz="4" w:space="0" w:color="auto"/>
            </w:tcBorders>
          </w:tcPr>
          <w:p w:rsidR="00EA72E3" w:rsidRPr="00EA72E3" w:rsidRDefault="00EA72E3" w:rsidP="00F10E82">
            <w:pPr>
              <w:rPr>
                <w:rFonts w:ascii="Times New Roman" w:hAnsi="Times New Roman" w:cs="Times New Roman"/>
                <w:sz w:val="22"/>
                <w:szCs w:val="22"/>
              </w:rPr>
            </w:pPr>
          </w:p>
        </w:tc>
        <w:tc>
          <w:tcPr>
            <w:tcW w:w="1269" w:type="pct"/>
            <w:tcBorders>
              <w:left w:val="single" w:sz="4" w:space="0" w:color="auto"/>
              <w:bottom w:val="single" w:sz="4" w:space="0" w:color="auto"/>
              <w:right w:val="single" w:sz="4"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Тепловой</w:t>
            </w:r>
          </w:p>
        </w:tc>
        <w:tc>
          <w:tcPr>
            <w:tcW w:w="2406" w:type="pct"/>
            <w:tcBorders>
              <w:left w:val="single" w:sz="4" w:space="0" w:color="auto"/>
              <w:bottom w:val="single" w:sz="4" w:space="0" w:color="auto"/>
              <w:right w:val="single" w:sz="4" w:space="0" w:color="auto"/>
            </w:tcBorders>
          </w:tcPr>
          <w:p w:rsidR="00EA72E3" w:rsidRPr="00EA72E3" w:rsidRDefault="00EA72E3" w:rsidP="00F10E82">
            <w:pPr>
              <w:rPr>
                <w:rFonts w:ascii="Times New Roman" w:hAnsi="Times New Roman" w:cs="Times New Roman"/>
                <w:sz w:val="22"/>
                <w:szCs w:val="22"/>
              </w:rPr>
            </w:pPr>
          </w:p>
        </w:tc>
      </w:tr>
      <w:tr w:rsidR="00EA72E3" w:rsidRPr="00EA72E3" w:rsidTr="00EA72E3">
        <w:tc>
          <w:tcPr>
            <w:tcW w:w="1326" w:type="pct"/>
            <w:tcBorders>
              <w:top w:val="single" w:sz="4" w:space="0" w:color="auto"/>
              <w:left w:val="single" w:sz="4" w:space="0" w:color="auto"/>
              <w:bottom w:val="single" w:sz="4" w:space="0" w:color="auto"/>
              <w:right w:val="single" w:sz="4" w:space="0" w:color="auto"/>
            </w:tcBorders>
            <w:vAlign w:val="center"/>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lastRenderedPageBreak/>
              <w:t xml:space="preserve">Гроза </w:t>
            </w:r>
          </w:p>
        </w:tc>
        <w:tc>
          <w:tcPr>
            <w:tcW w:w="1269" w:type="pct"/>
            <w:tcBorders>
              <w:top w:val="single" w:sz="4" w:space="0" w:color="auto"/>
              <w:left w:val="single" w:sz="4" w:space="0" w:color="auto"/>
              <w:bottom w:val="single" w:sz="4" w:space="0" w:color="auto"/>
              <w:right w:val="single" w:sz="4"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Электрофизический </w:t>
            </w:r>
          </w:p>
        </w:tc>
        <w:tc>
          <w:tcPr>
            <w:tcW w:w="2406" w:type="pct"/>
            <w:tcBorders>
              <w:top w:val="single" w:sz="4" w:space="0" w:color="auto"/>
              <w:left w:val="single" w:sz="4" w:space="0" w:color="auto"/>
              <w:bottom w:val="single" w:sz="4" w:space="0" w:color="auto"/>
              <w:right w:val="single" w:sz="4"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Электрические разряды</w:t>
            </w:r>
          </w:p>
        </w:tc>
      </w:tr>
      <w:tr w:rsidR="00EA72E3" w:rsidRPr="00EA72E3" w:rsidTr="00EA72E3">
        <w:tc>
          <w:tcPr>
            <w:tcW w:w="1326" w:type="pct"/>
            <w:tcBorders>
              <w:top w:val="single" w:sz="4" w:space="0" w:color="auto"/>
              <w:left w:val="single" w:sz="6" w:space="0" w:color="auto"/>
              <w:right w:val="single" w:sz="6" w:space="0" w:color="auto"/>
            </w:tcBorders>
            <w:vAlign w:val="center"/>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Пожар ландшафтный,</w:t>
            </w:r>
          </w:p>
        </w:tc>
        <w:tc>
          <w:tcPr>
            <w:tcW w:w="1269" w:type="pct"/>
            <w:tcBorders>
              <w:top w:val="single" w:sz="4" w:space="0" w:color="auto"/>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Теплофизический</w:t>
            </w:r>
          </w:p>
        </w:tc>
        <w:tc>
          <w:tcPr>
            <w:tcW w:w="2406" w:type="pct"/>
            <w:tcBorders>
              <w:top w:val="single" w:sz="4" w:space="0" w:color="auto"/>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Пламя, нагрев тепловым потоком,</w:t>
            </w:r>
          </w:p>
        </w:tc>
      </w:tr>
      <w:tr w:rsidR="00EA72E3" w:rsidRPr="00EA72E3" w:rsidTr="00EA72E3">
        <w:tc>
          <w:tcPr>
            <w:tcW w:w="1326" w:type="pct"/>
            <w:tcBorders>
              <w:left w:val="single" w:sz="6" w:space="0" w:color="auto"/>
              <w:right w:val="single" w:sz="6" w:space="0" w:color="auto"/>
            </w:tcBorders>
            <w:vAlign w:val="center"/>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степной</w:t>
            </w:r>
          </w:p>
        </w:tc>
        <w:tc>
          <w:tcPr>
            <w:tcW w:w="1269"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p>
        </w:tc>
        <w:tc>
          <w:tcPr>
            <w:tcW w:w="2406"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тепловой удар, помутнение воздуха,</w:t>
            </w:r>
          </w:p>
        </w:tc>
      </w:tr>
      <w:tr w:rsidR="00EA72E3" w:rsidRPr="00EA72E3" w:rsidTr="00EA72E3">
        <w:tc>
          <w:tcPr>
            <w:tcW w:w="1326" w:type="pct"/>
            <w:tcBorders>
              <w:left w:val="single" w:sz="6" w:space="0" w:color="auto"/>
              <w:right w:val="single" w:sz="6" w:space="0" w:color="auto"/>
            </w:tcBorders>
            <w:vAlign w:val="center"/>
          </w:tcPr>
          <w:p w:rsidR="00EA72E3" w:rsidRPr="00EA72E3" w:rsidRDefault="00EA72E3" w:rsidP="00F10E82">
            <w:pPr>
              <w:rPr>
                <w:rFonts w:ascii="Times New Roman" w:hAnsi="Times New Roman" w:cs="Times New Roman"/>
                <w:sz w:val="22"/>
                <w:szCs w:val="22"/>
              </w:rPr>
            </w:pPr>
          </w:p>
        </w:tc>
        <w:tc>
          <w:tcPr>
            <w:tcW w:w="1269"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p>
        </w:tc>
        <w:tc>
          <w:tcPr>
            <w:tcW w:w="2406"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опасные дымы</w:t>
            </w:r>
          </w:p>
        </w:tc>
      </w:tr>
      <w:tr w:rsidR="00EA72E3" w:rsidRPr="00EA72E3" w:rsidTr="00EA72E3">
        <w:tc>
          <w:tcPr>
            <w:tcW w:w="1326" w:type="pct"/>
            <w:tcBorders>
              <w:left w:val="single" w:sz="6" w:space="0" w:color="auto"/>
              <w:right w:val="single" w:sz="6" w:space="0" w:color="auto"/>
            </w:tcBorders>
            <w:vAlign w:val="center"/>
          </w:tcPr>
          <w:p w:rsidR="00EA72E3" w:rsidRPr="00EA72E3" w:rsidRDefault="00EA72E3" w:rsidP="00F10E82">
            <w:pPr>
              <w:rPr>
                <w:rFonts w:ascii="Times New Roman" w:hAnsi="Times New Roman" w:cs="Times New Roman"/>
                <w:sz w:val="22"/>
                <w:szCs w:val="22"/>
              </w:rPr>
            </w:pPr>
          </w:p>
        </w:tc>
        <w:tc>
          <w:tcPr>
            <w:tcW w:w="1269"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Химический</w:t>
            </w:r>
          </w:p>
        </w:tc>
        <w:tc>
          <w:tcPr>
            <w:tcW w:w="2406" w:type="pct"/>
            <w:tcBorders>
              <w:left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 xml:space="preserve">Загрязнение атмосферы, почвы, грунтов, </w:t>
            </w:r>
          </w:p>
        </w:tc>
      </w:tr>
      <w:tr w:rsidR="00EA72E3" w:rsidRPr="00EA72E3" w:rsidTr="00EA72E3">
        <w:tc>
          <w:tcPr>
            <w:tcW w:w="1326" w:type="pct"/>
            <w:tcBorders>
              <w:left w:val="single" w:sz="6" w:space="0" w:color="auto"/>
              <w:bottom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p>
        </w:tc>
        <w:tc>
          <w:tcPr>
            <w:tcW w:w="1269" w:type="pct"/>
            <w:tcBorders>
              <w:left w:val="single" w:sz="6" w:space="0" w:color="auto"/>
              <w:bottom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p>
        </w:tc>
        <w:tc>
          <w:tcPr>
            <w:tcW w:w="2406" w:type="pct"/>
            <w:tcBorders>
              <w:left w:val="single" w:sz="6" w:space="0" w:color="auto"/>
              <w:bottom w:val="single" w:sz="6" w:space="0" w:color="auto"/>
              <w:right w:val="single" w:sz="6" w:space="0" w:color="auto"/>
            </w:tcBorders>
          </w:tcPr>
          <w:p w:rsidR="00EA72E3" w:rsidRPr="00EA72E3" w:rsidRDefault="00EA72E3" w:rsidP="00F10E82">
            <w:pPr>
              <w:rPr>
                <w:rFonts w:ascii="Times New Roman" w:hAnsi="Times New Roman" w:cs="Times New Roman"/>
                <w:sz w:val="22"/>
                <w:szCs w:val="22"/>
              </w:rPr>
            </w:pPr>
            <w:r w:rsidRPr="00EA72E3">
              <w:rPr>
                <w:rFonts w:ascii="Times New Roman" w:hAnsi="Times New Roman" w:cs="Times New Roman"/>
                <w:sz w:val="22"/>
                <w:szCs w:val="22"/>
              </w:rPr>
              <w:t>гидросферы</w:t>
            </w:r>
          </w:p>
        </w:tc>
      </w:tr>
    </w:tbl>
    <w:p w:rsidR="00EA72E3" w:rsidRPr="00EA72E3" w:rsidRDefault="00EA72E3" w:rsidP="00EA72E3">
      <w:pPr>
        <w:spacing w:line="312" w:lineRule="auto"/>
        <w:ind w:firstLine="284"/>
        <w:rPr>
          <w:rFonts w:ascii="Times New Roman" w:hAnsi="Times New Roman" w:cs="Times New Roman"/>
        </w:rPr>
      </w:pP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Перечень опасных природных процессов на проектируемой территории, активизируемых геофизическими воздействиями, и категории их опасности согласно СНиП 22-01-95 «Геофизика опасных природных воздействий», приведены в табл.</w:t>
      </w:r>
      <w:r w:rsidR="008E5FB9">
        <w:rPr>
          <w:rFonts w:ascii="Times New Roman" w:hAnsi="Times New Roman" w:cs="Times New Roman"/>
          <w:lang w:val="ru-RU"/>
        </w:rPr>
        <w:t>53.</w:t>
      </w:r>
    </w:p>
    <w:p w:rsidR="00EA72E3" w:rsidRPr="008E5FB9" w:rsidRDefault="00EA72E3" w:rsidP="00EA72E3">
      <w:pPr>
        <w:spacing w:line="319" w:lineRule="auto"/>
        <w:ind w:left="0" w:right="140" w:firstLine="284"/>
        <w:jc w:val="right"/>
        <w:rPr>
          <w:rFonts w:ascii="Times New Roman" w:hAnsi="Times New Roman" w:cs="Times New Roman"/>
          <w:lang w:val="ru-RU"/>
        </w:rPr>
      </w:pPr>
      <w:r w:rsidRPr="00EA72E3">
        <w:rPr>
          <w:rFonts w:ascii="Times New Roman" w:hAnsi="Times New Roman" w:cs="Times New Roman"/>
        </w:rPr>
        <w:t>Таблица</w:t>
      </w:r>
      <w:r w:rsidR="008E5FB9">
        <w:rPr>
          <w:rFonts w:ascii="Times New Roman" w:hAnsi="Times New Roman" w:cs="Times New Roman"/>
          <w:lang w:val="ru-RU"/>
        </w:rPr>
        <w:t xml:space="preserve"> 53</w:t>
      </w:r>
    </w:p>
    <w:tbl>
      <w:tblPr>
        <w:tblW w:w="4910" w:type="pct"/>
        <w:tblCellMar>
          <w:left w:w="40" w:type="dxa"/>
          <w:right w:w="40" w:type="dxa"/>
        </w:tblCellMar>
        <w:tblLook w:val="0000"/>
      </w:tblPr>
      <w:tblGrid>
        <w:gridCol w:w="5001"/>
        <w:gridCol w:w="4820"/>
      </w:tblGrid>
      <w:tr w:rsidR="00EA72E3" w:rsidRPr="00EA72E3" w:rsidTr="00EA72E3">
        <w:trPr>
          <w:trHeight w:val="327"/>
          <w:tblHeader/>
        </w:trPr>
        <w:tc>
          <w:tcPr>
            <w:tcW w:w="2546" w:type="pct"/>
            <w:tcBorders>
              <w:top w:val="single" w:sz="6" w:space="0" w:color="auto"/>
              <w:left w:val="single" w:sz="4" w:space="0" w:color="auto"/>
              <w:bottom w:val="single" w:sz="6" w:space="0" w:color="auto"/>
              <w:right w:val="single" w:sz="6" w:space="0" w:color="auto"/>
            </w:tcBorders>
            <w:shd w:val="clear" w:color="auto" w:fill="auto"/>
            <w:vAlign w:val="center"/>
          </w:tcPr>
          <w:p w:rsidR="00EA72E3" w:rsidRPr="00EA72E3" w:rsidRDefault="00EA72E3" w:rsidP="00F10E82">
            <w:pPr>
              <w:ind w:firstLine="284"/>
              <w:jc w:val="center"/>
              <w:rPr>
                <w:rFonts w:ascii="Times New Roman" w:hAnsi="Times New Roman" w:cs="Times New Roman"/>
                <w:sz w:val="22"/>
                <w:szCs w:val="22"/>
              </w:rPr>
            </w:pPr>
            <w:r w:rsidRPr="00EA72E3">
              <w:rPr>
                <w:rFonts w:ascii="Times New Roman" w:hAnsi="Times New Roman" w:cs="Times New Roman"/>
                <w:sz w:val="22"/>
                <w:szCs w:val="22"/>
              </w:rPr>
              <w:t xml:space="preserve">Наименование опасных природных </w:t>
            </w:r>
          </w:p>
          <w:p w:rsidR="00EA72E3" w:rsidRPr="00EA72E3" w:rsidRDefault="00EA72E3" w:rsidP="00F10E82">
            <w:pPr>
              <w:ind w:firstLine="284"/>
              <w:jc w:val="center"/>
              <w:rPr>
                <w:rFonts w:ascii="Times New Roman" w:hAnsi="Times New Roman" w:cs="Times New Roman"/>
                <w:sz w:val="22"/>
                <w:szCs w:val="22"/>
              </w:rPr>
            </w:pPr>
            <w:r w:rsidRPr="00EA72E3">
              <w:rPr>
                <w:rFonts w:ascii="Times New Roman" w:hAnsi="Times New Roman" w:cs="Times New Roman"/>
                <w:sz w:val="22"/>
                <w:szCs w:val="22"/>
              </w:rPr>
              <w:t>процессов</w:t>
            </w:r>
          </w:p>
        </w:tc>
        <w:tc>
          <w:tcPr>
            <w:tcW w:w="2454" w:type="pct"/>
            <w:tcBorders>
              <w:top w:val="single" w:sz="6" w:space="0" w:color="auto"/>
              <w:left w:val="single" w:sz="6" w:space="0" w:color="auto"/>
              <w:bottom w:val="single" w:sz="6" w:space="0" w:color="auto"/>
              <w:right w:val="single" w:sz="6" w:space="0" w:color="auto"/>
            </w:tcBorders>
            <w:shd w:val="clear" w:color="auto" w:fill="auto"/>
            <w:vAlign w:val="center"/>
          </w:tcPr>
          <w:p w:rsidR="00EA72E3" w:rsidRPr="00EA72E3" w:rsidRDefault="00EA72E3" w:rsidP="00F10E82">
            <w:pPr>
              <w:ind w:firstLine="284"/>
              <w:jc w:val="center"/>
              <w:rPr>
                <w:rFonts w:ascii="Times New Roman" w:hAnsi="Times New Roman" w:cs="Times New Roman"/>
                <w:sz w:val="22"/>
                <w:szCs w:val="22"/>
              </w:rPr>
            </w:pPr>
            <w:r w:rsidRPr="00EA72E3">
              <w:rPr>
                <w:rFonts w:ascii="Times New Roman" w:hAnsi="Times New Roman" w:cs="Times New Roman"/>
                <w:sz w:val="22"/>
                <w:szCs w:val="22"/>
              </w:rPr>
              <w:t>Категория опасности процессов*</w:t>
            </w:r>
          </w:p>
        </w:tc>
      </w:tr>
      <w:tr w:rsidR="00EA72E3" w:rsidRPr="00EA72E3" w:rsidTr="00EA72E3">
        <w:trPr>
          <w:trHeight w:val="248"/>
        </w:trPr>
        <w:tc>
          <w:tcPr>
            <w:tcW w:w="2546" w:type="pct"/>
            <w:tcBorders>
              <w:top w:val="single" w:sz="6" w:space="0" w:color="auto"/>
              <w:left w:val="single" w:sz="4" w:space="0" w:color="auto"/>
              <w:bottom w:val="single" w:sz="6" w:space="0" w:color="auto"/>
              <w:right w:val="single" w:sz="6" w:space="0" w:color="auto"/>
            </w:tcBorders>
            <w:shd w:val="clear" w:color="auto" w:fill="auto"/>
            <w:vAlign w:val="center"/>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Оползни</w:t>
            </w:r>
          </w:p>
        </w:tc>
        <w:tc>
          <w:tcPr>
            <w:tcW w:w="2454" w:type="pct"/>
            <w:tcBorders>
              <w:top w:val="single" w:sz="6" w:space="0" w:color="auto"/>
              <w:left w:val="single" w:sz="6" w:space="0" w:color="auto"/>
              <w:bottom w:val="single" w:sz="6" w:space="0" w:color="auto"/>
              <w:right w:val="single" w:sz="6" w:space="0" w:color="auto"/>
            </w:tcBorders>
            <w:shd w:val="clear" w:color="auto" w:fill="auto"/>
            <w:vAlign w:val="center"/>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Опасные</w:t>
            </w:r>
          </w:p>
        </w:tc>
      </w:tr>
      <w:tr w:rsidR="00EA72E3" w:rsidRPr="00EA72E3" w:rsidTr="00EA72E3">
        <w:trPr>
          <w:trHeight w:val="248"/>
        </w:trPr>
        <w:tc>
          <w:tcPr>
            <w:tcW w:w="2546" w:type="pct"/>
            <w:tcBorders>
              <w:top w:val="single" w:sz="6" w:space="0" w:color="auto"/>
              <w:left w:val="single" w:sz="4" w:space="0" w:color="auto"/>
              <w:bottom w:val="single" w:sz="6" w:space="0" w:color="auto"/>
              <w:right w:val="single" w:sz="6" w:space="0" w:color="auto"/>
            </w:tcBorders>
            <w:shd w:val="clear" w:color="auto" w:fill="auto"/>
            <w:vAlign w:val="center"/>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Просадочность лессовых пород</w:t>
            </w:r>
          </w:p>
        </w:tc>
        <w:tc>
          <w:tcPr>
            <w:tcW w:w="2454" w:type="pct"/>
            <w:tcBorders>
              <w:top w:val="single" w:sz="6" w:space="0" w:color="auto"/>
              <w:left w:val="single" w:sz="6" w:space="0" w:color="auto"/>
              <w:bottom w:val="single" w:sz="6" w:space="0" w:color="auto"/>
              <w:right w:val="single" w:sz="6" w:space="0" w:color="auto"/>
            </w:tcBorders>
            <w:shd w:val="clear" w:color="auto" w:fill="auto"/>
            <w:vAlign w:val="center"/>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Опасные</w:t>
            </w:r>
          </w:p>
        </w:tc>
      </w:tr>
      <w:tr w:rsidR="00EA72E3" w:rsidRPr="00EA72E3" w:rsidTr="00EA72E3">
        <w:trPr>
          <w:trHeight w:val="248"/>
        </w:trPr>
        <w:tc>
          <w:tcPr>
            <w:tcW w:w="2546" w:type="pct"/>
            <w:tcBorders>
              <w:top w:val="single" w:sz="6" w:space="0" w:color="auto"/>
              <w:left w:val="single" w:sz="4" w:space="0" w:color="auto"/>
              <w:bottom w:val="single" w:sz="6" w:space="0" w:color="auto"/>
              <w:right w:val="single" w:sz="6" w:space="0" w:color="auto"/>
            </w:tcBorders>
            <w:shd w:val="clear" w:color="auto" w:fill="auto"/>
            <w:vAlign w:val="center"/>
          </w:tcPr>
          <w:p w:rsidR="00EA72E3" w:rsidRPr="00EA72E3" w:rsidRDefault="00EA72E3" w:rsidP="00F10E82">
            <w:pPr>
              <w:spacing w:line="276" w:lineRule="auto"/>
              <w:jc w:val="center"/>
              <w:rPr>
                <w:rFonts w:ascii="Times New Roman" w:hAnsi="Times New Roman" w:cs="Times New Roman"/>
                <w:sz w:val="22"/>
                <w:szCs w:val="22"/>
              </w:rPr>
            </w:pPr>
            <w:r w:rsidRPr="00EA72E3">
              <w:rPr>
                <w:rFonts w:ascii="Times New Roman" w:hAnsi="Times New Roman" w:cs="Times New Roman"/>
                <w:sz w:val="22"/>
                <w:szCs w:val="22"/>
              </w:rPr>
              <w:t>Эрозия плоскостная и овражная</w:t>
            </w:r>
          </w:p>
        </w:tc>
        <w:tc>
          <w:tcPr>
            <w:tcW w:w="2454" w:type="pct"/>
            <w:tcBorders>
              <w:top w:val="single" w:sz="6" w:space="0" w:color="auto"/>
              <w:left w:val="single" w:sz="6" w:space="0" w:color="auto"/>
              <w:bottom w:val="single" w:sz="6" w:space="0" w:color="auto"/>
              <w:right w:val="single" w:sz="6" w:space="0" w:color="auto"/>
            </w:tcBorders>
            <w:shd w:val="clear" w:color="auto" w:fill="auto"/>
            <w:vAlign w:val="center"/>
          </w:tcPr>
          <w:p w:rsidR="00EA72E3" w:rsidRPr="00EA72E3" w:rsidRDefault="00EA72E3" w:rsidP="00F10E82">
            <w:pPr>
              <w:spacing w:line="276" w:lineRule="auto"/>
              <w:jc w:val="center"/>
              <w:rPr>
                <w:rFonts w:ascii="Times New Roman" w:hAnsi="Times New Roman" w:cs="Times New Roman"/>
                <w:sz w:val="22"/>
                <w:szCs w:val="22"/>
              </w:rPr>
            </w:pPr>
            <w:r w:rsidRPr="00EA72E3">
              <w:rPr>
                <w:rFonts w:ascii="Times New Roman" w:hAnsi="Times New Roman" w:cs="Times New Roman"/>
                <w:sz w:val="22"/>
                <w:szCs w:val="22"/>
              </w:rPr>
              <w:t>Опасные</w:t>
            </w:r>
          </w:p>
        </w:tc>
      </w:tr>
      <w:tr w:rsidR="00EA72E3" w:rsidRPr="00EA72E3" w:rsidTr="00EA72E3">
        <w:trPr>
          <w:trHeight w:val="240"/>
        </w:trPr>
        <w:tc>
          <w:tcPr>
            <w:tcW w:w="2546" w:type="pct"/>
            <w:tcBorders>
              <w:top w:val="single" w:sz="6" w:space="0" w:color="auto"/>
              <w:left w:val="single" w:sz="4" w:space="0" w:color="auto"/>
              <w:bottom w:val="single" w:sz="6" w:space="0" w:color="auto"/>
              <w:right w:val="single" w:sz="6" w:space="0" w:color="auto"/>
            </w:tcBorders>
            <w:vAlign w:val="center"/>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Ураганы, смерчи</w:t>
            </w:r>
          </w:p>
        </w:tc>
        <w:tc>
          <w:tcPr>
            <w:tcW w:w="2454" w:type="pct"/>
            <w:tcBorders>
              <w:top w:val="single" w:sz="6" w:space="0" w:color="auto"/>
              <w:left w:val="single" w:sz="6" w:space="0" w:color="auto"/>
              <w:bottom w:val="single" w:sz="6" w:space="0" w:color="auto"/>
              <w:right w:val="single" w:sz="6" w:space="0" w:color="auto"/>
            </w:tcBorders>
            <w:vAlign w:val="center"/>
          </w:tcPr>
          <w:p w:rsidR="00EA72E3" w:rsidRPr="00EA72E3" w:rsidRDefault="00EA72E3" w:rsidP="00F10E82">
            <w:pPr>
              <w:jc w:val="center"/>
              <w:rPr>
                <w:rFonts w:ascii="Times New Roman" w:hAnsi="Times New Roman" w:cs="Times New Roman"/>
                <w:sz w:val="22"/>
                <w:szCs w:val="22"/>
              </w:rPr>
            </w:pPr>
            <w:r w:rsidRPr="00EA72E3">
              <w:rPr>
                <w:rFonts w:ascii="Times New Roman" w:hAnsi="Times New Roman" w:cs="Times New Roman"/>
                <w:sz w:val="22"/>
                <w:szCs w:val="22"/>
              </w:rPr>
              <w:t>Умеренно опасные</w:t>
            </w:r>
          </w:p>
        </w:tc>
      </w:tr>
    </w:tbl>
    <w:p w:rsidR="00EA72E3" w:rsidRPr="00EA72E3" w:rsidRDefault="00EA72E3" w:rsidP="00EA72E3">
      <w:pPr>
        <w:ind w:firstLine="284"/>
        <w:rPr>
          <w:rFonts w:ascii="Times New Roman" w:hAnsi="Times New Roman" w:cs="Times New Roman"/>
          <w:sz w:val="22"/>
          <w:szCs w:val="22"/>
        </w:rPr>
      </w:pPr>
    </w:p>
    <w:p w:rsidR="00EA72E3" w:rsidRPr="00EA72E3" w:rsidRDefault="00EA72E3" w:rsidP="00EA72E3">
      <w:pPr>
        <w:spacing w:line="312" w:lineRule="auto"/>
        <w:ind w:firstLine="284"/>
        <w:rPr>
          <w:rFonts w:ascii="Times New Roman" w:hAnsi="Times New Roman" w:cs="Times New Roman"/>
          <w:sz w:val="22"/>
          <w:szCs w:val="22"/>
          <w:lang w:val="ru-RU"/>
        </w:rPr>
      </w:pPr>
      <w:r w:rsidRPr="00EA72E3">
        <w:rPr>
          <w:rFonts w:ascii="Times New Roman" w:hAnsi="Times New Roman" w:cs="Times New Roman"/>
          <w:sz w:val="22"/>
          <w:szCs w:val="22"/>
          <w:lang w:val="ru-RU"/>
        </w:rPr>
        <w:t>* - приведена ориентировочная оценка опасности природных процессов.</w:t>
      </w:r>
    </w:p>
    <w:p w:rsidR="00EA72E3" w:rsidRPr="00EA72E3" w:rsidRDefault="00EA72E3" w:rsidP="00EA72E3">
      <w:pPr>
        <w:spacing w:line="319" w:lineRule="auto"/>
        <w:ind w:left="0" w:right="140" w:firstLine="284"/>
        <w:rPr>
          <w:rFonts w:ascii="Times New Roman" w:hAnsi="Times New Roman" w:cs="Times New Roman"/>
          <w:bCs/>
          <w:iCs/>
          <w:lang w:val="ru-RU"/>
        </w:rPr>
      </w:pPr>
      <w:r w:rsidRPr="00EA72E3">
        <w:rPr>
          <w:rFonts w:ascii="Times New Roman" w:hAnsi="Times New Roman" w:cs="Times New Roman"/>
          <w:lang w:val="ru-RU"/>
        </w:rPr>
        <w:t xml:space="preserve">По данным ГУ МЧС России по Ростовской области, на территории Азовского района возможны следующие опасные природные процессы: </w:t>
      </w:r>
      <w:r w:rsidRPr="00EA72E3">
        <w:rPr>
          <w:rFonts w:ascii="Times New Roman" w:hAnsi="Times New Roman" w:cs="Times New Roman"/>
          <w:bCs/>
          <w:i/>
          <w:lang w:val="ru-RU"/>
        </w:rPr>
        <w:t>просадочность пород, оползневые явления, гололед.</w:t>
      </w:r>
    </w:p>
    <w:p w:rsidR="00EA72E3" w:rsidRPr="00EA72E3" w:rsidRDefault="00EA72E3" w:rsidP="00EA72E3">
      <w:pPr>
        <w:spacing w:line="319" w:lineRule="auto"/>
        <w:ind w:left="0" w:right="140" w:firstLine="284"/>
        <w:rPr>
          <w:rFonts w:ascii="Times New Roman" w:hAnsi="Times New Roman" w:cs="Times New Roman"/>
          <w:bCs/>
          <w:iCs/>
          <w:highlight w:val="yellow"/>
          <w:lang w:val="ru-RU"/>
        </w:rPr>
      </w:pPr>
    </w:p>
    <w:p w:rsidR="00EA72E3" w:rsidRPr="00EA72E3" w:rsidRDefault="00EA72E3" w:rsidP="00EA72E3">
      <w:pPr>
        <w:spacing w:line="319" w:lineRule="auto"/>
        <w:ind w:left="0" w:right="140" w:firstLine="284"/>
        <w:rPr>
          <w:rFonts w:ascii="Times New Roman" w:hAnsi="Times New Roman" w:cs="Times New Roman"/>
          <w:b/>
          <w:lang w:val="ru-RU"/>
        </w:rPr>
      </w:pPr>
      <w:r w:rsidRPr="00EA72E3">
        <w:rPr>
          <w:rFonts w:ascii="Times New Roman" w:hAnsi="Times New Roman" w:cs="Times New Roman"/>
          <w:b/>
          <w:lang w:val="ru-RU"/>
        </w:rPr>
        <w:t>8.3. Перечень источников ЧС техногенного характера на территории Отрадовского сельского поселения, а также вблизи указанной территории.</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i/>
          <w:lang w:val="ru-RU"/>
        </w:rPr>
        <w:t>Техногенная чрезвычайная ситуация; техногенная ЧС</w:t>
      </w:r>
      <w:r w:rsidRPr="00EA72E3">
        <w:rPr>
          <w:rFonts w:ascii="Times New Roman" w:hAnsi="Times New Roman" w:cs="Times New Roman"/>
          <w:bCs/>
          <w:lang w:val="ru-RU"/>
        </w:rPr>
        <w:t xml:space="preserve"> –</w:t>
      </w:r>
      <w:r w:rsidRPr="00EA72E3">
        <w:rPr>
          <w:rFonts w:ascii="Times New Roman" w:hAnsi="Times New Roman" w:cs="Times New Roman"/>
          <w:b/>
          <w:lang w:val="ru-RU"/>
        </w:rPr>
        <w:t xml:space="preserve"> </w:t>
      </w:r>
      <w:r w:rsidRPr="00EA72E3">
        <w:rPr>
          <w:rFonts w:ascii="Times New Roman" w:hAnsi="Times New Roman" w:cs="Times New Roman"/>
          <w:lang w:val="ru-RU"/>
        </w:rPr>
        <w:t>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(ГОСТ Р 22.0.05-94).</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i/>
          <w:lang w:val="ru-RU"/>
        </w:rPr>
        <w:t>Источник техногенной чрезвычайной ситуации; источник техногенной ЧС</w:t>
      </w:r>
      <w:r w:rsidRPr="00EA72E3">
        <w:rPr>
          <w:rFonts w:ascii="Times New Roman" w:hAnsi="Times New Roman" w:cs="Times New Roman"/>
          <w:lang w:val="ru-RU"/>
        </w:rPr>
        <w:t xml:space="preserve"> –</w:t>
      </w:r>
      <w:r w:rsidRPr="00EA72E3">
        <w:rPr>
          <w:rFonts w:ascii="Times New Roman" w:hAnsi="Times New Roman" w:cs="Times New Roman"/>
          <w:b/>
          <w:lang w:val="ru-RU"/>
        </w:rPr>
        <w:t xml:space="preserve"> </w:t>
      </w:r>
      <w:r w:rsidRPr="00EA72E3">
        <w:rPr>
          <w:rFonts w:ascii="Times New Roman" w:hAnsi="Times New Roman" w:cs="Times New Roman"/>
          <w:lang w:val="ru-RU"/>
        </w:rPr>
        <w:t>опасное техногенное происшествие, в результате которого на объекте, определенной территории или акватории произошла техногенная чрезвычайная ситуация (ГОСТ Р 22.0.05-94).</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rsid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bCs/>
          <w:lang w:val="ru-RU"/>
        </w:rPr>
        <w:t>Химически-, радиационно-, гидродинамически опасные объекты</w:t>
      </w:r>
      <w:r w:rsidRPr="00EA72E3">
        <w:rPr>
          <w:rFonts w:ascii="Times New Roman" w:hAnsi="Times New Roman" w:cs="Times New Roman"/>
          <w:lang w:val="ru-RU"/>
        </w:rPr>
        <w:t xml:space="preserve"> на территории Отрадовского сельского поселения отсутствуют. Объекты трубопроводного транспорта – отсутствуют.</w:t>
      </w:r>
    </w:p>
    <w:p w:rsidR="00DB7412" w:rsidRPr="00EA72E3" w:rsidRDefault="00DB7412" w:rsidP="00EA72E3">
      <w:pPr>
        <w:spacing w:line="319" w:lineRule="auto"/>
        <w:ind w:left="0" w:right="140" w:firstLine="284"/>
        <w:rPr>
          <w:rFonts w:ascii="Times New Roman" w:hAnsi="Times New Roman" w:cs="Times New Roman"/>
          <w:lang w:val="ru-RU"/>
        </w:rPr>
      </w:pPr>
    </w:p>
    <w:p w:rsidR="00EA72E3" w:rsidRPr="00EA72E3" w:rsidRDefault="00EA72E3" w:rsidP="00EA72E3">
      <w:pPr>
        <w:spacing w:line="319" w:lineRule="auto"/>
        <w:ind w:left="0" w:right="140" w:firstLine="284"/>
        <w:rPr>
          <w:rFonts w:ascii="Times New Roman" w:hAnsi="Times New Roman" w:cs="Times New Roman"/>
          <w:b/>
          <w:lang w:val="ru-RU"/>
        </w:rPr>
      </w:pPr>
      <w:r w:rsidRPr="00EA72E3">
        <w:rPr>
          <w:rFonts w:ascii="Times New Roman" w:hAnsi="Times New Roman" w:cs="Times New Roman"/>
          <w:b/>
          <w:lang w:val="ru-RU"/>
        </w:rPr>
        <w:lastRenderedPageBreak/>
        <w:t>Пожаровзрывоопасные объекты – пожары и взрывы:</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i/>
          <w:lang w:val="ru-RU"/>
        </w:rPr>
        <w:t>Пожаровзрывоопасный объект</w:t>
      </w:r>
      <w:r w:rsidRPr="00EA72E3">
        <w:rPr>
          <w:rFonts w:ascii="Times New Roman" w:hAnsi="Times New Roman" w:cs="Times New Roman"/>
          <w:lang w:val="ru-RU"/>
        </w:rPr>
        <w:t xml:space="preserve"> – объект, на котором производят, используют, перерабатывают, хранят или транспортируют легковоспламеняющиеся и пожаровзрывоопасные вещества, создающие реальную угрозу возникновения техногенной чрезвычайной ситуации (ГОСТ Р 22.0.05-94).</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xml:space="preserve">В случае ЧС на пожаровзрывоопасных объектах возможно возникновение следующих </w:t>
      </w:r>
      <w:r w:rsidRPr="00EA72E3">
        <w:rPr>
          <w:rFonts w:ascii="Times New Roman" w:hAnsi="Times New Roman" w:cs="Times New Roman"/>
          <w:iCs/>
          <w:lang w:val="ru-RU"/>
        </w:rPr>
        <w:t>поражающих факторов</w:t>
      </w:r>
      <w:r w:rsidRPr="00EA72E3">
        <w:rPr>
          <w:rFonts w:ascii="Times New Roman" w:hAnsi="Times New Roman" w:cs="Times New Roman"/>
          <w:lang w:val="ru-RU"/>
        </w:rPr>
        <w:t>: воздушная ударная волна; обломки, осколки; экстремальный нагрев среды; тепловое излучение; токсическое действие.</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Причинами возникновения аварийных ситуаций на пожаровзрывоопасных объектах могут служить:</w:t>
      </w:r>
      <w:r w:rsidRPr="00EA72E3">
        <w:rPr>
          <w:rFonts w:ascii="Times New Roman" w:hAnsi="Times New Roman" w:cs="Times New Roman"/>
        </w:rPr>
        <w:t> </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xml:space="preserve">- технические неполадки, в результате которых происходит отклонение технологических параметров от регламентных значений, вплоть до разрушения оборудования; </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неосторожное обращение с огнем при производстве ремонтных работ; события, связанные с человеческим фактором: неправильные действия персонала, неверные организационные или проектные решения, постороннее вмешательство (диверсии) и т.п.;</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внешнее воздействие техногенного или природного характера: аварии на соседних объектах, ураганы, пожары и др.</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К пожаровзрывоопасным объектам, расположенным в границах Отрадовского сельского поселения, отнесены следующие существующие и проектируемые объекты:</w:t>
      </w:r>
    </w:p>
    <w:p w:rsidR="00EA72E3" w:rsidRPr="00EA72E3" w:rsidRDefault="00EA72E3" w:rsidP="00EA72E3">
      <w:pPr>
        <w:spacing w:line="319" w:lineRule="auto"/>
        <w:ind w:left="0" w:right="140" w:firstLine="284"/>
        <w:rPr>
          <w:rFonts w:ascii="Times New Roman" w:hAnsi="Times New Roman" w:cs="Times New Roman"/>
          <w:i/>
          <w:u w:val="single"/>
          <w:lang w:val="ru-RU"/>
        </w:rPr>
      </w:pPr>
      <w:r w:rsidRPr="00EA72E3">
        <w:rPr>
          <w:rFonts w:ascii="Times New Roman" w:hAnsi="Times New Roman" w:cs="Times New Roman"/>
          <w:i/>
          <w:u w:val="single"/>
          <w:lang w:val="ru-RU"/>
        </w:rPr>
        <w:t>Автозаправочная станция (перспектива).</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На территории Отрадовского сельского поселения отсутствуют автозаправочные станции (АЗС).</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Проектом предлагается в х.Сонино разместить автозаправочную станцию на одну заправочную колонку.</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Возникновение поражающих факторов, представляющих опасность для людей, зданий, сооружений и техники, расположенных на территории АЗС, возможно:</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при пожарах, причинами которых может стать неисправность оборудования, несоблюдение норм пожарной безопасности;</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при неконтролируемом высвобождении запасенной на объекте энергии. На автозаправочной станции имеется: запасенная химическая энергия (горючие материалы), запасенная механическая энергия (кинетическая – движущиеся автомобили и др.).</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Анализ опасностей, связанных с авариями на автозаправочных станциях показывает, что максимальный ущерб персоналу и имуществу объекта наносится при разгерметизации технологического оборудования станции и автоцистерн, доставляющих топливо на автозаправочную станцию.</w:t>
      </w:r>
    </w:p>
    <w:p w:rsidR="00EA72E3" w:rsidRPr="00EA72E3" w:rsidRDefault="00EA72E3" w:rsidP="00EA72E3">
      <w:pPr>
        <w:spacing w:line="319" w:lineRule="auto"/>
        <w:ind w:left="0" w:right="140" w:firstLine="284"/>
        <w:rPr>
          <w:rFonts w:ascii="Times New Roman" w:hAnsi="Times New Roman" w:cs="Times New Roman"/>
          <w:bCs/>
          <w:lang w:val="ru-RU"/>
        </w:rPr>
      </w:pPr>
      <w:r w:rsidRPr="00EA72E3">
        <w:rPr>
          <w:rFonts w:ascii="Times New Roman" w:hAnsi="Times New Roman" w:cs="Times New Roman"/>
          <w:lang w:val="ru-RU"/>
        </w:rPr>
        <w:t xml:space="preserve">Потенциально опасные вещества, обращающиеся на АЗС – </w:t>
      </w:r>
      <w:r w:rsidRPr="00EA72E3">
        <w:rPr>
          <w:rFonts w:ascii="Times New Roman" w:hAnsi="Times New Roman" w:cs="Times New Roman"/>
          <w:bCs/>
          <w:i/>
          <w:lang w:val="ru-RU"/>
        </w:rPr>
        <w:t>бензин, дизельное топливо</w:t>
      </w:r>
      <w:r w:rsidRPr="00EA72E3">
        <w:rPr>
          <w:rFonts w:ascii="Times New Roman" w:hAnsi="Times New Roman" w:cs="Times New Roman"/>
          <w:bCs/>
          <w:lang w:val="ru-RU"/>
        </w:rPr>
        <w:t>.</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Воздействию поражающих факторов при авариях на автозаправочной станции может подвергнуться весь персонал автозаправочной станции и клиенты, находящиеся в момент аварии на территории объекта.</w:t>
      </w:r>
    </w:p>
    <w:p w:rsidR="00EA72E3" w:rsidRPr="00EA72E3" w:rsidRDefault="00EA72E3" w:rsidP="008E5FB9">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На АЗС возможно возникновение техногенных ЧС</w:t>
      </w:r>
      <w:r w:rsidRPr="00EA72E3">
        <w:rPr>
          <w:rFonts w:ascii="Times New Roman" w:hAnsi="Times New Roman" w:cs="Times New Roman"/>
          <w:iCs/>
          <w:lang w:val="ru-RU"/>
        </w:rPr>
        <w:t xml:space="preserve"> локального характера.</w:t>
      </w:r>
    </w:p>
    <w:p w:rsidR="00EA72E3" w:rsidRPr="00EA72E3" w:rsidRDefault="00EA72E3" w:rsidP="00EA72E3">
      <w:pPr>
        <w:spacing w:line="319" w:lineRule="auto"/>
        <w:ind w:left="0" w:right="140" w:firstLine="284"/>
        <w:rPr>
          <w:rFonts w:ascii="Times New Roman" w:hAnsi="Times New Roman" w:cs="Times New Roman"/>
          <w:i/>
          <w:u w:val="single"/>
          <w:lang w:val="ru-RU"/>
        </w:rPr>
      </w:pPr>
      <w:r w:rsidRPr="00EA72E3">
        <w:rPr>
          <w:rFonts w:ascii="Times New Roman" w:hAnsi="Times New Roman" w:cs="Times New Roman"/>
          <w:i/>
          <w:u w:val="single"/>
          <w:lang w:val="ru-RU"/>
        </w:rPr>
        <w:lastRenderedPageBreak/>
        <w:t xml:space="preserve">Газовые теплогенераторы, газовые котельные, ГРП, ГРС, газораспределительные сети </w:t>
      </w:r>
    </w:p>
    <w:p w:rsidR="00EA72E3" w:rsidRPr="00EA72E3" w:rsidRDefault="00EA72E3" w:rsidP="00EA72E3">
      <w:pPr>
        <w:spacing w:line="319" w:lineRule="auto"/>
        <w:ind w:left="0" w:right="140" w:firstLine="284"/>
        <w:rPr>
          <w:rFonts w:ascii="Times New Roman" w:hAnsi="Times New Roman" w:cs="Times New Roman"/>
          <w:i/>
          <w:u w:val="single"/>
          <w:lang w:val="ru-RU"/>
        </w:rPr>
      </w:pPr>
      <w:r w:rsidRPr="00EA72E3">
        <w:rPr>
          <w:rFonts w:ascii="Times New Roman" w:hAnsi="Times New Roman" w:cs="Times New Roman"/>
          <w:i/>
          <w:u w:val="single"/>
          <w:lang w:val="ru-RU"/>
        </w:rPr>
        <w:t>(перспектива).</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На момент разработки генерального плана населенные пункты сельского поселения не газифицированы.</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Газификацию населенных пунктов сельского поселения предлагается осуществить в соответствии с расчетной схемой газоснабжения Азовского района, выполненной в составе схемы газоснабжения Ростовской области (ОАО «Гипрониигаз» 2006 год).</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xml:space="preserve">Согласно схеме, подача газа в х.Марков и с.Орловка предусматривается от АГРС в районе с.Александровка по межпоселковому газопроводу высокого давления </w:t>
      </w:r>
      <w:r w:rsidRPr="00EA72E3">
        <w:rPr>
          <w:rFonts w:ascii="Times New Roman" w:hAnsi="Times New Roman" w:cs="Times New Roman"/>
        </w:rPr>
        <w:t>II</w:t>
      </w:r>
      <w:r w:rsidRPr="00EA72E3">
        <w:rPr>
          <w:rFonts w:ascii="Times New Roman" w:hAnsi="Times New Roman" w:cs="Times New Roman"/>
          <w:lang w:val="ru-RU"/>
        </w:rPr>
        <w:t xml:space="preserve"> категории, а в села Отрадовка, Советский Дар, хутора Григорьевка, Сонино, Платоновка – от ГРС в районе поселка Южный, также по межпоселковому газопроводу высокого давления </w:t>
      </w:r>
      <w:r w:rsidRPr="00EA72E3">
        <w:rPr>
          <w:rFonts w:ascii="Times New Roman" w:hAnsi="Times New Roman" w:cs="Times New Roman"/>
        </w:rPr>
        <w:t>II</w:t>
      </w:r>
      <w:r w:rsidRPr="00EA72E3">
        <w:rPr>
          <w:rFonts w:ascii="Times New Roman" w:hAnsi="Times New Roman" w:cs="Times New Roman"/>
          <w:lang w:val="ru-RU"/>
        </w:rPr>
        <w:t xml:space="preserve"> категории.</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xml:space="preserve">Потенциально опасное вещество, обращающееся на объектах – </w:t>
      </w:r>
      <w:r w:rsidRPr="00EA72E3">
        <w:rPr>
          <w:rFonts w:ascii="Times New Roman" w:hAnsi="Times New Roman" w:cs="Times New Roman"/>
          <w:i/>
          <w:lang w:val="ru-RU"/>
        </w:rPr>
        <w:t>природный газ</w:t>
      </w:r>
      <w:r w:rsidRPr="00EA72E3">
        <w:rPr>
          <w:rFonts w:ascii="Times New Roman" w:hAnsi="Times New Roman" w:cs="Times New Roman"/>
          <w:lang w:val="ru-RU"/>
        </w:rPr>
        <w:t>.</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 xml:space="preserve">Возникновение ЧС на объектах газоснабжения и газопотребления может быть связано с износом производственных фондов, нарушением правил эксплуатации систем и оборудования, </w:t>
      </w:r>
      <w:r w:rsidRPr="00EA72E3">
        <w:rPr>
          <w:rFonts w:ascii="Times New Roman" w:hAnsi="Times New Roman" w:cs="Times New Roman"/>
          <w:bCs/>
          <w:lang w:val="ru-RU"/>
        </w:rPr>
        <w:t xml:space="preserve">нарушением правил производства строительных работ, </w:t>
      </w:r>
      <w:r w:rsidRPr="00EA72E3">
        <w:rPr>
          <w:rFonts w:ascii="Times New Roman" w:hAnsi="Times New Roman" w:cs="Times New Roman"/>
          <w:lang w:val="ru-RU"/>
        </w:rPr>
        <w:t>перебоями в электроснабжении, погодными явлениями.</w:t>
      </w:r>
    </w:p>
    <w:p w:rsidR="00EA72E3" w:rsidRPr="00EA72E3" w:rsidRDefault="00EA72E3" w:rsidP="00EA72E3">
      <w:pPr>
        <w:spacing w:line="319" w:lineRule="auto"/>
        <w:ind w:left="0" w:right="140" w:firstLine="284"/>
        <w:rPr>
          <w:rFonts w:ascii="Times New Roman" w:hAnsi="Times New Roman" w:cs="Times New Roman"/>
          <w:lang w:val="ru-RU"/>
        </w:rPr>
      </w:pPr>
      <w:r w:rsidRPr="00EA72E3">
        <w:rPr>
          <w:rFonts w:ascii="Times New Roman" w:hAnsi="Times New Roman" w:cs="Times New Roman"/>
          <w:lang w:val="ru-RU"/>
        </w:rPr>
        <w:t>В результате аварий</w:t>
      </w:r>
      <w:r w:rsidRPr="00EA72E3">
        <w:rPr>
          <w:rFonts w:ascii="Times New Roman" w:hAnsi="Times New Roman" w:cs="Times New Roman"/>
          <w:b/>
          <w:lang w:val="ru-RU"/>
        </w:rPr>
        <w:t xml:space="preserve"> </w:t>
      </w:r>
      <w:r w:rsidRPr="00EA72E3">
        <w:rPr>
          <w:rFonts w:ascii="Times New Roman" w:hAnsi="Times New Roman" w:cs="Times New Roman"/>
          <w:lang w:val="ru-RU"/>
        </w:rPr>
        <w:t>на объектах газоснабжения и газопотребления возможно возникновение техногенных ЧС</w:t>
      </w:r>
      <w:r w:rsidRPr="00EA72E3">
        <w:rPr>
          <w:rFonts w:ascii="Times New Roman" w:hAnsi="Times New Roman" w:cs="Times New Roman"/>
          <w:iCs/>
          <w:lang w:val="ru-RU"/>
        </w:rPr>
        <w:t xml:space="preserve"> локального, муниципального характера.</w:t>
      </w:r>
    </w:p>
    <w:p w:rsidR="00EA72E3" w:rsidRPr="00EA72E3" w:rsidRDefault="00EA72E3" w:rsidP="00EA72E3">
      <w:pPr>
        <w:spacing w:line="319" w:lineRule="auto"/>
        <w:ind w:left="0" w:right="140" w:firstLine="284"/>
        <w:rPr>
          <w:rFonts w:ascii="Times New Roman" w:hAnsi="Times New Roman" w:cs="Times New Roman"/>
          <w:b/>
          <w:lang w:val="ru-RU"/>
        </w:rPr>
      </w:pPr>
    </w:p>
    <w:p w:rsidR="00EA72E3" w:rsidRPr="0001352E" w:rsidRDefault="00EA72E3" w:rsidP="0001352E">
      <w:pPr>
        <w:spacing w:line="319" w:lineRule="auto"/>
        <w:ind w:left="0" w:right="140" w:firstLine="567"/>
        <w:rPr>
          <w:rFonts w:ascii="Times New Roman" w:hAnsi="Times New Roman" w:cs="Times New Roman"/>
          <w:b/>
          <w:lang w:val="ru-RU"/>
        </w:rPr>
      </w:pPr>
      <w:r w:rsidRPr="00EA72E3">
        <w:rPr>
          <w:rFonts w:ascii="Times New Roman" w:hAnsi="Times New Roman" w:cs="Times New Roman"/>
          <w:b/>
          <w:lang w:val="ru-RU"/>
        </w:rPr>
        <w:t>Гидродинамически опасные объекты – аварии, связанные с разрушением сооружений напорного фронта гидротехнических сооружений (плотин, дамб и др.), образованием волны прорыва и зоны катастрофического затопления:</w:t>
      </w:r>
    </w:p>
    <w:p w:rsidR="00EA72E3" w:rsidRPr="00EA72E3" w:rsidRDefault="00EA72E3" w:rsidP="00EA72E3">
      <w:pPr>
        <w:spacing w:line="319" w:lineRule="auto"/>
        <w:ind w:left="0" w:right="140" w:firstLine="567"/>
        <w:rPr>
          <w:rFonts w:ascii="Times New Roman" w:hAnsi="Times New Roman" w:cs="Times New Roman"/>
          <w:lang w:val="ru-RU"/>
        </w:rPr>
      </w:pPr>
      <w:r w:rsidRPr="00EA72E3">
        <w:rPr>
          <w:rFonts w:ascii="Times New Roman" w:hAnsi="Times New Roman" w:cs="Times New Roman"/>
          <w:i/>
          <w:lang w:val="ru-RU"/>
        </w:rPr>
        <w:t xml:space="preserve">Гидродинамическая авария – </w:t>
      </w:r>
      <w:r w:rsidRPr="00EA72E3">
        <w:rPr>
          <w:rFonts w:ascii="Times New Roman" w:hAnsi="Times New Roman" w:cs="Times New Roman"/>
          <w:lang w:val="ru-RU"/>
        </w:rPr>
        <w:t>авария на гидротехническом сооружении (ГТС), связанная с распространением с большой скоростью воды и создающая угрозу возникновения техногенной чрезвычайной ситуации (ГОСТ Р 22.0.05-94).</w:t>
      </w:r>
    </w:p>
    <w:p w:rsidR="00EA72E3" w:rsidRPr="00EA72E3" w:rsidRDefault="00EA72E3" w:rsidP="00EA72E3">
      <w:pPr>
        <w:spacing w:line="319" w:lineRule="auto"/>
        <w:ind w:left="0" w:right="140" w:firstLine="567"/>
        <w:rPr>
          <w:rFonts w:ascii="Times New Roman" w:hAnsi="Times New Roman" w:cs="Times New Roman"/>
          <w:lang w:val="ru-RU"/>
        </w:rPr>
      </w:pPr>
      <w:r w:rsidRPr="00EA72E3">
        <w:rPr>
          <w:rFonts w:ascii="Times New Roman" w:hAnsi="Times New Roman" w:cs="Times New Roman"/>
          <w:lang w:val="ru-RU"/>
        </w:rPr>
        <w:t>Гидродинамически опасные объекты на территории Отрадовского сельского поселения отсутствуют.</w:t>
      </w:r>
    </w:p>
    <w:p w:rsidR="00EA72E3" w:rsidRPr="00EA72E3" w:rsidRDefault="00EA72E3" w:rsidP="00EA72E3">
      <w:pPr>
        <w:spacing w:line="319" w:lineRule="auto"/>
        <w:ind w:left="0" w:right="140" w:firstLine="567"/>
        <w:rPr>
          <w:rFonts w:ascii="Times New Roman" w:hAnsi="Times New Roman" w:cs="Times New Roman"/>
          <w:bCs/>
          <w:lang w:val="ru-RU"/>
        </w:rPr>
      </w:pPr>
      <w:r w:rsidRPr="00EA72E3">
        <w:rPr>
          <w:rFonts w:ascii="Times New Roman" w:hAnsi="Times New Roman" w:cs="Times New Roman"/>
          <w:bCs/>
          <w:lang w:val="ru-RU"/>
        </w:rPr>
        <w:t>Согласно данным «Реестра ГТС водохозяйственных объектов Азовского района, включенных в инвентаризацию 2006-2007г.г.», в границах Отрадовского сельского поселения расположены 10 ГТС, информация по которым представлена в табл.</w:t>
      </w:r>
      <w:r w:rsidR="008E5FB9">
        <w:rPr>
          <w:rFonts w:ascii="Times New Roman" w:hAnsi="Times New Roman" w:cs="Times New Roman"/>
          <w:bCs/>
          <w:lang w:val="ru-RU"/>
        </w:rPr>
        <w:t xml:space="preserve"> </w:t>
      </w:r>
      <w:r w:rsidR="008E5FB9" w:rsidRPr="008E5FB9">
        <w:rPr>
          <w:rFonts w:ascii="Times New Roman" w:hAnsi="Times New Roman" w:cs="Times New Roman"/>
          <w:bCs/>
          <w:lang w:val="ru-RU"/>
        </w:rPr>
        <w:t>54</w:t>
      </w:r>
      <w:r w:rsidRPr="008E5FB9">
        <w:rPr>
          <w:rFonts w:ascii="Times New Roman" w:hAnsi="Times New Roman" w:cs="Times New Roman"/>
          <w:bCs/>
          <w:lang w:val="ru-RU"/>
        </w:rPr>
        <w:t>.</w:t>
      </w:r>
    </w:p>
    <w:p w:rsidR="00EA72E3" w:rsidRPr="00EA72E3" w:rsidRDefault="00EA72E3" w:rsidP="00EA72E3">
      <w:pPr>
        <w:spacing w:line="319" w:lineRule="auto"/>
        <w:ind w:left="0" w:right="140" w:firstLine="567"/>
        <w:rPr>
          <w:rFonts w:ascii="Times New Roman" w:hAnsi="Times New Roman" w:cs="Times New Roman"/>
          <w:lang w:val="ru-RU"/>
        </w:rPr>
      </w:pPr>
      <w:r w:rsidRPr="00EA72E3">
        <w:rPr>
          <w:rFonts w:ascii="Times New Roman" w:hAnsi="Times New Roman" w:cs="Times New Roman"/>
          <w:lang w:val="ru-RU"/>
        </w:rPr>
        <w:t>Гидротехнические сооружения на водных объектах поселения могут представлять угрозу возникновения ЧС в случае их разрушения.</w:t>
      </w:r>
    </w:p>
    <w:p w:rsidR="00EA72E3" w:rsidRPr="00EA72E3" w:rsidRDefault="00EA72E3" w:rsidP="00EA72E3">
      <w:pPr>
        <w:spacing w:line="319" w:lineRule="auto"/>
        <w:ind w:left="0" w:right="140" w:firstLine="567"/>
        <w:rPr>
          <w:rFonts w:ascii="Times New Roman" w:hAnsi="Times New Roman" w:cs="Times New Roman"/>
          <w:bCs/>
          <w:lang w:val="ru-RU"/>
        </w:rPr>
      </w:pPr>
      <w:r w:rsidRPr="00EA72E3">
        <w:rPr>
          <w:rFonts w:ascii="Times New Roman" w:hAnsi="Times New Roman" w:cs="Times New Roman"/>
          <w:lang w:val="ru-RU"/>
        </w:rPr>
        <w:t>Необходимо проведение мероприятий по п</w:t>
      </w:r>
      <w:r w:rsidRPr="00EA72E3">
        <w:rPr>
          <w:rFonts w:ascii="Times New Roman" w:hAnsi="Times New Roman" w:cs="Times New Roman"/>
          <w:bCs/>
          <w:lang w:val="ru-RU"/>
        </w:rPr>
        <w:t>овышению уровня безопасности гидротехнических сооружений:</w:t>
      </w:r>
    </w:p>
    <w:p w:rsidR="00EA72E3" w:rsidRPr="00EA72E3" w:rsidRDefault="00EA72E3" w:rsidP="00EA72E3">
      <w:pPr>
        <w:spacing w:line="319" w:lineRule="auto"/>
        <w:ind w:left="0" w:right="140" w:firstLine="567"/>
        <w:rPr>
          <w:rFonts w:ascii="Times New Roman" w:hAnsi="Times New Roman" w:cs="Times New Roman"/>
          <w:bCs/>
          <w:lang w:val="ru-RU"/>
        </w:rPr>
      </w:pPr>
      <w:r w:rsidRPr="00EA72E3">
        <w:rPr>
          <w:rFonts w:ascii="Times New Roman" w:hAnsi="Times New Roman" w:cs="Times New Roman"/>
          <w:bCs/>
          <w:lang w:val="ru-RU"/>
        </w:rPr>
        <w:t>- обследование гидротехнических сооружений, разработка мероприятий по улучшению их технического состояния;</w:t>
      </w:r>
    </w:p>
    <w:p w:rsidR="00EA72E3" w:rsidRPr="00EA72E3" w:rsidRDefault="00EA72E3" w:rsidP="00EA72E3">
      <w:pPr>
        <w:spacing w:line="319" w:lineRule="auto"/>
        <w:ind w:left="0" w:right="140" w:firstLine="567"/>
        <w:rPr>
          <w:rFonts w:ascii="Times New Roman" w:hAnsi="Times New Roman" w:cs="Times New Roman"/>
          <w:bCs/>
          <w:lang w:val="ru-RU"/>
        </w:rPr>
      </w:pPr>
      <w:r w:rsidRPr="00EA72E3">
        <w:rPr>
          <w:rFonts w:ascii="Times New Roman" w:hAnsi="Times New Roman" w:cs="Times New Roman"/>
          <w:bCs/>
          <w:lang w:val="ru-RU"/>
        </w:rPr>
        <w:t>- ремонт и реконструкция гидротехнических сооружений на водных объектах;</w:t>
      </w:r>
    </w:p>
    <w:p w:rsidR="00EA72E3" w:rsidRPr="00EA72E3" w:rsidRDefault="00EA72E3" w:rsidP="00EA72E3">
      <w:pPr>
        <w:spacing w:line="319" w:lineRule="auto"/>
        <w:ind w:left="0" w:right="140" w:firstLine="567"/>
        <w:rPr>
          <w:rFonts w:ascii="Times New Roman" w:hAnsi="Times New Roman" w:cs="Times New Roman"/>
          <w:bCs/>
          <w:lang w:val="ru-RU"/>
        </w:rPr>
      </w:pPr>
      <w:r w:rsidRPr="00EA72E3">
        <w:rPr>
          <w:rFonts w:ascii="Times New Roman" w:hAnsi="Times New Roman" w:cs="Times New Roman"/>
          <w:bCs/>
          <w:lang w:val="ru-RU"/>
        </w:rPr>
        <w:t>- разработка и принятие декларации безопасности (для ГТС, подлежащих декларированию).</w:t>
      </w:r>
    </w:p>
    <w:p w:rsidR="00EA72E3" w:rsidRPr="00EA72E3" w:rsidRDefault="00EA72E3" w:rsidP="00EA72E3">
      <w:pPr>
        <w:spacing w:line="319" w:lineRule="auto"/>
        <w:ind w:left="0" w:right="140" w:firstLine="284"/>
        <w:rPr>
          <w:rFonts w:ascii="Times New Roman" w:hAnsi="Times New Roman" w:cs="Times New Roman"/>
          <w:bCs/>
          <w:lang w:val="ru-RU"/>
        </w:rPr>
      </w:pPr>
      <w:r w:rsidRPr="00EA72E3">
        <w:rPr>
          <w:rFonts w:ascii="Times New Roman" w:hAnsi="Times New Roman" w:cs="Times New Roman"/>
          <w:bCs/>
          <w:lang w:val="ru-RU"/>
        </w:rPr>
        <w:t>Аварийно-опасные гидротехнические сооружения необходимо ликвидировать.</w:t>
      </w:r>
    </w:p>
    <w:p w:rsidR="00EA72E3" w:rsidRPr="00EA72E3" w:rsidRDefault="00EA72E3" w:rsidP="00EA72E3">
      <w:pPr>
        <w:spacing w:line="319" w:lineRule="auto"/>
        <w:ind w:left="0" w:right="140"/>
        <w:rPr>
          <w:rFonts w:ascii="Times New Roman" w:hAnsi="Times New Roman" w:cs="Times New Roman"/>
          <w:lang w:val="ru-RU"/>
        </w:rPr>
        <w:sectPr w:rsidR="00EA72E3" w:rsidRPr="00EA72E3" w:rsidSect="00AE2CC3">
          <w:headerReference w:type="even" r:id="rId39"/>
          <w:headerReference w:type="default" r:id="rId40"/>
          <w:pgSz w:w="11906" w:h="16838"/>
          <w:pgMar w:top="851" w:right="567" w:bottom="851" w:left="1418" w:header="709" w:footer="709" w:gutter="0"/>
          <w:cols w:space="708"/>
          <w:titlePg/>
          <w:docGrid w:linePitch="360"/>
        </w:sectPr>
      </w:pPr>
    </w:p>
    <w:p w:rsidR="00EA72E3" w:rsidRPr="00EA72E3" w:rsidRDefault="00EA72E3" w:rsidP="00EA72E3">
      <w:pPr>
        <w:jc w:val="center"/>
        <w:rPr>
          <w:rFonts w:ascii="Times New Roman" w:hAnsi="Times New Roman" w:cs="Times New Roman"/>
          <w:bCs/>
          <w:lang w:val="ru-RU"/>
        </w:rPr>
      </w:pPr>
      <w:r w:rsidRPr="00EA72E3">
        <w:rPr>
          <w:rFonts w:ascii="Times New Roman" w:hAnsi="Times New Roman" w:cs="Times New Roman"/>
          <w:bCs/>
          <w:lang w:val="ru-RU"/>
        </w:rPr>
        <w:lastRenderedPageBreak/>
        <w:t>ГТС водохозяйственных объектов, расположенных на территории Отрадовского сельского поселения</w:t>
      </w:r>
    </w:p>
    <w:p w:rsidR="00EA72E3" w:rsidRPr="008E5FB9" w:rsidRDefault="00EA72E3" w:rsidP="00EA72E3">
      <w:pPr>
        <w:jc w:val="right"/>
        <w:rPr>
          <w:rFonts w:ascii="Times New Roman" w:hAnsi="Times New Roman" w:cs="Times New Roman"/>
          <w:bCs/>
          <w:lang w:val="ru-RU"/>
        </w:rPr>
      </w:pPr>
      <w:r w:rsidRPr="00EA72E3">
        <w:rPr>
          <w:rFonts w:ascii="Times New Roman" w:hAnsi="Times New Roman" w:cs="Times New Roman"/>
          <w:bCs/>
        </w:rPr>
        <w:t>Таблица</w:t>
      </w:r>
      <w:r w:rsidR="008E5FB9">
        <w:rPr>
          <w:rFonts w:ascii="Times New Roman" w:hAnsi="Times New Roman" w:cs="Times New Roman"/>
          <w:bCs/>
          <w:lang w:val="ru-RU"/>
        </w:rPr>
        <w:t xml:space="preserve"> 54</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90"/>
        <w:gridCol w:w="1308"/>
        <w:gridCol w:w="791"/>
        <w:gridCol w:w="794"/>
        <w:gridCol w:w="908"/>
        <w:gridCol w:w="1896"/>
        <w:gridCol w:w="1604"/>
        <w:gridCol w:w="1490"/>
        <w:gridCol w:w="1594"/>
        <w:gridCol w:w="720"/>
        <w:gridCol w:w="837"/>
        <w:gridCol w:w="840"/>
        <w:gridCol w:w="1917"/>
      </w:tblGrid>
      <w:tr w:rsidR="00EA72E3" w:rsidRPr="00826CE5" w:rsidTr="00EA72E3">
        <w:trPr>
          <w:trHeight w:val="227"/>
          <w:tblHeader/>
        </w:trPr>
        <w:tc>
          <w:tcPr>
            <w:tcW w:w="224" w:type="pct"/>
            <w:vMerge w:val="restart"/>
            <w:shd w:val="clear" w:color="auto" w:fill="auto"/>
            <w:vAlign w:val="center"/>
          </w:tcPr>
          <w:p w:rsidR="00EA72E3" w:rsidRPr="00EA72E3" w:rsidRDefault="00EA72E3" w:rsidP="00EA72E3">
            <w:pPr>
              <w:suppressAutoHyphens/>
              <w:ind w:left="0"/>
              <w:rPr>
                <w:rFonts w:ascii="Times New Roman" w:hAnsi="Times New Roman" w:cs="Times New Roman"/>
                <w:sz w:val="18"/>
                <w:szCs w:val="18"/>
              </w:rPr>
            </w:pPr>
            <w:r w:rsidRPr="00EA72E3">
              <w:rPr>
                <w:rFonts w:ascii="Times New Roman" w:hAnsi="Times New Roman" w:cs="Times New Roman"/>
                <w:sz w:val="18"/>
                <w:szCs w:val="18"/>
              </w:rPr>
              <w:t>№ ГТС в/х объекта</w:t>
            </w:r>
          </w:p>
        </w:tc>
        <w:tc>
          <w:tcPr>
            <w:tcW w:w="425" w:type="pct"/>
            <w:vMerge w:val="restart"/>
            <w:shd w:val="clear" w:color="auto" w:fill="auto"/>
            <w:vAlign w:val="center"/>
          </w:tcPr>
          <w:p w:rsidR="00EA72E3" w:rsidRPr="00EA72E3" w:rsidRDefault="00EA72E3" w:rsidP="00EA72E3">
            <w:pPr>
              <w:suppressAutoHyphens/>
              <w:ind w:left="0"/>
              <w:rPr>
                <w:rFonts w:ascii="Times New Roman" w:hAnsi="Times New Roman" w:cs="Times New Roman"/>
                <w:sz w:val="18"/>
                <w:szCs w:val="18"/>
              </w:rPr>
            </w:pPr>
            <w:r w:rsidRPr="00EA72E3">
              <w:rPr>
                <w:rFonts w:ascii="Times New Roman" w:hAnsi="Times New Roman" w:cs="Times New Roman"/>
                <w:sz w:val="18"/>
                <w:szCs w:val="18"/>
              </w:rPr>
              <w:t>Наименование в/х объекта</w:t>
            </w:r>
          </w:p>
        </w:tc>
        <w:tc>
          <w:tcPr>
            <w:tcW w:w="1426" w:type="pct"/>
            <w:gridSpan w:val="4"/>
            <w:shd w:val="clear" w:color="auto" w:fill="auto"/>
            <w:vAlign w:val="center"/>
          </w:tcPr>
          <w:p w:rsidR="00EA72E3" w:rsidRPr="00EA72E3" w:rsidRDefault="00EA72E3" w:rsidP="00EA72E3">
            <w:pPr>
              <w:suppressAutoHyphens/>
              <w:rPr>
                <w:rFonts w:ascii="Times New Roman" w:hAnsi="Times New Roman" w:cs="Times New Roman"/>
                <w:sz w:val="18"/>
                <w:szCs w:val="18"/>
              </w:rPr>
            </w:pPr>
            <w:r>
              <w:rPr>
                <w:rFonts w:ascii="Times New Roman" w:hAnsi="Times New Roman" w:cs="Times New Roman"/>
                <w:sz w:val="18"/>
                <w:szCs w:val="18"/>
                <w:lang w:val="ru-RU"/>
              </w:rPr>
              <w:t xml:space="preserve">                              </w:t>
            </w:r>
            <w:r w:rsidRPr="00EA72E3">
              <w:rPr>
                <w:rFonts w:ascii="Times New Roman" w:hAnsi="Times New Roman" w:cs="Times New Roman"/>
                <w:sz w:val="18"/>
                <w:szCs w:val="18"/>
              </w:rPr>
              <w:t>Местоположение</w:t>
            </w:r>
          </w:p>
        </w:tc>
        <w:tc>
          <w:tcPr>
            <w:tcW w:w="521" w:type="pct"/>
            <w:vMerge w:val="restart"/>
            <w:shd w:val="clear" w:color="auto" w:fill="auto"/>
            <w:vAlign w:val="center"/>
          </w:tcPr>
          <w:p w:rsidR="00EA72E3" w:rsidRPr="00EA72E3" w:rsidRDefault="00EA72E3" w:rsidP="00EA72E3">
            <w:pPr>
              <w:suppressAutoHyphens/>
              <w:ind w:left="134" w:right="138"/>
              <w:rPr>
                <w:rFonts w:ascii="Times New Roman" w:hAnsi="Times New Roman" w:cs="Times New Roman"/>
                <w:sz w:val="18"/>
                <w:szCs w:val="18"/>
                <w:lang w:val="ru-RU"/>
              </w:rPr>
            </w:pPr>
            <w:r w:rsidRPr="00EA72E3">
              <w:rPr>
                <w:rFonts w:ascii="Times New Roman" w:hAnsi="Times New Roman" w:cs="Times New Roman"/>
                <w:sz w:val="18"/>
                <w:szCs w:val="18"/>
                <w:lang w:val="ru-RU"/>
              </w:rPr>
              <w:t>Административная                                                       принадлежность территории створа ГТС и  водохранилища (пруда)</w:t>
            </w:r>
          </w:p>
        </w:tc>
        <w:tc>
          <w:tcPr>
            <w:tcW w:w="484" w:type="pct"/>
            <w:vMerge w:val="restart"/>
            <w:shd w:val="clear" w:color="auto" w:fill="auto"/>
            <w:vAlign w:val="center"/>
          </w:tcPr>
          <w:p w:rsidR="00EA72E3" w:rsidRPr="00EA72E3" w:rsidRDefault="00EA72E3" w:rsidP="00EA72E3">
            <w:pPr>
              <w:suppressAutoHyphens/>
              <w:ind w:left="0"/>
              <w:rPr>
                <w:rFonts w:ascii="Times New Roman" w:hAnsi="Times New Roman" w:cs="Times New Roman"/>
                <w:sz w:val="18"/>
                <w:szCs w:val="18"/>
              </w:rPr>
            </w:pPr>
            <w:r w:rsidRPr="00EA72E3">
              <w:rPr>
                <w:rFonts w:ascii="Times New Roman" w:hAnsi="Times New Roman" w:cs="Times New Roman"/>
                <w:sz w:val="18"/>
                <w:szCs w:val="18"/>
              </w:rPr>
              <w:t>Эксплуатирующая организация</w:t>
            </w:r>
          </w:p>
        </w:tc>
        <w:tc>
          <w:tcPr>
            <w:tcW w:w="518" w:type="pct"/>
            <w:vMerge w:val="restart"/>
            <w:shd w:val="clear" w:color="auto" w:fill="auto"/>
            <w:vAlign w:val="center"/>
          </w:tcPr>
          <w:p w:rsidR="00EA72E3" w:rsidRPr="00EA72E3" w:rsidRDefault="00EA72E3" w:rsidP="00EA72E3">
            <w:pPr>
              <w:suppressAutoHyphens/>
              <w:ind w:left="0"/>
              <w:rPr>
                <w:rFonts w:ascii="Times New Roman" w:hAnsi="Times New Roman" w:cs="Times New Roman"/>
                <w:sz w:val="18"/>
                <w:szCs w:val="18"/>
              </w:rPr>
            </w:pPr>
            <w:r w:rsidRPr="00EA72E3">
              <w:rPr>
                <w:rFonts w:ascii="Times New Roman" w:hAnsi="Times New Roman" w:cs="Times New Roman"/>
                <w:sz w:val="18"/>
                <w:szCs w:val="18"/>
              </w:rPr>
              <w:t>Функциональное назначение (использование)</w:t>
            </w:r>
          </w:p>
        </w:tc>
        <w:tc>
          <w:tcPr>
            <w:tcW w:w="779" w:type="pct"/>
            <w:gridSpan w:val="3"/>
            <w:shd w:val="clear" w:color="auto" w:fill="auto"/>
            <w:vAlign w:val="center"/>
          </w:tcPr>
          <w:p w:rsidR="00EA72E3" w:rsidRPr="00EA72E3" w:rsidRDefault="00EA72E3" w:rsidP="00EA72E3">
            <w:pPr>
              <w:suppressAutoHyphens/>
              <w:ind w:left="124" w:right="91"/>
              <w:rPr>
                <w:rFonts w:ascii="Times New Roman" w:hAnsi="Times New Roman" w:cs="Times New Roman"/>
                <w:sz w:val="18"/>
                <w:szCs w:val="18"/>
              </w:rPr>
            </w:pPr>
            <w:r w:rsidRPr="00EA72E3">
              <w:rPr>
                <w:rFonts w:ascii="Times New Roman" w:hAnsi="Times New Roman" w:cs="Times New Roman"/>
                <w:sz w:val="18"/>
                <w:szCs w:val="18"/>
              </w:rPr>
              <w:t>Емкость водохранилища (пруда)</w:t>
            </w:r>
          </w:p>
        </w:tc>
        <w:tc>
          <w:tcPr>
            <w:tcW w:w="623" w:type="pct"/>
            <w:vMerge w:val="restart"/>
            <w:shd w:val="clear" w:color="auto" w:fill="auto"/>
            <w:vAlign w:val="center"/>
          </w:tcPr>
          <w:p w:rsidR="00EA72E3" w:rsidRPr="00EA72E3" w:rsidRDefault="00EA72E3" w:rsidP="00EA72E3">
            <w:pPr>
              <w:suppressAutoHyphens/>
              <w:ind w:left="136" w:right="165"/>
              <w:rPr>
                <w:rFonts w:ascii="Times New Roman" w:hAnsi="Times New Roman" w:cs="Times New Roman"/>
                <w:sz w:val="18"/>
                <w:szCs w:val="18"/>
                <w:lang w:val="ru-RU"/>
              </w:rPr>
            </w:pPr>
            <w:r w:rsidRPr="00EA72E3">
              <w:rPr>
                <w:rFonts w:ascii="Times New Roman" w:hAnsi="Times New Roman" w:cs="Times New Roman"/>
                <w:sz w:val="18"/>
                <w:szCs w:val="18"/>
                <w:lang w:val="ru-RU"/>
              </w:rPr>
              <w:t>Характеристика уровня безопасности эксплуатационного состояния ГТС (нормальный, пониженный, неудовлетворительный, опасный)</w:t>
            </w:r>
          </w:p>
        </w:tc>
      </w:tr>
      <w:tr w:rsidR="00EA72E3" w:rsidRPr="00EA72E3" w:rsidTr="00EA72E3">
        <w:trPr>
          <w:trHeight w:val="960"/>
          <w:tblHeader/>
        </w:trPr>
        <w:tc>
          <w:tcPr>
            <w:tcW w:w="224" w:type="pct"/>
            <w:vMerge/>
            <w:vAlign w:val="center"/>
          </w:tcPr>
          <w:p w:rsidR="00EA72E3" w:rsidRPr="00EA72E3" w:rsidRDefault="00EA72E3" w:rsidP="00F10E82">
            <w:pPr>
              <w:suppressAutoHyphens/>
              <w:jc w:val="center"/>
              <w:rPr>
                <w:rFonts w:ascii="Times New Roman" w:hAnsi="Times New Roman" w:cs="Times New Roman"/>
                <w:sz w:val="18"/>
                <w:szCs w:val="18"/>
                <w:lang w:val="ru-RU"/>
              </w:rPr>
            </w:pPr>
          </w:p>
        </w:tc>
        <w:tc>
          <w:tcPr>
            <w:tcW w:w="425" w:type="pct"/>
            <w:vMerge/>
            <w:vAlign w:val="center"/>
          </w:tcPr>
          <w:p w:rsidR="00EA72E3" w:rsidRPr="00EA72E3" w:rsidRDefault="00EA72E3" w:rsidP="00F10E82">
            <w:pPr>
              <w:suppressAutoHyphens/>
              <w:jc w:val="center"/>
              <w:rPr>
                <w:rFonts w:ascii="Times New Roman" w:hAnsi="Times New Roman" w:cs="Times New Roman"/>
                <w:sz w:val="18"/>
                <w:szCs w:val="18"/>
                <w:lang w:val="ru-RU"/>
              </w:rPr>
            </w:pPr>
          </w:p>
        </w:tc>
        <w:tc>
          <w:tcPr>
            <w:tcW w:w="257" w:type="pct"/>
            <w:vMerge w:val="restart"/>
            <w:shd w:val="clear" w:color="auto" w:fill="auto"/>
            <w:vAlign w:val="center"/>
          </w:tcPr>
          <w:p w:rsidR="00EA72E3" w:rsidRPr="00EA72E3" w:rsidRDefault="00EA72E3" w:rsidP="00EA72E3">
            <w:pPr>
              <w:suppressAutoHyphens/>
              <w:ind w:left="0"/>
              <w:rPr>
                <w:rFonts w:ascii="Times New Roman" w:hAnsi="Times New Roman" w:cs="Times New Roman"/>
                <w:sz w:val="18"/>
                <w:szCs w:val="18"/>
              </w:rPr>
            </w:pPr>
            <w:r w:rsidRPr="00EA72E3">
              <w:rPr>
                <w:rFonts w:ascii="Times New Roman" w:hAnsi="Times New Roman" w:cs="Times New Roman"/>
                <w:sz w:val="18"/>
                <w:szCs w:val="18"/>
              </w:rPr>
              <w:t>бассейн реки</w:t>
            </w:r>
          </w:p>
        </w:tc>
        <w:tc>
          <w:tcPr>
            <w:tcW w:w="258" w:type="pct"/>
            <w:vMerge w:val="restart"/>
            <w:shd w:val="clear" w:color="auto" w:fill="auto"/>
            <w:vAlign w:val="center"/>
          </w:tcPr>
          <w:p w:rsidR="00EA72E3" w:rsidRPr="00EA72E3" w:rsidRDefault="00EA72E3" w:rsidP="00EA72E3">
            <w:pPr>
              <w:suppressAutoHyphens/>
              <w:ind w:left="0"/>
              <w:rPr>
                <w:rFonts w:ascii="Times New Roman" w:hAnsi="Times New Roman" w:cs="Times New Roman"/>
                <w:sz w:val="18"/>
                <w:szCs w:val="18"/>
              </w:rPr>
            </w:pPr>
            <w:r w:rsidRPr="00EA72E3">
              <w:rPr>
                <w:rFonts w:ascii="Times New Roman" w:hAnsi="Times New Roman" w:cs="Times New Roman"/>
                <w:sz w:val="18"/>
                <w:szCs w:val="18"/>
              </w:rPr>
              <w:t>река, балка</w:t>
            </w:r>
          </w:p>
        </w:tc>
        <w:tc>
          <w:tcPr>
            <w:tcW w:w="295" w:type="pct"/>
            <w:vMerge w:val="restart"/>
            <w:shd w:val="clear" w:color="auto" w:fill="auto"/>
            <w:vAlign w:val="center"/>
          </w:tcPr>
          <w:p w:rsidR="00EA72E3" w:rsidRPr="00EA72E3" w:rsidRDefault="00EA72E3" w:rsidP="00EA72E3">
            <w:pPr>
              <w:suppressAutoHyphens/>
              <w:ind w:left="0" w:right="32"/>
              <w:rPr>
                <w:rFonts w:ascii="Times New Roman" w:hAnsi="Times New Roman" w:cs="Times New Roman"/>
                <w:sz w:val="18"/>
                <w:szCs w:val="18"/>
                <w:lang w:val="ru-RU"/>
              </w:rPr>
            </w:pPr>
            <w:r w:rsidRPr="00EA72E3">
              <w:rPr>
                <w:rFonts w:ascii="Times New Roman" w:hAnsi="Times New Roman" w:cs="Times New Roman"/>
                <w:sz w:val="18"/>
                <w:szCs w:val="18"/>
                <w:lang w:val="ru-RU"/>
              </w:rPr>
              <w:t>расстоя-ние от устья или истока водотока до створа ГТС</w:t>
            </w:r>
          </w:p>
        </w:tc>
        <w:tc>
          <w:tcPr>
            <w:tcW w:w="616" w:type="pct"/>
            <w:vMerge w:val="restart"/>
            <w:shd w:val="clear" w:color="auto" w:fill="auto"/>
            <w:vAlign w:val="center"/>
          </w:tcPr>
          <w:p w:rsidR="00EA72E3" w:rsidRPr="00EA72E3" w:rsidRDefault="00EA72E3" w:rsidP="00EA72E3">
            <w:pPr>
              <w:suppressAutoHyphens/>
              <w:ind w:left="45" w:right="94"/>
              <w:rPr>
                <w:rFonts w:ascii="Times New Roman" w:hAnsi="Times New Roman" w:cs="Times New Roman"/>
                <w:sz w:val="18"/>
                <w:szCs w:val="18"/>
                <w:lang w:val="ru-RU"/>
              </w:rPr>
            </w:pPr>
            <w:r w:rsidRPr="00EA72E3">
              <w:rPr>
                <w:rFonts w:ascii="Times New Roman" w:hAnsi="Times New Roman" w:cs="Times New Roman"/>
                <w:sz w:val="18"/>
                <w:szCs w:val="18"/>
                <w:lang w:val="ru-RU"/>
              </w:rPr>
              <w:t>расстояние от ближайшего населенного пункта до створа ГТС</w:t>
            </w:r>
          </w:p>
        </w:tc>
        <w:tc>
          <w:tcPr>
            <w:tcW w:w="521" w:type="pct"/>
            <w:vMerge/>
            <w:vAlign w:val="center"/>
          </w:tcPr>
          <w:p w:rsidR="00EA72E3" w:rsidRPr="00EA72E3" w:rsidRDefault="00EA72E3" w:rsidP="00F10E82">
            <w:pPr>
              <w:suppressAutoHyphens/>
              <w:jc w:val="center"/>
              <w:rPr>
                <w:rFonts w:ascii="Times New Roman" w:hAnsi="Times New Roman" w:cs="Times New Roman"/>
                <w:sz w:val="18"/>
                <w:szCs w:val="18"/>
                <w:lang w:val="ru-RU"/>
              </w:rPr>
            </w:pPr>
          </w:p>
        </w:tc>
        <w:tc>
          <w:tcPr>
            <w:tcW w:w="484" w:type="pct"/>
            <w:vMerge/>
            <w:vAlign w:val="center"/>
          </w:tcPr>
          <w:p w:rsidR="00EA72E3" w:rsidRPr="00EA72E3" w:rsidRDefault="00EA72E3" w:rsidP="00F10E82">
            <w:pPr>
              <w:suppressAutoHyphens/>
              <w:jc w:val="center"/>
              <w:rPr>
                <w:rFonts w:ascii="Times New Roman" w:hAnsi="Times New Roman" w:cs="Times New Roman"/>
                <w:sz w:val="18"/>
                <w:szCs w:val="18"/>
                <w:lang w:val="ru-RU"/>
              </w:rPr>
            </w:pPr>
          </w:p>
        </w:tc>
        <w:tc>
          <w:tcPr>
            <w:tcW w:w="518" w:type="pct"/>
            <w:vMerge/>
            <w:vAlign w:val="center"/>
          </w:tcPr>
          <w:p w:rsidR="00EA72E3" w:rsidRPr="00EA72E3" w:rsidRDefault="00EA72E3" w:rsidP="00F10E82">
            <w:pPr>
              <w:suppressAutoHyphens/>
              <w:jc w:val="center"/>
              <w:rPr>
                <w:rFonts w:ascii="Times New Roman" w:hAnsi="Times New Roman" w:cs="Times New Roman"/>
                <w:sz w:val="18"/>
                <w:szCs w:val="18"/>
                <w:lang w:val="ru-RU"/>
              </w:rPr>
            </w:pPr>
          </w:p>
        </w:tc>
        <w:tc>
          <w:tcPr>
            <w:tcW w:w="234" w:type="pct"/>
            <w:vMerge w:val="restart"/>
            <w:shd w:val="clear" w:color="auto" w:fill="auto"/>
            <w:vAlign w:val="center"/>
          </w:tcPr>
          <w:p w:rsidR="00EA72E3" w:rsidRPr="00EA72E3" w:rsidRDefault="00EA72E3" w:rsidP="00EA72E3">
            <w:pPr>
              <w:suppressAutoHyphens/>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Объем при НПУ,     млн. м3</w:t>
            </w:r>
          </w:p>
        </w:tc>
        <w:tc>
          <w:tcPr>
            <w:tcW w:w="272" w:type="pct"/>
            <w:vMerge w:val="restart"/>
            <w:shd w:val="clear" w:color="auto" w:fill="auto"/>
            <w:vAlign w:val="center"/>
          </w:tcPr>
          <w:p w:rsidR="00EA72E3" w:rsidRPr="00EA72E3" w:rsidRDefault="00EA72E3" w:rsidP="00EA72E3">
            <w:pPr>
              <w:suppressAutoHyphens/>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Площадь водного зеркала при НПУ, га</w:t>
            </w:r>
          </w:p>
        </w:tc>
        <w:tc>
          <w:tcPr>
            <w:tcW w:w="273" w:type="pct"/>
            <w:vMerge w:val="restart"/>
            <w:shd w:val="clear" w:color="auto" w:fill="auto"/>
            <w:vAlign w:val="center"/>
          </w:tcPr>
          <w:p w:rsidR="00EA72E3" w:rsidRPr="00EA72E3" w:rsidRDefault="00EA72E3" w:rsidP="00EA72E3">
            <w:pPr>
              <w:suppressAutoHyphens/>
              <w:ind w:left="0"/>
              <w:rPr>
                <w:rFonts w:ascii="Times New Roman" w:hAnsi="Times New Roman" w:cs="Times New Roman"/>
                <w:sz w:val="18"/>
                <w:szCs w:val="18"/>
              </w:rPr>
            </w:pPr>
            <w:r w:rsidRPr="00EA72E3">
              <w:rPr>
                <w:rFonts w:ascii="Times New Roman" w:hAnsi="Times New Roman" w:cs="Times New Roman"/>
                <w:sz w:val="18"/>
                <w:szCs w:val="18"/>
              </w:rPr>
              <w:t>Макси-мальный напор, м</w:t>
            </w:r>
          </w:p>
        </w:tc>
        <w:tc>
          <w:tcPr>
            <w:tcW w:w="623" w:type="pct"/>
            <w:vMerge/>
            <w:vAlign w:val="center"/>
          </w:tcPr>
          <w:p w:rsidR="00EA72E3" w:rsidRPr="00EA72E3" w:rsidRDefault="00EA72E3" w:rsidP="00F10E82">
            <w:pPr>
              <w:suppressAutoHyphens/>
              <w:jc w:val="center"/>
              <w:rPr>
                <w:rFonts w:ascii="Times New Roman" w:hAnsi="Times New Roman" w:cs="Times New Roman"/>
                <w:b/>
                <w:bCs/>
                <w:sz w:val="18"/>
                <w:szCs w:val="18"/>
              </w:rPr>
            </w:pPr>
          </w:p>
        </w:tc>
      </w:tr>
      <w:tr w:rsidR="00EA72E3" w:rsidRPr="00EA72E3" w:rsidTr="00EA72E3">
        <w:trPr>
          <w:trHeight w:val="495"/>
          <w:tblHeader/>
        </w:trPr>
        <w:tc>
          <w:tcPr>
            <w:tcW w:w="224" w:type="pct"/>
            <w:vMerge/>
            <w:vAlign w:val="center"/>
          </w:tcPr>
          <w:p w:rsidR="00EA72E3" w:rsidRPr="00EA72E3" w:rsidRDefault="00EA72E3" w:rsidP="00F10E82">
            <w:pPr>
              <w:suppressAutoHyphens/>
              <w:jc w:val="center"/>
              <w:rPr>
                <w:rFonts w:ascii="Times New Roman" w:hAnsi="Times New Roman" w:cs="Times New Roman"/>
                <w:b/>
                <w:bCs/>
                <w:sz w:val="18"/>
                <w:szCs w:val="18"/>
              </w:rPr>
            </w:pPr>
          </w:p>
        </w:tc>
        <w:tc>
          <w:tcPr>
            <w:tcW w:w="425" w:type="pct"/>
            <w:vMerge/>
            <w:vAlign w:val="center"/>
          </w:tcPr>
          <w:p w:rsidR="00EA72E3" w:rsidRPr="00EA72E3" w:rsidRDefault="00EA72E3" w:rsidP="00F10E82">
            <w:pPr>
              <w:suppressAutoHyphens/>
              <w:jc w:val="center"/>
              <w:rPr>
                <w:rFonts w:ascii="Times New Roman" w:hAnsi="Times New Roman" w:cs="Times New Roman"/>
                <w:b/>
                <w:bCs/>
                <w:sz w:val="18"/>
                <w:szCs w:val="18"/>
              </w:rPr>
            </w:pPr>
          </w:p>
        </w:tc>
        <w:tc>
          <w:tcPr>
            <w:tcW w:w="257" w:type="pct"/>
            <w:vMerge/>
            <w:vAlign w:val="center"/>
          </w:tcPr>
          <w:p w:rsidR="00EA72E3" w:rsidRPr="00EA72E3" w:rsidRDefault="00EA72E3" w:rsidP="00F10E82">
            <w:pPr>
              <w:suppressAutoHyphens/>
              <w:jc w:val="center"/>
              <w:rPr>
                <w:rFonts w:ascii="Times New Roman" w:hAnsi="Times New Roman" w:cs="Times New Roman"/>
                <w:b/>
                <w:bCs/>
                <w:sz w:val="18"/>
                <w:szCs w:val="18"/>
              </w:rPr>
            </w:pPr>
          </w:p>
        </w:tc>
        <w:tc>
          <w:tcPr>
            <w:tcW w:w="258" w:type="pct"/>
            <w:vMerge/>
            <w:vAlign w:val="center"/>
          </w:tcPr>
          <w:p w:rsidR="00EA72E3" w:rsidRPr="00EA72E3" w:rsidRDefault="00EA72E3" w:rsidP="00F10E82">
            <w:pPr>
              <w:suppressAutoHyphens/>
              <w:jc w:val="center"/>
              <w:rPr>
                <w:rFonts w:ascii="Times New Roman" w:hAnsi="Times New Roman" w:cs="Times New Roman"/>
                <w:b/>
                <w:bCs/>
                <w:sz w:val="18"/>
                <w:szCs w:val="18"/>
              </w:rPr>
            </w:pPr>
          </w:p>
        </w:tc>
        <w:tc>
          <w:tcPr>
            <w:tcW w:w="295" w:type="pct"/>
            <w:vMerge/>
            <w:vAlign w:val="center"/>
          </w:tcPr>
          <w:p w:rsidR="00EA72E3" w:rsidRPr="00EA72E3" w:rsidRDefault="00EA72E3" w:rsidP="00F10E82">
            <w:pPr>
              <w:suppressAutoHyphens/>
              <w:jc w:val="center"/>
              <w:rPr>
                <w:rFonts w:ascii="Times New Roman" w:hAnsi="Times New Roman" w:cs="Times New Roman"/>
                <w:b/>
                <w:bCs/>
                <w:sz w:val="18"/>
                <w:szCs w:val="18"/>
              </w:rPr>
            </w:pPr>
          </w:p>
        </w:tc>
        <w:tc>
          <w:tcPr>
            <w:tcW w:w="616" w:type="pct"/>
            <w:vMerge/>
            <w:vAlign w:val="center"/>
          </w:tcPr>
          <w:p w:rsidR="00EA72E3" w:rsidRPr="00EA72E3" w:rsidRDefault="00EA72E3" w:rsidP="00F10E82">
            <w:pPr>
              <w:suppressAutoHyphens/>
              <w:jc w:val="center"/>
              <w:rPr>
                <w:rFonts w:ascii="Times New Roman" w:hAnsi="Times New Roman" w:cs="Times New Roman"/>
                <w:b/>
                <w:bCs/>
                <w:sz w:val="18"/>
                <w:szCs w:val="18"/>
              </w:rPr>
            </w:pPr>
          </w:p>
        </w:tc>
        <w:tc>
          <w:tcPr>
            <w:tcW w:w="521" w:type="pct"/>
            <w:vMerge/>
            <w:vAlign w:val="center"/>
          </w:tcPr>
          <w:p w:rsidR="00EA72E3" w:rsidRPr="00EA72E3" w:rsidRDefault="00EA72E3" w:rsidP="00F10E82">
            <w:pPr>
              <w:suppressAutoHyphens/>
              <w:jc w:val="center"/>
              <w:rPr>
                <w:rFonts w:ascii="Times New Roman" w:hAnsi="Times New Roman" w:cs="Times New Roman"/>
                <w:b/>
                <w:bCs/>
                <w:sz w:val="18"/>
                <w:szCs w:val="18"/>
              </w:rPr>
            </w:pPr>
          </w:p>
        </w:tc>
        <w:tc>
          <w:tcPr>
            <w:tcW w:w="484" w:type="pct"/>
            <w:vMerge/>
            <w:vAlign w:val="center"/>
          </w:tcPr>
          <w:p w:rsidR="00EA72E3" w:rsidRPr="00EA72E3" w:rsidRDefault="00EA72E3" w:rsidP="00F10E82">
            <w:pPr>
              <w:suppressAutoHyphens/>
              <w:jc w:val="center"/>
              <w:rPr>
                <w:rFonts w:ascii="Times New Roman" w:hAnsi="Times New Roman" w:cs="Times New Roman"/>
                <w:b/>
                <w:bCs/>
                <w:sz w:val="18"/>
                <w:szCs w:val="18"/>
              </w:rPr>
            </w:pPr>
          </w:p>
        </w:tc>
        <w:tc>
          <w:tcPr>
            <w:tcW w:w="518" w:type="pct"/>
            <w:vMerge/>
            <w:vAlign w:val="center"/>
          </w:tcPr>
          <w:p w:rsidR="00EA72E3" w:rsidRPr="00EA72E3" w:rsidRDefault="00EA72E3" w:rsidP="00F10E82">
            <w:pPr>
              <w:suppressAutoHyphens/>
              <w:jc w:val="center"/>
              <w:rPr>
                <w:rFonts w:ascii="Times New Roman" w:hAnsi="Times New Roman" w:cs="Times New Roman"/>
                <w:b/>
                <w:bCs/>
                <w:sz w:val="18"/>
                <w:szCs w:val="18"/>
              </w:rPr>
            </w:pPr>
          </w:p>
        </w:tc>
        <w:tc>
          <w:tcPr>
            <w:tcW w:w="234" w:type="pct"/>
            <w:vMerge/>
            <w:vAlign w:val="center"/>
          </w:tcPr>
          <w:p w:rsidR="00EA72E3" w:rsidRPr="00EA72E3" w:rsidRDefault="00EA72E3" w:rsidP="00F10E82">
            <w:pPr>
              <w:suppressAutoHyphens/>
              <w:jc w:val="center"/>
              <w:rPr>
                <w:rFonts w:ascii="Times New Roman" w:hAnsi="Times New Roman" w:cs="Times New Roman"/>
                <w:b/>
                <w:bCs/>
                <w:sz w:val="18"/>
                <w:szCs w:val="18"/>
              </w:rPr>
            </w:pPr>
          </w:p>
        </w:tc>
        <w:tc>
          <w:tcPr>
            <w:tcW w:w="272" w:type="pct"/>
            <w:vMerge/>
            <w:vAlign w:val="center"/>
          </w:tcPr>
          <w:p w:rsidR="00EA72E3" w:rsidRPr="00EA72E3" w:rsidRDefault="00EA72E3" w:rsidP="00F10E82">
            <w:pPr>
              <w:suppressAutoHyphens/>
              <w:jc w:val="center"/>
              <w:rPr>
                <w:rFonts w:ascii="Times New Roman" w:hAnsi="Times New Roman" w:cs="Times New Roman"/>
                <w:b/>
                <w:bCs/>
                <w:sz w:val="18"/>
                <w:szCs w:val="18"/>
              </w:rPr>
            </w:pPr>
          </w:p>
        </w:tc>
        <w:tc>
          <w:tcPr>
            <w:tcW w:w="273" w:type="pct"/>
            <w:vMerge/>
            <w:vAlign w:val="center"/>
          </w:tcPr>
          <w:p w:rsidR="00EA72E3" w:rsidRPr="00EA72E3" w:rsidRDefault="00EA72E3" w:rsidP="00F10E82">
            <w:pPr>
              <w:suppressAutoHyphens/>
              <w:jc w:val="center"/>
              <w:rPr>
                <w:rFonts w:ascii="Times New Roman" w:hAnsi="Times New Roman" w:cs="Times New Roman"/>
                <w:b/>
                <w:bCs/>
                <w:sz w:val="18"/>
                <w:szCs w:val="18"/>
              </w:rPr>
            </w:pPr>
          </w:p>
        </w:tc>
        <w:tc>
          <w:tcPr>
            <w:tcW w:w="623" w:type="pct"/>
            <w:vMerge/>
            <w:vAlign w:val="center"/>
          </w:tcPr>
          <w:p w:rsidR="00EA72E3" w:rsidRPr="00EA72E3" w:rsidRDefault="00EA72E3" w:rsidP="00F10E82">
            <w:pPr>
              <w:suppressAutoHyphens/>
              <w:jc w:val="center"/>
              <w:rPr>
                <w:rFonts w:ascii="Times New Roman" w:hAnsi="Times New Roman" w:cs="Times New Roman"/>
                <w:b/>
                <w:bCs/>
                <w:sz w:val="18"/>
                <w:szCs w:val="18"/>
              </w:rPr>
            </w:pPr>
          </w:p>
        </w:tc>
      </w:tr>
      <w:tr w:rsidR="00EA72E3" w:rsidRPr="00EA72E3" w:rsidTr="00EA72E3">
        <w:trPr>
          <w:trHeight w:val="851"/>
        </w:trPr>
        <w:tc>
          <w:tcPr>
            <w:tcW w:w="224" w:type="pct"/>
            <w:shd w:val="clear" w:color="auto" w:fill="auto"/>
            <w:noWrap/>
            <w:vAlign w:val="center"/>
          </w:tcPr>
          <w:p w:rsidR="00EA72E3" w:rsidRPr="00EA72E3" w:rsidRDefault="00EA72E3" w:rsidP="00EA72E3">
            <w:pPr>
              <w:ind w:left="0"/>
              <w:rPr>
                <w:rFonts w:ascii="Times New Roman" w:hAnsi="Times New Roman" w:cs="Times New Roman"/>
                <w:sz w:val="18"/>
                <w:szCs w:val="18"/>
              </w:rPr>
            </w:pPr>
            <w:r w:rsidRPr="00EA72E3">
              <w:rPr>
                <w:rFonts w:ascii="Times New Roman" w:hAnsi="Times New Roman" w:cs="Times New Roman"/>
                <w:sz w:val="18"/>
                <w:szCs w:val="18"/>
              </w:rPr>
              <w:t>0401015</w:t>
            </w:r>
          </w:p>
        </w:tc>
        <w:tc>
          <w:tcPr>
            <w:tcW w:w="425" w:type="pct"/>
            <w:shd w:val="clear" w:color="auto" w:fill="auto"/>
            <w:vAlign w:val="center"/>
          </w:tcPr>
          <w:p w:rsidR="00EA72E3" w:rsidRPr="00EA72E3" w:rsidRDefault="00EA72E3" w:rsidP="00EA72E3">
            <w:pPr>
              <w:ind w:left="0"/>
              <w:rPr>
                <w:rFonts w:ascii="Times New Roman" w:hAnsi="Times New Roman" w:cs="Times New Roman"/>
                <w:sz w:val="18"/>
                <w:szCs w:val="18"/>
              </w:rPr>
            </w:pPr>
            <w:r w:rsidRPr="00EA72E3">
              <w:rPr>
                <w:rFonts w:ascii="Times New Roman" w:hAnsi="Times New Roman" w:cs="Times New Roman"/>
                <w:sz w:val="18"/>
                <w:szCs w:val="18"/>
              </w:rPr>
              <w:t>пруд русловый</w:t>
            </w:r>
          </w:p>
        </w:tc>
        <w:tc>
          <w:tcPr>
            <w:tcW w:w="257" w:type="pct"/>
            <w:shd w:val="clear" w:color="auto" w:fill="auto"/>
            <w:vAlign w:val="center"/>
          </w:tcPr>
          <w:p w:rsidR="00F10E82" w:rsidRDefault="00F10E82" w:rsidP="00EA72E3">
            <w:pPr>
              <w:ind w:left="0"/>
              <w:rPr>
                <w:rFonts w:ascii="Times New Roman" w:hAnsi="Times New Roman" w:cs="Times New Roman"/>
                <w:sz w:val="18"/>
                <w:szCs w:val="18"/>
                <w:lang w:val="ru-RU"/>
              </w:rPr>
            </w:pPr>
          </w:p>
          <w:p w:rsidR="00EA72E3" w:rsidRPr="00EA72E3" w:rsidRDefault="00EA72E3" w:rsidP="00EA72E3">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Таганрогский залив -река Мокрая Чубурка</w:t>
            </w:r>
          </w:p>
        </w:tc>
        <w:tc>
          <w:tcPr>
            <w:tcW w:w="258" w:type="pct"/>
            <w:shd w:val="clear" w:color="auto" w:fill="auto"/>
            <w:vAlign w:val="center"/>
          </w:tcPr>
          <w:p w:rsidR="00EA72E3" w:rsidRPr="00EA72E3" w:rsidRDefault="00EA72E3" w:rsidP="00EA72E3">
            <w:pPr>
              <w:ind w:left="0"/>
              <w:rPr>
                <w:rFonts w:ascii="Times New Roman" w:hAnsi="Times New Roman" w:cs="Times New Roman"/>
                <w:sz w:val="18"/>
                <w:szCs w:val="18"/>
              </w:rPr>
            </w:pPr>
            <w:r w:rsidRPr="00EA72E3">
              <w:rPr>
                <w:rFonts w:ascii="Times New Roman" w:hAnsi="Times New Roman" w:cs="Times New Roman"/>
                <w:sz w:val="18"/>
                <w:szCs w:val="18"/>
              </w:rPr>
              <w:t>река Мокрая Чубурка</w:t>
            </w:r>
          </w:p>
        </w:tc>
        <w:tc>
          <w:tcPr>
            <w:tcW w:w="295" w:type="pct"/>
            <w:shd w:val="clear" w:color="auto" w:fill="auto"/>
            <w:vAlign w:val="center"/>
          </w:tcPr>
          <w:p w:rsidR="00EA72E3" w:rsidRPr="00EA72E3" w:rsidRDefault="00EA72E3" w:rsidP="00EA72E3">
            <w:pPr>
              <w:ind w:left="0"/>
              <w:rPr>
                <w:rFonts w:ascii="Times New Roman" w:hAnsi="Times New Roman" w:cs="Times New Roman"/>
                <w:sz w:val="18"/>
                <w:szCs w:val="18"/>
              </w:rPr>
            </w:pPr>
            <w:smartTag w:uri="urn:schemas-microsoft-com:office:smarttags" w:element="metricconverter">
              <w:smartTagPr>
                <w:attr w:name="ProductID" w:val="52,5 км"/>
              </w:smartTagPr>
              <w:r w:rsidRPr="00EA72E3">
                <w:rPr>
                  <w:rFonts w:ascii="Times New Roman" w:hAnsi="Times New Roman" w:cs="Times New Roman"/>
                  <w:sz w:val="18"/>
                  <w:szCs w:val="18"/>
                </w:rPr>
                <w:t>52,5 км</w:t>
              </w:r>
            </w:smartTag>
            <w:r w:rsidRPr="00EA72E3">
              <w:rPr>
                <w:rFonts w:ascii="Times New Roman" w:hAnsi="Times New Roman" w:cs="Times New Roman"/>
                <w:sz w:val="18"/>
                <w:szCs w:val="18"/>
              </w:rPr>
              <w:t xml:space="preserve"> от устья</w:t>
            </w:r>
          </w:p>
        </w:tc>
        <w:tc>
          <w:tcPr>
            <w:tcW w:w="616" w:type="pct"/>
            <w:shd w:val="clear" w:color="auto" w:fill="auto"/>
            <w:vAlign w:val="center"/>
          </w:tcPr>
          <w:p w:rsidR="00EA72E3" w:rsidRPr="00EA72E3" w:rsidRDefault="00EA72E3" w:rsidP="00EA72E3">
            <w:pPr>
              <w:ind w:left="0"/>
              <w:rPr>
                <w:rFonts w:ascii="Times New Roman" w:hAnsi="Times New Roman" w:cs="Times New Roman"/>
                <w:sz w:val="18"/>
                <w:szCs w:val="18"/>
              </w:rPr>
            </w:pPr>
            <w:r w:rsidRPr="00EA72E3">
              <w:rPr>
                <w:rFonts w:ascii="Times New Roman" w:hAnsi="Times New Roman" w:cs="Times New Roman"/>
                <w:sz w:val="18"/>
                <w:szCs w:val="18"/>
              </w:rPr>
              <w:t>В окраина с.Орловка</w:t>
            </w:r>
          </w:p>
        </w:tc>
        <w:tc>
          <w:tcPr>
            <w:tcW w:w="521" w:type="pct"/>
            <w:shd w:val="clear" w:color="auto" w:fill="auto"/>
            <w:vAlign w:val="center"/>
          </w:tcPr>
          <w:p w:rsidR="00EA72E3" w:rsidRPr="00EA72E3" w:rsidRDefault="00EA72E3" w:rsidP="00EA72E3">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Азовский район Отрадовское сельское поселение</w:t>
            </w:r>
          </w:p>
        </w:tc>
        <w:tc>
          <w:tcPr>
            <w:tcW w:w="484" w:type="pct"/>
            <w:shd w:val="clear" w:color="auto" w:fill="auto"/>
            <w:vAlign w:val="center"/>
          </w:tcPr>
          <w:p w:rsidR="00EA72E3" w:rsidRPr="00EA72E3" w:rsidRDefault="00EA72E3" w:rsidP="00EA72E3">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 xml:space="preserve">СХА "Рассвет" (док-ты в стадии оформления) </w:t>
            </w:r>
          </w:p>
        </w:tc>
        <w:tc>
          <w:tcPr>
            <w:tcW w:w="518" w:type="pct"/>
            <w:shd w:val="clear" w:color="auto" w:fill="auto"/>
            <w:vAlign w:val="center"/>
          </w:tcPr>
          <w:p w:rsidR="00EA72E3" w:rsidRPr="00EA72E3" w:rsidRDefault="00EA72E3" w:rsidP="00EA72E3">
            <w:pPr>
              <w:ind w:left="0"/>
              <w:rPr>
                <w:rFonts w:ascii="Times New Roman" w:hAnsi="Times New Roman" w:cs="Times New Roman"/>
                <w:sz w:val="18"/>
                <w:szCs w:val="18"/>
              </w:rPr>
            </w:pPr>
            <w:r w:rsidRPr="00EA72E3">
              <w:rPr>
                <w:rFonts w:ascii="Times New Roman" w:hAnsi="Times New Roman" w:cs="Times New Roman"/>
                <w:sz w:val="18"/>
                <w:szCs w:val="18"/>
              </w:rPr>
              <w:t>рыборазведение, неорганизованный отдых</w:t>
            </w:r>
          </w:p>
        </w:tc>
        <w:tc>
          <w:tcPr>
            <w:tcW w:w="234" w:type="pct"/>
            <w:shd w:val="clear" w:color="auto" w:fill="auto"/>
            <w:vAlign w:val="center"/>
          </w:tcPr>
          <w:p w:rsidR="00EA72E3" w:rsidRPr="00EA72E3" w:rsidRDefault="00EA72E3" w:rsidP="00EA72E3">
            <w:pPr>
              <w:ind w:left="0"/>
              <w:rPr>
                <w:rFonts w:ascii="Times New Roman" w:hAnsi="Times New Roman" w:cs="Times New Roman"/>
                <w:sz w:val="18"/>
                <w:szCs w:val="18"/>
              </w:rPr>
            </w:pPr>
            <w:r w:rsidRPr="00EA72E3">
              <w:rPr>
                <w:rFonts w:ascii="Times New Roman" w:hAnsi="Times New Roman" w:cs="Times New Roman"/>
                <w:sz w:val="18"/>
                <w:szCs w:val="18"/>
              </w:rPr>
              <w:t>0,21 (на терри-тории РО)</w:t>
            </w:r>
          </w:p>
        </w:tc>
        <w:tc>
          <w:tcPr>
            <w:tcW w:w="272" w:type="pct"/>
            <w:shd w:val="clear" w:color="auto" w:fill="auto"/>
            <w:vAlign w:val="center"/>
          </w:tcPr>
          <w:p w:rsidR="00EA72E3" w:rsidRPr="00EA72E3" w:rsidRDefault="00EA72E3" w:rsidP="00EA72E3">
            <w:pPr>
              <w:ind w:left="0"/>
              <w:rPr>
                <w:rFonts w:ascii="Times New Roman" w:hAnsi="Times New Roman" w:cs="Times New Roman"/>
                <w:sz w:val="18"/>
                <w:szCs w:val="18"/>
              </w:rPr>
            </w:pPr>
            <w:r w:rsidRPr="00EA72E3">
              <w:rPr>
                <w:rFonts w:ascii="Times New Roman" w:hAnsi="Times New Roman" w:cs="Times New Roman"/>
                <w:sz w:val="18"/>
                <w:szCs w:val="18"/>
              </w:rPr>
              <w:t>10,7 (на терри-тории РО)</w:t>
            </w:r>
          </w:p>
        </w:tc>
        <w:tc>
          <w:tcPr>
            <w:tcW w:w="273" w:type="pct"/>
            <w:shd w:val="clear" w:color="auto" w:fill="auto"/>
            <w:noWrap/>
            <w:vAlign w:val="center"/>
          </w:tcPr>
          <w:p w:rsidR="00EA72E3" w:rsidRPr="00EA72E3" w:rsidRDefault="00EA72E3" w:rsidP="00F10E82">
            <w:pPr>
              <w:rPr>
                <w:rFonts w:ascii="Times New Roman" w:hAnsi="Times New Roman" w:cs="Times New Roman"/>
                <w:sz w:val="18"/>
                <w:szCs w:val="18"/>
              </w:rPr>
            </w:pPr>
            <w:r w:rsidRPr="00EA72E3">
              <w:rPr>
                <w:rFonts w:ascii="Times New Roman" w:hAnsi="Times New Roman" w:cs="Times New Roman"/>
                <w:sz w:val="18"/>
                <w:szCs w:val="18"/>
              </w:rPr>
              <w:t>3,5</w:t>
            </w:r>
          </w:p>
        </w:tc>
        <w:tc>
          <w:tcPr>
            <w:tcW w:w="623" w:type="pct"/>
            <w:shd w:val="clear" w:color="auto" w:fill="auto"/>
            <w:vAlign w:val="center"/>
          </w:tcPr>
          <w:p w:rsidR="00EA72E3" w:rsidRPr="00EA72E3" w:rsidRDefault="00F10E82" w:rsidP="00F10E82">
            <w:pPr>
              <w:ind w:left="0"/>
              <w:rPr>
                <w:rFonts w:ascii="Times New Roman" w:hAnsi="Times New Roman" w:cs="Times New Roman"/>
                <w:sz w:val="18"/>
                <w:szCs w:val="18"/>
              </w:rPr>
            </w:pPr>
            <w:r>
              <w:rPr>
                <w:rFonts w:ascii="Times New Roman" w:hAnsi="Times New Roman" w:cs="Times New Roman"/>
                <w:sz w:val="18"/>
                <w:szCs w:val="18"/>
                <w:lang w:val="ru-RU"/>
              </w:rPr>
              <w:t xml:space="preserve"> </w:t>
            </w:r>
            <w:r w:rsidR="00EA72E3" w:rsidRPr="00EA72E3">
              <w:rPr>
                <w:rFonts w:ascii="Times New Roman" w:hAnsi="Times New Roman" w:cs="Times New Roman"/>
                <w:sz w:val="18"/>
                <w:szCs w:val="18"/>
              </w:rPr>
              <w:t>неудовлетворительный</w:t>
            </w:r>
          </w:p>
        </w:tc>
      </w:tr>
      <w:tr w:rsidR="00EA72E3" w:rsidRPr="00EA72E3" w:rsidTr="00EA72E3">
        <w:trPr>
          <w:trHeight w:val="851"/>
        </w:trPr>
        <w:tc>
          <w:tcPr>
            <w:tcW w:w="224" w:type="pct"/>
            <w:shd w:val="clear" w:color="auto" w:fill="auto"/>
            <w:noWrap/>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0401016</w:t>
            </w:r>
          </w:p>
        </w:tc>
        <w:tc>
          <w:tcPr>
            <w:tcW w:w="425"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пруд русловый</w:t>
            </w:r>
          </w:p>
        </w:tc>
        <w:tc>
          <w:tcPr>
            <w:tcW w:w="257" w:type="pct"/>
            <w:shd w:val="clear" w:color="auto" w:fill="auto"/>
            <w:vAlign w:val="center"/>
          </w:tcPr>
          <w:p w:rsidR="00EA72E3" w:rsidRPr="00EA72E3" w:rsidRDefault="00EA72E3" w:rsidP="00F10E82">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Таганрогский залив -река Мокрая Чубурка</w:t>
            </w:r>
          </w:p>
        </w:tc>
        <w:tc>
          <w:tcPr>
            <w:tcW w:w="258"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река Мокрая Чубурка</w:t>
            </w:r>
          </w:p>
        </w:tc>
        <w:tc>
          <w:tcPr>
            <w:tcW w:w="295" w:type="pct"/>
            <w:shd w:val="clear" w:color="auto" w:fill="auto"/>
            <w:vAlign w:val="center"/>
          </w:tcPr>
          <w:p w:rsidR="00EA72E3" w:rsidRPr="00EA72E3" w:rsidRDefault="00EA72E3" w:rsidP="00F10E82">
            <w:pPr>
              <w:ind w:left="0"/>
              <w:rPr>
                <w:rFonts w:ascii="Times New Roman" w:hAnsi="Times New Roman" w:cs="Times New Roman"/>
                <w:sz w:val="18"/>
                <w:szCs w:val="18"/>
              </w:rPr>
            </w:pPr>
            <w:smartTag w:uri="urn:schemas-microsoft-com:office:smarttags" w:element="metricconverter">
              <w:smartTagPr>
                <w:attr w:name="ProductID" w:val="48,5 км"/>
              </w:smartTagPr>
              <w:r w:rsidRPr="00EA72E3">
                <w:rPr>
                  <w:rFonts w:ascii="Times New Roman" w:hAnsi="Times New Roman" w:cs="Times New Roman"/>
                  <w:sz w:val="18"/>
                  <w:szCs w:val="18"/>
                </w:rPr>
                <w:t>48,5 км</w:t>
              </w:r>
            </w:smartTag>
            <w:r w:rsidRPr="00EA72E3">
              <w:rPr>
                <w:rFonts w:ascii="Times New Roman" w:hAnsi="Times New Roman" w:cs="Times New Roman"/>
                <w:sz w:val="18"/>
                <w:szCs w:val="18"/>
              </w:rPr>
              <w:t xml:space="preserve"> от устья</w:t>
            </w:r>
          </w:p>
        </w:tc>
        <w:tc>
          <w:tcPr>
            <w:tcW w:w="616"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центр. часть с.Орловка</w:t>
            </w:r>
          </w:p>
        </w:tc>
        <w:tc>
          <w:tcPr>
            <w:tcW w:w="521" w:type="pct"/>
            <w:shd w:val="clear" w:color="auto" w:fill="auto"/>
            <w:vAlign w:val="center"/>
          </w:tcPr>
          <w:p w:rsidR="00EA72E3" w:rsidRPr="00EA72E3" w:rsidRDefault="00EA72E3" w:rsidP="00F10E82">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Азовский район Отрадовское сельское поселение</w:t>
            </w:r>
          </w:p>
        </w:tc>
        <w:tc>
          <w:tcPr>
            <w:tcW w:w="484" w:type="pct"/>
            <w:shd w:val="clear" w:color="auto" w:fill="auto"/>
            <w:vAlign w:val="center"/>
          </w:tcPr>
          <w:p w:rsidR="00EA72E3" w:rsidRPr="00EA72E3" w:rsidRDefault="00EA72E3" w:rsidP="00F10E82">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док-ты в стадии оформления на администрацию с/п</w:t>
            </w:r>
          </w:p>
        </w:tc>
        <w:tc>
          <w:tcPr>
            <w:tcW w:w="518" w:type="pct"/>
            <w:shd w:val="clear" w:color="auto" w:fill="auto"/>
            <w:vAlign w:val="center"/>
          </w:tcPr>
          <w:p w:rsidR="00EA72E3" w:rsidRPr="00EA72E3" w:rsidRDefault="00EA72E3" w:rsidP="00F10E82">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переезд, водопой скота, неорганизованный отдых</w:t>
            </w:r>
          </w:p>
        </w:tc>
        <w:tc>
          <w:tcPr>
            <w:tcW w:w="234" w:type="pct"/>
            <w:shd w:val="clear" w:color="auto" w:fill="auto"/>
            <w:vAlign w:val="center"/>
          </w:tcPr>
          <w:p w:rsidR="00EA72E3" w:rsidRPr="00EA72E3" w:rsidRDefault="00EA72E3" w:rsidP="00F10E82">
            <w:pPr>
              <w:ind w:left="0"/>
              <w:jc w:val="center"/>
              <w:rPr>
                <w:rFonts w:ascii="Times New Roman" w:hAnsi="Times New Roman" w:cs="Times New Roman"/>
                <w:sz w:val="18"/>
                <w:szCs w:val="18"/>
              </w:rPr>
            </w:pPr>
            <w:r w:rsidRPr="00EA72E3">
              <w:rPr>
                <w:rFonts w:ascii="Times New Roman" w:hAnsi="Times New Roman" w:cs="Times New Roman"/>
                <w:sz w:val="18"/>
                <w:szCs w:val="18"/>
              </w:rPr>
              <w:t>0,15</w:t>
            </w:r>
          </w:p>
        </w:tc>
        <w:tc>
          <w:tcPr>
            <w:tcW w:w="272" w:type="pct"/>
            <w:shd w:val="clear" w:color="auto" w:fill="auto"/>
            <w:vAlign w:val="center"/>
          </w:tcPr>
          <w:p w:rsidR="00EA72E3" w:rsidRPr="00EA72E3" w:rsidRDefault="00EA72E3" w:rsidP="00F10E82">
            <w:pPr>
              <w:jc w:val="center"/>
              <w:rPr>
                <w:rFonts w:ascii="Times New Roman" w:hAnsi="Times New Roman" w:cs="Times New Roman"/>
                <w:sz w:val="18"/>
                <w:szCs w:val="18"/>
              </w:rPr>
            </w:pPr>
            <w:r w:rsidRPr="00EA72E3">
              <w:rPr>
                <w:rFonts w:ascii="Times New Roman" w:hAnsi="Times New Roman" w:cs="Times New Roman"/>
                <w:sz w:val="18"/>
                <w:szCs w:val="18"/>
              </w:rPr>
              <w:t>9</w:t>
            </w:r>
          </w:p>
        </w:tc>
        <w:tc>
          <w:tcPr>
            <w:tcW w:w="273" w:type="pct"/>
            <w:shd w:val="clear" w:color="auto" w:fill="auto"/>
            <w:noWrap/>
            <w:vAlign w:val="center"/>
          </w:tcPr>
          <w:p w:rsidR="00EA72E3" w:rsidRPr="00EA72E3" w:rsidRDefault="00EA72E3" w:rsidP="00F10E82">
            <w:pPr>
              <w:jc w:val="center"/>
              <w:rPr>
                <w:rFonts w:ascii="Times New Roman" w:hAnsi="Times New Roman" w:cs="Times New Roman"/>
                <w:sz w:val="18"/>
                <w:szCs w:val="18"/>
              </w:rPr>
            </w:pPr>
            <w:r w:rsidRPr="00EA72E3">
              <w:rPr>
                <w:rFonts w:ascii="Times New Roman" w:hAnsi="Times New Roman" w:cs="Times New Roman"/>
                <w:sz w:val="18"/>
                <w:szCs w:val="18"/>
              </w:rPr>
              <w:t>3</w:t>
            </w:r>
          </w:p>
        </w:tc>
        <w:tc>
          <w:tcPr>
            <w:tcW w:w="623"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пониженный</w:t>
            </w:r>
          </w:p>
        </w:tc>
      </w:tr>
      <w:tr w:rsidR="00EA72E3" w:rsidRPr="00EA72E3" w:rsidTr="00EA72E3">
        <w:trPr>
          <w:trHeight w:val="851"/>
        </w:trPr>
        <w:tc>
          <w:tcPr>
            <w:tcW w:w="224" w:type="pct"/>
            <w:shd w:val="clear" w:color="auto" w:fill="auto"/>
            <w:noWrap/>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0401017</w:t>
            </w:r>
          </w:p>
        </w:tc>
        <w:tc>
          <w:tcPr>
            <w:tcW w:w="425"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пруд русловый</w:t>
            </w:r>
          </w:p>
        </w:tc>
        <w:tc>
          <w:tcPr>
            <w:tcW w:w="257" w:type="pct"/>
            <w:shd w:val="clear" w:color="auto" w:fill="auto"/>
            <w:vAlign w:val="center"/>
          </w:tcPr>
          <w:p w:rsidR="00EA72E3" w:rsidRPr="00EA72E3" w:rsidRDefault="00EA72E3" w:rsidP="00F10E82">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Таганрогский залив -река Мокрая Чубурка</w:t>
            </w:r>
          </w:p>
        </w:tc>
        <w:tc>
          <w:tcPr>
            <w:tcW w:w="258"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река Мокрая Чубурка</w:t>
            </w:r>
          </w:p>
        </w:tc>
        <w:tc>
          <w:tcPr>
            <w:tcW w:w="295" w:type="pct"/>
            <w:shd w:val="clear" w:color="auto" w:fill="auto"/>
            <w:vAlign w:val="center"/>
          </w:tcPr>
          <w:p w:rsidR="00EA72E3" w:rsidRPr="00EA72E3" w:rsidRDefault="00EA72E3" w:rsidP="00F10E82">
            <w:pPr>
              <w:ind w:left="0"/>
              <w:rPr>
                <w:rFonts w:ascii="Times New Roman" w:hAnsi="Times New Roman" w:cs="Times New Roman"/>
                <w:sz w:val="18"/>
                <w:szCs w:val="18"/>
              </w:rPr>
            </w:pPr>
            <w:smartTag w:uri="urn:schemas-microsoft-com:office:smarttags" w:element="metricconverter">
              <w:smartTagPr>
                <w:attr w:name="ProductID" w:val="45,5 км"/>
              </w:smartTagPr>
              <w:r w:rsidRPr="00EA72E3">
                <w:rPr>
                  <w:rFonts w:ascii="Times New Roman" w:hAnsi="Times New Roman" w:cs="Times New Roman"/>
                  <w:sz w:val="18"/>
                  <w:szCs w:val="18"/>
                </w:rPr>
                <w:t>45,5 км</w:t>
              </w:r>
            </w:smartTag>
            <w:r w:rsidRPr="00EA72E3">
              <w:rPr>
                <w:rFonts w:ascii="Times New Roman" w:hAnsi="Times New Roman" w:cs="Times New Roman"/>
                <w:sz w:val="18"/>
                <w:szCs w:val="18"/>
              </w:rPr>
              <w:t xml:space="preserve"> от устья</w:t>
            </w:r>
          </w:p>
        </w:tc>
        <w:tc>
          <w:tcPr>
            <w:tcW w:w="616" w:type="pct"/>
            <w:shd w:val="clear" w:color="auto" w:fill="auto"/>
            <w:vAlign w:val="center"/>
          </w:tcPr>
          <w:p w:rsidR="00EA72E3" w:rsidRPr="00EA72E3" w:rsidRDefault="00EA72E3" w:rsidP="00F10E82">
            <w:pPr>
              <w:ind w:left="0"/>
              <w:rPr>
                <w:rFonts w:ascii="Times New Roman" w:hAnsi="Times New Roman" w:cs="Times New Roman"/>
                <w:sz w:val="18"/>
                <w:szCs w:val="18"/>
              </w:rPr>
            </w:pPr>
            <w:smartTag w:uri="urn:schemas-microsoft-com:office:smarttags" w:element="metricconverter">
              <w:smartTagPr>
                <w:attr w:name="ProductID" w:val="1,5 км"/>
              </w:smartTagPr>
              <w:r w:rsidRPr="00EA72E3">
                <w:rPr>
                  <w:rFonts w:ascii="Times New Roman" w:hAnsi="Times New Roman" w:cs="Times New Roman"/>
                  <w:sz w:val="18"/>
                  <w:szCs w:val="18"/>
                </w:rPr>
                <w:t>1,5 км</w:t>
              </w:r>
            </w:smartTag>
            <w:r w:rsidRPr="00EA72E3">
              <w:rPr>
                <w:rFonts w:ascii="Times New Roman" w:hAnsi="Times New Roman" w:cs="Times New Roman"/>
                <w:sz w:val="18"/>
                <w:szCs w:val="18"/>
              </w:rPr>
              <w:t xml:space="preserve"> СВ х.Марков</w:t>
            </w:r>
          </w:p>
        </w:tc>
        <w:tc>
          <w:tcPr>
            <w:tcW w:w="521" w:type="pct"/>
            <w:shd w:val="clear" w:color="auto" w:fill="auto"/>
            <w:vAlign w:val="center"/>
          </w:tcPr>
          <w:p w:rsidR="00EA72E3" w:rsidRPr="00EA72E3" w:rsidRDefault="00EA72E3" w:rsidP="00F10E82">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Азовский район Отрадовское сельское поселение</w:t>
            </w:r>
          </w:p>
        </w:tc>
        <w:tc>
          <w:tcPr>
            <w:tcW w:w="484" w:type="pct"/>
            <w:shd w:val="clear" w:color="auto" w:fill="auto"/>
            <w:vAlign w:val="center"/>
          </w:tcPr>
          <w:p w:rsidR="00EA72E3" w:rsidRPr="00EA72E3" w:rsidRDefault="00EA72E3" w:rsidP="00F10E82">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док-ты в стадии оформления на администрацию с/п</w:t>
            </w:r>
          </w:p>
        </w:tc>
        <w:tc>
          <w:tcPr>
            <w:tcW w:w="518"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переезд, водопой скота</w:t>
            </w:r>
          </w:p>
        </w:tc>
        <w:tc>
          <w:tcPr>
            <w:tcW w:w="234" w:type="pct"/>
            <w:shd w:val="clear" w:color="auto" w:fill="auto"/>
            <w:vAlign w:val="center"/>
          </w:tcPr>
          <w:p w:rsidR="00EA72E3" w:rsidRPr="00EA72E3" w:rsidRDefault="00EA72E3" w:rsidP="00F10E82">
            <w:pPr>
              <w:ind w:left="0"/>
              <w:jc w:val="center"/>
              <w:rPr>
                <w:rFonts w:ascii="Times New Roman" w:hAnsi="Times New Roman" w:cs="Times New Roman"/>
                <w:sz w:val="18"/>
                <w:szCs w:val="18"/>
              </w:rPr>
            </w:pPr>
            <w:r w:rsidRPr="00EA72E3">
              <w:rPr>
                <w:rFonts w:ascii="Times New Roman" w:hAnsi="Times New Roman" w:cs="Times New Roman"/>
                <w:sz w:val="18"/>
                <w:szCs w:val="18"/>
              </w:rPr>
              <w:t>0,3</w:t>
            </w:r>
          </w:p>
        </w:tc>
        <w:tc>
          <w:tcPr>
            <w:tcW w:w="272" w:type="pct"/>
            <w:shd w:val="clear" w:color="auto" w:fill="auto"/>
            <w:vAlign w:val="center"/>
          </w:tcPr>
          <w:p w:rsidR="00EA72E3" w:rsidRPr="00EA72E3" w:rsidRDefault="00EA72E3" w:rsidP="00F10E82">
            <w:pPr>
              <w:jc w:val="center"/>
              <w:rPr>
                <w:rFonts w:ascii="Times New Roman" w:hAnsi="Times New Roman" w:cs="Times New Roman"/>
                <w:sz w:val="18"/>
                <w:szCs w:val="18"/>
              </w:rPr>
            </w:pPr>
            <w:r w:rsidRPr="00EA72E3">
              <w:rPr>
                <w:rFonts w:ascii="Times New Roman" w:hAnsi="Times New Roman" w:cs="Times New Roman"/>
                <w:sz w:val="18"/>
                <w:szCs w:val="18"/>
              </w:rPr>
              <w:t>20</w:t>
            </w:r>
          </w:p>
        </w:tc>
        <w:tc>
          <w:tcPr>
            <w:tcW w:w="273" w:type="pct"/>
            <w:shd w:val="clear" w:color="auto" w:fill="auto"/>
            <w:noWrap/>
            <w:vAlign w:val="center"/>
          </w:tcPr>
          <w:p w:rsidR="00EA72E3" w:rsidRPr="00EA72E3" w:rsidRDefault="00EA72E3" w:rsidP="00F10E82">
            <w:pPr>
              <w:jc w:val="center"/>
              <w:rPr>
                <w:rFonts w:ascii="Times New Roman" w:hAnsi="Times New Roman" w:cs="Times New Roman"/>
                <w:sz w:val="18"/>
                <w:szCs w:val="18"/>
              </w:rPr>
            </w:pPr>
            <w:r w:rsidRPr="00EA72E3">
              <w:rPr>
                <w:rFonts w:ascii="Times New Roman" w:hAnsi="Times New Roman" w:cs="Times New Roman"/>
                <w:sz w:val="18"/>
                <w:szCs w:val="18"/>
              </w:rPr>
              <w:t>1,5</w:t>
            </w:r>
          </w:p>
        </w:tc>
        <w:tc>
          <w:tcPr>
            <w:tcW w:w="623"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неудовлетворительный</w:t>
            </w:r>
          </w:p>
        </w:tc>
      </w:tr>
      <w:tr w:rsidR="00EA72E3" w:rsidRPr="00EA72E3" w:rsidTr="00EA72E3">
        <w:trPr>
          <w:trHeight w:val="851"/>
        </w:trPr>
        <w:tc>
          <w:tcPr>
            <w:tcW w:w="224" w:type="pct"/>
            <w:shd w:val="clear" w:color="auto" w:fill="auto"/>
            <w:noWrap/>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0401018</w:t>
            </w:r>
          </w:p>
        </w:tc>
        <w:tc>
          <w:tcPr>
            <w:tcW w:w="425"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пруд русловый</w:t>
            </w:r>
          </w:p>
        </w:tc>
        <w:tc>
          <w:tcPr>
            <w:tcW w:w="257" w:type="pct"/>
            <w:shd w:val="clear" w:color="auto" w:fill="auto"/>
            <w:vAlign w:val="center"/>
          </w:tcPr>
          <w:p w:rsidR="00EA72E3" w:rsidRPr="00EA72E3" w:rsidRDefault="00EA72E3" w:rsidP="00F10E82">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Таганрогский залив -река Мокрая Чубурка</w:t>
            </w:r>
          </w:p>
        </w:tc>
        <w:tc>
          <w:tcPr>
            <w:tcW w:w="258"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река Мокрая Чубурка</w:t>
            </w:r>
          </w:p>
        </w:tc>
        <w:tc>
          <w:tcPr>
            <w:tcW w:w="295" w:type="pct"/>
            <w:shd w:val="clear" w:color="auto" w:fill="auto"/>
            <w:vAlign w:val="center"/>
          </w:tcPr>
          <w:p w:rsidR="00EA72E3" w:rsidRPr="00EA72E3" w:rsidRDefault="00EA72E3" w:rsidP="00F10E82">
            <w:pPr>
              <w:ind w:left="0"/>
              <w:rPr>
                <w:rFonts w:ascii="Times New Roman" w:hAnsi="Times New Roman" w:cs="Times New Roman"/>
                <w:sz w:val="18"/>
                <w:szCs w:val="18"/>
              </w:rPr>
            </w:pPr>
            <w:smartTag w:uri="urn:schemas-microsoft-com:office:smarttags" w:element="metricconverter">
              <w:smartTagPr>
                <w:attr w:name="ProductID" w:val="43 км"/>
              </w:smartTagPr>
              <w:r w:rsidRPr="00EA72E3">
                <w:rPr>
                  <w:rFonts w:ascii="Times New Roman" w:hAnsi="Times New Roman" w:cs="Times New Roman"/>
                  <w:sz w:val="18"/>
                  <w:szCs w:val="18"/>
                </w:rPr>
                <w:t>43 км</w:t>
              </w:r>
            </w:smartTag>
            <w:r w:rsidRPr="00EA72E3">
              <w:rPr>
                <w:rFonts w:ascii="Times New Roman" w:hAnsi="Times New Roman" w:cs="Times New Roman"/>
                <w:sz w:val="18"/>
                <w:szCs w:val="18"/>
              </w:rPr>
              <w:t xml:space="preserve"> от устья</w:t>
            </w:r>
          </w:p>
        </w:tc>
        <w:tc>
          <w:tcPr>
            <w:tcW w:w="616" w:type="pct"/>
            <w:shd w:val="clear" w:color="auto" w:fill="auto"/>
            <w:vAlign w:val="center"/>
          </w:tcPr>
          <w:p w:rsidR="00EA72E3" w:rsidRPr="00EA72E3" w:rsidRDefault="00EA72E3" w:rsidP="00F10E82">
            <w:pPr>
              <w:ind w:left="0"/>
              <w:rPr>
                <w:rFonts w:ascii="Times New Roman" w:hAnsi="Times New Roman" w:cs="Times New Roman"/>
                <w:sz w:val="18"/>
                <w:szCs w:val="18"/>
              </w:rPr>
            </w:pPr>
            <w:smartTag w:uri="urn:schemas-microsoft-com:office:smarttags" w:element="metricconverter">
              <w:smartTagPr>
                <w:attr w:name="ProductID" w:val="0,5 км"/>
              </w:smartTagPr>
              <w:r w:rsidRPr="00EA72E3">
                <w:rPr>
                  <w:rFonts w:ascii="Times New Roman" w:hAnsi="Times New Roman" w:cs="Times New Roman"/>
                  <w:sz w:val="18"/>
                  <w:szCs w:val="18"/>
                </w:rPr>
                <w:t>0,5 км</w:t>
              </w:r>
            </w:smartTag>
            <w:r w:rsidRPr="00EA72E3">
              <w:rPr>
                <w:rFonts w:ascii="Times New Roman" w:hAnsi="Times New Roman" w:cs="Times New Roman"/>
                <w:sz w:val="18"/>
                <w:szCs w:val="18"/>
              </w:rPr>
              <w:t xml:space="preserve"> СЗ х.Марков</w:t>
            </w:r>
          </w:p>
        </w:tc>
        <w:tc>
          <w:tcPr>
            <w:tcW w:w="521" w:type="pct"/>
            <w:shd w:val="clear" w:color="auto" w:fill="auto"/>
            <w:vAlign w:val="center"/>
          </w:tcPr>
          <w:p w:rsidR="00EA72E3" w:rsidRPr="00EA72E3" w:rsidRDefault="00EA72E3" w:rsidP="00F10E82">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Азовский район Отрадовское сельское поселение</w:t>
            </w:r>
          </w:p>
        </w:tc>
        <w:tc>
          <w:tcPr>
            <w:tcW w:w="484"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Ленинский участок Ростовского лесхоза</w:t>
            </w:r>
          </w:p>
        </w:tc>
        <w:tc>
          <w:tcPr>
            <w:tcW w:w="518"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переезд, рекреация</w:t>
            </w:r>
          </w:p>
        </w:tc>
        <w:tc>
          <w:tcPr>
            <w:tcW w:w="234" w:type="pct"/>
            <w:shd w:val="clear" w:color="auto" w:fill="auto"/>
            <w:vAlign w:val="center"/>
          </w:tcPr>
          <w:p w:rsidR="00EA72E3" w:rsidRPr="00EA72E3" w:rsidRDefault="00EA72E3" w:rsidP="00F10E82">
            <w:pPr>
              <w:ind w:left="0"/>
              <w:jc w:val="center"/>
              <w:rPr>
                <w:rFonts w:ascii="Times New Roman" w:hAnsi="Times New Roman" w:cs="Times New Roman"/>
                <w:sz w:val="18"/>
                <w:szCs w:val="18"/>
              </w:rPr>
            </w:pPr>
            <w:r w:rsidRPr="00EA72E3">
              <w:rPr>
                <w:rFonts w:ascii="Times New Roman" w:hAnsi="Times New Roman" w:cs="Times New Roman"/>
                <w:sz w:val="18"/>
                <w:szCs w:val="18"/>
              </w:rPr>
              <w:t>0,2</w:t>
            </w:r>
          </w:p>
        </w:tc>
        <w:tc>
          <w:tcPr>
            <w:tcW w:w="272" w:type="pct"/>
            <w:shd w:val="clear" w:color="auto" w:fill="auto"/>
            <w:vAlign w:val="center"/>
          </w:tcPr>
          <w:p w:rsidR="00EA72E3" w:rsidRPr="00EA72E3" w:rsidRDefault="00EA72E3" w:rsidP="00F10E82">
            <w:pPr>
              <w:ind w:left="0"/>
              <w:jc w:val="center"/>
              <w:rPr>
                <w:rFonts w:ascii="Times New Roman" w:hAnsi="Times New Roman" w:cs="Times New Roman"/>
                <w:sz w:val="18"/>
                <w:szCs w:val="18"/>
              </w:rPr>
            </w:pPr>
            <w:r w:rsidRPr="00EA72E3">
              <w:rPr>
                <w:rFonts w:ascii="Times New Roman" w:hAnsi="Times New Roman" w:cs="Times New Roman"/>
                <w:sz w:val="18"/>
                <w:szCs w:val="18"/>
              </w:rPr>
              <w:t>15</w:t>
            </w:r>
          </w:p>
        </w:tc>
        <w:tc>
          <w:tcPr>
            <w:tcW w:w="273" w:type="pct"/>
            <w:shd w:val="clear" w:color="auto" w:fill="auto"/>
            <w:noWrap/>
            <w:vAlign w:val="center"/>
          </w:tcPr>
          <w:p w:rsidR="00EA72E3" w:rsidRPr="00EA72E3" w:rsidRDefault="00EA72E3" w:rsidP="00F10E82">
            <w:pPr>
              <w:jc w:val="center"/>
              <w:rPr>
                <w:rFonts w:ascii="Times New Roman" w:hAnsi="Times New Roman" w:cs="Times New Roman"/>
                <w:sz w:val="18"/>
                <w:szCs w:val="18"/>
              </w:rPr>
            </w:pPr>
            <w:r w:rsidRPr="00EA72E3">
              <w:rPr>
                <w:rFonts w:ascii="Times New Roman" w:hAnsi="Times New Roman" w:cs="Times New Roman"/>
                <w:sz w:val="18"/>
                <w:szCs w:val="18"/>
              </w:rPr>
              <w:t>3</w:t>
            </w:r>
          </w:p>
        </w:tc>
        <w:tc>
          <w:tcPr>
            <w:tcW w:w="623"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пониженный</w:t>
            </w:r>
          </w:p>
        </w:tc>
      </w:tr>
      <w:tr w:rsidR="00EA72E3" w:rsidRPr="00EA72E3" w:rsidTr="00EA72E3">
        <w:trPr>
          <w:trHeight w:val="851"/>
        </w:trPr>
        <w:tc>
          <w:tcPr>
            <w:tcW w:w="224" w:type="pct"/>
            <w:shd w:val="clear" w:color="auto" w:fill="auto"/>
            <w:noWrap/>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0401033</w:t>
            </w:r>
          </w:p>
        </w:tc>
        <w:tc>
          <w:tcPr>
            <w:tcW w:w="425"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пруд балочный</w:t>
            </w:r>
          </w:p>
        </w:tc>
        <w:tc>
          <w:tcPr>
            <w:tcW w:w="257"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Таганрогский залив - река Ея</w:t>
            </w:r>
          </w:p>
        </w:tc>
        <w:tc>
          <w:tcPr>
            <w:tcW w:w="258"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балка Мечетка</w:t>
            </w:r>
          </w:p>
        </w:tc>
        <w:tc>
          <w:tcPr>
            <w:tcW w:w="295" w:type="pct"/>
            <w:shd w:val="clear" w:color="auto" w:fill="auto"/>
            <w:vAlign w:val="center"/>
          </w:tcPr>
          <w:p w:rsidR="00EA72E3" w:rsidRPr="00EA72E3" w:rsidRDefault="00EA72E3" w:rsidP="00F10E82">
            <w:pPr>
              <w:ind w:left="0"/>
              <w:rPr>
                <w:rFonts w:ascii="Times New Roman" w:hAnsi="Times New Roman" w:cs="Times New Roman"/>
                <w:sz w:val="18"/>
                <w:szCs w:val="18"/>
              </w:rPr>
            </w:pPr>
            <w:smartTag w:uri="urn:schemas-microsoft-com:office:smarttags" w:element="metricconverter">
              <w:smartTagPr>
                <w:attr w:name="ProductID" w:val="22 км"/>
              </w:smartTagPr>
              <w:r w:rsidRPr="00EA72E3">
                <w:rPr>
                  <w:rFonts w:ascii="Times New Roman" w:hAnsi="Times New Roman" w:cs="Times New Roman"/>
                  <w:sz w:val="18"/>
                  <w:szCs w:val="18"/>
                </w:rPr>
                <w:t>22 км</w:t>
              </w:r>
            </w:smartTag>
            <w:r w:rsidRPr="00EA72E3">
              <w:rPr>
                <w:rFonts w:ascii="Times New Roman" w:hAnsi="Times New Roman" w:cs="Times New Roman"/>
                <w:sz w:val="18"/>
                <w:szCs w:val="18"/>
              </w:rPr>
              <w:t xml:space="preserve"> от устья</w:t>
            </w:r>
          </w:p>
        </w:tc>
        <w:tc>
          <w:tcPr>
            <w:tcW w:w="616" w:type="pct"/>
            <w:shd w:val="clear" w:color="auto" w:fill="auto"/>
            <w:vAlign w:val="center"/>
          </w:tcPr>
          <w:p w:rsidR="00EA72E3" w:rsidRPr="00EA72E3" w:rsidRDefault="00EA72E3" w:rsidP="00F10E82">
            <w:pPr>
              <w:ind w:left="0"/>
              <w:rPr>
                <w:rFonts w:ascii="Times New Roman" w:hAnsi="Times New Roman" w:cs="Times New Roman"/>
                <w:sz w:val="18"/>
                <w:szCs w:val="18"/>
              </w:rPr>
            </w:pPr>
            <w:smartTag w:uri="urn:schemas-microsoft-com:office:smarttags" w:element="metricconverter">
              <w:smartTagPr>
                <w:attr w:name="ProductID" w:val="4 км"/>
              </w:smartTagPr>
              <w:r w:rsidRPr="00EA72E3">
                <w:rPr>
                  <w:rFonts w:ascii="Times New Roman" w:hAnsi="Times New Roman" w:cs="Times New Roman"/>
                  <w:sz w:val="18"/>
                  <w:szCs w:val="18"/>
                </w:rPr>
                <w:t>4 км</w:t>
              </w:r>
            </w:smartTag>
            <w:r w:rsidRPr="00EA72E3">
              <w:rPr>
                <w:rFonts w:ascii="Times New Roman" w:hAnsi="Times New Roman" w:cs="Times New Roman"/>
                <w:sz w:val="18"/>
                <w:szCs w:val="18"/>
              </w:rPr>
              <w:t xml:space="preserve"> В  с.Отрадовка</w:t>
            </w:r>
          </w:p>
        </w:tc>
        <w:tc>
          <w:tcPr>
            <w:tcW w:w="521" w:type="pct"/>
            <w:shd w:val="clear" w:color="auto" w:fill="auto"/>
            <w:vAlign w:val="center"/>
          </w:tcPr>
          <w:p w:rsidR="00EA72E3" w:rsidRPr="00EA72E3" w:rsidRDefault="00EA72E3" w:rsidP="00F10E82">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Азовский район Отрадовское сельское поселение</w:t>
            </w:r>
          </w:p>
        </w:tc>
        <w:tc>
          <w:tcPr>
            <w:tcW w:w="484"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СХА "Рассвет"</w:t>
            </w:r>
          </w:p>
        </w:tc>
        <w:tc>
          <w:tcPr>
            <w:tcW w:w="518"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рыборазведение</w:t>
            </w:r>
          </w:p>
        </w:tc>
        <w:tc>
          <w:tcPr>
            <w:tcW w:w="234" w:type="pct"/>
            <w:shd w:val="clear" w:color="auto" w:fill="auto"/>
            <w:vAlign w:val="center"/>
          </w:tcPr>
          <w:p w:rsidR="00EA72E3" w:rsidRPr="00EA72E3" w:rsidRDefault="00EA72E3" w:rsidP="00F10E82">
            <w:pPr>
              <w:ind w:left="0"/>
              <w:jc w:val="center"/>
              <w:rPr>
                <w:rFonts w:ascii="Times New Roman" w:hAnsi="Times New Roman" w:cs="Times New Roman"/>
                <w:sz w:val="18"/>
                <w:szCs w:val="18"/>
              </w:rPr>
            </w:pPr>
            <w:r w:rsidRPr="00EA72E3">
              <w:rPr>
                <w:rFonts w:ascii="Times New Roman" w:hAnsi="Times New Roman" w:cs="Times New Roman"/>
                <w:sz w:val="18"/>
                <w:szCs w:val="18"/>
              </w:rPr>
              <w:t>0,18</w:t>
            </w:r>
          </w:p>
        </w:tc>
        <w:tc>
          <w:tcPr>
            <w:tcW w:w="272" w:type="pct"/>
            <w:shd w:val="clear" w:color="auto" w:fill="auto"/>
            <w:vAlign w:val="center"/>
          </w:tcPr>
          <w:p w:rsidR="00EA72E3" w:rsidRPr="00EA72E3" w:rsidRDefault="00EA72E3" w:rsidP="00F10E82">
            <w:pPr>
              <w:ind w:left="0"/>
              <w:jc w:val="center"/>
              <w:rPr>
                <w:rFonts w:ascii="Times New Roman" w:hAnsi="Times New Roman" w:cs="Times New Roman"/>
                <w:sz w:val="18"/>
                <w:szCs w:val="18"/>
              </w:rPr>
            </w:pPr>
            <w:r w:rsidRPr="00EA72E3">
              <w:rPr>
                <w:rFonts w:ascii="Times New Roman" w:hAnsi="Times New Roman" w:cs="Times New Roman"/>
                <w:sz w:val="18"/>
                <w:szCs w:val="18"/>
              </w:rPr>
              <w:t>10</w:t>
            </w:r>
          </w:p>
        </w:tc>
        <w:tc>
          <w:tcPr>
            <w:tcW w:w="273" w:type="pct"/>
            <w:shd w:val="clear" w:color="auto" w:fill="auto"/>
            <w:noWrap/>
            <w:vAlign w:val="center"/>
          </w:tcPr>
          <w:p w:rsidR="00EA72E3" w:rsidRPr="00EA72E3" w:rsidRDefault="00EA72E3" w:rsidP="00F10E82">
            <w:pPr>
              <w:jc w:val="center"/>
              <w:rPr>
                <w:rFonts w:ascii="Times New Roman" w:hAnsi="Times New Roman" w:cs="Times New Roman"/>
                <w:sz w:val="18"/>
                <w:szCs w:val="18"/>
              </w:rPr>
            </w:pPr>
            <w:r w:rsidRPr="00EA72E3">
              <w:rPr>
                <w:rFonts w:ascii="Times New Roman" w:hAnsi="Times New Roman" w:cs="Times New Roman"/>
                <w:sz w:val="18"/>
                <w:szCs w:val="18"/>
              </w:rPr>
              <w:t>2</w:t>
            </w:r>
          </w:p>
        </w:tc>
        <w:tc>
          <w:tcPr>
            <w:tcW w:w="623"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опасный</w:t>
            </w:r>
          </w:p>
        </w:tc>
      </w:tr>
      <w:tr w:rsidR="00EA72E3" w:rsidRPr="00EA72E3" w:rsidTr="00EA72E3">
        <w:trPr>
          <w:trHeight w:val="851"/>
        </w:trPr>
        <w:tc>
          <w:tcPr>
            <w:tcW w:w="224" w:type="pct"/>
            <w:shd w:val="clear" w:color="auto" w:fill="auto"/>
            <w:noWrap/>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0401034</w:t>
            </w:r>
          </w:p>
        </w:tc>
        <w:tc>
          <w:tcPr>
            <w:tcW w:w="425"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пруд балочный</w:t>
            </w:r>
          </w:p>
        </w:tc>
        <w:tc>
          <w:tcPr>
            <w:tcW w:w="257"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Таганрогский залив - река Ея</w:t>
            </w:r>
          </w:p>
        </w:tc>
        <w:tc>
          <w:tcPr>
            <w:tcW w:w="258"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балка Мечетка</w:t>
            </w:r>
          </w:p>
        </w:tc>
        <w:tc>
          <w:tcPr>
            <w:tcW w:w="295" w:type="pct"/>
            <w:shd w:val="clear" w:color="auto" w:fill="auto"/>
            <w:vAlign w:val="center"/>
          </w:tcPr>
          <w:p w:rsidR="00EA72E3" w:rsidRPr="00EA72E3" w:rsidRDefault="00EA72E3" w:rsidP="00F10E82">
            <w:pPr>
              <w:ind w:left="0"/>
              <w:rPr>
                <w:rFonts w:ascii="Times New Roman" w:hAnsi="Times New Roman" w:cs="Times New Roman"/>
                <w:sz w:val="18"/>
                <w:szCs w:val="18"/>
              </w:rPr>
            </w:pPr>
            <w:smartTag w:uri="urn:schemas-microsoft-com:office:smarttags" w:element="metricconverter">
              <w:smartTagPr>
                <w:attr w:name="ProductID" w:val="18,5 км"/>
              </w:smartTagPr>
              <w:r w:rsidRPr="00EA72E3">
                <w:rPr>
                  <w:rFonts w:ascii="Times New Roman" w:hAnsi="Times New Roman" w:cs="Times New Roman"/>
                  <w:sz w:val="18"/>
                  <w:szCs w:val="18"/>
                </w:rPr>
                <w:t>18,5 км</w:t>
              </w:r>
            </w:smartTag>
            <w:r w:rsidRPr="00EA72E3">
              <w:rPr>
                <w:rFonts w:ascii="Times New Roman" w:hAnsi="Times New Roman" w:cs="Times New Roman"/>
                <w:sz w:val="18"/>
                <w:szCs w:val="18"/>
              </w:rPr>
              <w:t xml:space="preserve"> от устья</w:t>
            </w:r>
          </w:p>
        </w:tc>
        <w:tc>
          <w:tcPr>
            <w:tcW w:w="616"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В окраина с.Отрадовка</w:t>
            </w:r>
          </w:p>
        </w:tc>
        <w:tc>
          <w:tcPr>
            <w:tcW w:w="521" w:type="pct"/>
            <w:shd w:val="clear" w:color="auto" w:fill="auto"/>
            <w:vAlign w:val="center"/>
          </w:tcPr>
          <w:p w:rsidR="00EA72E3" w:rsidRPr="00EA72E3" w:rsidRDefault="00EA72E3" w:rsidP="00F10E82">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Азовский район Отрадовское сельское поселение</w:t>
            </w:r>
          </w:p>
        </w:tc>
        <w:tc>
          <w:tcPr>
            <w:tcW w:w="484" w:type="pct"/>
            <w:shd w:val="clear" w:color="auto" w:fill="auto"/>
            <w:vAlign w:val="center"/>
          </w:tcPr>
          <w:p w:rsidR="00EA72E3" w:rsidRPr="00EA72E3" w:rsidRDefault="00EA72E3" w:rsidP="00F10E82">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док-ты в стадии оформления на администрацию с/п</w:t>
            </w:r>
          </w:p>
        </w:tc>
        <w:tc>
          <w:tcPr>
            <w:tcW w:w="518"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переезд, неорганизованный отдых</w:t>
            </w:r>
          </w:p>
        </w:tc>
        <w:tc>
          <w:tcPr>
            <w:tcW w:w="234" w:type="pct"/>
            <w:shd w:val="clear" w:color="auto" w:fill="auto"/>
            <w:vAlign w:val="center"/>
          </w:tcPr>
          <w:p w:rsidR="00EA72E3" w:rsidRPr="00EA72E3" w:rsidRDefault="00EA72E3" w:rsidP="00F10E82">
            <w:pPr>
              <w:ind w:left="0"/>
              <w:jc w:val="center"/>
              <w:rPr>
                <w:rFonts w:ascii="Times New Roman" w:hAnsi="Times New Roman" w:cs="Times New Roman"/>
                <w:sz w:val="18"/>
                <w:szCs w:val="18"/>
              </w:rPr>
            </w:pPr>
            <w:r w:rsidRPr="00EA72E3">
              <w:rPr>
                <w:rFonts w:ascii="Times New Roman" w:hAnsi="Times New Roman" w:cs="Times New Roman"/>
                <w:sz w:val="18"/>
                <w:szCs w:val="18"/>
              </w:rPr>
              <w:t>0,18</w:t>
            </w:r>
          </w:p>
        </w:tc>
        <w:tc>
          <w:tcPr>
            <w:tcW w:w="272" w:type="pct"/>
            <w:shd w:val="clear" w:color="auto" w:fill="auto"/>
            <w:vAlign w:val="center"/>
          </w:tcPr>
          <w:p w:rsidR="00EA72E3" w:rsidRPr="00EA72E3" w:rsidRDefault="00EA72E3" w:rsidP="00F10E82">
            <w:pPr>
              <w:jc w:val="center"/>
              <w:rPr>
                <w:rFonts w:ascii="Times New Roman" w:hAnsi="Times New Roman" w:cs="Times New Roman"/>
                <w:sz w:val="18"/>
                <w:szCs w:val="18"/>
              </w:rPr>
            </w:pPr>
            <w:r w:rsidRPr="00EA72E3">
              <w:rPr>
                <w:rFonts w:ascii="Times New Roman" w:hAnsi="Times New Roman" w:cs="Times New Roman"/>
                <w:sz w:val="18"/>
                <w:szCs w:val="18"/>
              </w:rPr>
              <w:t>12</w:t>
            </w:r>
          </w:p>
        </w:tc>
        <w:tc>
          <w:tcPr>
            <w:tcW w:w="273" w:type="pct"/>
            <w:shd w:val="clear" w:color="auto" w:fill="auto"/>
            <w:noWrap/>
            <w:vAlign w:val="center"/>
          </w:tcPr>
          <w:p w:rsidR="00EA72E3" w:rsidRPr="00EA72E3" w:rsidRDefault="00EA72E3" w:rsidP="00F10E82">
            <w:pPr>
              <w:jc w:val="center"/>
              <w:rPr>
                <w:rFonts w:ascii="Times New Roman" w:hAnsi="Times New Roman" w:cs="Times New Roman"/>
                <w:sz w:val="18"/>
                <w:szCs w:val="18"/>
              </w:rPr>
            </w:pPr>
            <w:r w:rsidRPr="00EA72E3">
              <w:rPr>
                <w:rFonts w:ascii="Times New Roman" w:hAnsi="Times New Roman" w:cs="Times New Roman"/>
                <w:sz w:val="18"/>
                <w:szCs w:val="18"/>
              </w:rPr>
              <w:t>4</w:t>
            </w:r>
          </w:p>
        </w:tc>
        <w:tc>
          <w:tcPr>
            <w:tcW w:w="623"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опасный</w:t>
            </w:r>
          </w:p>
        </w:tc>
      </w:tr>
      <w:tr w:rsidR="00EA72E3" w:rsidRPr="00EA72E3" w:rsidTr="00EA72E3">
        <w:trPr>
          <w:trHeight w:val="851"/>
        </w:trPr>
        <w:tc>
          <w:tcPr>
            <w:tcW w:w="224" w:type="pct"/>
            <w:shd w:val="clear" w:color="auto" w:fill="auto"/>
            <w:noWrap/>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lastRenderedPageBreak/>
              <w:t>0401035</w:t>
            </w:r>
          </w:p>
        </w:tc>
        <w:tc>
          <w:tcPr>
            <w:tcW w:w="425"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пруд балочный</w:t>
            </w:r>
          </w:p>
        </w:tc>
        <w:tc>
          <w:tcPr>
            <w:tcW w:w="257"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Таганрогский залив - река Ея</w:t>
            </w:r>
          </w:p>
        </w:tc>
        <w:tc>
          <w:tcPr>
            <w:tcW w:w="258"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балка Мечетка</w:t>
            </w:r>
          </w:p>
        </w:tc>
        <w:tc>
          <w:tcPr>
            <w:tcW w:w="295" w:type="pct"/>
            <w:shd w:val="clear" w:color="auto" w:fill="auto"/>
            <w:vAlign w:val="center"/>
          </w:tcPr>
          <w:p w:rsidR="00EA72E3" w:rsidRPr="00EA72E3" w:rsidRDefault="00EA72E3" w:rsidP="00F10E82">
            <w:pPr>
              <w:ind w:left="0"/>
              <w:rPr>
                <w:rFonts w:ascii="Times New Roman" w:hAnsi="Times New Roman" w:cs="Times New Roman"/>
                <w:sz w:val="18"/>
                <w:szCs w:val="18"/>
              </w:rPr>
            </w:pPr>
            <w:smartTag w:uri="urn:schemas-microsoft-com:office:smarttags" w:element="metricconverter">
              <w:smartTagPr>
                <w:attr w:name="ProductID" w:val="17 км"/>
              </w:smartTagPr>
              <w:r w:rsidRPr="00EA72E3">
                <w:rPr>
                  <w:rFonts w:ascii="Times New Roman" w:hAnsi="Times New Roman" w:cs="Times New Roman"/>
                  <w:sz w:val="18"/>
                  <w:szCs w:val="18"/>
                </w:rPr>
                <w:t>17 км</w:t>
              </w:r>
            </w:smartTag>
            <w:r w:rsidRPr="00EA72E3">
              <w:rPr>
                <w:rFonts w:ascii="Times New Roman" w:hAnsi="Times New Roman" w:cs="Times New Roman"/>
                <w:sz w:val="18"/>
                <w:szCs w:val="18"/>
              </w:rPr>
              <w:t xml:space="preserve"> от устья</w:t>
            </w:r>
          </w:p>
        </w:tc>
        <w:tc>
          <w:tcPr>
            <w:tcW w:w="616"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З часть с.Отрадовка</w:t>
            </w:r>
          </w:p>
        </w:tc>
        <w:tc>
          <w:tcPr>
            <w:tcW w:w="521" w:type="pct"/>
            <w:shd w:val="clear" w:color="auto" w:fill="auto"/>
            <w:vAlign w:val="center"/>
          </w:tcPr>
          <w:p w:rsidR="00EA72E3" w:rsidRPr="00EA72E3" w:rsidRDefault="00EA72E3" w:rsidP="00F10E82">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Азовский район Отрадовское сельское поселение</w:t>
            </w:r>
          </w:p>
        </w:tc>
        <w:tc>
          <w:tcPr>
            <w:tcW w:w="484"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администрация с/п</w:t>
            </w:r>
          </w:p>
        </w:tc>
        <w:tc>
          <w:tcPr>
            <w:tcW w:w="518"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переезд, водопой скота</w:t>
            </w:r>
          </w:p>
        </w:tc>
        <w:tc>
          <w:tcPr>
            <w:tcW w:w="234" w:type="pct"/>
            <w:shd w:val="clear" w:color="auto" w:fill="auto"/>
            <w:vAlign w:val="center"/>
          </w:tcPr>
          <w:p w:rsidR="00EA72E3" w:rsidRPr="00EA72E3" w:rsidRDefault="00EA72E3" w:rsidP="00F10E82">
            <w:pPr>
              <w:ind w:left="0"/>
              <w:jc w:val="center"/>
              <w:rPr>
                <w:rFonts w:ascii="Times New Roman" w:hAnsi="Times New Roman" w:cs="Times New Roman"/>
                <w:sz w:val="18"/>
                <w:szCs w:val="18"/>
              </w:rPr>
            </w:pPr>
            <w:r w:rsidRPr="00EA72E3">
              <w:rPr>
                <w:rFonts w:ascii="Times New Roman" w:hAnsi="Times New Roman" w:cs="Times New Roman"/>
                <w:sz w:val="18"/>
                <w:szCs w:val="18"/>
              </w:rPr>
              <w:t>0,1</w:t>
            </w:r>
          </w:p>
        </w:tc>
        <w:tc>
          <w:tcPr>
            <w:tcW w:w="272" w:type="pct"/>
            <w:shd w:val="clear" w:color="auto" w:fill="auto"/>
            <w:vAlign w:val="center"/>
          </w:tcPr>
          <w:p w:rsidR="00EA72E3" w:rsidRPr="00EA72E3" w:rsidRDefault="00EA72E3" w:rsidP="00F10E82">
            <w:pPr>
              <w:jc w:val="center"/>
              <w:rPr>
                <w:rFonts w:ascii="Times New Roman" w:hAnsi="Times New Roman" w:cs="Times New Roman"/>
                <w:sz w:val="18"/>
                <w:szCs w:val="18"/>
              </w:rPr>
            </w:pPr>
            <w:r w:rsidRPr="00EA72E3">
              <w:rPr>
                <w:rFonts w:ascii="Times New Roman" w:hAnsi="Times New Roman" w:cs="Times New Roman"/>
                <w:sz w:val="18"/>
                <w:szCs w:val="18"/>
              </w:rPr>
              <w:t>5</w:t>
            </w:r>
          </w:p>
        </w:tc>
        <w:tc>
          <w:tcPr>
            <w:tcW w:w="273" w:type="pct"/>
            <w:shd w:val="clear" w:color="auto" w:fill="auto"/>
            <w:noWrap/>
            <w:vAlign w:val="center"/>
          </w:tcPr>
          <w:p w:rsidR="00EA72E3" w:rsidRPr="00EA72E3" w:rsidRDefault="00EA72E3" w:rsidP="00F10E82">
            <w:pPr>
              <w:jc w:val="center"/>
              <w:rPr>
                <w:rFonts w:ascii="Times New Roman" w:hAnsi="Times New Roman" w:cs="Times New Roman"/>
                <w:sz w:val="18"/>
                <w:szCs w:val="18"/>
              </w:rPr>
            </w:pPr>
            <w:r w:rsidRPr="00EA72E3">
              <w:rPr>
                <w:rFonts w:ascii="Times New Roman" w:hAnsi="Times New Roman" w:cs="Times New Roman"/>
                <w:sz w:val="18"/>
                <w:szCs w:val="18"/>
              </w:rPr>
              <w:t>2</w:t>
            </w:r>
          </w:p>
        </w:tc>
        <w:tc>
          <w:tcPr>
            <w:tcW w:w="623"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пониженный</w:t>
            </w:r>
          </w:p>
        </w:tc>
      </w:tr>
      <w:tr w:rsidR="00EA72E3" w:rsidRPr="00EA72E3" w:rsidTr="00EA72E3">
        <w:trPr>
          <w:trHeight w:val="851"/>
        </w:trPr>
        <w:tc>
          <w:tcPr>
            <w:tcW w:w="224" w:type="pct"/>
            <w:shd w:val="clear" w:color="auto" w:fill="auto"/>
            <w:noWrap/>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0401036</w:t>
            </w:r>
          </w:p>
        </w:tc>
        <w:tc>
          <w:tcPr>
            <w:tcW w:w="425"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пруд балочный</w:t>
            </w:r>
          </w:p>
        </w:tc>
        <w:tc>
          <w:tcPr>
            <w:tcW w:w="257"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Таганрогский залив - река Ея</w:t>
            </w:r>
          </w:p>
        </w:tc>
        <w:tc>
          <w:tcPr>
            <w:tcW w:w="258"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балка Мечетка</w:t>
            </w:r>
          </w:p>
        </w:tc>
        <w:tc>
          <w:tcPr>
            <w:tcW w:w="295" w:type="pct"/>
            <w:shd w:val="clear" w:color="auto" w:fill="auto"/>
            <w:vAlign w:val="center"/>
          </w:tcPr>
          <w:p w:rsidR="00EA72E3" w:rsidRPr="00EA72E3" w:rsidRDefault="00EA72E3" w:rsidP="00F10E82">
            <w:pPr>
              <w:ind w:left="0"/>
              <w:rPr>
                <w:rFonts w:ascii="Times New Roman" w:hAnsi="Times New Roman" w:cs="Times New Roman"/>
                <w:sz w:val="18"/>
                <w:szCs w:val="18"/>
              </w:rPr>
            </w:pPr>
            <w:smartTag w:uri="urn:schemas-microsoft-com:office:smarttags" w:element="metricconverter">
              <w:smartTagPr>
                <w:attr w:name="ProductID" w:val="15,4 км"/>
              </w:smartTagPr>
              <w:r w:rsidRPr="00EA72E3">
                <w:rPr>
                  <w:rFonts w:ascii="Times New Roman" w:hAnsi="Times New Roman" w:cs="Times New Roman"/>
                  <w:sz w:val="18"/>
                  <w:szCs w:val="18"/>
                </w:rPr>
                <w:t>15,4 км</w:t>
              </w:r>
            </w:smartTag>
            <w:r w:rsidRPr="00EA72E3">
              <w:rPr>
                <w:rFonts w:ascii="Times New Roman" w:hAnsi="Times New Roman" w:cs="Times New Roman"/>
                <w:sz w:val="18"/>
                <w:szCs w:val="18"/>
              </w:rPr>
              <w:t xml:space="preserve"> от устья</w:t>
            </w:r>
          </w:p>
        </w:tc>
        <w:tc>
          <w:tcPr>
            <w:tcW w:w="616" w:type="pct"/>
            <w:shd w:val="clear" w:color="auto" w:fill="auto"/>
            <w:vAlign w:val="center"/>
          </w:tcPr>
          <w:p w:rsidR="00EA72E3" w:rsidRPr="00EA72E3" w:rsidRDefault="00EA72E3" w:rsidP="00F10E82">
            <w:pPr>
              <w:ind w:left="0"/>
              <w:rPr>
                <w:rFonts w:ascii="Times New Roman" w:hAnsi="Times New Roman" w:cs="Times New Roman"/>
                <w:sz w:val="18"/>
                <w:szCs w:val="18"/>
              </w:rPr>
            </w:pPr>
            <w:smartTag w:uri="urn:schemas-microsoft-com:office:smarttags" w:element="metricconverter">
              <w:smartTagPr>
                <w:attr w:name="ProductID" w:val="1,6 км"/>
              </w:smartTagPr>
              <w:r w:rsidRPr="00EA72E3">
                <w:rPr>
                  <w:rFonts w:ascii="Times New Roman" w:hAnsi="Times New Roman" w:cs="Times New Roman"/>
                  <w:sz w:val="18"/>
                  <w:szCs w:val="18"/>
                </w:rPr>
                <w:t>1,6 км</w:t>
              </w:r>
            </w:smartTag>
            <w:r w:rsidRPr="00EA72E3">
              <w:rPr>
                <w:rFonts w:ascii="Times New Roman" w:hAnsi="Times New Roman" w:cs="Times New Roman"/>
                <w:sz w:val="18"/>
                <w:szCs w:val="18"/>
              </w:rPr>
              <w:t xml:space="preserve"> З с.Отрадовка</w:t>
            </w:r>
          </w:p>
        </w:tc>
        <w:tc>
          <w:tcPr>
            <w:tcW w:w="521" w:type="pct"/>
            <w:shd w:val="clear" w:color="auto" w:fill="auto"/>
            <w:vAlign w:val="center"/>
          </w:tcPr>
          <w:p w:rsidR="00EA72E3" w:rsidRPr="00EA72E3" w:rsidRDefault="00EA72E3" w:rsidP="00F10E82">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Азовский район Отрадовское сельское поселение</w:t>
            </w:r>
          </w:p>
        </w:tc>
        <w:tc>
          <w:tcPr>
            <w:tcW w:w="484"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администрация с/п</w:t>
            </w:r>
          </w:p>
        </w:tc>
        <w:tc>
          <w:tcPr>
            <w:tcW w:w="518"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переезд, водопой скота</w:t>
            </w:r>
          </w:p>
        </w:tc>
        <w:tc>
          <w:tcPr>
            <w:tcW w:w="234" w:type="pct"/>
            <w:shd w:val="clear" w:color="auto" w:fill="auto"/>
            <w:vAlign w:val="center"/>
          </w:tcPr>
          <w:p w:rsidR="00EA72E3" w:rsidRPr="00EA72E3" w:rsidRDefault="00EA72E3" w:rsidP="00F10E82">
            <w:pPr>
              <w:ind w:left="0"/>
              <w:jc w:val="center"/>
              <w:rPr>
                <w:rFonts w:ascii="Times New Roman" w:hAnsi="Times New Roman" w:cs="Times New Roman"/>
                <w:sz w:val="18"/>
                <w:szCs w:val="18"/>
              </w:rPr>
            </w:pPr>
            <w:r w:rsidRPr="00EA72E3">
              <w:rPr>
                <w:rFonts w:ascii="Times New Roman" w:hAnsi="Times New Roman" w:cs="Times New Roman"/>
                <w:sz w:val="18"/>
                <w:szCs w:val="18"/>
              </w:rPr>
              <w:t>0,12</w:t>
            </w:r>
          </w:p>
        </w:tc>
        <w:tc>
          <w:tcPr>
            <w:tcW w:w="272" w:type="pct"/>
            <w:shd w:val="clear" w:color="auto" w:fill="auto"/>
            <w:vAlign w:val="center"/>
          </w:tcPr>
          <w:p w:rsidR="00EA72E3" w:rsidRPr="00EA72E3" w:rsidRDefault="00EA72E3" w:rsidP="00F10E82">
            <w:pPr>
              <w:ind w:left="0"/>
              <w:jc w:val="center"/>
              <w:rPr>
                <w:rFonts w:ascii="Times New Roman" w:hAnsi="Times New Roman" w:cs="Times New Roman"/>
                <w:sz w:val="18"/>
                <w:szCs w:val="18"/>
              </w:rPr>
            </w:pPr>
            <w:r w:rsidRPr="00EA72E3">
              <w:rPr>
                <w:rFonts w:ascii="Times New Roman" w:hAnsi="Times New Roman" w:cs="Times New Roman"/>
                <w:sz w:val="18"/>
                <w:szCs w:val="18"/>
              </w:rPr>
              <w:t>6</w:t>
            </w:r>
          </w:p>
        </w:tc>
        <w:tc>
          <w:tcPr>
            <w:tcW w:w="273" w:type="pct"/>
            <w:shd w:val="clear" w:color="auto" w:fill="auto"/>
            <w:noWrap/>
            <w:vAlign w:val="center"/>
          </w:tcPr>
          <w:p w:rsidR="00EA72E3" w:rsidRPr="00EA72E3" w:rsidRDefault="00EA72E3" w:rsidP="00F10E82">
            <w:pPr>
              <w:ind w:left="0"/>
              <w:jc w:val="center"/>
              <w:rPr>
                <w:rFonts w:ascii="Times New Roman" w:hAnsi="Times New Roman" w:cs="Times New Roman"/>
                <w:sz w:val="18"/>
                <w:szCs w:val="18"/>
              </w:rPr>
            </w:pPr>
            <w:r w:rsidRPr="00EA72E3">
              <w:rPr>
                <w:rFonts w:ascii="Times New Roman" w:hAnsi="Times New Roman" w:cs="Times New Roman"/>
                <w:sz w:val="18"/>
                <w:szCs w:val="18"/>
              </w:rPr>
              <w:t>3,5</w:t>
            </w:r>
          </w:p>
        </w:tc>
        <w:tc>
          <w:tcPr>
            <w:tcW w:w="623"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неудовлетворительный</w:t>
            </w:r>
          </w:p>
        </w:tc>
      </w:tr>
      <w:tr w:rsidR="00EA72E3" w:rsidRPr="00EA72E3" w:rsidTr="00EA72E3">
        <w:trPr>
          <w:trHeight w:val="851"/>
        </w:trPr>
        <w:tc>
          <w:tcPr>
            <w:tcW w:w="224" w:type="pct"/>
            <w:shd w:val="clear" w:color="auto" w:fill="auto"/>
            <w:noWrap/>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0401037</w:t>
            </w:r>
          </w:p>
        </w:tc>
        <w:tc>
          <w:tcPr>
            <w:tcW w:w="425"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пруд балочный</w:t>
            </w:r>
          </w:p>
        </w:tc>
        <w:tc>
          <w:tcPr>
            <w:tcW w:w="257"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Таганрогский залив - река Ея</w:t>
            </w:r>
          </w:p>
        </w:tc>
        <w:tc>
          <w:tcPr>
            <w:tcW w:w="258"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балка Мечетка</w:t>
            </w:r>
          </w:p>
        </w:tc>
        <w:tc>
          <w:tcPr>
            <w:tcW w:w="295" w:type="pct"/>
            <w:shd w:val="clear" w:color="auto" w:fill="auto"/>
            <w:vAlign w:val="center"/>
          </w:tcPr>
          <w:p w:rsidR="00EA72E3" w:rsidRPr="00EA72E3" w:rsidRDefault="00EA72E3" w:rsidP="00F10E82">
            <w:pPr>
              <w:ind w:left="0"/>
              <w:rPr>
                <w:rFonts w:ascii="Times New Roman" w:hAnsi="Times New Roman" w:cs="Times New Roman"/>
                <w:sz w:val="18"/>
                <w:szCs w:val="18"/>
              </w:rPr>
            </w:pPr>
            <w:smartTag w:uri="urn:schemas-microsoft-com:office:smarttags" w:element="metricconverter">
              <w:smartTagPr>
                <w:attr w:name="ProductID" w:val="14,2 км"/>
              </w:smartTagPr>
              <w:r w:rsidRPr="00EA72E3">
                <w:rPr>
                  <w:rFonts w:ascii="Times New Roman" w:hAnsi="Times New Roman" w:cs="Times New Roman"/>
                  <w:sz w:val="18"/>
                  <w:szCs w:val="18"/>
                </w:rPr>
                <w:t>14,2 км</w:t>
              </w:r>
            </w:smartTag>
            <w:r w:rsidRPr="00EA72E3">
              <w:rPr>
                <w:rFonts w:ascii="Times New Roman" w:hAnsi="Times New Roman" w:cs="Times New Roman"/>
                <w:sz w:val="18"/>
                <w:szCs w:val="18"/>
              </w:rPr>
              <w:t xml:space="preserve"> от устья</w:t>
            </w:r>
          </w:p>
        </w:tc>
        <w:tc>
          <w:tcPr>
            <w:tcW w:w="616" w:type="pct"/>
            <w:shd w:val="clear" w:color="auto" w:fill="auto"/>
            <w:vAlign w:val="center"/>
          </w:tcPr>
          <w:p w:rsidR="00F10E82" w:rsidRDefault="00F10E82" w:rsidP="00F10E82">
            <w:pPr>
              <w:ind w:left="0" w:right="94"/>
              <w:rPr>
                <w:rFonts w:ascii="Times New Roman" w:hAnsi="Times New Roman" w:cs="Times New Roman"/>
                <w:sz w:val="18"/>
                <w:szCs w:val="18"/>
                <w:lang w:val="ru-RU"/>
              </w:rPr>
            </w:pPr>
            <w:r>
              <w:rPr>
                <w:rFonts w:ascii="Times New Roman" w:hAnsi="Times New Roman" w:cs="Times New Roman"/>
                <w:sz w:val="18"/>
                <w:szCs w:val="18"/>
              </w:rPr>
              <w:t>В</w:t>
            </w:r>
            <w:r>
              <w:rPr>
                <w:rFonts w:ascii="Times New Roman" w:hAnsi="Times New Roman" w:cs="Times New Roman"/>
                <w:sz w:val="18"/>
                <w:szCs w:val="18"/>
                <w:lang w:val="ru-RU"/>
              </w:rPr>
              <w:t xml:space="preserve"> </w:t>
            </w:r>
            <w:r w:rsidR="00EA72E3" w:rsidRPr="00EA72E3">
              <w:rPr>
                <w:rFonts w:ascii="Times New Roman" w:hAnsi="Times New Roman" w:cs="Times New Roman"/>
                <w:sz w:val="18"/>
                <w:szCs w:val="18"/>
              </w:rPr>
              <w:t>окраина</w:t>
            </w:r>
          </w:p>
          <w:p w:rsidR="00EA72E3" w:rsidRPr="00EA72E3" w:rsidRDefault="00EA72E3" w:rsidP="00F10E82">
            <w:pPr>
              <w:ind w:left="0" w:right="94"/>
              <w:rPr>
                <w:rFonts w:ascii="Times New Roman" w:hAnsi="Times New Roman" w:cs="Times New Roman"/>
                <w:sz w:val="18"/>
                <w:szCs w:val="18"/>
              </w:rPr>
            </w:pPr>
            <w:r w:rsidRPr="00EA72E3">
              <w:rPr>
                <w:rFonts w:ascii="Times New Roman" w:hAnsi="Times New Roman" w:cs="Times New Roman"/>
                <w:sz w:val="18"/>
                <w:szCs w:val="18"/>
              </w:rPr>
              <w:t xml:space="preserve"> х.Григорьевка</w:t>
            </w:r>
          </w:p>
        </w:tc>
        <w:tc>
          <w:tcPr>
            <w:tcW w:w="521" w:type="pct"/>
            <w:shd w:val="clear" w:color="auto" w:fill="auto"/>
            <w:vAlign w:val="center"/>
          </w:tcPr>
          <w:p w:rsidR="00EA72E3" w:rsidRPr="00EA72E3" w:rsidRDefault="00EA72E3" w:rsidP="00F10E82">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Азовский район Отрадовское сельское поселение</w:t>
            </w:r>
          </w:p>
        </w:tc>
        <w:tc>
          <w:tcPr>
            <w:tcW w:w="484"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ПБОЮЛ Мулявко</w:t>
            </w:r>
          </w:p>
        </w:tc>
        <w:tc>
          <w:tcPr>
            <w:tcW w:w="518"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рыборазведение, неорганизованный отдых</w:t>
            </w:r>
          </w:p>
        </w:tc>
        <w:tc>
          <w:tcPr>
            <w:tcW w:w="234" w:type="pct"/>
            <w:shd w:val="clear" w:color="auto" w:fill="auto"/>
            <w:vAlign w:val="center"/>
          </w:tcPr>
          <w:p w:rsidR="00EA72E3" w:rsidRPr="00EA72E3" w:rsidRDefault="00EA72E3" w:rsidP="00F10E82">
            <w:pPr>
              <w:ind w:left="0"/>
              <w:jc w:val="center"/>
              <w:rPr>
                <w:rFonts w:ascii="Times New Roman" w:hAnsi="Times New Roman" w:cs="Times New Roman"/>
                <w:sz w:val="18"/>
                <w:szCs w:val="18"/>
              </w:rPr>
            </w:pPr>
            <w:r w:rsidRPr="00EA72E3">
              <w:rPr>
                <w:rFonts w:ascii="Times New Roman" w:hAnsi="Times New Roman" w:cs="Times New Roman"/>
                <w:sz w:val="18"/>
                <w:szCs w:val="18"/>
              </w:rPr>
              <w:t>0,3</w:t>
            </w:r>
          </w:p>
        </w:tc>
        <w:tc>
          <w:tcPr>
            <w:tcW w:w="272" w:type="pct"/>
            <w:shd w:val="clear" w:color="auto" w:fill="auto"/>
            <w:vAlign w:val="center"/>
          </w:tcPr>
          <w:p w:rsidR="00EA72E3" w:rsidRPr="00EA72E3" w:rsidRDefault="00EA72E3" w:rsidP="00F10E82">
            <w:pPr>
              <w:ind w:left="0"/>
              <w:jc w:val="center"/>
              <w:rPr>
                <w:rFonts w:ascii="Times New Roman" w:hAnsi="Times New Roman" w:cs="Times New Roman"/>
                <w:sz w:val="18"/>
                <w:szCs w:val="18"/>
              </w:rPr>
            </w:pPr>
            <w:r w:rsidRPr="00EA72E3">
              <w:rPr>
                <w:rFonts w:ascii="Times New Roman" w:hAnsi="Times New Roman" w:cs="Times New Roman"/>
                <w:sz w:val="18"/>
                <w:szCs w:val="18"/>
              </w:rPr>
              <w:t>12</w:t>
            </w:r>
          </w:p>
        </w:tc>
        <w:tc>
          <w:tcPr>
            <w:tcW w:w="273" w:type="pct"/>
            <w:shd w:val="clear" w:color="auto" w:fill="auto"/>
            <w:noWrap/>
            <w:vAlign w:val="center"/>
          </w:tcPr>
          <w:p w:rsidR="00EA72E3" w:rsidRPr="00EA72E3" w:rsidRDefault="00EA72E3" w:rsidP="00F10E82">
            <w:pPr>
              <w:ind w:left="0"/>
              <w:jc w:val="center"/>
              <w:rPr>
                <w:rFonts w:ascii="Times New Roman" w:hAnsi="Times New Roman" w:cs="Times New Roman"/>
                <w:sz w:val="18"/>
                <w:szCs w:val="18"/>
              </w:rPr>
            </w:pPr>
            <w:r w:rsidRPr="00EA72E3">
              <w:rPr>
                <w:rFonts w:ascii="Times New Roman" w:hAnsi="Times New Roman" w:cs="Times New Roman"/>
                <w:sz w:val="18"/>
                <w:szCs w:val="18"/>
              </w:rPr>
              <w:t>3,7</w:t>
            </w:r>
          </w:p>
        </w:tc>
        <w:tc>
          <w:tcPr>
            <w:tcW w:w="623"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нормальный</w:t>
            </w:r>
          </w:p>
        </w:tc>
      </w:tr>
      <w:tr w:rsidR="00EA72E3" w:rsidRPr="00EA72E3" w:rsidTr="00EA72E3">
        <w:trPr>
          <w:trHeight w:val="851"/>
        </w:trPr>
        <w:tc>
          <w:tcPr>
            <w:tcW w:w="224" w:type="pct"/>
            <w:shd w:val="clear" w:color="auto" w:fill="auto"/>
            <w:noWrap/>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0401038</w:t>
            </w:r>
          </w:p>
        </w:tc>
        <w:tc>
          <w:tcPr>
            <w:tcW w:w="425"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водохранилище русловое</w:t>
            </w:r>
          </w:p>
        </w:tc>
        <w:tc>
          <w:tcPr>
            <w:tcW w:w="257"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Таганрогский залив - река Ея</w:t>
            </w:r>
          </w:p>
        </w:tc>
        <w:tc>
          <w:tcPr>
            <w:tcW w:w="258"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река Ея</w:t>
            </w:r>
          </w:p>
        </w:tc>
        <w:tc>
          <w:tcPr>
            <w:tcW w:w="295" w:type="pct"/>
            <w:shd w:val="clear" w:color="auto" w:fill="auto"/>
            <w:vAlign w:val="center"/>
          </w:tcPr>
          <w:p w:rsidR="00EA72E3" w:rsidRPr="00EA72E3" w:rsidRDefault="00EA72E3" w:rsidP="00F10E82">
            <w:pPr>
              <w:ind w:left="0"/>
              <w:rPr>
                <w:rFonts w:ascii="Times New Roman" w:hAnsi="Times New Roman" w:cs="Times New Roman"/>
                <w:sz w:val="18"/>
                <w:szCs w:val="18"/>
              </w:rPr>
            </w:pPr>
            <w:smartTag w:uri="urn:schemas-microsoft-com:office:smarttags" w:element="metricconverter">
              <w:smartTagPr>
                <w:attr w:name="ProductID" w:val="30 км"/>
              </w:smartTagPr>
              <w:r w:rsidRPr="00EA72E3">
                <w:rPr>
                  <w:rFonts w:ascii="Times New Roman" w:hAnsi="Times New Roman" w:cs="Times New Roman"/>
                  <w:sz w:val="18"/>
                  <w:szCs w:val="18"/>
                </w:rPr>
                <w:t>30 км</w:t>
              </w:r>
            </w:smartTag>
            <w:r w:rsidRPr="00EA72E3">
              <w:rPr>
                <w:rFonts w:ascii="Times New Roman" w:hAnsi="Times New Roman" w:cs="Times New Roman"/>
                <w:sz w:val="18"/>
                <w:szCs w:val="18"/>
              </w:rPr>
              <w:t xml:space="preserve"> от устья</w:t>
            </w:r>
          </w:p>
        </w:tc>
        <w:tc>
          <w:tcPr>
            <w:tcW w:w="616" w:type="pct"/>
            <w:shd w:val="clear" w:color="auto" w:fill="auto"/>
            <w:vAlign w:val="center"/>
          </w:tcPr>
          <w:p w:rsidR="00F10E82" w:rsidRDefault="00EA72E3" w:rsidP="00F10E82">
            <w:pPr>
              <w:ind w:left="0" w:right="94"/>
              <w:rPr>
                <w:rFonts w:ascii="Times New Roman" w:hAnsi="Times New Roman" w:cs="Times New Roman"/>
                <w:sz w:val="18"/>
                <w:szCs w:val="18"/>
                <w:lang w:val="ru-RU"/>
              </w:rPr>
            </w:pPr>
            <w:r w:rsidRPr="00EA72E3">
              <w:rPr>
                <w:rFonts w:ascii="Times New Roman" w:hAnsi="Times New Roman" w:cs="Times New Roman"/>
                <w:sz w:val="18"/>
                <w:szCs w:val="18"/>
                <w:lang w:val="ru-RU"/>
              </w:rPr>
              <w:t>ЮЗ окраина</w:t>
            </w:r>
          </w:p>
          <w:p w:rsidR="00EA72E3" w:rsidRPr="00EA72E3" w:rsidRDefault="00EA72E3" w:rsidP="00F10E82">
            <w:pPr>
              <w:ind w:left="0" w:right="94"/>
              <w:rPr>
                <w:rFonts w:ascii="Times New Roman" w:hAnsi="Times New Roman" w:cs="Times New Roman"/>
                <w:sz w:val="18"/>
                <w:szCs w:val="18"/>
                <w:lang w:val="ru-RU"/>
              </w:rPr>
            </w:pPr>
            <w:r w:rsidRPr="00EA72E3">
              <w:rPr>
                <w:rFonts w:ascii="Times New Roman" w:hAnsi="Times New Roman" w:cs="Times New Roman"/>
                <w:sz w:val="18"/>
                <w:szCs w:val="18"/>
                <w:lang w:val="ru-RU"/>
              </w:rPr>
              <w:t xml:space="preserve"> с.Советский Дар</w:t>
            </w:r>
          </w:p>
        </w:tc>
        <w:tc>
          <w:tcPr>
            <w:tcW w:w="521" w:type="pct"/>
            <w:shd w:val="clear" w:color="auto" w:fill="auto"/>
            <w:vAlign w:val="center"/>
          </w:tcPr>
          <w:p w:rsidR="00EA72E3" w:rsidRPr="00EA72E3" w:rsidRDefault="00EA72E3" w:rsidP="00F10E82">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Азовский район Отрадовское сельское поселение</w:t>
            </w:r>
          </w:p>
        </w:tc>
        <w:tc>
          <w:tcPr>
            <w:tcW w:w="484" w:type="pct"/>
            <w:shd w:val="clear" w:color="auto" w:fill="auto"/>
            <w:vAlign w:val="center"/>
          </w:tcPr>
          <w:p w:rsidR="00EA72E3" w:rsidRPr="00EA72E3" w:rsidRDefault="00EA72E3" w:rsidP="00F10E82">
            <w:pPr>
              <w:ind w:left="0"/>
              <w:rPr>
                <w:rFonts w:ascii="Times New Roman" w:hAnsi="Times New Roman" w:cs="Times New Roman"/>
                <w:sz w:val="18"/>
                <w:szCs w:val="18"/>
                <w:lang w:val="ru-RU"/>
              </w:rPr>
            </w:pPr>
            <w:r w:rsidRPr="00EA72E3">
              <w:rPr>
                <w:rFonts w:ascii="Times New Roman" w:hAnsi="Times New Roman" w:cs="Times New Roman"/>
                <w:sz w:val="18"/>
                <w:szCs w:val="18"/>
                <w:lang w:val="ru-RU"/>
              </w:rPr>
              <w:t>1/2 часть ГТС - адм. Отрадовского с/п, 1/2 часть - адм.с/п Краснодарского края</w:t>
            </w:r>
          </w:p>
        </w:tc>
        <w:tc>
          <w:tcPr>
            <w:tcW w:w="518"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переезд, неорганизованный отдых</w:t>
            </w:r>
          </w:p>
        </w:tc>
        <w:tc>
          <w:tcPr>
            <w:tcW w:w="234" w:type="pct"/>
            <w:shd w:val="clear" w:color="auto" w:fill="auto"/>
            <w:vAlign w:val="center"/>
          </w:tcPr>
          <w:p w:rsidR="00EA72E3" w:rsidRPr="00EA72E3" w:rsidRDefault="00EA72E3" w:rsidP="00F10E82">
            <w:pPr>
              <w:ind w:left="0"/>
              <w:jc w:val="center"/>
              <w:rPr>
                <w:rFonts w:ascii="Times New Roman" w:hAnsi="Times New Roman" w:cs="Times New Roman"/>
                <w:sz w:val="18"/>
                <w:szCs w:val="18"/>
              </w:rPr>
            </w:pPr>
            <w:r w:rsidRPr="00EA72E3">
              <w:rPr>
                <w:rFonts w:ascii="Times New Roman" w:hAnsi="Times New Roman" w:cs="Times New Roman"/>
                <w:sz w:val="18"/>
                <w:szCs w:val="18"/>
              </w:rPr>
              <w:t>1,5</w:t>
            </w:r>
          </w:p>
        </w:tc>
        <w:tc>
          <w:tcPr>
            <w:tcW w:w="272" w:type="pct"/>
            <w:shd w:val="clear" w:color="auto" w:fill="auto"/>
            <w:vAlign w:val="center"/>
          </w:tcPr>
          <w:p w:rsidR="00EA72E3" w:rsidRPr="00EA72E3" w:rsidRDefault="00EA72E3" w:rsidP="00F10E82">
            <w:pPr>
              <w:ind w:left="0"/>
              <w:jc w:val="center"/>
              <w:rPr>
                <w:rFonts w:ascii="Times New Roman" w:hAnsi="Times New Roman" w:cs="Times New Roman"/>
                <w:sz w:val="18"/>
                <w:szCs w:val="18"/>
              </w:rPr>
            </w:pPr>
            <w:r w:rsidRPr="00EA72E3">
              <w:rPr>
                <w:rFonts w:ascii="Times New Roman" w:hAnsi="Times New Roman" w:cs="Times New Roman"/>
                <w:sz w:val="18"/>
                <w:szCs w:val="18"/>
              </w:rPr>
              <w:t>51</w:t>
            </w:r>
          </w:p>
        </w:tc>
        <w:tc>
          <w:tcPr>
            <w:tcW w:w="273" w:type="pct"/>
            <w:shd w:val="clear" w:color="auto" w:fill="auto"/>
            <w:noWrap/>
            <w:vAlign w:val="center"/>
          </w:tcPr>
          <w:p w:rsidR="00EA72E3" w:rsidRPr="00EA72E3" w:rsidRDefault="00EA72E3" w:rsidP="00F10E82">
            <w:pPr>
              <w:ind w:left="0"/>
              <w:jc w:val="center"/>
              <w:rPr>
                <w:rFonts w:ascii="Times New Roman" w:hAnsi="Times New Roman" w:cs="Times New Roman"/>
                <w:sz w:val="18"/>
                <w:szCs w:val="18"/>
              </w:rPr>
            </w:pPr>
            <w:r w:rsidRPr="00EA72E3">
              <w:rPr>
                <w:rFonts w:ascii="Times New Roman" w:hAnsi="Times New Roman" w:cs="Times New Roman"/>
                <w:sz w:val="18"/>
                <w:szCs w:val="18"/>
              </w:rPr>
              <w:t>3</w:t>
            </w:r>
          </w:p>
        </w:tc>
        <w:tc>
          <w:tcPr>
            <w:tcW w:w="623" w:type="pct"/>
            <w:shd w:val="clear" w:color="auto" w:fill="auto"/>
            <w:vAlign w:val="center"/>
          </w:tcPr>
          <w:p w:rsidR="00EA72E3" w:rsidRPr="00EA72E3" w:rsidRDefault="00EA72E3" w:rsidP="00F10E82">
            <w:pPr>
              <w:ind w:left="0"/>
              <w:rPr>
                <w:rFonts w:ascii="Times New Roman" w:hAnsi="Times New Roman" w:cs="Times New Roman"/>
                <w:sz w:val="18"/>
                <w:szCs w:val="18"/>
              </w:rPr>
            </w:pPr>
            <w:r w:rsidRPr="00EA72E3">
              <w:rPr>
                <w:rFonts w:ascii="Times New Roman" w:hAnsi="Times New Roman" w:cs="Times New Roman"/>
                <w:sz w:val="18"/>
                <w:szCs w:val="18"/>
              </w:rPr>
              <w:t>неудовлетворительный</w:t>
            </w:r>
          </w:p>
        </w:tc>
      </w:tr>
    </w:tbl>
    <w:p w:rsidR="00EA72E3" w:rsidRDefault="00EA72E3" w:rsidP="00EA72E3">
      <w:pPr>
        <w:spacing w:line="276" w:lineRule="auto"/>
        <w:ind w:firstLine="567"/>
      </w:pPr>
    </w:p>
    <w:p w:rsidR="00EA72E3" w:rsidRDefault="00EA72E3" w:rsidP="00EA72E3">
      <w:pPr>
        <w:spacing w:line="276" w:lineRule="auto"/>
        <w:ind w:firstLine="567"/>
        <w:sectPr w:rsidR="00EA72E3" w:rsidSect="00F10E82">
          <w:pgSz w:w="16838" w:h="11906" w:orient="landscape"/>
          <w:pgMar w:top="1418" w:right="851" w:bottom="567" w:left="851" w:header="709" w:footer="709" w:gutter="0"/>
          <w:cols w:space="708"/>
          <w:docGrid w:linePitch="360"/>
        </w:sectPr>
      </w:pPr>
    </w:p>
    <w:p w:rsidR="00EA72E3" w:rsidRPr="009300A6" w:rsidRDefault="00EA72E3" w:rsidP="009300A6">
      <w:pPr>
        <w:spacing w:line="319" w:lineRule="auto"/>
        <w:ind w:left="0" w:right="-145" w:firstLine="284"/>
        <w:rPr>
          <w:rFonts w:ascii="Times New Roman" w:hAnsi="Times New Roman" w:cs="Times New Roman"/>
          <w:b/>
          <w:lang w:val="ru-RU"/>
        </w:rPr>
      </w:pPr>
      <w:r w:rsidRPr="00F10E82">
        <w:rPr>
          <w:rFonts w:ascii="Times New Roman" w:hAnsi="Times New Roman" w:cs="Times New Roman"/>
          <w:b/>
          <w:lang w:val="ru-RU"/>
        </w:rPr>
        <w:lastRenderedPageBreak/>
        <w:t>Опасные происшествия на транспорте при перевозке опасных грузов:</w:t>
      </w:r>
    </w:p>
    <w:p w:rsidR="00EA72E3" w:rsidRPr="00F10E82" w:rsidRDefault="00EA72E3" w:rsidP="00F10E82">
      <w:pPr>
        <w:spacing w:line="319" w:lineRule="auto"/>
        <w:ind w:left="0" w:right="-145" w:firstLine="284"/>
        <w:rPr>
          <w:rFonts w:ascii="Times New Roman" w:hAnsi="Times New Roman" w:cs="Times New Roman"/>
          <w:lang w:val="ru-RU"/>
        </w:rPr>
      </w:pPr>
      <w:r w:rsidRPr="00F10E82">
        <w:rPr>
          <w:rFonts w:ascii="Times New Roman" w:hAnsi="Times New Roman" w:cs="Times New Roman"/>
          <w:i/>
          <w:lang w:val="ru-RU"/>
        </w:rPr>
        <w:t>Опасный груз</w:t>
      </w:r>
      <w:r w:rsidRPr="00F10E82">
        <w:rPr>
          <w:rFonts w:ascii="Times New Roman" w:hAnsi="Times New Roman" w:cs="Times New Roman"/>
          <w:lang w:val="ru-RU"/>
        </w:rPr>
        <w:t xml:space="preserve"> – опасное вещество, материал, изделие и отходы производства, которые вследствие их специфических свойств при транспортировании или перегрузке могут создать угрозу жизни и здоровью людей, вызвать загрязнение окружающей природной среды, повреждение и уничтожение транспортных сооружений, средств и иного имущества (ГОСТ Р 22.0.05-94).</w:t>
      </w:r>
    </w:p>
    <w:p w:rsidR="00EA72E3" w:rsidRPr="00F10E82" w:rsidRDefault="00EA72E3" w:rsidP="00F10E82">
      <w:pPr>
        <w:spacing w:line="319" w:lineRule="auto"/>
        <w:ind w:left="0" w:right="-145" w:firstLine="284"/>
        <w:rPr>
          <w:rFonts w:ascii="Times New Roman" w:hAnsi="Times New Roman" w:cs="Times New Roman"/>
          <w:lang w:val="ru-RU"/>
        </w:rPr>
      </w:pPr>
      <w:r w:rsidRPr="00F10E82">
        <w:rPr>
          <w:rFonts w:ascii="Times New Roman" w:hAnsi="Times New Roman" w:cs="Times New Roman"/>
          <w:lang w:val="ru-RU"/>
        </w:rPr>
        <w:t>Предприятия, осуществляющие деятельность по перевозке опасных грузов, должны иметь сертифицированный подвижной состав, оборудованный для перевозок опасных грузов, обученных водителей, подготовленный управленческий персонал. Предприятия формируют безопасные маршруты и согласовывают их с соответствующими органами, в предусмотренных случаях, организуют сопровождение грузов вооруженной охраной.</w:t>
      </w:r>
    </w:p>
    <w:p w:rsidR="00EA72E3" w:rsidRPr="00F10E82" w:rsidRDefault="00EA72E3" w:rsidP="00F10E82">
      <w:pPr>
        <w:spacing w:line="319" w:lineRule="auto"/>
        <w:ind w:left="0" w:right="-145" w:firstLine="284"/>
        <w:rPr>
          <w:rFonts w:ascii="Times New Roman" w:hAnsi="Times New Roman" w:cs="Times New Roman"/>
          <w:b/>
          <w:i/>
          <w:lang w:val="ru-RU"/>
        </w:rPr>
      </w:pPr>
      <w:r w:rsidRPr="00F10E82">
        <w:rPr>
          <w:rFonts w:ascii="Times New Roman" w:hAnsi="Times New Roman" w:cs="Times New Roman"/>
          <w:lang w:val="ru-RU"/>
        </w:rPr>
        <w:t>К потенциально-опасным объектам, аварии на которых могут привести к образованию зон ЧС</w:t>
      </w:r>
      <w:r w:rsidRPr="00F10E82">
        <w:rPr>
          <w:rFonts w:ascii="Times New Roman" w:hAnsi="Times New Roman" w:cs="Times New Roman"/>
          <w:b/>
          <w:lang w:val="ru-RU"/>
        </w:rPr>
        <w:t xml:space="preserve"> </w:t>
      </w:r>
      <w:r w:rsidRPr="00F10E82">
        <w:rPr>
          <w:rFonts w:ascii="Times New Roman" w:hAnsi="Times New Roman" w:cs="Times New Roman"/>
          <w:lang w:val="ru-RU"/>
        </w:rPr>
        <w:t xml:space="preserve">в результате опасных происшествий на транспорте при перевозке опасных грузов на территории Отрадовского сельского поселения, можно отнести </w:t>
      </w:r>
      <w:r w:rsidRPr="00F10E82">
        <w:rPr>
          <w:rFonts w:ascii="Times New Roman" w:hAnsi="Times New Roman" w:cs="Times New Roman"/>
          <w:b/>
          <w:i/>
          <w:lang w:val="ru-RU"/>
        </w:rPr>
        <w:t>существующие и проектируемые объекты транспортной инфраструктуры.</w:t>
      </w:r>
    </w:p>
    <w:p w:rsidR="00EA72E3" w:rsidRPr="00F10E82" w:rsidRDefault="00EA72E3" w:rsidP="00F10E82">
      <w:pPr>
        <w:spacing w:line="319" w:lineRule="auto"/>
        <w:ind w:left="0" w:right="-145" w:firstLine="284"/>
        <w:rPr>
          <w:rFonts w:ascii="Times New Roman" w:hAnsi="Times New Roman" w:cs="Times New Roman"/>
          <w:b/>
          <w:lang w:val="ru-RU"/>
        </w:rPr>
      </w:pPr>
      <w:r w:rsidRPr="00F10E82">
        <w:rPr>
          <w:rFonts w:ascii="Times New Roman" w:hAnsi="Times New Roman" w:cs="Times New Roman"/>
          <w:lang w:val="ru-RU"/>
        </w:rPr>
        <w:t>Характеристика транспортной инфраструктуры поселения приведена в п. 4.10.</w:t>
      </w:r>
    </w:p>
    <w:p w:rsidR="00EA72E3" w:rsidRPr="00F10E82" w:rsidRDefault="00EA72E3" w:rsidP="009300A6">
      <w:pPr>
        <w:spacing w:line="319" w:lineRule="auto"/>
        <w:ind w:left="0" w:right="-145" w:firstLine="284"/>
        <w:rPr>
          <w:rFonts w:ascii="Times New Roman" w:hAnsi="Times New Roman" w:cs="Times New Roman"/>
          <w:lang w:val="ru-RU"/>
        </w:rPr>
      </w:pPr>
      <w:r w:rsidRPr="00F10E82">
        <w:rPr>
          <w:rFonts w:ascii="Times New Roman" w:hAnsi="Times New Roman" w:cs="Times New Roman"/>
          <w:lang w:val="ru-RU"/>
        </w:rPr>
        <w:t>В случае ЧС в результате</w:t>
      </w:r>
      <w:r w:rsidRPr="00F10E82">
        <w:rPr>
          <w:rFonts w:ascii="Times New Roman" w:hAnsi="Times New Roman" w:cs="Times New Roman"/>
          <w:b/>
          <w:lang w:val="ru-RU"/>
        </w:rPr>
        <w:t xml:space="preserve"> </w:t>
      </w:r>
      <w:r w:rsidRPr="00F10E82">
        <w:rPr>
          <w:rFonts w:ascii="Times New Roman" w:hAnsi="Times New Roman" w:cs="Times New Roman"/>
          <w:lang w:val="ru-RU"/>
        </w:rPr>
        <w:t xml:space="preserve">опасных происшествий на транспорте при перевозке опасных грузов возможно возникновение следующих </w:t>
      </w:r>
      <w:r w:rsidRPr="00F10E82">
        <w:rPr>
          <w:rFonts w:ascii="Times New Roman" w:hAnsi="Times New Roman" w:cs="Times New Roman"/>
          <w:iCs/>
          <w:lang w:val="ru-RU"/>
        </w:rPr>
        <w:t>поражающих факторов:</w:t>
      </w:r>
      <w:r w:rsidRPr="00F10E82">
        <w:rPr>
          <w:rFonts w:ascii="Times New Roman" w:hAnsi="Times New Roman" w:cs="Times New Roman"/>
          <w:lang w:val="ru-RU"/>
        </w:rPr>
        <w:t xml:space="preserve"> воздушная ударная волна; обломки, осколки; экстремальный нагрев среды; тепловое излучение; токсическое действие.</w:t>
      </w:r>
    </w:p>
    <w:p w:rsidR="00EA72E3" w:rsidRPr="00F10E82" w:rsidRDefault="00EA72E3" w:rsidP="00F10E82">
      <w:pPr>
        <w:spacing w:line="319" w:lineRule="auto"/>
        <w:ind w:left="0" w:right="-145" w:firstLine="284"/>
        <w:rPr>
          <w:rFonts w:ascii="Times New Roman" w:hAnsi="Times New Roman" w:cs="Times New Roman"/>
          <w:b/>
          <w:lang w:val="ru-RU"/>
        </w:rPr>
      </w:pPr>
      <w:r w:rsidRPr="00F10E82">
        <w:rPr>
          <w:rFonts w:ascii="Times New Roman" w:hAnsi="Times New Roman" w:cs="Times New Roman"/>
          <w:b/>
          <w:lang w:val="ru-RU"/>
        </w:rPr>
        <w:t>Аварии на автомобильном транспорте при перевозке опасных грузов.</w:t>
      </w:r>
    </w:p>
    <w:p w:rsidR="00EA72E3" w:rsidRPr="00F10E82" w:rsidRDefault="00EA72E3" w:rsidP="00F10E82">
      <w:pPr>
        <w:spacing w:line="319" w:lineRule="auto"/>
        <w:ind w:left="0" w:right="-145" w:firstLine="284"/>
        <w:rPr>
          <w:rFonts w:ascii="Times New Roman" w:hAnsi="Times New Roman" w:cs="Times New Roman"/>
          <w:lang w:val="ru-RU"/>
        </w:rPr>
      </w:pPr>
      <w:r w:rsidRPr="00F10E82">
        <w:rPr>
          <w:rFonts w:ascii="Times New Roman" w:hAnsi="Times New Roman" w:cs="Times New Roman"/>
          <w:lang w:val="ru-RU"/>
        </w:rPr>
        <w:t>Аварии на автомобильном транспорте при перевозке опасных грузов с выбросом (выливом) опасных химических веществ, взрывом горючих жидкостей и сжиженных газов возможны фактически на всей территории поселения, где проходят автомобильные дороги. Большая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EA72E3" w:rsidRPr="00F10E82" w:rsidRDefault="00EA72E3" w:rsidP="00F10E82">
      <w:pPr>
        <w:spacing w:line="319" w:lineRule="auto"/>
        <w:ind w:left="0" w:right="-145" w:firstLine="284"/>
        <w:rPr>
          <w:rFonts w:ascii="Times New Roman" w:hAnsi="Times New Roman" w:cs="Times New Roman"/>
          <w:lang w:val="ru-RU"/>
        </w:rPr>
      </w:pPr>
      <w:r w:rsidRPr="00F10E82">
        <w:rPr>
          <w:rFonts w:ascii="Times New Roman" w:hAnsi="Times New Roman" w:cs="Times New Roman"/>
          <w:lang w:val="ru-RU"/>
        </w:rPr>
        <w:t>По территории Отрадовского сельского поселения проходят:</w:t>
      </w:r>
    </w:p>
    <w:p w:rsidR="00EA72E3" w:rsidRPr="00F10E82" w:rsidRDefault="00EA72E3" w:rsidP="00F10E82">
      <w:pPr>
        <w:spacing w:line="319" w:lineRule="auto"/>
        <w:ind w:left="0" w:right="-145" w:firstLine="284"/>
        <w:rPr>
          <w:rFonts w:ascii="Times New Roman" w:hAnsi="Times New Roman" w:cs="Times New Roman"/>
          <w:lang w:val="ru-RU"/>
        </w:rPr>
      </w:pPr>
      <w:r w:rsidRPr="00F10E82">
        <w:rPr>
          <w:rFonts w:ascii="Times New Roman" w:hAnsi="Times New Roman" w:cs="Times New Roman"/>
          <w:b/>
          <w:bCs/>
          <w:i/>
          <w:iCs/>
          <w:lang w:val="ru-RU"/>
        </w:rPr>
        <w:t>- участок автодороги регионального значения</w:t>
      </w:r>
      <w:r w:rsidRPr="00F10E82">
        <w:rPr>
          <w:rFonts w:ascii="Times New Roman" w:hAnsi="Times New Roman" w:cs="Times New Roman"/>
          <w:lang w:val="ru-RU"/>
        </w:rPr>
        <w:t xml:space="preserve"> Р 61-</w:t>
      </w:r>
      <w:smartTag w:uri="urn:schemas-microsoft-com:office:smarttags" w:element="metricconverter">
        <w:smartTagPr>
          <w:attr w:name="ProductID" w:val="57 г"/>
        </w:smartTagPr>
        <w:r w:rsidRPr="00F10E82">
          <w:rPr>
            <w:rFonts w:ascii="Times New Roman" w:hAnsi="Times New Roman" w:cs="Times New Roman"/>
            <w:lang w:val="ru-RU"/>
          </w:rPr>
          <w:t>57 г</w:t>
        </w:r>
      </w:smartTag>
      <w:r w:rsidRPr="00F10E82">
        <w:rPr>
          <w:rFonts w:ascii="Times New Roman" w:hAnsi="Times New Roman" w:cs="Times New Roman"/>
          <w:lang w:val="ru-RU"/>
        </w:rPr>
        <w:t>.Азов - с.Александровка - ст.Староминская (до границы Краснодарского края);</w:t>
      </w:r>
    </w:p>
    <w:p w:rsidR="00EA72E3" w:rsidRPr="00F10E82" w:rsidRDefault="00EA72E3" w:rsidP="00F10E82">
      <w:pPr>
        <w:spacing w:line="319" w:lineRule="auto"/>
        <w:ind w:left="0" w:right="-145" w:firstLine="284"/>
        <w:rPr>
          <w:rFonts w:ascii="Times New Roman" w:hAnsi="Times New Roman" w:cs="Times New Roman"/>
          <w:lang w:val="ru-RU"/>
        </w:rPr>
      </w:pPr>
      <w:r w:rsidRPr="00F10E82">
        <w:rPr>
          <w:rFonts w:ascii="Times New Roman" w:hAnsi="Times New Roman" w:cs="Times New Roman"/>
          <w:b/>
          <w:bCs/>
          <w:i/>
          <w:iCs/>
          <w:lang w:val="ru-RU"/>
        </w:rPr>
        <w:t>- автодорога межмуниципального значения</w:t>
      </w:r>
      <w:r w:rsidRPr="00F10E82">
        <w:rPr>
          <w:rFonts w:ascii="Times New Roman" w:hAnsi="Times New Roman" w:cs="Times New Roman"/>
          <w:lang w:val="ru-RU"/>
        </w:rPr>
        <w:t xml:space="preserve"> ММ 61-67 - подъезд от автомобильной дороги г.Азов - с.Александровка - ст.Староминская (до границы Краснодарского края) к с.Отрадовка (до границы населенного пункта);</w:t>
      </w:r>
    </w:p>
    <w:p w:rsidR="00EA72E3" w:rsidRPr="00F10E82" w:rsidRDefault="00EA72E3" w:rsidP="00F10E82">
      <w:pPr>
        <w:spacing w:line="319" w:lineRule="auto"/>
        <w:ind w:left="0" w:right="-145" w:firstLine="284"/>
        <w:rPr>
          <w:rFonts w:ascii="Times New Roman" w:hAnsi="Times New Roman" w:cs="Times New Roman"/>
          <w:lang w:val="ru-RU"/>
        </w:rPr>
      </w:pPr>
      <w:r w:rsidRPr="00F10E82">
        <w:rPr>
          <w:rFonts w:ascii="Times New Roman" w:hAnsi="Times New Roman" w:cs="Times New Roman"/>
          <w:b/>
          <w:i/>
          <w:lang w:val="ru-RU"/>
        </w:rPr>
        <w:t>- автодороги местного значения</w:t>
      </w:r>
      <w:r w:rsidRPr="00F10E82">
        <w:rPr>
          <w:rFonts w:ascii="Times New Roman" w:hAnsi="Times New Roman" w:cs="Times New Roman"/>
          <w:lang w:val="ru-RU"/>
        </w:rPr>
        <w:t>.</w:t>
      </w:r>
    </w:p>
    <w:p w:rsidR="00EA72E3" w:rsidRPr="00F10E82" w:rsidRDefault="00EA72E3" w:rsidP="00F10E82">
      <w:pPr>
        <w:spacing w:line="319" w:lineRule="auto"/>
        <w:ind w:left="0" w:right="-145" w:firstLine="284"/>
        <w:rPr>
          <w:rFonts w:ascii="Times New Roman" w:hAnsi="Times New Roman" w:cs="Times New Roman"/>
          <w:lang w:val="ru-RU"/>
        </w:rPr>
      </w:pPr>
      <w:r w:rsidRPr="00F10E82">
        <w:rPr>
          <w:rFonts w:ascii="Times New Roman" w:hAnsi="Times New Roman" w:cs="Times New Roman"/>
          <w:lang w:val="ru-RU"/>
        </w:rPr>
        <w:t>Хутора Кульбакин, Мечетка и Платоновка не имеют связи по автомобильным дорогам с твердым покрытием с автодорожной сетью поселения.</w:t>
      </w:r>
    </w:p>
    <w:p w:rsidR="00EA72E3" w:rsidRPr="00F10E82" w:rsidRDefault="00EA72E3" w:rsidP="00F10E82">
      <w:pPr>
        <w:spacing w:line="319" w:lineRule="auto"/>
        <w:ind w:left="0" w:right="-145" w:firstLine="284"/>
        <w:rPr>
          <w:rFonts w:ascii="Times New Roman" w:hAnsi="Times New Roman" w:cs="Times New Roman"/>
          <w:lang w:val="ru-RU"/>
        </w:rPr>
      </w:pPr>
      <w:r w:rsidRPr="00F10E82">
        <w:rPr>
          <w:rFonts w:ascii="Times New Roman" w:hAnsi="Times New Roman" w:cs="Times New Roman"/>
          <w:lang w:val="ru-RU"/>
        </w:rPr>
        <w:t>Искусственные транспортные сооружения на территории поселения представлены двумя железобетонными автодорожными мостами: через р.Ея, на автодороге Р 61-</w:t>
      </w:r>
      <w:smartTag w:uri="urn:schemas-microsoft-com:office:smarttags" w:element="metricconverter">
        <w:smartTagPr>
          <w:attr w:name="ProductID" w:val="57 г"/>
        </w:smartTagPr>
        <w:r w:rsidRPr="00F10E82">
          <w:rPr>
            <w:rFonts w:ascii="Times New Roman" w:hAnsi="Times New Roman" w:cs="Times New Roman"/>
            <w:lang w:val="ru-RU"/>
          </w:rPr>
          <w:t>57 г</w:t>
        </w:r>
      </w:smartTag>
      <w:r w:rsidRPr="00F10E82">
        <w:rPr>
          <w:rFonts w:ascii="Times New Roman" w:hAnsi="Times New Roman" w:cs="Times New Roman"/>
          <w:lang w:val="ru-RU"/>
        </w:rPr>
        <w:t>.Азов - с.Александровка - ст.Староминская (до границы Краснодарского края), протяженностью 90м; через р.Мокрая Чумбурка, по ул.Победы, с.Орловка, протяженностью 30м.</w:t>
      </w:r>
    </w:p>
    <w:p w:rsidR="00EA72E3" w:rsidRPr="00F10E82" w:rsidRDefault="00EA72E3" w:rsidP="00F10E82">
      <w:pPr>
        <w:spacing w:line="319" w:lineRule="auto"/>
        <w:ind w:left="0" w:right="-145" w:firstLine="284"/>
        <w:rPr>
          <w:rFonts w:ascii="Times New Roman" w:hAnsi="Times New Roman" w:cs="Times New Roman"/>
          <w:lang w:val="ru-RU"/>
        </w:rPr>
      </w:pPr>
      <w:r w:rsidRPr="00F10E82">
        <w:rPr>
          <w:rFonts w:ascii="Times New Roman" w:hAnsi="Times New Roman" w:cs="Times New Roman"/>
          <w:lang w:val="ru-RU"/>
        </w:rPr>
        <w:lastRenderedPageBreak/>
        <w:t xml:space="preserve">Проектом сохраняются сложившиеся внешние транспортные связи. </w:t>
      </w:r>
    </w:p>
    <w:p w:rsidR="00EA72E3" w:rsidRPr="00F10E82" w:rsidRDefault="00EA72E3" w:rsidP="00F10E82">
      <w:pPr>
        <w:spacing w:line="319" w:lineRule="auto"/>
        <w:ind w:left="0" w:right="-145" w:firstLine="284"/>
        <w:rPr>
          <w:rFonts w:ascii="Times New Roman" w:hAnsi="Times New Roman" w:cs="Times New Roman"/>
          <w:lang w:val="ru-RU"/>
        </w:rPr>
      </w:pPr>
      <w:r w:rsidRPr="00F10E82">
        <w:rPr>
          <w:rFonts w:ascii="Times New Roman" w:hAnsi="Times New Roman" w:cs="Times New Roman"/>
          <w:lang w:val="ru-RU"/>
        </w:rPr>
        <w:t>Проектом предлагается ряд следующих мероприятий по модернизации дорожной сети поселения:</w:t>
      </w:r>
    </w:p>
    <w:p w:rsidR="00EA72E3" w:rsidRPr="00F10E82" w:rsidRDefault="00EA72E3" w:rsidP="00F10E82">
      <w:pPr>
        <w:spacing w:line="319" w:lineRule="auto"/>
        <w:ind w:left="0" w:right="-145" w:firstLine="284"/>
        <w:rPr>
          <w:rFonts w:ascii="Times New Roman" w:hAnsi="Times New Roman" w:cs="Times New Roman"/>
          <w:lang w:val="ru-RU"/>
        </w:rPr>
      </w:pPr>
      <w:r w:rsidRPr="00F10E82">
        <w:rPr>
          <w:rFonts w:ascii="Times New Roman" w:hAnsi="Times New Roman" w:cs="Times New Roman"/>
          <w:lang w:val="ru-RU"/>
        </w:rPr>
        <w:t>- реконструкция автомобильной дороги местного значения с.Отрадовка - с.Советский Дар с устройством асфальтобетонного покрытия;</w:t>
      </w:r>
    </w:p>
    <w:p w:rsidR="00EA72E3" w:rsidRPr="00F10E82" w:rsidRDefault="00EA72E3" w:rsidP="00F10E82">
      <w:pPr>
        <w:spacing w:line="319" w:lineRule="auto"/>
        <w:ind w:left="0" w:right="-145" w:firstLine="284"/>
        <w:rPr>
          <w:rFonts w:ascii="Times New Roman" w:hAnsi="Times New Roman" w:cs="Times New Roman"/>
          <w:lang w:val="ru-RU"/>
        </w:rPr>
      </w:pPr>
      <w:r w:rsidRPr="00F10E82">
        <w:rPr>
          <w:rFonts w:ascii="Times New Roman" w:hAnsi="Times New Roman" w:cs="Times New Roman"/>
          <w:lang w:val="ru-RU"/>
        </w:rPr>
        <w:t xml:space="preserve">- строительство автомобильной дороги местного значения с.Советский Дар -                  х.Платоновка, протяженностью около </w:t>
      </w:r>
      <w:smartTag w:uri="urn:schemas-microsoft-com:office:smarttags" w:element="metricconverter">
        <w:smartTagPr>
          <w:attr w:name="ProductID" w:val="2,5 км"/>
        </w:smartTagPr>
        <w:r w:rsidRPr="00F10E82">
          <w:rPr>
            <w:rFonts w:ascii="Times New Roman" w:hAnsi="Times New Roman" w:cs="Times New Roman"/>
            <w:lang w:val="ru-RU"/>
          </w:rPr>
          <w:t>2,5 км</w:t>
        </w:r>
      </w:smartTag>
      <w:r w:rsidRPr="00F10E82">
        <w:rPr>
          <w:rFonts w:ascii="Times New Roman" w:hAnsi="Times New Roman" w:cs="Times New Roman"/>
          <w:lang w:val="ru-RU"/>
        </w:rPr>
        <w:t>;</w:t>
      </w:r>
    </w:p>
    <w:p w:rsidR="00EA72E3" w:rsidRPr="00F10E82" w:rsidRDefault="00EA72E3" w:rsidP="00F10E82">
      <w:pPr>
        <w:spacing w:line="319" w:lineRule="auto"/>
        <w:ind w:left="0" w:right="-145" w:firstLine="284"/>
        <w:rPr>
          <w:rFonts w:ascii="Times New Roman" w:hAnsi="Times New Roman" w:cs="Times New Roman"/>
          <w:lang w:val="ru-RU"/>
        </w:rPr>
      </w:pPr>
      <w:r w:rsidRPr="00F10E82">
        <w:rPr>
          <w:rFonts w:ascii="Times New Roman" w:hAnsi="Times New Roman" w:cs="Times New Roman"/>
          <w:lang w:val="ru-RU"/>
        </w:rPr>
        <w:t xml:space="preserve">- строительство автомобильной дороги местного значения с.Отрадовка -                          х.Кульбакин - с.Орловка с заходом в х.Мечетка (протяженностью около </w:t>
      </w:r>
      <w:smartTag w:uri="urn:schemas-microsoft-com:office:smarttags" w:element="metricconverter">
        <w:smartTagPr>
          <w:attr w:name="ProductID" w:val="21,5 км"/>
        </w:smartTagPr>
        <w:r w:rsidRPr="00F10E82">
          <w:rPr>
            <w:rFonts w:ascii="Times New Roman" w:hAnsi="Times New Roman" w:cs="Times New Roman"/>
            <w:lang w:val="ru-RU"/>
          </w:rPr>
          <w:t>21,5 км</w:t>
        </w:r>
      </w:smartTag>
      <w:r w:rsidRPr="00F10E82">
        <w:rPr>
          <w:rFonts w:ascii="Times New Roman" w:hAnsi="Times New Roman" w:cs="Times New Roman"/>
          <w:lang w:val="ru-RU"/>
        </w:rPr>
        <w:t>), в целях прямого сообщения между крупными населенными пунктами поселения с.Отрадовка и с.Орловка.</w:t>
      </w:r>
    </w:p>
    <w:p w:rsidR="00EA72E3" w:rsidRPr="00F10E82" w:rsidRDefault="00EA72E3" w:rsidP="00F10E82">
      <w:pPr>
        <w:spacing w:line="319" w:lineRule="auto"/>
        <w:ind w:left="0" w:right="-145" w:firstLine="284"/>
        <w:rPr>
          <w:rFonts w:ascii="Times New Roman" w:hAnsi="Times New Roman" w:cs="Times New Roman"/>
          <w:lang w:val="ru-RU"/>
        </w:rPr>
      </w:pPr>
      <w:r w:rsidRPr="00F10E82">
        <w:rPr>
          <w:rFonts w:ascii="Times New Roman" w:hAnsi="Times New Roman" w:cs="Times New Roman"/>
          <w:lang w:val="ru-RU"/>
        </w:rPr>
        <w:t>В западной части с.Орловка предлагается строительство автодорожного моста через р.Мокрая Чумбурка для связи северной и южной частей населенного пункта.</w:t>
      </w:r>
    </w:p>
    <w:p w:rsidR="00EA72E3" w:rsidRPr="00F10E82" w:rsidRDefault="00EA72E3" w:rsidP="00F10E82">
      <w:pPr>
        <w:spacing w:line="319" w:lineRule="auto"/>
        <w:ind w:left="0" w:right="-145" w:firstLine="284"/>
        <w:rPr>
          <w:rFonts w:ascii="Times New Roman" w:hAnsi="Times New Roman" w:cs="Times New Roman"/>
          <w:lang w:val="ru-RU"/>
        </w:rPr>
      </w:pPr>
      <w:r w:rsidRPr="00F10E82">
        <w:rPr>
          <w:rFonts w:ascii="Times New Roman" w:hAnsi="Times New Roman" w:cs="Times New Roman"/>
          <w:lang w:val="ru-RU"/>
        </w:rPr>
        <w:t>Проектные предложения по развитию транспортной инфраструктуры поселения представлены в п. 4.10.</w:t>
      </w:r>
    </w:p>
    <w:p w:rsidR="00EA72E3" w:rsidRPr="00F10E82" w:rsidRDefault="00EA72E3" w:rsidP="00F10E82">
      <w:pPr>
        <w:spacing w:line="319" w:lineRule="auto"/>
        <w:ind w:left="0" w:right="-145" w:firstLine="284"/>
        <w:rPr>
          <w:rFonts w:ascii="Times New Roman" w:hAnsi="Times New Roman" w:cs="Times New Roman"/>
          <w:lang w:val="ru-RU"/>
        </w:rPr>
      </w:pPr>
      <w:r w:rsidRPr="00F10E82">
        <w:rPr>
          <w:rFonts w:ascii="Times New Roman" w:hAnsi="Times New Roman" w:cs="Times New Roman"/>
          <w:lang w:val="ru-RU"/>
        </w:rPr>
        <w:t>По автодорогам могут перевозиться: ГСМ в автоцистернах емкостью 16,3-38м</w:t>
      </w:r>
      <w:r w:rsidRPr="00F10E82">
        <w:rPr>
          <w:rFonts w:ascii="Times New Roman" w:hAnsi="Times New Roman" w:cs="Times New Roman"/>
          <w:vertAlign w:val="superscript"/>
          <w:lang w:val="ru-RU"/>
        </w:rPr>
        <w:t>3</w:t>
      </w:r>
      <w:r w:rsidRPr="00F10E82">
        <w:rPr>
          <w:rFonts w:ascii="Times New Roman" w:hAnsi="Times New Roman" w:cs="Times New Roman"/>
          <w:lang w:val="ru-RU"/>
        </w:rPr>
        <w:t>, СУГ в автоцистернах емкостью 8,10,11,20 м</w:t>
      </w:r>
      <w:r w:rsidRPr="00F10E82">
        <w:rPr>
          <w:rFonts w:ascii="Times New Roman" w:hAnsi="Times New Roman" w:cs="Times New Roman"/>
          <w:vertAlign w:val="superscript"/>
          <w:lang w:val="ru-RU"/>
        </w:rPr>
        <w:t>3</w:t>
      </w:r>
      <w:r w:rsidRPr="00F10E82">
        <w:rPr>
          <w:rFonts w:ascii="Times New Roman" w:hAnsi="Times New Roman" w:cs="Times New Roman"/>
          <w:lang w:val="ru-RU"/>
        </w:rPr>
        <w:t>, аварийно-химические опасные вещества (АХОВ) в автоцистернах грузоподъемностью 2-6 т и другие опасные грузы.</w:t>
      </w:r>
    </w:p>
    <w:p w:rsidR="00EA72E3" w:rsidRPr="00F10E82" w:rsidRDefault="00EA72E3" w:rsidP="00F10E82">
      <w:pPr>
        <w:spacing w:line="319" w:lineRule="auto"/>
        <w:ind w:left="0" w:right="-145" w:firstLine="284"/>
        <w:rPr>
          <w:rFonts w:ascii="Times New Roman" w:hAnsi="Times New Roman" w:cs="Times New Roman"/>
          <w:lang w:val="ru-RU"/>
        </w:rPr>
      </w:pPr>
      <w:r w:rsidRPr="00F10E82">
        <w:rPr>
          <w:rFonts w:ascii="Times New Roman" w:hAnsi="Times New Roman" w:cs="Times New Roman"/>
          <w:lang w:val="ru-RU"/>
        </w:rPr>
        <w:t>При разливе (выбросе, взрыве) опасных веществ в результате аварии транспортного средства возможно образование зон химического заражения, зон разрушения и пожаров в населенных пунктах Отрадовского сельского поселения.</w:t>
      </w:r>
    </w:p>
    <w:p w:rsidR="00EA72E3" w:rsidRPr="00F10E82" w:rsidRDefault="00EA72E3" w:rsidP="009300A6">
      <w:pPr>
        <w:spacing w:line="319" w:lineRule="auto"/>
        <w:ind w:left="0" w:right="-145" w:firstLine="284"/>
        <w:rPr>
          <w:rFonts w:ascii="Times New Roman" w:hAnsi="Times New Roman" w:cs="Times New Roman"/>
          <w:iCs/>
          <w:lang w:val="ru-RU"/>
        </w:rPr>
      </w:pPr>
      <w:r w:rsidRPr="00F10E82">
        <w:rPr>
          <w:rFonts w:ascii="Times New Roman" w:hAnsi="Times New Roman" w:cs="Times New Roman"/>
          <w:lang w:val="ru-RU"/>
        </w:rPr>
        <w:t xml:space="preserve">В результате происшествий на автомобильном транспорте при перевозке опасных грузов по территории сельского поселения, возможно возникновение ЧС </w:t>
      </w:r>
      <w:r w:rsidRPr="00F10E82">
        <w:rPr>
          <w:rFonts w:ascii="Times New Roman" w:hAnsi="Times New Roman" w:cs="Times New Roman"/>
          <w:iCs/>
          <w:lang w:val="ru-RU"/>
        </w:rPr>
        <w:t>локаль</w:t>
      </w:r>
      <w:r w:rsidR="009300A6">
        <w:rPr>
          <w:rFonts w:ascii="Times New Roman" w:hAnsi="Times New Roman" w:cs="Times New Roman"/>
          <w:iCs/>
          <w:lang w:val="ru-RU"/>
        </w:rPr>
        <w:t>ного характера.</w:t>
      </w:r>
    </w:p>
    <w:p w:rsidR="00EA72E3" w:rsidRPr="00F10E82" w:rsidRDefault="00EA72E3" w:rsidP="00F10E82">
      <w:pPr>
        <w:spacing w:line="319" w:lineRule="auto"/>
        <w:ind w:left="0" w:right="-145" w:firstLine="284"/>
        <w:rPr>
          <w:rFonts w:ascii="Times New Roman" w:hAnsi="Times New Roman" w:cs="Times New Roman"/>
          <w:b/>
          <w:iCs/>
          <w:lang w:val="ru-RU"/>
        </w:rPr>
      </w:pPr>
      <w:r w:rsidRPr="00F10E82">
        <w:rPr>
          <w:rFonts w:ascii="Times New Roman" w:hAnsi="Times New Roman" w:cs="Times New Roman"/>
          <w:b/>
          <w:iCs/>
          <w:lang w:val="ru-RU"/>
        </w:rPr>
        <w:t>Аварии на железнодорожном транспорте при перевозке опасных грузов.</w:t>
      </w:r>
    </w:p>
    <w:p w:rsidR="00EA72E3" w:rsidRPr="00F10E82" w:rsidRDefault="00EA72E3" w:rsidP="00F10E82">
      <w:pPr>
        <w:spacing w:line="319" w:lineRule="auto"/>
        <w:ind w:left="0" w:right="-145" w:firstLine="284"/>
        <w:rPr>
          <w:rFonts w:ascii="Times New Roman" w:hAnsi="Times New Roman" w:cs="Times New Roman"/>
          <w:iCs/>
          <w:lang w:val="ru-RU"/>
        </w:rPr>
      </w:pPr>
      <w:r w:rsidRPr="00F10E82">
        <w:rPr>
          <w:rFonts w:ascii="Times New Roman" w:hAnsi="Times New Roman" w:cs="Times New Roman"/>
          <w:iCs/>
          <w:lang w:val="ru-RU"/>
        </w:rPr>
        <w:t>Основные причины возникновения чрезвычайных ситуаций на железнодорожном транспорте: некачественное проведение ремонтных работ; износ железнодорожных путей; нарушение правил железнодорожных перевозок; ошибки диспетчеров; умышленная порча железнодорожных путей; нарушение правил пересечения железнодорожных переездов; технологический терроризм и др.</w:t>
      </w:r>
    </w:p>
    <w:p w:rsidR="00EA72E3" w:rsidRPr="00F10E82" w:rsidRDefault="00EA72E3" w:rsidP="00F10E82">
      <w:pPr>
        <w:spacing w:line="319" w:lineRule="auto"/>
        <w:ind w:left="0" w:right="-145" w:firstLine="284"/>
        <w:rPr>
          <w:rFonts w:ascii="Times New Roman" w:hAnsi="Times New Roman" w:cs="Times New Roman"/>
          <w:iCs/>
          <w:lang w:val="ru-RU"/>
        </w:rPr>
      </w:pPr>
      <w:r w:rsidRPr="00F10E82">
        <w:rPr>
          <w:rFonts w:ascii="Times New Roman" w:hAnsi="Times New Roman" w:cs="Times New Roman"/>
          <w:iCs/>
          <w:lang w:val="ru-RU"/>
        </w:rPr>
        <w:t xml:space="preserve">По территории Отрадовского сельского поселения проходит участок железнодорожной линии маршрута «Север – Юг» с основными направлениями на Новороссийск, Адлер. </w:t>
      </w:r>
    </w:p>
    <w:p w:rsidR="00EA72E3" w:rsidRPr="00F10E82" w:rsidRDefault="00EA72E3" w:rsidP="00F10E82">
      <w:pPr>
        <w:spacing w:line="319" w:lineRule="auto"/>
        <w:ind w:left="0" w:right="-145" w:firstLine="284"/>
        <w:rPr>
          <w:rFonts w:ascii="Times New Roman" w:hAnsi="Times New Roman" w:cs="Times New Roman"/>
          <w:iCs/>
          <w:lang w:val="ru-RU"/>
        </w:rPr>
      </w:pPr>
      <w:r w:rsidRPr="00F10E82">
        <w:rPr>
          <w:rFonts w:ascii="Times New Roman" w:hAnsi="Times New Roman" w:cs="Times New Roman"/>
          <w:iCs/>
          <w:lang w:val="ru-RU"/>
        </w:rPr>
        <w:t xml:space="preserve">На территории поселения расположена остановочная площадка ост. п. </w:t>
      </w:r>
      <w:smartTag w:uri="urn:schemas-microsoft-com:office:smarttags" w:element="metricconverter">
        <w:smartTagPr>
          <w:attr w:name="ProductID" w:val="1418 км"/>
        </w:smartTagPr>
        <w:r w:rsidRPr="00F10E82">
          <w:rPr>
            <w:rFonts w:ascii="Times New Roman" w:hAnsi="Times New Roman" w:cs="Times New Roman"/>
            <w:iCs/>
            <w:lang w:val="ru-RU"/>
          </w:rPr>
          <w:t>1418 км</w:t>
        </w:r>
      </w:smartTag>
      <w:r w:rsidRPr="00F10E82">
        <w:rPr>
          <w:rFonts w:ascii="Times New Roman" w:hAnsi="Times New Roman" w:cs="Times New Roman"/>
          <w:iCs/>
          <w:lang w:val="ru-RU"/>
        </w:rPr>
        <w:t>.</w:t>
      </w:r>
    </w:p>
    <w:p w:rsidR="00EA72E3" w:rsidRPr="00F10E82" w:rsidRDefault="00EA72E3" w:rsidP="00F10E82">
      <w:pPr>
        <w:spacing w:line="319" w:lineRule="auto"/>
        <w:ind w:left="0" w:right="-145" w:firstLine="284"/>
        <w:rPr>
          <w:rFonts w:ascii="Times New Roman" w:hAnsi="Times New Roman" w:cs="Times New Roman"/>
          <w:iCs/>
          <w:lang w:val="ru-RU"/>
        </w:rPr>
      </w:pPr>
      <w:r w:rsidRPr="00F10E82">
        <w:rPr>
          <w:rFonts w:ascii="Times New Roman" w:hAnsi="Times New Roman" w:cs="Times New Roman"/>
          <w:iCs/>
          <w:lang w:val="ru-RU"/>
        </w:rPr>
        <w:t>Железнодорожная линия проходит через населенный пункт – с.Орловка.</w:t>
      </w:r>
    </w:p>
    <w:p w:rsidR="00EA72E3" w:rsidRPr="00F10E82" w:rsidRDefault="00EA72E3" w:rsidP="00F10E82">
      <w:pPr>
        <w:spacing w:line="319" w:lineRule="auto"/>
        <w:ind w:left="0" w:right="-145" w:firstLine="284"/>
        <w:rPr>
          <w:rFonts w:ascii="Times New Roman" w:hAnsi="Times New Roman" w:cs="Times New Roman"/>
          <w:iCs/>
          <w:lang w:val="ru-RU"/>
        </w:rPr>
      </w:pPr>
      <w:r w:rsidRPr="00F10E82">
        <w:rPr>
          <w:rFonts w:ascii="Times New Roman" w:hAnsi="Times New Roman" w:cs="Times New Roman"/>
          <w:iCs/>
          <w:lang w:val="ru-RU"/>
        </w:rPr>
        <w:t>На пересечении железной дороги с внутрипоселковой дорогой расположен железнодорожный переезд, оборудованный светофорной сигнализацией и заградительными устройствами.</w:t>
      </w:r>
    </w:p>
    <w:p w:rsidR="00EA72E3" w:rsidRPr="00F10E82" w:rsidRDefault="00EA72E3" w:rsidP="00F10E82">
      <w:pPr>
        <w:spacing w:line="319" w:lineRule="auto"/>
        <w:ind w:left="0" w:right="-145" w:firstLine="284"/>
        <w:rPr>
          <w:rFonts w:ascii="Times New Roman" w:hAnsi="Times New Roman" w:cs="Times New Roman"/>
          <w:iCs/>
          <w:lang w:val="ru-RU"/>
        </w:rPr>
      </w:pPr>
      <w:r w:rsidRPr="00F10E82">
        <w:rPr>
          <w:rFonts w:ascii="Times New Roman" w:hAnsi="Times New Roman" w:cs="Times New Roman"/>
          <w:iCs/>
          <w:lang w:val="ru-RU"/>
        </w:rPr>
        <w:t>Грузоподъемность железнодорожных цистерн: для хлора – 47,6; 55,8; 57,0 т; для аммиака – 30,7 и 45,3 т; для соляной кислоты – 52,2 и 59,4 т; для фтора – 20 и 25 т; для СУГ – 40,8 т, для технической серной кислоты – 69 т.</w:t>
      </w:r>
    </w:p>
    <w:p w:rsidR="00EA72E3" w:rsidRPr="00F10E82" w:rsidRDefault="00EA72E3" w:rsidP="00F10E82">
      <w:pPr>
        <w:spacing w:line="319" w:lineRule="auto"/>
        <w:ind w:left="0" w:right="-145" w:firstLine="284"/>
        <w:rPr>
          <w:rFonts w:ascii="Times New Roman" w:hAnsi="Times New Roman" w:cs="Times New Roman"/>
          <w:iCs/>
          <w:lang w:val="ru-RU"/>
        </w:rPr>
      </w:pPr>
      <w:r w:rsidRPr="00F10E82">
        <w:rPr>
          <w:rFonts w:ascii="Times New Roman" w:hAnsi="Times New Roman" w:cs="Times New Roman"/>
          <w:iCs/>
          <w:lang w:val="ru-RU"/>
        </w:rPr>
        <w:lastRenderedPageBreak/>
        <w:t>При разливе (выбросе, взрыве) опасных веществ в результате аварий на железнодорожном транспорте возможно образование зон химического заражения, зон разрушения и пожаров в населенных пунктах поселения.</w:t>
      </w:r>
    </w:p>
    <w:p w:rsidR="00EA72E3" w:rsidRPr="00F10E82" w:rsidRDefault="00EA72E3" w:rsidP="00F10E82">
      <w:pPr>
        <w:spacing w:line="319" w:lineRule="auto"/>
        <w:ind w:left="0" w:right="-145" w:firstLine="284"/>
        <w:rPr>
          <w:rFonts w:ascii="Times New Roman" w:hAnsi="Times New Roman" w:cs="Times New Roman"/>
          <w:iCs/>
          <w:lang w:val="ru-RU"/>
        </w:rPr>
      </w:pPr>
      <w:r w:rsidRPr="00F10E82">
        <w:rPr>
          <w:rFonts w:ascii="Times New Roman" w:hAnsi="Times New Roman" w:cs="Times New Roman"/>
          <w:iCs/>
          <w:lang w:val="ru-RU"/>
        </w:rPr>
        <w:t>В результате происшествий на железнодорожном транспорте при перевозке опасных грузов по территории Отрадовского сельского поселения, возможно возникновение ЧС локального, муниципального характера.</w:t>
      </w:r>
    </w:p>
    <w:p w:rsidR="00EA72E3" w:rsidRPr="00F10E82" w:rsidRDefault="00EA72E3" w:rsidP="00F10E82">
      <w:pPr>
        <w:spacing w:line="319" w:lineRule="auto"/>
        <w:ind w:left="0" w:right="-145" w:firstLine="284"/>
        <w:rPr>
          <w:rFonts w:ascii="Times New Roman" w:hAnsi="Times New Roman" w:cs="Times New Roman"/>
          <w:b/>
          <w:lang w:val="ru-RU"/>
        </w:rPr>
      </w:pPr>
    </w:p>
    <w:p w:rsidR="00EA72E3" w:rsidRPr="00F10E82" w:rsidRDefault="00EA72E3" w:rsidP="00F10E82">
      <w:pPr>
        <w:spacing w:line="319" w:lineRule="auto"/>
        <w:ind w:left="0" w:right="-145" w:firstLine="284"/>
        <w:rPr>
          <w:rFonts w:ascii="Times New Roman" w:hAnsi="Times New Roman" w:cs="Times New Roman"/>
          <w:b/>
          <w:lang w:val="ru-RU"/>
        </w:rPr>
      </w:pPr>
      <w:r w:rsidRPr="00F10E82">
        <w:rPr>
          <w:rFonts w:ascii="Times New Roman" w:hAnsi="Times New Roman" w:cs="Times New Roman"/>
          <w:b/>
          <w:lang w:val="ru-RU"/>
        </w:rPr>
        <w:t>8.4. Перечень возможных источников ЧС биолого-социального характера на территории Отрадовского сельского поселения (при наличии данных источников ЧС).</w:t>
      </w:r>
    </w:p>
    <w:p w:rsidR="00EA72E3" w:rsidRPr="00F10E82" w:rsidRDefault="00EA72E3" w:rsidP="00F10E82">
      <w:pPr>
        <w:spacing w:line="319" w:lineRule="auto"/>
        <w:ind w:left="0" w:right="-145" w:firstLine="284"/>
        <w:rPr>
          <w:rFonts w:ascii="Times New Roman" w:hAnsi="Times New Roman" w:cs="Times New Roman"/>
          <w:lang w:val="ru-RU"/>
        </w:rPr>
      </w:pPr>
      <w:r w:rsidRPr="00F10E82">
        <w:rPr>
          <w:rFonts w:ascii="Times New Roman" w:hAnsi="Times New Roman" w:cs="Times New Roman"/>
          <w:i/>
          <w:lang w:val="ru-RU"/>
        </w:rPr>
        <w:t>И</w:t>
      </w:r>
      <w:r w:rsidRPr="00F10E82">
        <w:rPr>
          <w:rFonts w:ascii="Times New Roman" w:hAnsi="Times New Roman" w:cs="Times New Roman"/>
          <w:bCs/>
          <w:i/>
          <w:lang w:val="ru-RU"/>
        </w:rPr>
        <w:t xml:space="preserve">сточник биолого-социальной чрезвычайной ситуации; </w:t>
      </w:r>
      <w:r w:rsidRPr="00F10E82">
        <w:rPr>
          <w:rFonts w:ascii="Times New Roman" w:hAnsi="Times New Roman" w:cs="Times New Roman"/>
          <w:i/>
          <w:lang w:val="ru-RU"/>
        </w:rPr>
        <w:t>источник биосоциальной ЧС</w:t>
      </w:r>
      <w:r w:rsidRPr="00F10E82">
        <w:rPr>
          <w:rFonts w:ascii="Times New Roman" w:hAnsi="Times New Roman" w:cs="Times New Roman"/>
          <w:lang w:val="ru-RU"/>
        </w:rPr>
        <w:t xml:space="preserve"> – особо опасная или широко распространенная инфекционная болезнь людей, сельскохозяйственных животных и растений, в результате которой на определенной территории произошла или может возникнуть биолого-социальная чрезвычайная ситуация.</w:t>
      </w:r>
    </w:p>
    <w:p w:rsidR="00EA72E3" w:rsidRPr="00F10E82" w:rsidRDefault="00EA72E3" w:rsidP="00F10E82">
      <w:pPr>
        <w:spacing w:line="319" w:lineRule="auto"/>
        <w:ind w:left="0" w:right="-145" w:firstLine="284"/>
        <w:rPr>
          <w:rFonts w:ascii="Times New Roman" w:hAnsi="Times New Roman" w:cs="Times New Roman"/>
          <w:iCs/>
          <w:lang w:val="ru-RU"/>
        </w:rPr>
      </w:pPr>
      <w:r w:rsidRPr="00F10E82">
        <w:rPr>
          <w:rFonts w:ascii="Times New Roman" w:hAnsi="Times New Roman" w:cs="Times New Roman"/>
          <w:iCs/>
          <w:lang w:val="ru-RU"/>
        </w:rPr>
        <w:t>По данным Управления ветеринарии Ростовской области «Ростовская областная станция по борьбе с болезнями животных с противоэпизоотическим отрядом», исх. №181 от 28.10.2011г., на территории Отрадовского сельского поселения, в 2-х км от с.Орловка находятся два скотомогильника: сибиреязвенный скотомогильник; биотермическая яма «Беккари».</w:t>
      </w:r>
    </w:p>
    <w:p w:rsidR="00EA72E3" w:rsidRPr="00F10E82" w:rsidRDefault="00EA72E3" w:rsidP="0001352E">
      <w:pPr>
        <w:spacing w:line="319" w:lineRule="auto"/>
        <w:ind w:left="0" w:right="-147" w:firstLine="284"/>
        <w:jc w:val="center"/>
        <w:rPr>
          <w:rFonts w:ascii="Times New Roman" w:hAnsi="Times New Roman" w:cs="Times New Roman"/>
          <w:lang w:val="ru-RU"/>
        </w:rPr>
      </w:pPr>
      <w:r w:rsidRPr="00F10E82">
        <w:rPr>
          <w:rFonts w:ascii="Times New Roman" w:hAnsi="Times New Roman" w:cs="Times New Roman"/>
          <w:iCs/>
          <w:lang w:val="ru-RU"/>
        </w:rPr>
        <w:t xml:space="preserve">Сведения по скотомогильникам отражены в </w:t>
      </w:r>
      <w:r w:rsidR="009300A6">
        <w:rPr>
          <w:rFonts w:ascii="Times New Roman" w:hAnsi="Times New Roman" w:cs="Times New Roman"/>
          <w:iCs/>
          <w:lang w:val="ru-RU"/>
        </w:rPr>
        <w:t xml:space="preserve">нижеследующих </w:t>
      </w:r>
      <w:r w:rsidRPr="009300A6">
        <w:rPr>
          <w:rFonts w:ascii="Times New Roman" w:hAnsi="Times New Roman" w:cs="Times New Roman"/>
          <w:iCs/>
          <w:lang w:val="ru-RU"/>
        </w:rPr>
        <w:t>таблицах</w:t>
      </w:r>
      <w:r w:rsidR="00F10E82" w:rsidRPr="009300A6">
        <w:rPr>
          <w:rFonts w:ascii="Times New Roman" w:hAnsi="Times New Roman" w:cs="Times New Roman"/>
          <w:iCs/>
          <w:lang w:val="ru-RU"/>
        </w:rPr>
        <w:t>.</w:t>
      </w:r>
    </w:p>
    <w:tbl>
      <w:tblPr>
        <w:tblW w:w="5009" w:type="pct"/>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7"/>
        <w:gridCol w:w="1542"/>
        <w:gridCol w:w="1048"/>
        <w:gridCol w:w="1938"/>
        <w:gridCol w:w="1559"/>
        <w:gridCol w:w="1472"/>
      </w:tblGrid>
      <w:tr w:rsidR="00EA72E3" w:rsidRPr="00F10E82" w:rsidTr="0001352E">
        <w:trPr>
          <w:jc w:val="center"/>
        </w:trPr>
        <w:tc>
          <w:tcPr>
            <w:tcW w:w="990" w:type="pct"/>
            <w:vMerge w:val="restart"/>
            <w:tcMar>
              <w:left w:w="28" w:type="dxa"/>
              <w:right w:w="28" w:type="dxa"/>
            </w:tcMar>
          </w:tcPr>
          <w:p w:rsidR="00EA72E3" w:rsidRPr="00F10E82" w:rsidRDefault="00EA72E3" w:rsidP="00F10E82">
            <w:pPr>
              <w:ind w:left="0"/>
              <w:rPr>
                <w:rFonts w:ascii="Times New Roman" w:hAnsi="Times New Roman" w:cs="Times New Roman"/>
                <w:sz w:val="22"/>
                <w:szCs w:val="22"/>
                <w:lang w:val="ru-RU"/>
              </w:rPr>
            </w:pPr>
            <w:r w:rsidRPr="00F10E82">
              <w:rPr>
                <w:rFonts w:ascii="Times New Roman" w:hAnsi="Times New Roman" w:cs="Times New Roman"/>
                <w:sz w:val="22"/>
                <w:szCs w:val="22"/>
                <w:lang w:val="ru-RU"/>
              </w:rPr>
              <w:t>Ближайший населенный пункт к сибиреязвенному скотомогильнику</w:t>
            </w:r>
          </w:p>
        </w:tc>
        <w:tc>
          <w:tcPr>
            <w:tcW w:w="4010" w:type="pct"/>
            <w:gridSpan w:val="5"/>
            <w:tcMar>
              <w:left w:w="28" w:type="dxa"/>
              <w:right w:w="28" w:type="dxa"/>
            </w:tcMar>
          </w:tcPr>
          <w:p w:rsidR="00EA72E3" w:rsidRPr="00F10E82" w:rsidRDefault="00EA72E3" w:rsidP="00F10E82">
            <w:pPr>
              <w:jc w:val="center"/>
              <w:rPr>
                <w:rFonts w:ascii="Times New Roman" w:hAnsi="Times New Roman" w:cs="Times New Roman"/>
                <w:sz w:val="22"/>
                <w:szCs w:val="22"/>
              </w:rPr>
            </w:pPr>
            <w:r w:rsidRPr="00F10E82">
              <w:rPr>
                <w:rFonts w:ascii="Times New Roman" w:hAnsi="Times New Roman" w:cs="Times New Roman"/>
                <w:sz w:val="22"/>
                <w:szCs w:val="22"/>
              </w:rPr>
              <w:t>Сибиреязвенный скотомогильник</w:t>
            </w:r>
          </w:p>
        </w:tc>
      </w:tr>
      <w:tr w:rsidR="00EA72E3" w:rsidRPr="00F10E82" w:rsidTr="0001352E">
        <w:trPr>
          <w:trHeight w:val="1189"/>
          <w:jc w:val="center"/>
        </w:trPr>
        <w:tc>
          <w:tcPr>
            <w:tcW w:w="990" w:type="pct"/>
            <w:vMerge/>
            <w:tcMar>
              <w:left w:w="28" w:type="dxa"/>
              <w:right w:w="28" w:type="dxa"/>
            </w:tcMar>
          </w:tcPr>
          <w:p w:rsidR="00EA72E3" w:rsidRPr="00F10E82" w:rsidRDefault="00EA72E3" w:rsidP="00F10E82">
            <w:pPr>
              <w:jc w:val="center"/>
              <w:rPr>
                <w:rFonts w:ascii="Times New Roman" w:hAnsi="Times New Roman" w:cs="Times New Roman"/>
                <w:sz w:val="22"/>
                <w:szCs w:val="22"/>
              </w:rPr>
            </w:pPr>
          </w:p>
        </w:tc>
        <w:tc>
          <w:tcPr>
            <w:tcW w:w="818" w:type="pct"/>
            <w:tcMar>
              <w:left w:w="28" w:type="dxa"/>
              <w:right w:w="28" w:type="dxa"/>
            </w:tcMar>
          </w:tcPr>
          <w:p w:rsidR="00EA72E3" w:rsidRPr="00F10E82" w:rsidRDefault="00EA72E3" w:rsidP="00F10E82">
            <w:pPr>
              <w:ind w:left="0"/>
              <w:rPr>
                <w:rFonts w:ascii="Times New Roman" w:hAnsi="Times New Roman" w:cs="Times New Roman"/>
                <w:sz w:val="22"/>
                <w:szCs w:val="22"/>
                <w:lang w:val="ru-RU"/>
              </w:rPr>
            </w:pPr>
            <w:r w:rsidRPr="00F10E82">
              <w:rPr>
                <w:rFonts w:ascii="Times New Roman" w:hAnsi="Times New Roman" w:cs="Times New Roman"/>
                <w:sz w:val="22"/>
                <w:szCs w:val="22"/>
                <w:lang w:val="ru-RU"/>
              </w:rPr>
              <w:t>Удаленность от населенного пункта, км</w:t>
            </w:r>
          </w:p>
        </w:tc>
        <w:tc>
          <w:tcPr>
            <w:tcW w:w="556" w:type="pct"/>
            <w:tcMar>
              <w:left w:w="28" w:type="dxa"/>
              <w:right w:w="28" w:type="dxa"/>
            </w:tcMar>
          </w:tcPr>
          <w:p w:rsidR="00EA72E3" w:rsidRPr="00F10E82" w:rsidRDefault="00EA72E3" w:rsidP="00F10E82">
            <w:pPr>
              <w:ind w:left="0"/>
              <w:rPr>
                <w:rFonts w:ascii="Times New Roman" w:hAnsi="Times New Roman" w:cs="Times New Roman"/>
                <w:sz w:val="22"/>
                <w:szCs w:val="22"/>
              </w:rPr>
            </w:pPr>
            <w:r w:rsidRPr="00F10E82">
              <w:rPr>
                <w:rFonts w:ascii="Times New Roman" w:hAnsi="Times New Roman" w:cs="Times New Roman"/>
                <w:sz w:val="22"/>
                <w:szCs w:val="22"/>
              </w:rPr>
              <w:t>Годы захоро-нений</w:t>
            </w:r>
          </w:p>
        </w:tc>
        <w:tc>
          <w:tcPr>
            <w:tcW w:w="1028" w:type="pct"/>
            <w:tcMar>
              <w:left w:w="28" w:type="dxa"/>
              <w:right w:w="28" w:type="dxa"/>
            </w:tcMar>
          </w:tcPr>
          <w:p w:rsidR="00EA72E3" w:rsidRPr="00F10E82" w:rsidRDefault="00EA72E3" w:rsidP="00F10E82">
            <w:pPr>
              <w:ind w:left="0"/>
              <w:rPr>
                <w:rFonts w:ascii="Times New Roman" w:hAnsi="Times New Roman" w:cs="Times New Roman"/>
                <w:sz w:val="22"/>
                <w:szCs w:val="22"/>
                <w:lang w:val="ru-RU"/>
              </w:rPr>
            </w:pPr>
            <w:r w:rsidRPr="00F10E82">
              <w:rPr>
                <w:rFonts w:ascii="Times New Roman" w:hAnsi="Times New Roman" w:cs="Times New Roman"/>
                <w:sz w:val="22"/>
                <w:szCs w:val="22"/>
                <w:lang w:val="ru-RU"/>
              </w:rPr>
              <w:t>Соответствие санитарно-ветеринарным нормам и правилам содержания (да/нет)</w:t>
            </w:r>
          </w:p>
        </w:tc>
        <w:tc>
          <w:tcPr>
            <w:tcW w:w="827" w:type="pct"/>
            <w:tcMar>
              <w:left w:w="28" w:type="dxa"/>
              <w:right w:w="28" w:type="dxa"/>
            </w:tcMar>
          </w:tcPr>
          <w:p w:rsidR="00EA72E3" w:rsidRPr="00F10E82" w:rsidRDefault="00EA72E3" w:rsidP="00F10E82">
            <w:pPr>
              <w:ind w:left="0"/>
              <w:rPr>
                <w:rFonts w:ascii="Times New Roman" w:hAnsi="Times New Roman" w:cs="Times New Roman"/>
                <w:sz w:val="22"/>
                <w:szCs w:val="22"/>
                <w:lang w:val="ru-RU"/>
              </w:rPr>
            </w:pPr>
            <w:r w:rsidRPr="00F10E82">
              <w:rPr>
                <w:rFonts w:ascii="Times New Roman" w:hAnsi="Times New Roman" w:cs="Times New Roman"/>
                <w:sz w:val="22"/>
                <w:szCs w:val="22"/>
                <w:lang w:val="ru-RU"/>
              </w:rPr>
              <w:t>Принад-лежность</w:t>
            </w:r>
          </w:p>
          <w:p w:rsidR="00EA72E3" w:rsidRPr="00F10E82" w:rsidRDefault="00EA72E3" w:rsidP="00F10E82">
            <w:pPr>
              <w:ind w:left="0"/>
              <w:rPr>
                <w:rFonts w:ascii="Times New Roman" w:hAnsi="Times New Roman" w:cs="Times New Roman"/>
                <w:sz w:val="22"/>
                <w:szCs w:val="22"/>
                <w:lang w:val="ru-RU"/>
              </w:rPr>
            </w:pPr>
            <w:r w:rsidRPr="00F10E82">
              <w:rPr>
                <w:rFonts w:ascii="Times New Roman" w:hAnsi="Times New Roman" w:cs="Times New Roman"/>
                <w:sz w:val="22"/>
                <w:szCs w:val="22"/>
                <w:lang w:val="ru-RU"/>
              </w:rPr>
              <w:t>определена/</w:t>
            </w:r>
          </w:p>
          <w:p w:rsidR="00EA72E3" w:rsidRPr="00F10E82" w:rsidRDefault="00EA72E3" w:rsidP="00F10E82">
            <w:pPr>
              <w:ind w:left="0"/>
              <w:rPr>
                <w:rFonts w:ascii="Times New Roman" w:hAnsi="Times New Roman" w:cs="Times New Roman"/>
                <w:sz w:val="22"/>
                <w:szCs w:val="22"/>
                <w:lang w:val="ru-RU"/>
              </w:rPr>
            </w:pPr>
            <w:r w:rsidRPr="00F10E82">
              <w:rPr>
                <w:rFonts w:ascii="Times New Roman" w:hAnsi="Times New Roman" w:cs="Times New Roman"/>
                <w:sz w:val="22"/>
                <w:szCs w:val="22"/>
                <w:lang w:val="ru-RU"/>
              </w:rPr>
              <w:t>не определена</w:t>
            </w:r>
          </w:p>
        </w:tc>
        <w:tc>
          <w:tcPr>
            <w:tcW w:w="782" w:type="pct"/>
            <w:tcMar>
              <w:left w:w="28" w:type="dxa"/>
              <w:right w:w="28" w:type="dxa"/>
            </w:tcMar>
          </w:tcPr>
          <w:p w:rsidR="00EA72E3" w:rsidRPr="00F10E82" w:rsidRDefault="0001352E" w:rsidP="00F10E82">
            <w:pPr>
              <w:ind w:left="0"/>
              <w:rPr>
                <w:rFonts w:ascii="Times New Roman" w:hAnsi="Times New Roman" w:cs="Times New Roman"/>
                <w:sz w:val="22"/>
                <w:szCs w:val="22"/>
              </w:rPr>
            </w:pPr>
            <w:r>
              <w:rPr>
                <w:rFonts w:ascii="Times New Roman" w:hAnsi="Times New Roman" w:cs="Times New Roman"/>
                <w:sz w:val="22"/>
                <w:szCs w:val="22"/>
              </w:rPr>
              <w:t>Угроза подтопле</w:t>
            </w:r>
            <w:r w:rsidR="00EA72E3" w:rsidRPr="00F10E82">
              <w:rPr>
                <w:rFonts w:ascii="Times New Roman" w:hAnsi="Times New Roman" w:cs="Times New Roman"/>
                <w:sz w:val="22"/>
                <w:szCs w:val="22"/>
              </w:rPr>
              <w:t>ния</w:t>
            </w:r>
          </w:p>
        </w:tc>
      </w:tr>
      <w:tr w:rsidR="00EA72E3" w:rsidRPr="00F10E82" w:rsidTr="0001352E">
        <w:trPr>
          <w:trHeight w:val="284"/>
          <w:jc w:val="center"/>
        </w:trPr>
        <w:tc>
          <w:tcPr>
            <w:tcW w:w="990" w:type="pct"/>
            <w:tcMar>
              <w:left w:w="28" w:type="dxa"/>
              <w:right w:w="28" w:type="dxa"/>
            </w:tcMar>
          </w:tcPr>
          <w:p w:rsidR="00EA72E3" w:rsidRPr="00F10E82" w:rsidRDefault="00EA72E3" w:rsidP="00F10E82">
            <w:pPr>
              <w:jc w:val="center"/>
              <w:rPr>
                <w:rFonts w:ascii="Times New Roman" w:hAnsi="Times New Roman" w:cs="Times New Roman"/>
                <w:sz w:val="22"/>
                <w:szCs w:val="22"/>
              </w:rPr>
            </w:pPr>
            <w:r w:rsidRPr="00F10E82">
              <w:rPr>
                <w:rFonts w:ascii="Times New Roman" w:hAnsi="Times New Roman" w:cs="Times New Roman"/>
                <w:sz w:val="22"/>
                <w:szCs w:val="22"/>
              </w:rPr>
              <w:t>с.Орловка</w:t>
            </w:r>
          </w:p>
        </w:tc>
        <w:tc>
          <w:tcPr>
            <w:tcW w:w="818" w:type="pct"/>
            <w:tcMar>
              <w:left w:w="28" w:type="dxa"/>
              <w:right w:w="28" w:type="dxa"/>
            </w:tcMar>
          </w:tcPr>
          <w:p w:rsidR="00EA72E3" w:rsidRPr="00F10E82" w:rsidRDefault="00EA72E3" w:rsidP="00F10E82">
            <w:pPr>
              <w:jc w:val="center"/>
              <w:rPr>
                <w:rFonts w:ascii="Times New Roman" w:hAnsi="Times New Roman" w:cs="Times New Roman"/>
                <w:sz w:val="22"/>
                <w:szCs w:val="22"/>
              </w:rPr>
            </w:pPr>
            <w:r w:rsidRPr="00F10E82">
              <w:rPr>
                <w:rFonts w:ascii="Times New Roman" w:hAnsi="Times New Roman" w:cs="Times New Roman"/>
                <w:sz w:val="22"/>
                <w:szCs w:val="22"/>
              </w:rPr>
              <w:t>2,0</w:t>
            </w:r>
          </w:p>
        </w:tc>
        <w:tc>
          <w:tcPr>
            <w:tcW w:w="556" w:type="pct"/>
            <w:tcMar>
              <w:left w:w="28" w:type="dxa"/>
              <w:right w:w="28" w:type="dxa"/>
            </w:tcMar>
          </w:tcPr>
          <w:p w:rsidR="00EA72E3" w:rsidRPr="00F10E82" w:rsidRDefault="00EA72E3" w:rsidP="00F10E82">
            <w:pPr>
              <w:jc w:val="center"/>
              <w:rPr>
                <w:rFonts w:ascii="Times New Roman" w:hAnsi="Times New Roman" w:cs="Times New Roman"/>
                <w:sz w:val="22"/>
                <w:szCs w:val="22"/>
              </w:rPr>
            </w:pPr>
            <w:r w:rsidRPr="00F10E82">
              <w:rPr>
                <w:rFonts w:ascii="Times New Roman" w:hAnsi="Times New Roman" w:cs="Times New Roman"/>
                <w:sz w:val="22"/>
                <w:szCs w:val="22"/>
              </w:rPr>
              <w:t>1966</w:t>
            </w:r>
          </w:p>
        </w:tc>
        <w:tc>
          <w:tcPr>
            <w:tcW w:w="1028" w:type="pct"/>
            <w:tcMar>
              <w:left w:w="28" w:type="dxa"/>
              <w:right w:w="28" w:type="dxa"/>
            </w:tcMar>
          </w:tcPr>
          <w:p w:rsidR="00EA72E3" w:rsidRPr="00F10E82" w:rsidRDefault="00EA72E3" w:rsidP="00F10E82">
            <w:pPr>
              <w:jc w:val="center"/>
              <w:rPr>
                <w:rFonts w:ascii="Times New Roman" w:hAnsi="Times New Roman" w:cs="Times New Roman"/>
                <w:sz w:val="22"/>
                <w:szCs w:val="22"/>
              </w:rPr>
            </w:pPr>
            <w:r w:rsidRPr="00F10E82">
              <w:rPr>
                <w:rFonts w:ascii="Times New Roman" w:hAnsi="Times New Roman" w:cs="Times New Roman"/>
                <w:sz w:val="22"/>
                <w:szCs w:val="22"/>
              </w:rPr>
              <w:t>да</w:t>
            </w:r>
          </w:p>
        </w:tc>
        <w:tc>
          <w:tcPr>
            <w:tcW w:w="827" w:type="pct"/>
            <w:tcMar>
              <w:left w:w="28" w:type="dxa"/>
              <w:right w:w="28" w:type="dxa"/>
            </w:tcMar>
          </w:tcPr>
          <w:p w:rsidR="00EA72E3" w:rsidRPr="00F10E82" w:rsidRDefault="00EA72E3" w:rsidP="00F10E82">
            <w:pPr>
              <w:jc w:val="center"/>
              <w:rPr>
                <w:rFonts w:ascii="Times New Roman" w:hAnsi="Times New Roman" w:cs="Times New Roman"/>
                <w:sz w:val="22"/>
                <w:szCs w:val="22"/>
              </w:rPr>
            </w:pPr>
            <w:r w:rsidRPr="00F10E82">
              <w:rPr>
                <w:rFonts w:ascii="Times New Roman" w:hAnsi="Times New Roman" w:cs="Times New Roman"/>
                <w:sz w:val="22"/>
                <w:szCs w:val="22"/>
              </w:rPr>
              <w:t>определена</w:t>
            </w:r>
          </w:p>
        </w:tc>
        <w:tc>
          <w:tcPr>
            <w:tcW w:w="782" w:type="pct"/>
            <w:tcMar>
              <w:left w:w="28" w:type="dxa"/>
              <w:right w:w="28" w:type="dxa"/>
            </w:tcMar>
          </w:tcPr>
          <w:p w:rsidR="00EA72E3" w:rsidRPr="00F10E82" w:rsidRDefault="00EA72E3" w:rsidP="00F10E82">
            <w:pPr>
              <w:jc w:val="center"/>
              <w:rPr>
                <w:rFonts w:ascii="Times New Roman" w:hAnsi="Times New Roman" w:cs="Times New Roman"/>
                <w:sz w:val="22"/>
                <w:szCs w:val="22"/>
              </w:rPr>
            </w:pPr>
            <w:r w:rsidRPr="00F10E82">
              <w:rPr>
                <w:rFonts w:ascii="Times New Roman" w:hAnsi="Times New Roman" w:cs="Times New Roman"/>
                <w:sz w:val="22"/>
                <w:szCs w:val="22"/>
              </w:rPr>
              <w:t>нет</w:t>
            </w:r>
          </w:p>
        </w:tc>
      </w:tr>
    </w:tbl>
    <w:p w:rsidR="00EA72E3" w:rsidRDefault="00EA72E3" w:rsidP="00EA72E3">
      <w:pPr>
        <w:spacing w:line="276" w:lineRule="auto"/>
        <w:ind w:firstLine="567"/>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1"/>
        <w:gridCol w:w="1677"/>
        <w:gridCol w:w="1560"/>
        <w:gridCol w:w="840"/>
        <w:gridCol w:w="971"/>
        <w:gridCol w:w="1389"/>
        <w:gridCol w:w="1140"/>
      </w:tblGrid>
      <w:tr w:rsidR="00EA72E3" w:rsidRPr="00F10E82" w:rsidTr="0001352E">
        <w:tc>
          <w:tcPr>
            <w:tcW w:w="1011" w:type="pct"/>
            <w:tcMar>
              <w:top w:w="57" w:type="dxa"/>
              <w:bottom w:w="57" w:type="dxa"/>
            </w:tcMar>
          </w:tcPr>
          <w:p w:rsidR="00EA72E3" w:rsidRPr="00F10E82" w:rsidRDefault="00EA72E3" w:rsidP="00F10E82">
            <w:pPr>
              <w:ind w:left="0"/>
              <w:rPr>
                <w:rFonts w:ascii="Times New Roman" w:hAnsi="Times New Roman" w:cs="Times New Roman"/>
                <w:sz w:val="22"/>
                <w:szCs w:val="22"/>
              </w:rPr>
            </w:pPr>
            <w:r w:rsidRPr="00F10E82">
              <w:rPr>
                <w:rFonts w:ascii="Times New Roman" w:hAnsi="Times New Roman" w:cs="Times New Roman"/>
                <w:sz w:val="22"/>
                <w:szCs w:val="22"/>
              </w:rPr>
              <w:t>Населенный пункт</w:t>
            </w:r>
          </w:p>
        </w:tc>
        <w:tc>
          <w:tcPr>
            <w:tcW w:w="883" w:type="pct"/>
            <w:tcMar>
              <w:top w:w="57" w:type="dxa"/>
              <w:left w:w="57" w:type="dxa"/>
              <w:bottom w:w="57" w:type="dxa"/>
              <w:right w:w="57" w:type="dxa"/>
            </w:tcMar>
          </w:tcPr>
          <w:p w:rsidR="00EA72E3" w:rsidRPr="00F10E82" w:rsidRDefault="00EA72E3" w:rsidP="00F10E82">
            <w:pPr>
              <w:ind w:left="0"/>
              <w:rPr>
                <w:rFonts w:ascii="Times New Roman" w:hAnsi="Times New Roman" w:cs="Times New Roman"/>
                <w:sz w:val="22"/>
                <w:szCs w:val="22"/>
              </w:rPr>
            </w:pPr>
            <w:r w:rsidRPr="00F10E82">
              <w:rPr>
                <w:rFonts w:ascii="Times New Roman" w:hAnsi="Times New Roman" w:cs="Times New Roman"/>
                <w:sz w:val="22"/>
                <w:szCs w:val="22"/>
              </w:rPr>
              <w:t>Наименование предприятия</w:t>
            </w:r>
          </w:p>
        </w:tc>
        <w:tc>
          <w:tcPr>
            <w:tcW w:w="821" w:type="pct"/>
            <w:tcMar>
              <w:top w:w="57" w:type="dxa"/>
              <w:left w:w="28" w:type="dxa"/>
              <w:bottom w:w="57" w:type="dxa"/>
              <w:right w:w="28" w:type="dxa"/>
            </w:tcMar>
          </w:tcPr>
          <w:p w:rsidR="00EA72E3" w:rsidRPr="00F10E82" w:rsidRDefault="00EA72E3" w:rsidP="00F10E82">
            <w:pPr>
              <w:ind w:left="0"/>
              <w:rPr>
                <w:rFonts w:ascii="Times New Roman" w:hAnsi="Times New Roman" w:cs="Times New Roman"/>
                <w:bCs/>
                <w:sz w:val="22"/>
                <w:szCs w:val="22"/>
                <w:lang w:val="ru-RU"/>
              </w:rPr>
            </w:pPr>
            <w:r w:rsidRPr="00F10E82">
              <w:rPr>
                <w:rFonts w:ascii="Times New Roman" w:hAnsi="Times New Roman" w:cs="Times New Roman"/>
                <w:bCs/>
                <w:sz w:val="22"/>
                <w:szCs w:val="22"/>
                <w:lang w:val="ru-RU"/>
              </w:rPr>
              <w:t>Удаленность от населенного пункта, км</w:t>
            </w:r>
          </w:p>
        </w:tc>
        <w:tc>
          <w:tcPr>
            <w:tcW w:w="442" w:type="pct"/>
            <w:tcMar>
              <w:top w:w="57" w:type="dxa"/>
              <w:left w:w="57" w:type="dxa"/>
              <w:bottom w:w="57" w:type="dxa"/>
              <w:right w:w="57" w:type="dxa"/>
            </w:tcMar>
          </w:tcPr>
          <w:p w:rsidR="00EA72E3" w:rsidRPr="00F10E82" w:rsidRDefault="00EA72E3" w:rsidP="00F10E82">
            <w:pPr>
              <w:ind w:left="0"/>
              <w:rPr>
                <w:rFonts w:ascii="Times New Roman" w:hAnsi="Times New Roman" w:cs="Times New Roman"/>
                <w:sz w:val="22"/>
                <w:szCs w:val="22"/>
              </w:rPr>
            </w:pPr>
            <w:r w:rsidRPr="00F10E82">
              <w:rPr>
                <w:rFonts w:ascii="Times New Roman" w:hAnsi="Times New Roman" w:cs="Times New Roman"/>
                <w:sz w:val="22"/>
                <w:szCs w:val="22"/>
              </w:rPr>
              <w:t>Дата откры-тия</w:t>
            </w:r>
          </w:p>
        </w:tc>
        <w:tc>
          <w:tcPr>
            <w:tcW w:w="511" w:type="pct"/>
            <w:tcMar>
              <w:top w:w="57" w:type="dxa"/>
              <w:bottom w:w="57" w:type="dxa"/>
            </w:tcMar>
          </w:tcPr>
          <w:p w:rsidR="00EA72E3" w:rsidRPr="00F10E82" w:rsidRDefault="00EA72E3" w:rsidP="00F10E82">
            <w:pPr>
              <w:ind w:left="0"/>
              <w:rPr>
                <w:rFonts w:ascii="Times New Roman" w:hAnsi="Times New Roman" w:cs="Times New Roman"/>
                <w:sz w:val="22"/>
                <w:szCs w:val="22"/>
              </w:rPr>
            </w:pPr>
            <w:r w:rsidRPr="00F10E82">
              <w:rPr>
                <w:rFonts w:ascii="Times New Roman" w:hAnsi="Times New Roman" w:cs="Times New Roman"/>
                <w:sz w:val="22"/>
                <w:szCs w:val="22"/>
              </w:rPr>
              <w:t>Реестро-вый номер</w:t>
            </w:r>
          </w:p>
        </w:tc>
        <w:tc>
          <w:tcPr>
            <w:tcW w:w="731" w:type="pct"/>
            <w:tcMar>
              <w:top w:w="57" w:type="dxa"/>
              <w:left w:w="57" w:type="dxa"/>
              <w:bottom w:w="57" w:type="dxa"/>
              <w:right w:w="57" w:type="dxa"/>
            </w:tcMar>
          </w:tcPr>
          <w:p w:rsidR="00EA72E3" w:rsidRPr="00F10E82" w:rsidRDefault="00EA72E3" w:rsidP="00F10E82">
            <w:pPr>
              <w:ind w:left="0"/>
              <w:rPr>
                <w:rFonts w:ascii="Times New Roman" w:hAnsi="Times New Roman" w:cs="Times New Roman"/>
                <w:sz w:val="22"/>
                <w:szCs w:val="22"/>
              </w:rPr>
            </w:pPr>
            <w:r w:rsidRPr="00F10E82">
              <w:rPr>
                <w:rFonts w:ascii="Times New Roman" w:hAnsi="Times New Roman" w:cs="Times New Roman"/>
                <w:sz w:val="22"/>
                <w:szCs w:val="22"/>
              </w:rPr>
              <w:t>Соответствие санитарным правилам</w:t>
            </w:r>
          </w:p>
        </w:tc>
        <w:tc>
          <w:tcPr>
            <w:tcW w:w="600" w:type="pct"/>
            <w:tcMar>
              <w:top w:w="57" w:type="dxa"/>
              <w:bottom w:w="57" w:type="dxa"/>
            </w:tcMar>
          </w:tcPr>
          <w:p w:rsidR="00EA72E3" w:rsidRPr="00F10E82" w:rsidRDefault="00EA72E3" w:rsidP="00F10E82">
            <w:pPr>
              <w:ind w:left="0"/>
              <w:rPr>
                <w:rFonts w:ascii="Times New Roman" w:hAnsi="Times New Roman" w:cs="Times New Roman"/>
                <w:sz w:val="22"/>
                <w:szCs w:val="22"/>
              </w:rPr>
            </w:pPr>
            <w:r w:rsidRPr="00F10E82">
              <w:rPr>
                <w:rFonts w:ascii="Times New Roman" w:hAnsi="Times New Roman" w:cs="Times New Roman"/>
                <w:sz w:val="22"/>
                <w:szCs w:val="22"/>
              </w:rPr>
              <w:t>Дата обследо-вания</w:t>
            </w:r>
          </w:p>
        </w:tc>
      </w:tr>
      <w:tr w:rsidR="00EA72E3" w:rsidRPr="00F10E82" w:rsidTr="0001352E">
        <w:trPr>
          <w:trHeight w:val="227"/>
        </w:trPr>
        <w:tc>
          <w:tcPr>
            <w:tcW w:w="1011" w:type="pct"/>
            <w:vAlign w:val="center"/>
          </w:tcPr>
          <w:p w:rsidR="00EA72E3" w:rsidRPr="00F10E82" w:rsidRDefault="00EA72E3" w:rsidP="00F10E82">
            <w:pPr>
              <w:jc w:val="center"/>
              <w:rPr>
                <w:rFonts w:ascii="Times New Roman" w:hAnsi="Times New Roman" w:cs="Times New Roman"/>
                <w:sz w:val="22"/>
                <w:szCs w:val="22"/>
              </w:rPr>
            </w:pPr>
            <w:r w:rsidRPr="00F10E82">
              <w:rPr>
                <w:rFonts w:ascii="Times New Roman" w:hAnsi="Times New Roman" w:cs="Times New Roman"/>
                <w:sz w:val="22"/>
                <w:szCs w:val="22"/>
              </w:rPr>
              <w:t>с.Орловка</w:t>
            </w:r>
          </w:p>
        </w:tc>
        <w:tc>
          <w:tcPr>
            <w:tcW w:w="883" w:type="pct"/>
            <w:tcMar>
              <w:left w:w="57" w:type="dxa"/>
              <w:right w:w="57" w:type="dxa"/>
            </w:tcMar>
            <w:vAlign w:val="center"/>
          </w:tcPr>
          <w:p w:rsidR="00EA72E3" w:rsidRPr="00F10E82" w:rsidRDefault="00EA72E3" w:rsidP="00F10E82">
            <w:pPr>
              <w:jc w:val="center"/>
              <w:rPr>
                <w:rFonts w:ascii="Times New Roman" w:hAnsi="Times New Roman" w:cs="Times New Roman"/>
                <w:sz w:val="22"/>
                <w:szCs w:val="22"/>
              </w:rPr>
            </w:pPr>
            <w:r w:rsidRPr="00F10E82">
              <w:rPr>
                <w:rFonts w:ascii="Times New Roman" w:hAnsi="Times New Roman" w:cs="Times New Roman"/>
                <w:sz w:val="22"/>
                <w:szCs w:val="22"/>
              </w:rPr>
              <w:t>СХА «Рассвет»</w:t>
            </w:r>
          </w:p>
        </w:tc>
        <w:tc>
          <w:tcPr>
            <w:tcW w:w="821" w:type="pct"/>
            <w:vAlign w:val="center"/>
          </w:tcPr>
          <w:p w:rsidR="00EA72E3" w:rsidRPr="00F10E82" w:rsidRDefault="00EA72E3" w:rsidP="00F10E82">
            <w:pPr>
              <w:tabs>
                <w:tab w:val="left" w:pos="0"/>
              </w:tabs>
              <w:ind w:right="130"/>
              <w:jc w:val="center"/>
              <w:rPr>
                <w:rFonts w:ascii="Times New Roman" w:hAnsi="Times New Roman" w:cs="Times New Roman"/>
                <w:sz w:val="22"/>
                <w:szCs w:val="22"/>
              </w:rPr>
            </w:pPr>
            <w:r w:rsidRPr="00F10E82">
              <w:rPr>
                <w:rFonts w:ascii="Times New Roman" w:hAnsi="Times New Roman" w:cs="Times New Roman"/>
                <w:sz w:val="22"/>
                <w:szCs w:val="22"/>
              </w:rPr>
              <w:t>2,0</w:t>
            </w:r>
          </w:p>
        </w:tc>
        <w:tc>
          <w:tcPr>
            <w:tcW w:w="442" w:type="pct"/>
            <w:vAlign w:val="center"/>
          </w:tcPr>
          <w:p w:rsidR="00EA72E3" w:rsidRPr="00F10E82" w:rsidRDefault="00EA72E3" w:rsidP="00F10E82">
            <w:pPr>
              <w:jc w:val="center"/>
              <w:rPr>
                <w:rFonts w:ascii="Times New Roman" w:hAnsi="Times New Roman" w:cs="Times New Roman"/>
                <w:sz w:val="22"/>
                <w:szCs w:val="22"/>
              </w:rPr>
            </w:pPr>
            <w:r w:rsidRPr="00F10E82">
              <w:rPr>
                <w:rFonts w:ascii="Times New Roman" w:hAnsi="Times New Roman" w:cs="Times New Roman"/>
                <w:sz w:val="22"/>
                <w:szCs w:val="22"/>
              </w:rPr>
              <w:t>1978</w:t>
            </w:r>
          </w:p>
        </w:tc>
        <w:tc>
          <w:tcPr>
            <w:tcW w:w="511" w:type="pct"/>
            <w:vAlign w:val="center"/>
          </w:tcPr>
          <w:p w:rsidR="00EA72E3" w:rsidRPr="00F10E82" w:rsidRDefault="00EA72E3" w:rsidP="00F10E82">
            <w:pPr>
              <w:jc w:val="center"/>
              <w:rPr>
                <w:rFonts w:ascii="Times New Roman" w:hAnsi="Times New Roman" w:cs="Times New Roman"/>
                <w:sz w:val="22"/>
                <w:szCs w:val="22"/>
              </w:rPr>
            </w:pPr>
            <w:r w:rsidRPr="00F10E82">
              <w:rPr>
                <w:rFonts w:ascii="Times New Roman" w:hAnsi="Times New Roman" w:cs="Times New Roman"/>
                <w:sz w:val="22"/>
                <w:szCs w:val="22"/>
              </w:rPr>
              <w:t>3</w:t>
            </w:r>
          </w:p>
        </w:tc>
        <w:tc>
          <w:tcPr>
            <w:tcW w:w="731" w:type="pct"/>
            <w:vAlign w:val="center"/>
          </w:tcPr>
          <w:p w:rsidR="00EA72E3" w:rsidRPr="00F10E82" w:rsidRDefault="00EA72E3" w:rsidP="00F10E82">
            <w:pPr>
              <w:jc w:val="center"/>
              <w:rPr>
                <w:rFonts w:ascii="Times New Roman" w:hAnsi="Times New Roman" w:cs="Times New Roman"/>
                <w:sz w:val="22"/>
                <w:szCs w:val="22"/>
              </w:rPr>
            </w:pPr>
            <w:r w:rsidRPr="00F10E82">
              <w:rPr>
                <w:rFonts w:ascii="Times New Roman" w:hAnsi="Times New Roman" w:cs="Times New Roman"/>
                <w:sz w:val="22"/>
                <w:szCs w:val="22"/>
              </w:rPr>
              <w:t>да</w:t>
            </w:r>
          </w:p>
        </w:tc>
        <w:tc>
          <w:tcPr>
            <w:tcW w:w="600" w:type="pct"/>
            <w:vAlign w:val="center"/>
          </w:tcPr>
          <w:p w:rsidR="00EA72E3" w:rsidRPr="00F10E82" w:rsidRDefault="00EA72E3" w:rsidP="00F10E82">
            <w:pPr>
              <w:jc w:val="center"/>
              <w:rPr>
                <w:rFonts w:ascii="Times New Roman" w:hAnsi="Times New Roman" w:cs="Times New Roman"/>
                <w:sz w:val="22"/>
                <w:szCs w:val="22"/>
              </w:rPr>
            </w:pPr>
            <w:r w:rsidRPr="00F10E82">
              <w:rPr>
                <w:rFonts w:ascii="Times New Roman" w:hAnsi="Times New Roman" w:cs="Times New Roman"/>
                <w:sz w:val="22"/>
                <w:szCs w:val="22"/>
              </w:rPr>
              <w:t>11.09</w:t>
            </w:r>
          </w:p>
        </w:tc>
      </w:tr>
    </w:tbl>
    <w:p w:rsidR="00EA72E3" w:rsidRDefault="00EA72E3" w:rsidP="00EA72E3">
      <w:pPr>
        <w:spacing w:line="312" w:lineRule="auto"/>
        <w:ind w:firstLine="284"/>
        <w:rPr>
          <w:bCs/>
        </w:rPr>
      </w:pP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lang w:val="ru-RU"/>
        </w:rPr>
        <w:t>На территории поселения существует угроза заражения животных особо опасными болезнями: ящуром, бешенством, лептоспирозом, гриппом.</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lang w:val="ru-RU"/>
        </w:rPr>
        <w:t>Азовский район является неблагоприятным в отношении эпизоотии гриппа птиц.</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lang w:val="ru-RU"/>
        </w:rPr>
        <w:t>На всей территории области сохраняется вероятность возникновения вспышек африканской чумы свиней при заносе возбудителя с кормами, живыми свиньями и продукцией свиноводства, не прошедшей термическую обработку, а также в результате миграции больных особей дикого кабана с неблагополучных территорий.</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lang w:val="ru-RU"/>
        </w:rPr>
        <w:lastRenderedPageBreak/>
        <w:t>Объекты животноводства и птицеводства, которые могут быть подвержены массовому заражению животных и птиц – частный сектор и сельскохозяйственные предприятия поселения.</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lang w:val="ru-RU"/>
        </w:rPr>
        <w:t>При неблагоприятных условиях может произойти срыв иммунитета среди населения, что может привести к возникновению очагов массовых инфекционных заболеваний. Среди населения Ростовской области возможны единичные случаи заболеваемости острыми кишечными инфекциями, в том числе ботулизмом. Источник ЧС – недоброкачественная питьевая вода, нарушение санитарно-гигиенических норм и правил при хранении продуктов питания, несоблюдение правил личной гигиены, употребление недоброкачественных овощей и фруктов, закупленных на стихийных рынках, продукты, закупленные от частных лиц. В связи с весенней активацией клещей и массовым выходом населения на природу возможны случаи пострадавших от укусов клещей,</w:t>
      </w:r>
      <w:r w:rsidRPr="00F10E82">
        <w:rPr>
          <w:rFonts w:ascii="Times New Roman" w:hAnsi="Times New Roman" w:cs="Times New Roman"/>
          <w:color w:val="000000"/>
          <w:sz w:val="27"/>
          <w:lang w:val="ru-RU"/>
        </w:rPr>
        <w:t xml:space="preserve"> </w:t>
      </w:r>
      <w:r w:rsidRPr="00F10E82">
        <w:rPr>
          <w:rFonts w:ascii="Times New Roman" w:hAnsi="Times New Roman" w:cs="Times New Roman"/>
          <w:bCs/>
          <w:lang w:val="ru-RU"/>
        </w:rPr>
        <w:t>возможны единичные случаи заболевания населения крымской геморрагической лихорадкой.</w:t>
      </w:r>
    </w:p>
    <w:p w:rsidR="00EA72E3" w:rsidRPr="00F10E82" w:rsidRDefault="00EA72E3" w:rsidP="00F10E82">
      <w:pPr>
        <w:spacing w:line="319" w:lineRule="auto"/>
        <w:ind w:left="0" w:firstLine="284"/>
        <w:rPr>
          <w:rFonts w:ascii="Times New Roman" w:hAnsi="Times New Roman" w:cs="Times New Roman"/>
          <w:bCs/>
          <w:lang w:val="ru-RU"/>
        </w:rPr>
      </w:pPr>
    </w:p>
    <w:p w:rsidR="00EA72E3" w:rsidRPr="00F10E82" w:rsidRDefault="00EA72E3" w:rsidP="009300A6">
      <w:pPr>
        <w:spacing w:line="319" w:lineRule="auto"/>
        <w:ind w:left="0" w:firstLine="284"/>
        <w:rPr>
          <w:rFonts w:ascii="Times New Roman" w:hAnsi="Times New Roman" w:cs="Times New Roman"/>
          <w:b/>
          <w:lang w:val="ru-RU"/>
        </w:rPr>
      </w:pPr>
      <w:r w:rsidRPr="00F10E82">
        <w:rPr>
          <w:rFonts w:ascii="Times New Roman" w:hAnsi="Times New Roman" w:cs="Times New Roman"/>
          <w:b/>
          <w:lang w:val="ru-RU"/>
        </w:rPr>
        <w:t>8.5. Перечень мероприятий по обеспечению пожарной безопасности.</w:t>
      </w:r>
    </w:p>
    <w:p w:rsidR="00EA72E3" w:rsidRPr="00F10E82" w:rsidRDefault="00EA72E3" w:rsidP="00F10E82">
      <w:pPr>
        <w:spacing w:line="319" w:lineRule="auto"/>
        <w:ind w:left="0" w:firstLine="284"/>
        <w:rPr>
          <w:rFonts w:ascii="Times New Roman" w:hAnsi="Times New Roman" w:cs="Times New Roman"/>
          <w:b/>
          <w:lang w:val="ru-RU"/>
        </w:rPr>
      </w:pPr>
      <w:r w:rsidRPr="00F10E82">
        <w:rPr>
          <w:rFonts w:ascii="Times New Roman" w:hAnsi="Times New Roman" w:cs="Times New Roman"/>
          <w:b/>
          <w:lang w:val="ru-RU"/>
        </w:rPr>
        <w:t>Состояние системы обеспечения пожарной безопасности на проектируемой территории.</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Из всех населенных пунктов Отрадовского сельского поселения централизованными системами водоснабжения оборудованы села Отрадовка, Орловка, Советский Дар, хутора Григорьевка, Платоновка, Сонино. Вода в системы водоснабжения населенных пунктов сельского поселения поступает из Ейского группового водопровода (ЕГВ). Источником водоснабжения ЕГВ является групповой водозабор подземных вод, расположенный в районе станицы Ленинградской Краснодарского края.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Водопроводные сети в населенных пунктах Отрадовка, Сонино в основном кольцевые, в населенных пунктах Орловка, Григорьевка – тупиковые, на водопроводных сетях установлены пожарные гидранты для наружного пожаротушения. Износ большинства водопроводных сетей на момент разработки генерального плана составляет 20-25%.</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xml:space="preserve">Централизованные системы водоснабжения хутора Платоновка и села Советский Дар не эксплуатируются ввиду их полного износа. Для регулирования расхода воды в течение суток на водопроводных сетях в населенных пунктах установлены водонапорные башни. В баках водонапорных башен хранится противопожарный запас воды в объеме </w:t>
      </w:r>
      <w:smartTag w:uri="urn:schemas-microsoft-com:office:smarttags" w:element="metricconverter">
        <w:smartTagPr>
          <w:attr w:name="ProductID" w:val="3 м3"/>
        </w:smartTagPr>
        <w:r w:rsidRPr="00F10E82">
          <w:rPr>
            <w:rFonts w:ascii="Times New Roman" w:hAnsi="Times New Roman" w:cs="Times New Roman"/>
            <w:lang w:val="ru-RU"/>
          </w:rPr>
          <w:t>3 м</w:t>
        </w:r>
        <w:r w:rsidRPr="00F10E82">
          <w:rPr>
            <w:rFonts w:ascii="Times New Roman" w:hAnsi="Times New Roman" w:cs="Times New Roman"/>
            <w:vertAlign w:val="superscript"/>
            <w:lang w:val="ru-RU"/>
          </w:rPr>
          <w:t>3</w:t>
        </w:r>
      </w:smartTag>
      <w:r w:rsidRPr="00F10E82">
        <w:rPr>
          <w:rFonts w:ascii="Times New Roman" w:hAnsi="Times New Roman" w:cs="Times New Roman"/>
          <w:lang w:val="ru-RU"/>
        </w:rPr>
        <w:t>, из расчета тушения одного наружного пожара в течение 10 минут при расходе воды на 1 пожар 5 л/сек.</w:t>
      </w:r>
    </w:p>
    <w:p w:rsidR="00EA72E3" w:rsidRPr="00F10E82" w:rsidRDefault="00EA72E3" w:rsidP="009300A6">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Обеспечение водой населения в остальных населенных пунктах осуществляется из индивидуальных колодцев и за счет подвоза воды автоцистернами.</w:t>
      </w:r>
    </w:p>
    <w:p w:rsidR="00EA72E3" w:rsidRPr="009300A6" w:rsidRDefault="00EA72E3" w:rsidP="009300A6">
      <w:pPr>
        <w:spacing w:line="319" w:lineRule="auto"/>
        <w:ind w:left="0" w:firstLine="284"/>
        <w:rPr>
          <w:rFonts w:ascii="Times New Roman" w:hAnsi="Times New Roman" w:cs="Times New Roman"/>
          <w:b/>
          <w:lang w:val="ru-RU"/>
        </w:rPr>
      </w:pPr>
      <w:r w:rsidRPr="00F10E82">
        <w:rPr>
          <w:rFonts w:ascii="Times New Roman" w:hAnsi="Times New Roman" w:cs="Times New Roman"/>
          <w:b/>
          <w:lang w:val="ru-RU"/>
        </w:rPr>
        <w:t>Сведения о расположении имеющихся и проектируемых пожарных депо.</w:t>
      </w:r>
    </w:p>
    <w:p w:rsidR="00EA72E3" w:rsidRPr="00F10E82" w:rsidRDefault="00EA72E3" w:rsidP="009300A6">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Тушение пожаров в Отрадовском сельском поселении обеспечивает 96 пожарная часть 2 ОФПС по Ростовской области, расположенная в с.Александровка Азовского района.</w:t>
      </w:r>
    </w:p>
    <w:p w:rsidR="00EA72E3" w:rsidRPr="009300A6" w:rsidRDefault="00EA72E3" w:rsidP="009300A6">
      <w:pPr>
        <w:spacing w:line="319" w:lineRule="auto"/>
        <w:ind w:left="0" w:firstLine="284"/>
        <w:rPr>
          <w:rFonts w:ascii="Times New Roman" w:hAnsi="Times New Roman" w:cs="Times New Roman"/>
          <w:b/>
          <w:lang w:val="ru-RU"/>
        </w:rPr>
      </w:pPr>
      <w:r w:rsidRPr="00F10E82">
        <w:rPr>
          <w:rFonts w:ascii="Times New Roman" w:hAnsi="Times New Roman" w:cs="Times New Roman"/>
          <w:b/>
          <w:lang w:val="ru-RU"/>
        </w:rPr>
        <w:lastRenderedPageBreak/>
        <w:t>Другие практические мероприятия, предусмотренные проектом по обеспечению пожарной безопасности на проектируемой территории</w:t>
      </w:r>
      <w:r w:rsidR="009300A6">
        <w:rPr>
          <w:rFonts w:ascii="Times New Roman" w:hAnsi="Times New Roman" w:cs="Times New Roman"/>
          <w:b/>
          <w:lang w:val="ru-RU"/>
        </w:rPr>
        <w:t>.</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lang w:val="ru-RU"/>
        </w:rPr>
        <w:t>Проектом генерального плана предлагается строительство нового водовода для подачи воды из ЕГВ в населенные пункты Отрадовского сельского поселения и населенные пункты остальных сельских поселений, выполнение работ по капитальному ремонту и реконструкции существующих межпоселковых сетей водопровода. Строительство водовода предлагается выполнить вдоль трассы существующего водовода.</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lang w:val="ru-RU"/>
        </w:rPr>
        <w:t>По трассе водовода, в районе х.Сонино, предлагается строительство повысительной насосной станции с регулирующим резервуаром воды.</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lang w:val="ru-RU"/>
        </w:rPr>
        <w:t>Проектом также предлагается:</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lang w:val="ru-RU"/>
        </w:rPr>
        <w:t>- выполнение в селах Отрадовка, Орловка, Советский Дар, хуторах Григорьевка, Платоновка, Сонино работ по капитальному ремонту и реконструкции существующих сетей водопровода, кольцевание сетей, выполнение работ по строительству новых разводящих сетей с устройством вводов в дома, установка новых водонапорных башен взамен существующих, имеющей большой процент износа, установка дополнительных водонапорных башен в каждом населенном пункте;</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lang w:val="ru-RU"/>
        </w:rPr>
        <w:t>- строительство централизованной системы водоснабжения в хуторе Марков с подключением ее к системе водоснабжения ЕГВ.</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lang w:val="ru-RU"/>
        </w:rPr>
        <w:t>На уличных водопроводных сетях следует установить пожарные гидранты в соответствии с требованиями нормативно-технических документов.</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lang w:val="ru-RU"/>
        </w:rPr>
        <w:t>При строительстве и реконструкции рекомендуется применение полиэтиленовых труб, что позволит значительно сократить потери воды в системах водопровода и значительно  увеличить срок эксплуатации трубопроводов.</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lang w:val="ru-RU"/>
        </w:rPr>
        <w:t xml:space="preserve">В баках водонапорных башен, кроме аварийного, должен храниться противопожарный запас воды в объеме </w:t>
      </w:r>
      <w:smartTag w:uri="urn:schemas-microsoft-com:office:smarttags" w:element="metricconverter">
        <w:smartTagPr>
          <w:attr w:name="ProductID" w:val="3 м3"/>
        </w:smartTagPr>
        <w:r w:rsidRPr="00F10E82">
          <w:rPr>
            <w:rFonts w:ascii="Times New Roman" w:hAnsi="Times New Roman" w:cs="Times New Roman"/>
            <w:bCs/>
            <w:lang w:val="ru-RU"/>
          </w:rPr>
          <w:t>3 м</w:t>
        </w:r>
        <w:r w:rsidRPr="00F10E82">
          <w:rPr>
            <w:rFonts w:ascii="Times New Roman" w:hAnsi="Times New Roman" w:cs="Times New Roman"/>
            <w:bCs/>
            <w:vertAlign w:val="superscript"/>
            <w:lang w:val="ru-RU"/>
          </w:rPr>
          <w:t>3</w:t>
        </w:r>
      </w:smartTag>
      <w:r w:rsidRPr="00F10E82">
        <w:rPr>
          <w:rFonts w:ascii="Times New Roman" w:hAnsi="Times New Roman" w:cs="Times New Roman"/>
          <w:bCs/>
          <w:lang w:val="ru-RU"/>
        </w:rPr>
        <w:t>, из расчета тушения одного наружного пожара в течение 10 минут при расходе воды на 1 пожар 5 л/сек.</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lang w:val="ru-RU"/>
        </w:rPr>
        <w:t>Водонапорные башни должны быть приспособлены для отбора воды пожарной техникой в любое время года.</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lang w:val="ru-RU"/>
        </w:rPr>
        <w:t>Для пожаротушения зданий общественного назначения в каждом из населенных пунктов сельского поселения предлагается предусмотреть пожарные водоемы объемом 30м</w:t>
      </w:r>
      <w:r w:rsidRPr="00F10E82">
        <w:rPr>
          <w:rFonts w:ascii="Times New Roman" w:hAnsi="Times New Roman" w:cs="Times New Roman"/>
          <w:bCs/>
          <w:vertAlign w:val="superscript"/>
          <w:lang w:val="ru-RU"/>
        </w:rPr>
        <w:t>3</w:t>
      </w:r>
      <w:r w:rsidRPr="00F10E82">
        <w:rPr>
          <w:rFonts w:ascii="Times New Roman" w:hAnsi="Times New Roman" w:cs="Times New Roman"/>
          <w:bCs/>
          <w:lang w:val="ru-RU"/>
        </w:rPr>
        <w:t>, обеспечивающие тушение пожара в течение трех часов.</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lang w:val="ru-RU"/>
        </w:rPr>
        <w:t>Учитывая малочисленность населения, проживающего в хуторах Кульбакин и Мечетка, водоснабжение хуторов предлагается осуществлять по существующей схеме – из индивидуальных колодцев и за счет подвоза воды автоцистернами.</w:t>
      </w:r>
    </w:p>
    <w:p w:rsidR="00EA72E3" w:rsidRPr="00F10E82" w:rsidRDefault="00EA72E3" w:rsidP="00F10E82">
      <w:pPr>
        <w:spacing w:line="319" w:lineRule="auto"/>
        <w:ind w:left="0" w:firstLine="284"/>
        <w:rPr>
          <w:rFonts w:ascii="Times New Roman" w:hAnsi="Times New Roman" w:cs="Times New Roman"/>
          <w:iCs/>
          <w:lang w:val="ru-RU"/>
        </w:rPr>
      </w:pPr>
      <w:r w:rsidRPr="00F10E82">
        <w:rPr>
          <w:rFonts w:ascii="Times New Roman" w:hAnsi="Times New Roman" w:cs="Times New Roman"/>
          <w:iCs/>
          <w:lang w:val="ru-RU"/>
        </w:rPr>
        <w:t>В  соответствии со ст.14 п.9 Федерального закона от 06.10.2003г. №131-ФЗ (ред. от 25.07.2011г.), к вопросам местного значения поселения относится обеспечение первичных мер пожарной безопасности в границах населенных пунктов поселения.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iCs/>
          <w:lang w:val="ru-RU"/>
        </w:rPr>
        <w:lastRenderedPageBreak/>
        <w:t xml:space="preserve">Согласно ст.63 </w:t>
      </w:r>
      <w:r w:rsidRPr="00F10E82">
        <w:rPr>
          <w:rFonts w:ascii="Times New Roman" w:hAnsi="Times New Roman" w:cs="Times New Roman"/>
          <w:lang w:val="ru-RU"/>
        </w:rPr>
        <w:t>Федерального закона от 22.07.2008г. №123-ФЗ «Технический регламент о требованиях пожарной безопасности», первичные меры пожарной безопасности включают в себя: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3) разработку и организацию выполнения муниципальных целевых программ по вопросам обеспечения пожарной безопасности;</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6) обеспечение беспрепятственного проезда пожарной техники к месту пожара;</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7) обеспечение связи и оповещения населения о пожаре;</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iCs/>
          <w:lang w:val="ru-RU"/>
        </w:rPr>
        <w:t xml:space="preserve">Согласно ст.19 </w:t>
      </w:r>
      <w:r w:rsidRPr="00F10E82">
        <w:rPr>
          <w:rFonts w:ascii="Times New Roman" w:hAnsi="Times New Roman" w:cs="Times New Roman"/>
          <w:lang w:val="ru-RU"/>
        </w:rPr>
        <w:t>Федерального закона от 21.12.1994г. №69-ФЗ «О пожарной безопасности» (ред. от 18.07.2011г.), к полномочиям органов местного самоуправления поселений по обеспечению первичных мер пожарной безопасности в границах сельских населенных пунктов относятся: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оснащение территорий общего пользования первичными средствами тушения пожаров и противопожарным инвентарем;</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lastRenderedPageBreak/>
        <w:t>- организация и принятие мер по оповещению населения и подразделений Государственной противопожарной службы о пожаре;</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принятие мер по локализации пожара и спасению людей и имущества до прибытия подразделений Государственной противопожарной службы;</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включение мероприятий по обеспечению пожарной безопасности в планы, схемы и программы развития территорий поселений;</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установление особого противопожарного режима в случае повышения пожарной опасности.</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xml:space="preserve">На дальнейших стадиях разработки планировочной и проектной документации на застройку территории Отрадовского сельского поселения необходимо предусмотреть следующие </w:t>
      </w:r>
      <w:r w:rsidRPr="00F10E82">
        <w:rPr>
          <w:rFonts w:ascii="Times New Roman" w:hAnsi="Times New Roman" w:cs="Times New Roman"/>
          <w:i/>
          <w:lang w:val="ru-RU"/>
        </w:rPr>
        <w:t>планировочные мероприятия</w:t>
      </w:r>
      <w:r w:rsidRPr="00F10E82">
        <w:rPr>
          <w:rFonts w:ascii="Times New Roman" w:hAnsi="Times New Roman" w:cs="Times New Roman"/>
          <w:lang w:val="ru-RU"/>
        </w:rPr>
        <w:t xml:space="preserve"> по пожарной безопасности:</w:t>
      </w:r>
    </w:p>
    <w:p w:rsidR="00EA72E3" w:rsidRPr="00F10E82" w:rsidRDefault="00EA72E3" w:rsidP="00F10E82">
      <w:pPr>
        <w:spacing w:line="319" w:lineRule="auto"/>
        <w:ind w:left="0" w:firstLine="284"/>
        <w:rPr>
          <w:rFonts w:ascii="Times New Roman" w:hAnsi="Times New Roman" w:cs="Times New Roman"/>
          <w:bCs/>
          <w:iCs/>
          <w:lang w:val="ru-RU"/>
        </w:rPr>
      </w:pPr>
      <w:r w:rsidRPr="00F10E82">
        <w:rPr>
          <w:rFonts w:ascii="Times New Roman" w:hAnsi="Times New Roman" w:cs="Times New Roman"/>
          <w:bCs/>
          <w:iCs/>
          <w:lang w:val="ru-RU"/>
        </w:rPr>
        <w:t>- при размещении проектируемых объектов необходимо соблюдать противопожарные разрывы от существующих пожаровзрывоопасных объектов;</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bCs/>
          <w:iCs/>
          <w:lang w:val="ru-RU"/>
        </w:rPr>
        <w:t xml:space="preserve">- размещение проектируемых пожаровзрывоопасных объектов на территории поселения предусмотреть согласно требованиям ст.66 Федерального </w:t>
      </w:r>
      <w:r w:rsidRPr="00F10E82">
        <w:rPr>
          <w:rFonts w:ascii="Times New Roman" w:hAnsi="Times New Roman" w:cs="Times New Roman"/>
          <w:lang w:val="ru-RU"/>
        </w:rPr>
        <w:t>закона от 22.07.2008г. №123-ФЗ «Технический регламент о требованиях пожарной безопасности».</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Подъезд пожарных автомобилей должен быть обеспечен:</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органов управления учреждений;</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по всей длине – к зданиям, сооружениям и строениям производственных объектов.</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xml:space="preserve">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w:t>
      </w:r>
      <w:smartTag w:uri="urn:schemas-microsoft-com:office:smarttags" w:element="metricconverter">
        <w:smartTagPr>
          <w:attr w:name="ProductID" w:val="50 м"/>
        </w:smartTagPr>
        <w:r w:rsidRPr="00F10E82">
          <w:rPr>
            <w:rFonts w:ascii="Times New Roman" w:hAnsi="Times New Roman" w:cs="Times New Roman"/>
            <w:lang w:val="ru-RU"/>
          </w:rPr>
          <w:t>50 м</w:t>
        </w:r>
      </w:smartTag>
      <w:r w:rsidRPr="00F10E82">
        <w:rPr>
          <w:rFonts w:ascii="Times New Roman" w:hAnsi="Times New Roman" w:cs="Times New Roman"/>
          <w:lang w:val="ru-RU"/>
        </w:rPr>
        <w:t xml:space="preserve">. Ширина проездов для пожарной техники должна составлять не менее </w:t>
      </w:r>
      <w:smartTag w:uri="urn:schemas-microsoft-com:office:smarttags" w:element="metricconverter">
        <w:smartTagPr>
          <w:attr w:name="ProductID" w:val="6 м"/>
        </w:smartTagPr>
        <w:r w:rsidRPr="00F10E82">
          <w:rPr>
            <w:rFonts w:ascii="Times New Roman" w:hAnsi="Times New Roman" w:cs="Times New Roman"/>
            <w:lang w:val="ru-RU"/>
          </w:rPr>
          <w:t>6 м</w:t>
        </w:r>
      </w:smartTag>
      <w:r w:rsidRPr="00F10E82">
        <w:rPr>
          <w:rFonts w:ascii="Times New Roman" w:hAnsi="Times New Roman" w:cs="Times New Roman"/>
          <w:lang w:val="ru-RU"/>
        </w:rPr>
        <w:t>. Тупиковые проезды должны заканчиваться площадками для разворота пожарной техники размером не менее чем 15</w:t>
      </w:r>
      <w:r w:rsidRPr="00F10E82">
        <w:rPr>
          <w:rFonts w:ascii="Times New Roman" w:hAnsi="Times New Roman" w:cs="Times New Roman"/>
        </w:rPr>
        <w:t>x</w:t>
      </w:r>
      <w:r w:rsidRPr="00F10E82">
        <w:rPr>
          <w:rFonts w:ascii="Times New Roman" w:hAnsi="Times New Roman" w:cs="Times New Roman"/>
          <w:lang w:val="ru-RU"/>
        </w:rPr>
        <w:t xml:space="preserve">15 м. Максимальная протяженность тупикового проезда не должна превышать </w:t>
      </w:r>
      <w:smartTag w:uri="urn:schemas-microsoft-com:office:smarttags" w:element="metricconverter">
        <w:smartTagPr>
          <w:attr w:name="ProductID" w:val="150 м"/>
        </w:smartTagPr>
        <w:r w:rsidRPr="00F10E82">
          <w:rPr>
            <w:rFonts w:ascii="Times New Roman" w:hAnsi="Times New Roman" w:cs="Times New Roman"/>
            <w:lang w:val="ru-RU"/>
          </w:rPr>
          <w:t>150 м</w:t>
        </w:r>
      </w:smartTag>
      <w:r w:rsidRPr="00F10E82">
        <w:rPr>
          <w:rFonts w:ascii="Times New Roman" w:hAnsi="Times New Roman" w:cs="Times New Roman"/>
          <w:lang w:val="ru-RU"/>
        </w:rPr>
        <w:t>.</w:t>
      </w:r>
    </w:p>
    <w:p w:rsidR="00EA72E3" w:rsidRPr="00F10E82" w:rsidRDefault="00EA72E3" w:rsidP="00F10E82">
      <w:pPr>
        <w:spacing w:line="319" w:lineRule="auto"/>
        <w:ind w:left="0" w:firstLine="284"/>
        <w:rPr>
          <w:rFonts w:ascii="Times New Roman" w:hAnsi="Times New Roman" w:cs="Times New Roman"/>
          <w:bCs/>
          <w:iCs/>
          <w:lang w:val="ru-RU"/>
        </w:rPr>
      </w:pPr>
      <w:r w:rsidRPr="00F10E82">
        <w:rPr>
          <w:rFonts w:ascii="Times New Roman" w:hAnsi="Times New Roman" w:cs="Times New Roman"/>
          <w:bCs/>
          <w:iCs/>
          <w:lang w:val="ru-RU"/>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EA72E3" w:rsidRPr="00F10E82" w:rsidRDefault="00EA72E3" w:rsidP="00F10E82">
      <w:pPr>
        <w:spacing w:line="319" w:lineRule="auto"/>
        <w:ind w:left="0" w:firstLine="284"/>
        <w:rPr>
          <w:rFonts w:ascii="Times New Roman" w:hAnsi="Times New Roman" w:cs="Times New Roman"/>
          <w:bCs/>
          <w:iCs/>
          <w:lang w:val="ru-RU"/>
        </w:rPr>
      </w:pPr>
      <w:r w:rsidRPr="00F10E82">
        <w:rPr>
          <w:rFonts w:ascii="Times New Roman" w:hAnsi="Times New Roman" w:cs="Times New Roman"/>
          <w:bCs/>
          <w:iCs/>
          <w:lang w:val="ru-RU"/>
        </w:rPr>
        <w:t xml:space="preserve">Противопожарные расстояния от границ застройки сельских поселений с одно-, двухэтажной индивидуальной застройкой до лесных массивов – не менее </w:t>
      </w:r>
      <w:smartTag w:uri="urn:schemas-microsoft-com:office:smarttags" w:element="metricconverter">
        <w:smartTagPr>
          <w:attr w:name="ProductID" w:val="15 м"/>
        </w:smartTagPr>
        <w:r w:rsidRPr="00F10E82">
          <w:rPr>
            <w:rFonts w:ascii="Times New Roman" w:hAnsi="Times New Roman" w:cs="Times New Roman"/>
            <w:bCs/>
            <w:iCs/>
            <w:lang w:val="ru-RU"/>
          </w:rPr>
          <w:t>15 м</w:t>
        </w:r>
      </w:smartTag>
      <w:r w:rsidRPr="00F10E82">
        <w:rPr>
          <w:rFonts w:ascii="Times New Roman" w:hAnsi="Times New Roman" w:cs="Times New Roman"/>
          <w:bCs/>
          <w:iCs/>
          <w:lang w:val="ru-RU"/>
        </w:rPr>
        <w:t>.</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xml:space="preserve">Противопожарные расстояния между жилыми, общественными и административными зданиями, зданиями, сооружениями и строениями промышленных организаций принимаются в зависимости от степени огнестойкости и класса их конструктивной </w:t>
      </w:r>
      <w:r w:rsidRPr="00F10E82">
        <w:rPr>
          <w:rFonts w:ascii="Times New Roman" w:hAnsi="Times New Roman" w:cs="Times New Roman"/>
          <w:lang w:val="ru-RU"/>
        </w:rPr>
        <w:lastRenderedPageBreak/>
        <w:t xml:space="preserve">пожарной опасности в соответствии с </w:t>
      </w:r>
      <w:r w:rsidRPr="00F10E82">
        <w:rPr>
          <w:rFonts w:ascii="Times New Roman" w:hAnsi="Times New Roman" w:cs="Times New Roman"/>
          <w:vanish/>
          <w:lang w:val="ru-RU"/>
        </w:rPr>
        <w:t>#</w:t>
      </w:r>
      <w:r w:rsidRPr="00F10E82">
        <w:rPr>
          <w:rFonts w:ascii="Times New Roman" w:hAnsi="Times New Roman" w:cs="Times New Roman"/>
          <w:vanish/>
        </w:rPr>
        <w:t>M</w:t>
      </w:r>
      <w:r w:rsidRPr="00F10E82">
        <w:rPr>
          <w:rFonts w:ascii="Times New Roman" w:hAnsi="Times New Roman" w:cs="Times New Roman"/>
          <w:vanish/>
          <w:lang w:val="ru-RU"/>
        </w:rPr>
        <w:t>12293 0 902111644 0 0 0 0 0 0 0 724272079</w:t>
      </w:r>
      <w:r w:rsidRPr="00F10E82">
        <w:rPr>
          <w:rFonts w:ascii="Times New Roman" w:hAnsi="Times New Roman" w:cs="Times New Roman"/>
          <w:lang w:val="ru-RU"/>
        </w:rPr>
        <w:t>таблицей 11 приложения</w:t>
      </w:r>
      <w:r w:rsidRPr="00F10E82">
        <w:rPr>
          <w:rFonts w:ascii="Times New Roman" w:hAnsi="Times New Roman" w:cs="Times New Roman"/>
          <w:vanish/>
          <w:lang w:val="ru-RU"/>
        </w:rPr>
        <w:t>#</w:t>
      </w:r>
      <w:r w:rsidRPr="00F10E82">
        <w:rPr>
          <w:rFonts w:ascii="Times New Roman" w:hAnsi="Times New Roman" w:cs="Times New Roman"/>
          <w:vanish/>
        </w:rPr>
        <w:t>S</w:t>
      </w:r>
      <w:r w:rsidRPr="00F10E82">
        <w:rPr>
          <w:rFonts w:ascii="Times New Roman" w:hAnsi="Times New Roman" w:cs="Times New Roman"/>
          <w:lang w:val="ru-RU"/>
        </w:rPr>
        <w:t xml:space="preserve"> к </w:t>
      </w:r>
      <w:r w:rsidRPr="00F10E82">
        <w:rPr>
          <w:rFonts w:ascii="Times New Roman" w:hAnsi="Times New Roman" w:cs="Times New Roman"/>
          <w:bCs/>
          <w:iCs/>
          <w:lang w:val="ru-RU"/>
        </w:rPr>
        <w:t xml:space="preserve">Федеральному </w:t>
      </w:r>
      <w:r w:rsidRPr="00F10E82">
        <w:rPr>
          <w:rFonts w:ascii="Times New Roman" w:hAnsi="Times New Roman" w:cs="Times New Roman"/>
          <w:lang w:val="ru-RU"/>
        </w:rPr>
        <w:t>закону от 22.07.2008г. №123-ФЗ «Технический регламент о требованиях пожарной безопасности».</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xml:space="preserve">В части, касающейся </w:t>
      </w:r>
      <w:r w:rsidRPr="00F10E82">
        <w:rPr>
          <w:rFonts w:ascii="Times New Roman" w:hAnsi="Times New Roman" w:cs="Times New Roman"/>
          <w:i/>
          <w:lang w:val="ru-RU"/>
        </w:rPr>
        <w:t>противопожарного водоснабжения</w:t>
      </w:r>
      <w:r w:rsidRPr="00F10E82">
        <w:rPr>
          <w:rFonts w:ascii="Times New Roman" w:hAnsi="Times New Roman" w:cs="Times New Roman"/>
          <w:lang w:val="ru-RU"/>
        </w:rPr>
        <w:t xml:space="preserve"> поселения, необходимо учитывать требования ст. 68 </w:t>
      </w:r>
      <w:r w:rsidRPr="00F10E82">
        <w:rPr>
          <w:rFonts w:ascii="Times New Roman" w:hAnsi="Times New Roman" w:cs="Times New Roman"/>
          <w:bCs/>
          <w:iCs/>
          <w:lang w:val="ru-RU"/>
        </w:rPr>
        <w:t xml:space="preserve">Федерального </w:t>
      </w:r>
      <w:r w:rsidRPr="00F10E82">
        <w:rPr>
          <w:rFonts w:ascii="Times New Roman" w:hAnsi="Times New Roman" w:cs="Times New Roman"/>
          <w:lang w:val="ru-RU"/>
        </w:rPr>
        <w:t>закона от 22.07.2008г. №123-ФЗ «Технический регламент о требованиях пожарной безопасности».</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xml:space="preserve">Установку пожарных гидрантов следует предусматривать вдоль автомобильных дорог на расстоянии не более </w:t>
      </w:r>
      <w:smartTag w:uri="urn:schemas-microsoft-com:office:smarttags" w:element="metricconverter">
        <w:smartTagPr>
          <w:attr w:name="ProductID" w:val="2,5 м"/>
        </w:smartTagPr>
        <w:r w:rsidRPr="00F10E82">
          <w:rPr>
            <w:rFonts w:ascii="Times New Roman" w:hAnsi="Times New Roman" w:cs="Times New Roman"/>
            <w:lang w:val="ru-RU"/>
          </w:rPr>
          <w:t>2,5 м</w:t>
        </w:r>
      </w:smartTag>
      <w:r w:rsidRPr="00F10E82">
        <w:rPr>
          <w:rFonts w:ascii="Times New Roman" w:hAnsi="Times New Roman" w:cs="Times New Roman"/>
          <w:lang w:val="ru-RU"/>
        </w:rPr>
        <w:t xml:space="preserve"> от края проезжей части, но не менее </w:t>
      </w:r>
      <w:smartTag w:uri="urn:schemas-microsoft-com:office:smarttags" w:element="metricconverter">
        <w:smartTagPr>
          <w:attr w:name="ProductID" w:val="5 м"/>
        </w:smartTagPr>
        <w:r w:rsidRPr="00F10E82">
          <w:rPr>
            <w:rFonts w:ascii="Times New Roman" w:hAnsi="Times New Roman" w:cs="Times New Roman"/>
            <w:lang w:val="ru-RU"/>
          </w:rPr>
          <w:t>5 м</w:t>
        </w:r>
      </w:smartTag>
      <w:r w:rsidRPr="00F10E82">
        <w:rPr>
          <w:rFonts w:ascii="Times New Roman" w:hAnsi="Times New Roman" w:cs="Times New Roman"/>
          <w:lang w:val="ru-RU"/>
        </w:rPr>
        <w:t xml:space="preserve">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от 1 гидранта, учитывая, что расход воды на наружное пожаротушение в населенных пунктах составляет менее </w:t>
      </w:r>
      <w:smartTag w:uri="urn:schemas-microsoft-com:office:smarttags" w:element="metricconverter">
        <w:smartTagPr>
          <w:attr w:name="ProductID" w:val="15 литров"/>
        </w:smartTagPr>
        <w:r w:rsidRPr="00F10E82">
          <w:rPr>
            <w:rFonts w:ascii="Times New Roman" w:hAnsi="Times New Roman" w:cs="Times New Roman"/>
            <w:lang w:val="ru-RU"/>
          </w:rPr>
          <w:t>15 литров</w:t>
        </w:r>
      </w:smartTag>
      <w:r w:rsidRPr="00F10E82">
        <w:rPr>
          <w:rFonts w:ascii="Times New Roman" w:hAnsi="Times New Roman" w:cs="Times New Roman"/>
          <w:lang w:val="ru-RU"/>
        </w:rPr>
        <w:t xml:space="preserve"> в секунду.</w:t>
      </w:r>
    </w:p>
    <w:p w:rsidR="00EA72E3" w:rsidRPr="00F10E82" w:rsidRDefault="00EA72E3" w:rsidP="00F10E82">
      <w:pPr>
        <w:spacing w:line="319" w:lineRule="auto"/>
        <w:ind w:left="0" w:firstLine="284"/>
        <w:rPr>
          <w:rFonts w:ascii="Times New Roman" w:hAnsi="Times New Roman" w:cs="Times New Roman"/>
          <w:lang w:val="ru-RU"/>
        </w:rPr>
      </w:pPr>
    </w:p>
    <w:p w:rsidR="00EA72E3" w:rsidRPr="009300A6" w:rsidRDefault="00EA72E3" w:rsidP="009300A6">
      <w:pPr>
        <w:spacing w:line="319" w:lineRule="auto"/>
        <w:ind w:left="0" w:firstLine="284"/>
        <w:rPr>
          <w:rFonts w:ascii="Times New Roman" w:hAnsi="Times New Roman" w:cs="Times New Roman"/>
          <w:b/>
          <w:lang w:val="ru-RU"/>
        </w:rPr>
      </w:pPr>
      <w:bookmarkStart w:id="1" w:name="_Toc248546557"/>
      <w:bookmarkStart w:id="2" w:name="_Toc248562610"/>
      <w:bookmarkStart w:id="3" w:name="_Toc248562668"/>
      <w:r w:rsidRPr="00F10E82">
        <w:rPr>
          <w:rFonts w:ascii="Times New Roman" w:hAnsi="Times New Roman" w:cs="Times New Roman"/>
          <w:b/>
          <w:lang w:val="ru-RU"/>
        </w:rPr>
        <w:t>8.6. Мероприятия по защите территории от опасных природных процессов.</w:t>
      </w:r>
    </w:p>
    <w:p w:rsidR="00EA72E3" w:rsidRPr="009300A6" w:rsidRDefault="00EA72E3" w:rsidP="009300A6">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В проекте предусмотрены мероприятия по инженерной защите территории Отрадовского сельского поселения, направленные на максимальное снижение негативных последствий особо опасных природных явлений. Приведенный состав инженерных мероприятий рекомендован в объеме, необходимом для обоснования планировочных решений и подлежит уточнению на последующих стадиях проектирования.</w:t>
      </w:r>
    </w:p>
    <w:p w:rsidR="00EA72E3" w:rsidRPr="00F10E82" w:rsidRDefault="00EA72E3" w:rsidP="00F10E82">
      <w:pPr>
        <w:spacing w:line="319" w:lineRule="auto"/>
        <w:ind w:left="0" w:firstLine="284"/>
        <w:rPr>
          <w:rFonts w:ascii="Times New Roman" w:hAnsi="Times New Roman" w:cs="Times New Roman"/>
          <w:b/>
          <w:lang w:val="ru-RU"/>
        </w:rPr>
      </w:pPr>
      <w:r w:rsidRPr="00F10E82">
        <w:rPr>
          <w:rFonts w:ascii="Times New Roman" w:hAnsi="Times New Roman" w:cs="Times New Roman"/>
          <w:b/>
          <w:lang w:val="ru-RU"/>
        </w:rPr>
        <w:t>Мероприятия по защите от опасных геологических процессов:</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b/>
          <w:i/>
          <w:lang w:val="ru-RU"/>
        </w:rPr>
        <w:t>Противооползневые мероприятия:</w:t>
      </w:r>
      <w:r w:rsidRPr="00F10E82">
        <w:rPr>
          <w:rFonts w:ascii="Times New Roman" w:hAnsi="Times New Roman" w:cs="Times New Roman"/>
          <w:lang w:val="ru-RU"/>
        </w:rPr>
        <w:t xml:space="preserve"> при наблюдающихся оползневых явлениях в овраге предусматриваются специальные противооползневые меры:</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xml:space="preserve">- необходимо предусматривать упорядочение поверхностного стока;  </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перехват потоков грунтовых вод;</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предохранение естественного контрфорса оползневого массива от разрушения;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повышение устойчивости откоса механическими и физико-химическими средствами;</w:t>
      </w:r>
    </w:p>
    <w:p w:rsidR="00EA72E3" w:rsidRPr="00F10E82" w:rsidRDefault="00EA72E3" w:rsidP="009300A6">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посадку зеленых насаждений.</w:t>
      </w:r>
    </w:p>
    <w:p w:rsidR="00EA72E3" w:rsidRPr="00F10E82" w:rsidRDefault="00EA72E3" w:rsidP="00F10E82">
      <w:pPr>
        <w:spacing w:line="319" w:lineRule="auto"/>
        <w:ind w:left="0" w:firstLine="284"/>
        <w:rPr>
          <w:rFonts w:ascii="Times New Roman" w:hAnsi="Times New Roman" w:cs="Times New Roman"/>
          <w:bCs/>
          <w:iCs/>
          <w:lang w:val="ru-RU"/>
        </w:rPr>
      </w:pPr>
      <w:r w:rsidRPr="00F10E82">
        <w:rPr>
          <w:rFonts w:ascii="Times New Roman" w:hAnsi="Times New Roman" w:cs="Times New Roman"/>
          <w:b/>
          <w:i/>
          <w:lang w:val="ru-RU"/>
        </w:rPr>
        <w:t>Мероприятия по борьбе с просадочностью</w:t>
      </w:r>
      <w:r w:rsidRPr="00F10E82">
        <w:rPr>
          <w:rFonts w:ascii="Times New Roman" w:hAnsi="Times New Roman" w:cs="Times New Roman"/>
          <w:b/>
          <w:iCs/>
          <w:lang w:val="ru-RU"/>
        </w:rPr>
        <w:t>:</w:t>
      </w:r>
      <w:r w:rsidRPr="00F10E82">
        <w:rPr>
          <w:rFonts w:ascii="Times New Roman" w:hAnsi="Times New Roman" w:cs="Times New Roman"/>
          <w:bCs/>
          <w:iCs/>
          <w:lang w:val="ru-RU"/>
        </w:rPr>
        <w:t xml:space="preserve"> при проектировании зданий и сооружений, предназначенных для строительства на площадках с грунтовыми условиями </w:t>
      </w:r>
      <w:r w:rsidRPr="00F10E82">
        <w:rPr>
          <w:rFonts w:ascii="Times New Roman" w:hAnsi="Times New Roman" w:cs="Times New Roman"/>
          <w:bCs/>
          <w:iCs/>
        </w:rPr>
        <w:t>I</w:t>
      </w:r>
      <w:r w:rsidRPr="00F10E82">
        <w:rPr>
          <w:rFonts w:ascii="Times New Roman" w:hAnsi="Times New Roman" w:cs="Times New Roman"/>
          <w:bCs/>
          <w:iCs/>
          <w:lang w:val="ru-RU"/>
        </w:rPr>
        <w:t xml:space="preserve"> типа по просадочности, следует, как правило, предусматривать полное устранение просадочных свойств грунтов в пределах верхней зоны просадки или полную прорезку просадочной толщи свайными или другими фундаментами. При этом проектирование конструкций следует производить как на обычных непросадочных грунтах без дополнительных конструктивных и водозащитных мероприятий.</w:t>
      </w:r>
    </w:p>
    <w:p w:rsidR="00EA72E3" w:rsidRPr="00F10E82" w:rsidRDefault="00EA72E3" w:rsidP="009300A6">
      <w:pPr>
        <w:spacing w:line="319" w:lineRule="auto"/>
        <w:ind w:left="0" w:firstLine="284"/>
        <w:rPr>
          <w:rFonts w:ascii="Times New Roman" w:hAnsi="Times New Roman" w:cs="Times New Roman"/>
          <w:bCs/>
          <w:iCs/>
          <w:lang w:val="ru-RU"/>
        </w:rPr>
      </w:pPr>
      <w:r w:rsidRPr="00F10E82">
        <w:rPr>
          <w:rFonts w:ascii="Times New Roman" w:hAnsi="Times New Roman" w:cs="Times New Roman"/>
          <w:bCs/>
          <w:iCs/>
          <w:lang w:val="ru-RU"/>
        </w:rPr>
        <w:t xml:space="preserve">При проектировании зданий и сооружений, предназначенных для строительства на площадках с грунтовыми условиями </w:t>
      </w:r>
      <w:r w:rsidRPr="00F10E82">
        <w:rPr>
          <w:rFonts w:ascii="Times New Roman" w:hAnsi="Times New Roman" w:cs="Times New Roman"/>
          <w:bCs/>
          <w:iCs/>
        </w:rPr>
        <w:t>II</w:t>
      </w:r>
      <w:r w:rsidRPr="00F10E82">
        <w:rPr>
          <w:rFonts w:ascii="Times New Roman" w:hAnsi="Times New Roman" w:cs="Times New Roman"/>
          <w:bCs/>
          <w:iCs/>
          <w:lang w:val="ru-RU"/>
        </w:rPr>
        <w:t xml:space="preserve"> типа по просадочности, следует в целях уменьшения деформаций оснований применять, как правило, полное устранение </w:t>
      </w:r>
      <w:r w:rsidRPr="00F10E82">
        <w:rPr>
          <w:rFonts w:ascii="Times New Roman" w:hAnsi="Times New Roman" w:cs="Times New Roman"/>
          <w:bCs/>
          <w:iCs/>
          <w:lang w:val="ru-RU"/>
        </w:rPr>
        <w:lastRenderedPageBreak/>
        <w:t>просадочных свойств грунтов в пределах всей просадочной толщи, либо ее прорезку глубокими фундаментами.</w:t>
      </w:r>
    </w:p>
    <w:p w:rsidR="00EA72E3" w:rsidRPr="00F10E82" w:rsidRDefault="00EA72E3" w:rsidP="009300A6">
      <w:pPr>
        <w:spacing w:line="319" w:lineRule="auto"/>
        <w:ind w:left="0" w:firstLine="284"/>
        <w:rPr>
          <w:rFonts w:ascii="Times New Roman" w:hAnsi="Times New Roman" w:cs="Times New Roman"/>
          <w:bCs/>
          <w:iCs/>
          <w:lang w:val="ru-RU"/>
        </w:rPr>
      </w:pPr>
      <w:r w:rsidRPr="00F10E82">
        <w:rPr>
          <w:rFonts w:ascii="Times New Roman" w:hAnsi="Times New Roman" w:cs="Times New Roman"/>
          <w:b/>
          <w:bCs/>
          <w:i/>
          <w:iCs/>
          <w:lang w:val="ru-RU"/>
        </w:rPr>
        <w:t>Противоэрозионные мероприятия</w:t>
      </w:r>
      <w:r w:rsidRPr="00F10E82">
        <w:rPr>
          <w:rFonts w:ascii="Times New Roman" w:hAnsi="Times New Roman" w:cs="Times New Roman"/>
          <w:b/>
          <w:bCs/>
          <w:iCs/>
          <w:lang w:val="ru-RU"/>
        </w:rPr>
        <w:t>:</w:t>
      </w:r>
      <w:r w:rsidRPr="00F10E82">
        <w:rPr>
          <w:rFonts w:ascii="Times New Roman" w:hAnsi="Times New Roman" w:cs="Times New Roman"/>
          <w:bCs/>
          <w:iCs/>
          <w:lang w:val="ru-RU"/>
        </w:rPr>
        <w:t xml:space="preserve"> проектом предусматривается выполнение противоэрозионного регулирования территории путем максимального сохранения почвенного покрова и растительности, регулирования и укрепления русел водоемов. Выполнить укрепление склонов посевом трав, посадкой деревьев и кустарников для проветривания и быстрого осушения склонов.</w:t>
      </w:r>
    </w:p>
    <w:p w:rsidR="00EA72E3" w:rsidRPr="00F10E82" w:rsidRDefault="00EA72E3" w:rsidP="00F10E82">
      <w:pPr>
        <w:tabs>
          <w:tab w:val="left" w:pos="600"/>
        </w:tabs>
        <w:spacing w:line="319" w:lineRule="auto"/>
        <w:ind w:left="0" w:firstLine="284"/>
        <w:rPr>
          <w:rFonts w:ascii="Times New Roman" w:hAnsi="Times New Roman" w:cs="Times New Roman"/>
          <w:b/>
          <w:lang w:val="ru-RU"/>
        </w:rPr>
      </w:pPr>
      <w:r w:rsidRPr="00F10E82">
        <w:rPr>
          <w:rFonts w:ascii="Times New Roman" w:hAnsi="Times New Roman" w:cs="Times New Roman"/>
          <w:b/>
          <w:lang w:val="ru-RU"/>
        </w:rPr>
        <w:t>Мероприятия по защите от опасных метеорологических явлений и процессов:</w:t>
      </w:r>
    </w:p>
    <w:p w:rsidR="00EA72E3" w:rsidRPr="00F10E82" w:rsidRDefault="00EA72E3" w:rsidP="00F10E82">
      <w:pPr>
        <w:tabs>
          <w:tab w:val="left" w:pos="600"/>
        </w:tabs>
        <w:spacing w:line="319" w:lineRule="auto"/>
        <w:ind w:left="0" w:firstLine="284"/>
        <w:rPr>
          <w:rFonts w:ascii="Times New Roman" w:hAnsi="Times New Roman" w:cs="Times New Roman"/>
          <w:lang w:val="ru-RU"/>
        </w:rPr>
      </w:pPr>
      <w:r w:rsidRPr="00F10E82">
        <w:rPr>
          <w:rFonts w:ascii="Times New Roman" w:hAnsi="Times New Roman" w:cs="Times New Roman"/>
          <w:lang w:val="ru-RU"/>
        </w:rPr>
        <w:t xml:space="preserve">К проектным мероприятиям по защите территории от </w:t>
      </w:r>
      <w:r w:rsidRPr="00F10E82">
        <w:rPr>
          <w:rFonts w:ascii="Times New Roman" w:hAnsi="Times New Roman" w:cs="Times New Roman"/>
          <w:bCs/>
          <w:i/>
          <w:lang w:val="ru-RU"/>
        </w:rPr>
        <w:t>сильных осадков</w:t>
      </w:r>
      <w:r w:rsidRPr="00F10E82">
        <w:rPr>
          <w:rFonts w:ascii="Times New Roman" w:hAnsi="Times New Roman" w:cs="Times New Roman"/>
          <w:lang w:val="ru-RU"/>
        </w:rPr>
        <w:t xml:space="preserve"> относится организация поверхностного стока путем проведения вертикальной планировки и устройства сети водостоков. </w:t>
      </w:r>
      <w:r w:rsidRPr="00F10E82">
        <w:rPr>
          <w:rFonts w:ascii="Times New Roman" w:hAnsi="Times New Roman" w:cs="Times New Roman"/>
          <w:bCs/>
          <w:lang w:val="ru-RU"/>
        </w:rPr>
        <w:t>Для каждого населенного пункта поселения выполнена схема вертикальной планировки.</w:t>
      </w:r>
    </w:p>
    <w:p w:rsidR="00EA72E3" w:rsidRPr="009300A6" w:rsidRDefault="00EA72E3" w:rsidP="009300A6">
      <w:pPr>
        <w:tabs>
          <w:tab w:val="left" w:pos="600"/>
        </w:tabs>
        <w:spacing w:line="319" w:lineRule="auto"/>
        <w:ind w:left="0" w:firstLine="284"/>
        <w:rPr>
          <w:rFonts w:ascii="Times New Roman" w:hAnsi="Times New Roman" w:cs="Times New Roman"/>
          <w:bCs/>
          <w:lang w:val="ru-RU"/>
        </w:rPr>
      </w:pPr>
      <w:r w:rsidRPr="00F10E82">
        <w:rPr>
          <w:rFonts w:ascii="Times New Roman" w:hAnsi="Times New Roman" w:cs="Times New Roman"/>
          <w:lang w:val="ru-RU"/>
        </w:rPr>
        <w:t>Мероприятия по защите от опасных метеорологических явлений и процессов предусматриваются на последующих стадиях проектирования объектов Отрадовского сельского поселения в соответствии с действующими нормативными документами: СНиП 2.01.07-85 «Нагрузки и воздействия»,</w:t>
      </w:r>
      <w:r w:rsidRPr="00F10E82">
        <w:rPr>
          <w:rFonts w:ascii="Times New Roman" w:hAnsi="Times New Roman" w:cs="Times New Roman"/>
          <w:bCs/>
          <w:lang w:val="ru-RU"/>
        </w:rPr>
        <w:t xml:space="preserve"> РД 34.122-87 «Инструкция по устройству молниезащиты зданий и сооружений», СО-153-34.21.122-2003 «Инструкция по молниезащите зданий, сооружений и промышленных коммуникаций», СНиП 23-01-99* «Строительная климатология».</w:t>
      </w:r>
    </w:p>
    <w:p w:rsidR="00EA72E3" w:rsidRPr="00F10E82" w:rsidRDefault="00EA72E3" w:rsidP="00F10E82">
      <w:pPr>
        <w:tabs>
          <w:tab w:val="left" w:pos="600"/>
        </w:tabs>
        <w:spacing w:line="319" w:lineRule="auto"/>
        <w:ind w:left="0" w:firstLine="284"/>
        <w:rPr>
          <w:rFonts w:ascii="Times New Roman" w:hAnsi="Times New Roman" w:cs="Times New Roman"/>
          <w:b/>
          <w:lang w:val="ru-RU"/>
        </w:rPr>
      </w:pPr>
      <w:r w:rsidRPr="00F10E82">
        <w:rPr>
          <w:rFonts w:ascii="Times New Roman" w:hAnsi="Times New Roman" w:cs="Times New Roman"/>
          <w:b/>
          <w:lang w:val="ru-RU"/>
        </w:rPr>
        <w:t>Мероприятия по защите от природных пожаров:</w:t>
      </w:r>
    </w:p>
    <w:p w:rsidR="00EA72E3" w:rsidRPr="00F10E82" w:rsidRDefault="00EA72E3" w:rsidP="00F10E82">
      <w:pPr>
        <w:tabs>
          <w:tab w:val="left" w:pos="600"/>
        </w:tabs>
        <w:spacing w:line="319" w:lineRule="auto"/>
        <w:ind w:left="0" w:firstLine="284"/>
        <w:rPr>
          <w:rFonts w:ascii="Times New Roman" w:hAnsi="Times New Roman" w:cs="Times New Roman"/>
          <w:lang w:val="ru-RU"/>
        </w:rPr>
      </w:pPr>
      <w:r w:rsidRPr="00F10E82">
        <w:rPr>
          <w:rFonts w:ascii="Times New Roman" w:hAnsi="Times New Roman" w:cs="Times New Roman"/>
          <w:lang w:val="ru-RU"/>
        </w:rPr>
        <w:t>С целью предупреждения природных пожаров необходимо совершенствование контрольно-профилактической работы с населением, надзорной деятельности, сил и средств предупреждения и тушения пожаров, технических мероприятий противопожарной защиты населенных пунктов, расположенных вблизи пожароопасных территорий.</w:t>
      </w:r>
    </w:p>
    <w:p w:rsidR="00EA72E3" w:rsidRPr="00F10E82" w:rsidRDefault="00EA72E3" w:rsidP="00F10E82">
      <w:pPr>
        <w:tabs>
          <w:tab w:val="left" w:pos="600"/>
        </w:tabs>
        <w:spacing w:line="319" w:lineRule="auto"/>
        <w:ind w:left="0" w:firstLine="284"/>
        <w:rPr>
          <w:rFonts w:ascii="Times New Roman" w:hAnsi="Times New Roman" w:cs="Times New Roman"/>
          <w:lang w:val="ru-RU"/>
        </w:rPr>
      </w:pPr>
      <w:r w:rsidRPr="00F10E82">
        <w:rPr>
          <w:rFonts w:ascii="Times New Roman" w:hAnsi="Times New Roman" w:cs="Times New Roman"/>
          <w:lang w:val="ru-RU"/>
        </w:rPr>
        <w:t>Восстанавливаются и содержатся в исправном состоянии источники противопожарного водоснабжения. В зимнее время расчищаются дороги, подъезды к источникам водоснабжения. В летний период производится выкос травы перед домами, производится разборка ветхих и заброшенных строений.</w:t>
      </w:r>
    </w:p>
    <w:p w:rsidR="00EA72E3" w:rsidRPr="00F10E82" w:rsidRDefault="00EA72E3" w:rsidP="00F10E82">
      <w:pPr>
        <w:tabs>
          <w:tab w:val="left" w:pos="600"/>
        </w:tabs>
        <w:spacing w:line="319" w:lineRule="auto"/>
        <w:ind w:left="0" w:firstLine="284"/>
        <w:rPr>
          <w:rFonts w:ascii="Times New Roman" w:hAnsi="Times New Roman" w:cs="Times New Roman"/>
          <w:lang w:val="ru-RU"/>
        </w:rPr>
      </w:pPr>
      <w:r w:rsidRPr="00F10E82">
        <w:rPr>
          <w:rFonts w:ascii="Times New Roman" w:hAnsi="Times New Roman" w:cs="Times New Roman"/>
          <w:lang w:val="ru-RU"/>
        </w:rPr>
        <w:t>В населенных пунктах, попадающих в зону высокой пожарной опасности, необходимо:</w:t>
      </w:r>
    </w:p>
    <w:p w:rsidR="00EA72E3" w:rsidRPr="00F10E82" w:rsidRDefault="00EA72E3" w:rsidP="00F10E82">
      <w:pPr>
        <w:tabs>
          <w:tab w:val="left" w:pos="600"/>
        </w:tabs>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обеспечить создание пунктов противопожарного инвентаря;</w:t>
      </w:r>
    </w:p>
    <w:p w:rsidR="00EA72E3" w:rsidRPr="00F10E82" w:rsidRDefault="00EA72E3" w:rsidP="00F10E82">
      <w:pPr>
        <w:tabs>
          <w:tab w:val="left" w:pos="600"/>
        </w:tabs>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обеспечить выполнение требований по организации минерализованных полос;</w:t>
      </w:r>
    </w:p>
    <w:p w:rsidR="00EA72E3" w:rsidRPr="00F10E82" w:rsidRDefault="00EA72E3" w:rsidP="00F10E82">
      <w:pPr>
        <w:tabs>
          <w:tab w:val="left" w:pos="600"/>
        </w:tabs>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оборудовать необходимое количество пирсов для целей пожаротушения, а также создать условия для забора в любое время года воды из источников наружного водоснабжения, расположенных вблизи лесных массивов и на прилегающих к ним территориях;</w:t>
      </w:r>
    </w:p>
    <w:p w:rsidR="00EA72E3" w:rsidRPr="00F10E82" w:rsidRDefault="00EA72E3" w:rsidP="00F10E82">
      <w:pPr>
        <w:tabs>
          <w:tab w:val="left" w:pos="600"/>
        </w:tabs>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предусмотреть систему экстренного оповещения и недопущения гибели людей, имущества при лесных пожарах.</w:t>
      </w:r>
    </w:p>
    <w:p w:rsidR="00EA72E3" w:rsidRDefault="00EA72E3" w:rsidP="00F10E82">
      <w:pPr>
        <w:tabs>
          <w:tab w:val="left" w:pos="600"/>
        </w:tabs>
        <w:spacing w:line="319" w:lineRule="auto"/>
        <w:ind w:left="0" w:firstLine="284"/>
        <w:rPr>
          <w:rFonts w:ascii="Times New Roman" w:hAnsi="Times New Roman" w:cs="Times New Roman"/>
          <w:b/>
          <w:lang w:val="ru-RU"/>
        </w:rPr>
      </w:pPr>
    </w:p>
    <w:p w:rsidR="009300A6" w:rsidRPr="00F10E82" w:rsidRDefault="009300A6" w:rsidP="00F10E82">
      <w:pPr>
        <w:tabs>
          <w:tab w:val="left" w:pos="600"/>
        </w:tabs>
        <w:spacing w:line="319" w:lineRule="auto"/>
        <w:ind w:left="0" w:firstLine="284"/>
        <w:rPr>
          <w:rFonts w:ascii="Times New Roman" w:hAnsi="Times New Roman" w:cs="Times New Roman"/>
          <w:b/>
          <w:lang w:val="ru-RU"/>
        </w:rPr>
      </w:pPr>
    </w:p>
    <w:p w:rsidR="009300A6" w:rsidRDefault="00EA72E3" w:rsidP="009300A6">
      <w:pPr>
        <w:spacing w:line="319" w:lineRule="auto"/>
        <w:ind w:left="0" w:firstLine="284"/>
        <w:rPr>
          <w:rFonts w:ascii="Times New Roman" w:hAnsi="Times New Roman" w:cs="Times New Roman"/>
          <w:b/>
          <w:lang w:val="ru-RU"/>
        </w:rPr>
      </w:pPr>
      <w:r w:rsidRPr="00F10E82">
        <w:rPr>
          <w:rFonts w:ascii="Times New Roman" w:hAnsi="Times New Roman" w:cs="Times New Roman"/>
          <w:b/>
          <w:lang w:val="ru-RU"/>
        </w:rPr>
        <w:lastRenderedPageBreak/>
        <w:t>8.7. Мероприятия по предупреждению ЧС техногенного характера</w:t>
      </w:r>
    </w:p>
    <w:p w:rsidR="00EA72E3" w:rsidRPr="009300A6" w:rsidRDefault="00EA72E3" w:rsidP="009300A6">
      <w:pPr>
        <w:spacing w:line="319" w:lineRule="auto"/>
        <w:ind w:left="0" w:firstLine="284"/>
        <w:rPr>
          <w:rFonts w:ascii="Times New Roman" w:hAnsi="Times New Roman" w:cs="Times New Roman"/>
          <w:b/>
          <w:lang w:val="ru-RU"/>
        </w:rPr>
      </w:pPr>
      <w:r w:rsidRPr="00F10E82">
        <w:rPr>
          <w:rFonts w:ascii="Times New Roman" w:hAnsi="Times New Roman" w:cs="Times New Roman"/>
          <w:b/>
          <w:lang w:val="ru-RU"/>
        </w:rPr>
        <w:t xml:space="preserve"> </w:t>
      </w:r>
      <w:r w:rsidR="009300A6">
        <w:rPr>
          <w:rFonts w:ascii="Times New Roman" w:hAnsi="Times New Roman" w:cs="Times New Roman"/>
          <w:b/>
          <w:lang w:val="ru-RU"/>
        </w:rPr>
        <w:t xml:space="preserve">      </w:t>
      </w:r>
      <w:r w:rsidRPr="00F10E82">
        <w:rPr>
          <w:rFonts w:ascii="Times New Roman" w:hAnsi="Times New Roman" w:cs="Times New Roman"/>
          <w:b/>
          <w:lang w:val="ru-RU"/>
        </w:rPr>
        <w:t>(предусмотренные проектом генерального плана).</w:t>
      </w:r>
    </w:p>
    <w:p w:rsidR="00EA72E3" w:rsidRPr="00F10E82" w:rsidRDefault="00EA72E3" w:rsidP="00F10E82">
      <w:pPr>
        <w:spacing w:line="319" w:lineRule="auto"/>
        <w:ind w:left="0" w:firstLine="284"/>
        <w:rPr>
          <w:rFonts w:ascii="Times New Roman" w:hAnsi="Times New Roman" w:cs="Times New Roman"/>
          <w:b/>
          <w:lang w:val="ru-RU"/>
        </w:rPr>
      </w:pPr>
      <w:r w:rsidRPr="00F10E82">
        <w:rPr>
          <w:rFonts w:ascii="Times New Roman" w:hAnsi="Times New Roman" w:cs="Times New Roman"/>
          <w:b/>
          <w:lang w:val="ru-RU"/>
        </w:rPr>
        <w:t>Производственные территории Отрадовского сельского поселения.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На стадии разработки проекта генерального плана предупреждение чрезвычайных ситуаций (снижение риска их возникновения) и уменьшение в определенных пределах возможных потерь и ущерба от них (смягчение их последствий) достигается путем рационального размещения потенциально опасных и иных производств, транспортных и прочих техногенно опасных и жизненно важных объектов и коммуникаций.</w:t>
      </w:r>
    </w:p>
    <w:p w:rsidR="00EA72E3" w:rsidRPr="00F10E82" w:rsidRDefault="00EA72E3" w:rsidP="00F10E82">
      <w:pPr>
        <w:spacing w:line="319" w:lineRule="auto"/>
        <w:ind w:left="0" w:firstLine="284"/>
        <w:rPr>
          <w:rFonts w:ascii="Times New Roman" w:hAnsi="Times New Roman" w:cs="Times New Roman"/>
          <w:i/>
          <w:iCs/>
          <w:lang w:val="ru-RU"/>
        </w:rPr>
      </w:pPr>
      <w:r w:rsidRPr="00F10E82">
        <w:rPr>
          <w:rFonts w:ascii="Times New Roman" w:hAnsi="Times New Roman" w:cs="Times New Roman"/>
          <w:lang w:val="ru-RU"/>
        </w:rPr>
        <w:t>На перспективу развития территории поселения</w:t>
      </w:r>
      <w:r w:rsidRPr="00F10E82">
        <w:rPr>
          <w:rFonts w:ascii="Times New Roman" w:hAnsi="Times New Roman" w:cs="Times New Roman"/>
          <w:i/>
          <w:iCs/>
          <w:lang w:val="ru-RU"/>
        </w:rPr>
        <w:t xml:space="preserve"> </w:t>
      </w:r>
      <w:r w:rsidRPr="00F10E82">
        <w:rPr>
          <w:rFonts w:ascii="Times New Roman" w:hAnsi="Times New Roman" w:cs="Times New Roman"/>
          <w:lang w:val="ru-RU"/>
        </w:rPr>
        <w:t>целесообразно предусматривать:</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модернизацию или перепрофилирование существующих объектов экономики;</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постепенный вывод из населенных пунктов предприятий, баз и складов, перерабатывающих или хранящих значительные количества АХОВ, взрывоопасных, легковоспламеняющихся и других опасных веществ;</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размещение новых производств вне зон природной и техногенной опасности, вывод старых производств из этих мест.</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Экономика Отрадовского сельского поселения имеет выраженный аграрный профиль. Доминирует выращивание зерновых культур – озимой пшеницы, ярового ячменя, проса;  технических культур – подсолнечника. Развито также выращивание свиней и птицы.</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Основные сельскохозяйственные предприятия поселения: СХА «Рассвет», СПК «Содружество», СХА «Заря», ООО «Курышко».</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xml:space="preserve">На данный момент в поселении насчитывается 90 КФХ, в совокупности обрабатывающих </w:t>
      </w:r>
      <w:smartTag w:uri="urn:schemas-microsoft-com:office:smarttags" w:element="metricconverter">
        <w:smartTagPr>
          <w:attr w:name="ProductID" w:val="5409 га"/>
        </w:smartTagPr>
        <w:r w:rsidRPr="00F10E82">
          <w:rPr>
            <w:rFonts w:ascii="Times New Roman" w:hAnsi="Times New Roman" w:cs="Times New Roman"/>
            <w:lang w:val="ru-RU"/>
          </w:rPr>
          <w:t>5409 га</w:t>
        </w:r>
      </w:smartTag>
      <w:r w:rsidRPr="00F10E82">
        <w:rPr>
          <w:rFonts w:ascii="Times New Roman" w:hAnsi="Times New Roman" w:cs="Times New Roman"/>
          <w:lang w:val="ru-RU"/>
        </w:rPr>
        <w:t xml:space="preserve"> земли (или около 32% сельхозугодий поселения).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Промышленный сектор экономики Отрадовского сельского поселения не развит.</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xml:space="preserve">Предложения по организации и развитию производственных территорий приведены в </w:t>
      </w:r>
      <w:r w:rsidRPr="00F10E82">
        <w:rPr>
          <w:rFonts w:ascii="Times New Roman" w:hAnsi="Times New Roman" w:cs="Times New Roman"/>
          <w:bCs/>
          <w:lang w:val="ru-RU"/>
        </w:rPr>
        <w:t>п.4.7</w:t>
      </w:r>
      <w:r w:rsidRPr="00F10E82">
        <w:rPr>
          <w:rFonts w:ascii="Times New Roman" w:hAnsi="Times New Roman" w:cs="Times New Roman"/>
          <w:lang w:val="ru-RU"/>
        </w:rPr>
        <w:t xml:space="preserve"> и отражены на следующих чертежах: «Генеральный план развития сельского поселения (основной чертеж)», «Схема градостроительной реорганизации производственных территорий», «Схема транспортной инфраструктуры».</w:t>
      </w:r>
    </w:p>
    <w:p w:rsidR="00EA72E3" w:rsidRPr="00F10E82" w:rsidRDefault="00EA72E3" w:rsidP="00F10E82">
      <w:pPr>
        <w:spacing w:line="319" w:lineRule="auto"/>
        <w:ind w:left="0" w:firstLine="284"/>
        <w:rPr>
          <w:rFonts w:ascii="Times New Roman" w:hAnsi="Times New Roman" w:cs="Times New Roman"/>
          <w:iCs/>
          <w:lang w:val="ru-RU"/>
        </w:rPr>
      </w:pPr>
      <w:r w:rsidRPr="00F10E82">
        <w:rPr>
          <w:rFonts w:ascii="Times New Roman" w:hAnsi="Times New Roman" w:cs="Times New Roman"/>
          <w:lang w:val="ru-RU"/>
        </w:rPr>
        <w:t xml:space="preserve">На чертеже </w:t>
      </w:r>
      <w:r w:rsidRPr="00F10E82">
        <w:rPr>
          <w:rFonts w:ascii="Times New Roman" w:hAnsi="Times New Roman" w:cs="Times New Roman"/>
          <w:bCs/>
          <w:lang w:val="ru-RU"/>
        </w:rPr>
        <w:t>«Схема с отображением результатов анализа комплексного развития территории и размещения объектов капитального строительства федерального, регионального и местного значения»</w:t>
      </w:r>
      <w:r w:rsidRPr="00F10E82">
        <w:rPr>
          <w:rFonts w:ascii="Times New Roman" w:hAnsi="Times New Roman" w:cs="Times New Roman"/>
          <w:lang w:val="ru-RU"/>
        </w:rPr>
        <w:t xml:space="preserve"> выделены зоны с особыми условиями использования территорий, в том числе</w:t>
      </w:r>
      <w:r w:rsidRPr="00F10E82">
        <w:rPr>
          <w:rFonts w:ascii="Times New Roman" w:hAnsi="Times New Roman" w:cs="Times New Roman"/>
          <w:bCs/>
          <w:iCs/>
          <w:lang w:val="ru-RU"/>
        </w:rPr>
        <w:t xml:space="preserve"> санитарно-защитные зоны от промышленных и коммунальных предприятий, ин</w:t>
      </w:r>
      <w:r w:rsidRPr="00F10E82">
        <w:rPr>
          <w:rFonts w:ascii="Times New Roman" w:hAnsi="Times New Roman" w:cs="Times New Roman"/>
          <w:iCs/>
          <w:lang w:val="ru-RU"/>
        </w:rPr>
        <w:t>ых объектов, воздействующих на среду обитания человека.</w:t>
      </w:r>
    </w:p>
    <w:p w:rsidR="00EA72E3" w:rsidRPr="00F10E82" w:rsidRDefault="00EA72E3" w:rsidP="00F10E82">
      <w:pPr>
        <w:spacing w:line="319" w:lineRule="auto"/>
        <w:ind w:left="0" w:firstLine="284"/>
        <w:rPr>
          <w:rFonts w:ascii="Times New Roman" w:hAnsi="Times New Roman" w:cs="Times New Roman"/>
          <w:b/>
          <w:lang w:val="ru-RU"/>
        </w:rPr>
      </w:pPr>
      <w:r w:rsidRPr="00F10E82">
        <w:rPr>
          <w:rFonts w:ascii="Times New Roman" w:hAnsi="Times New Roman" w:cs="Times New Roman"/>
          <w:b/>
          <w:lang w:val="ru-RU"/>
        </w:rPr>
        <w:t>Мероприятия по предупреждению ЧС при авариях на пожаровзрывоопасных объектах:</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соблюдение при размещении объектов капитального строительства застройки Отрадовского сельского поселения требуемых противопожарных разрывов от пожаровзрывоопасных объектов (согласно</w:t>
      </w:r>
      <w:r w:rsidRPr="00F10E82">
        <w:rPr>
          <w:rFonts w:ascii="Times New Roman" w:hAnsi="Times New Roman" w:cs="Times New Roman"/>
          <w:b/>
          <w:bCs/>
          <w:sz w:val="20"/>
          <w:szCs w:val="20"/>
          <w:lang w:val="ru-RU"/>
        </w:rPr>
        <w:t xml:space="preserve"> </w:t>
      </w:r>
      <w:r w:rsidRPr="00F10E82">
        <w:rPr>
          <w:rFonts w:ascii="Times New Roman" w:hAnsi="Times New Roman" w:cs="Times New Roman"/>
          <w:bCs/>
          <w:iCs/>
          <w:lang w:val="ru-RU"/>
        </w:rPr>
        <w:t xml:space="preserve">Федеральному </w:t>
      </w:r>
      <w:r w:rsidRPr="00F10E82">
        <w:rPr>
          <w:rFonts w:ascii="Times New Roman" w:hAnsi="Times New Roman" w:cs="Times New Roman"/>
          <w:lang w:val="ru-RU"/>
        </w:rPr>
        <w:t>закону от 22.07.2008г. №123-ФЗ «Технический регламент о требованиях пожарной безопасности»);</w:t>
      </w:r>
    </w:p>
    <w:p w:rsidR="00EA72E3" w:rsidRPr="00F10E82" w:rsidRDefault="00EA72E3" w:rsidP="009300A6">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lastRenderedPageBreak/>
        <w:t>- предлагаются мероприятия по развитию и модернизации существующей системы водоснабжения поселения, по обеспечению пожарной безопасности на проектируемой территории; сделаны предложения по развитию систем связи.</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b/>
          <w:lang w:val="ru-RU"/>
        </w:rPr>
        <w:t>Мероприятия по предупреждению ЧС в результате происшествий на автотранспорте и ж/д транспорте (при перевозке опасных грузов):</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соблюдение при размещении объектов капитального строительства застройки Отрадовского сельского поселения требуемых разрывов от существующих и проектируемых транспортных коммуникаций (согласно СНиП 2.07.01-89*);</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сделаны предложения по реконструкции и развитию объектов транспортной инфраструктуры.</w:t>
      </w:r>
    </w:p>
    <w:p w:rsidR="00EA72E3" w:rsidRPr="00F10E82" w:rsidRDefault="00EA72E3" w:rsidP="00F10E82">
      <w:pPr>
        <w:spacing w:line="319" w:lineRule="auto"/>
        <w:ind w:left="0" w:firstLine="284"/>
        <w:rPr>
          <w:rFonts w:ascii="Times New Roman" w:hAnsi="Times New Roman" w:cs="Times New Roman"/>
          <w:lang w:val="ru-RU"/>
        </w:rPr>
      </w:pPr>
    </w:p>
    <w:p w:rsidR="00EA72E3" w:rsidRPr="009300A6" w:rsidRDefault="00EA72E3" w:rsidP="009300A6">
      <w:pPr>
        <w:spacing w:line="319" w:lineRule="auto"/>
        <w:ind w:left="0" w:firstLine="284"/>
        <w:rPr>
          <w:rFonts w:ascii="Times New Roman" w:hAnsi="Times New Roman" w:cs="Times New Roman"/>
          <w:b/>
          <w:iCs/>
          <w:lang w:val="ru-RU"/>
        </w:rPr>
      </w:pPr>
      <w:bookmarkStart w:id="4" w:name="_Toc248546556"/>
      <w:bookmarkStart w:id="5" w:name="_Toc248562609"/>
      <w:bookmarkStart w:id="6" w:name="_Toc248562667"/>
      <w:r w:rsidRPr="00F10E82">
        <w:rPr>
          <w:rFonts w:ascii="Times New Roman" w:hAnsi="Times New Roman" w:cs="Times New Roman"/>
          <w:b/>
          <w:iCs/>
          <w:lang w:val="ru-RU"/>
        </w:rPr>
        <w:t>8.8.</w:t>
      </w:r>
      <w:r w:rsidRPr="00F10E82">
        <w:rPr>
          <w:rFonts w:ascii="Times New Roman" w:hAnsi="Times New Roman" w:cs="Times New Roman"/>
          <w:b/>
          <w:iCs/>
        </w:rPr>
        <w:t> </w:t>
      </w:r>
      <w:r w:rsidRPr="00F10E82">
        <w:rPr>
          <w:rFonts w:ascii="Times New Roman" w:hAnsi="Times New Roman" w:cs="Times New Roman"/>
          <w:b/>
          <w:iCs/>
          <w:lang w:val="ru-RU"/>
        </w:rPr>
        <w:t>Предупреждение и ликвидация чрезвычайных ситуаций</w:t>
      </w:r>
      <w:bookmarkEnd w:id="4"/>
      <w:bookmarkEnd w:id="5"/>
      <w:bookmarkEnd w:id="6"/>
      <w:r w:rsidRPr="00F10E82">
        <w:rPr>
          <w:rFonts w:ascii="Times New Roman" w:hAnsi="Times New Roman" w:cs="Times New Roman"/>
          <w:b/>
          <w:iCs/>
          <w:lang w:val="ru-RU"/>
        </w:rPr>
        <w:t>.</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b/>
          <w:bCs/>
          <w:lang w:val="ru-RU"/>
        </w:rPr>
        <w:t>Мониторинг и прогнозирование чрезвычайных ситуаций.</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lang w:val="ru-RU"/>
        </w:rPr>
        <w:t>На территории Ростовской области функционирует территориальная система мониторинга и прогнозирования чрезвычайных ситуаций (</w:t>
      </w:r>
      <w:r w:rsidRPr="00F10E82">
        <w:rPr>
          <w:rFonts w:ascii="Times New Roman" w:hAnsi="Times New Roman" w:cs="Times New Roman"/>
          <w:lang w:val="ru-RU"/>
        </w:rPr>
        <w:t>ТСМП ЧС</w:t>
      </w:r>
      <w:r w:rsidRPr="00F10E82">
        <w:rPr>
          <w:rFonts w:ascii="Times New Roman" w:hAnsi="Times New Roman" w:cs="Times New Roman"/>
          <w:bCs/>
          <w:lang w:val="ru-RU"/>
        </w:rPr>
        <w:t>).</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ТСМП ЧС Ростовской области действует на территориальном, местном и объектовом уровнях и состоит из следующих подсистем:</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мониторинг ЧС техногенного характера,</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мониторинг ЧС природного характера,</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мониторинг ЧС биолого-социального характера.</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Интегрирование показателей и сводных данных по ЧС осуществляет</w:t>
      </w:r>
      <w:r w:rsidRPr="00F10E82">
        <w:rPr>
          <w:rFonts w:ascii="Times New Roman" w:hAnsi="Times New Roman" w:cs="Times New Roman"/>
          <w:lang w:val="ru-RU"/>
        </w:rPr>
        <w:br/>
        <w:t>департамент по предупреждению и ликвидации чрезвычайных ситуаций Ростовской области.</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Учреждения комитета по охране окружающей среды и природных ресурсов Ростовской области – осуществляют экологический мониторинг состояния окружающей природной среды, источников антропогенного воздействия на природную среду; осуществляют надзор за безопасной эксплуатацией гидротехнических сооружений водохранилищ.</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Учреждения Министерства здравоохранения Ростовской области – осуществляют социально-гигиенический мониторинг и прогнозирование обстановки в области санитарно-эпидемиологического надзора, участвуют в проведении санитарно-гигиенических и противоэпидемических мероприятий по ликвидации антисанитарных ситуаций, формировании резервов санитарно-гигиенических и противоэпидемических средств.</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Подразделения Ростовского центра по гидрометеорологии и мониторингу окружающей среды с региональными функциями – осуществляют мониторинг радиоактивного загрязнения окружающей среды, опасных метеорологических явлений, событий гидрометеорологического характера, состояния загрязнения атмосферы, воды и почвы.</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xml:space="preserve">Учреждения управления по технологическому и экологическому надзору Ростехнадзора по ЮФО – осуществляют мониторинг состояния опасных </w:t>
      </w:r>
      <w:r w:rsidRPr="00F10E82">
        <w:rPr>
          <w:rFonts w:ascii="Times New Roman" w:hAnsi="Times New Roman" w:cs="Times New Roman"/>
          <w:lang w:val="ru-RU"/>
        </w:rPr>
        <w:lastRenderedPageBreak/>
        <w:t>производственных объектов на территории области, прогнозирование возможности возникновения аварий и катастроф на объектах промышленности области.</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Учреждения управления Федеральной службы по ветеринарному и фитосанитарному надзору по Ростовской области – осуществляют мониторинг инфекционной заболеваемости сельскохозяйственных животных и птицы.</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Для постоянного контроля радиационной обстановки в России создается Единая государственная автоматизированная система контроля радиационной обстановки (ЕГАСКРО), которая состоит из</w:t>
      </w:r>
      <w:r w:rsidRPr="00F10E82">
        <w:rPr>
          <w:rFonts w:ascii="Times New Roman" w:hAnsi="Times New Roman" w:cs="Times New Roman"/>
        </w:rPr>
        <w:t> </w:t>
      </w:r>
      <w:r w:rsidRPr="00F10E82">
        <w:rPr>
          <w:rFonts w:ascii="Times New Roman" w:hAnsi="Times New Roman" w:cs="Times New Roman"/>
          <w:lang w:val="ru-RU"/>
        </w:rPr>
        <w:t>сети постов контроля по всей стране. Эти посты, в</w:t>
      </w:r>
      <w:r w:rsidRPr="00F10E82">
        <w:rPr>
          <w:rFonts w:ascii="Times New Roman" w:hAnsi="Times New Roman" w:cs="Times New Roman"/>
        </w:rPr>
        <w:t> </w:t>
      </w:r>
      <w:r w:rsidRPr="00F10E82">
        <w:rPr>
          <w:rFonts w:ascii="Times New Roman" w:hAnsi="Times New Roman" w:cs="Times New Roman"/>
          <w:lang w:val="ru-RU"/>
        </w:rPr>
        <w:t>том числе, устанавливаются в</w:t>
      </w:r>
      <w:r w:rsidRPr="00F10E82">
        <w:rPr>
          <w:rFonts w:ascii="Times New Roman" w:hAnsi="Times New Roman" w:cs="Times New Roman"/>
        </w:rPr>
        <w:t> </w:t>
      </w:r>
      <w:r w:rsidRPr="00F10E82">
        <w:rPr>
          <w:rFonts w:ascii="Times New Roman" w:hAnsi="Times New Roman" w:cs="Times New Roman"/>
          <w:lang w:val="ru-RU"/>
        </w:rPr>
        <w:t>населенных пунктах. Координацией работ по созданию и развитию ЕГАСКРО занимается Росгидромет; формируются региональные системы мониторинга, в общую структуру вовлекаются ранее созданные территориальные и отраслевые системы радиационного контроля.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На местном уровне мониторинг чрезвычайных ситуаций осуществляется силами работников администрации, организаций путем визуальных наблюдений за состоянием окружающей среды, проведением проверок состояния потенциально опасных объектов, контроля проведения мероприятий устойчивости функционирования объектов, обеспечивающих жизнедеятельность населения. Прогнозирование ЧС осуществляется на основании мониторинга и информации о прогнозе ЧС, поступающей из органов управления РСЧС.</w:t>
      </w:r>
    </w:p>
    <w:p w:rsidR="00EA72E3" w:rsidRPr="00F10E82" w:rsidRDefault="00EA72E3" w:rsidP="009300A6">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На объектовом уровне мониторинг и прогнозирование чрезвычайных ситуаций на потенциально опасных объектах и объектах, обеспечивающих жизнедеятельность населения, организуется руководителями объектов.</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b/>
          <w:bCs/>
          <w:lang w:val="ru-RU"/>
        </w:rPr>
        <w:t>Система оповещения населения.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xml:space="preserve">В соответствии с «Положением о системах оповещения населения» (введено в действие совместным приказом МЧС России, Мининформсвязи России и Минкультуры России от </w:t>
      </w:r>
      <w:smartTag w:uri="urn:schemas-microsoft-com:office:smarttags" w:element="date">
        <w:smartTagPr>
          <w:attr w:name="ls" w:val="trans"/>
          <w:attr w:name="Month" w:val="07"/>
          <w:attr w:name="Day" w:val="25"/>
          <w:attr w:name="Year" w:val="06"/>
        </w:smartTagPr>
        <w:r w:rsidRPr="00F10E82">
          <w:rPr>
            <w:rFonts w:ascii="Times New Roman" w:hAnsi="Times New Roman" w:cs="Times New Roman"/>
            <w:lang w:val="ru-RU"/>
          </w:rPr>
          <w:t>25.07.06</w:t>
        </w:r>
      </w:smartTag>
      <w:r w:rsidRPr="00F10E82">
        <w:rPr>
          <w:rFonts w:ascii="Times New Roman" w:hAnsi="Times New Roman" w:cs="Times New Roman"/>
          <w:lang w:val="ru-RU"/>
        </w:rPr>
        <w:t xml:space="preserve">г. №422/90/376), системы оповещения включают в себя </w:t>
      </w:r>
      <w:r w:rsidRPr="00F10E82">
        <w:rPr>
          <w:rFonts w:ascii="Times New Roman" w:hAnsi="Times New Roman" w:cs="Times New Roman"/>
          <w:bCs/>
          <w:i/>
          <w:lang w:val="ru-RU"/>
        </w:rPr>
        <w:t>федеральную,</w:t>
      </w:r>
      <w:r w:rsidRPr="00F10E82">
        <w:rPr>
          <w:rFonts w:ascii="Times New Roman" w:hAnsi="Times New Roman" w:cs="Times New Roman"/>
          <w:bCs/>
          <w:lang w:val="ru-RU"/>
        </w:rPr>
        <w:t xml:space="preserve"> </w:t>
      </w:r>
      <w:r w:rsidRPr="00F10E82">
        <w:rPr>
          <w:rFonts w:ascii="Times New Roman" w:hAnsi="Times New Roman" w:cs="Times New Roman"/>
          <w:bCs/>
          <w:i/>
          <w:lang w:val="ru-RU"/>
        </w:rPr>
        <w:t>межрегиональные, региональные, местные</w:t>
      </w:r>
      <w:r w:rsidRPr="00F10E82">
        <w:rPr>
          <w:rFonts w:ascii="Times New Roman" w:hAnsi="Times New Roman" w:cs="Times New Roman"/>
          <w:bCs/>
          <w:lang w:val="ru-RU"/>
        </w:rPr>
        <w:t xml:space="preserve"> (на территории муниципального образования) </w:t>
      </w:r>
      <w:r w:rsidRPr="00F10E82">
        <w:rPr>
          <w:rFonts w:ascii="Times New Roman" w:hAnsi="Times New Roman" w:cs="Times New Roman"/>
          <w:bCs/>
          <w:i/>
          <w:lang w:val="ru-RU"/>
        </w:rPr>
        <w:t>и локальные</w:t>
      </w:r>
      <w:r w:rsidRPr="00F10E82">
        <w:rPr>
          <w:rFonts w:ascii="Times New Roman" w:hAnsi="Times New Roman" w:cs="Times New Roman"/>
          <w:lang w:val="ru-RU"/>
        </w:rPr>
        <w:t xml:space="preserve"> (в районе размещения потенциально опасного объекта) системы оповещения. Системы оповещения всех уровней должны технически и программно сопрягаться.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Создание, совершенствование (реконструкция) и поддержание в постоянной готовности к задействованию местной системы оповещения является составной частью мероприятий по гражданской обороне и чрезвычайным ситуациям, проводимых администрацией Отрадовского сельского поселения.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Для предупреждения населения на территории Отрадовского сельского поселения о ЧС целесообразно предусмотреть подключение местных систем оповещения к территориальной автоматизированной системе централизованного оповещения (ТАСЦО) Ростовской области для передачи сигналов и сообщений об угрозе ЧС.</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xml:space="preserve">ТАСЦО представляет собой организационно-техническое объединение сил, специальных технических средств связи и оповещения, сетей вещания, каналов сети связи </w:t>
      </w:r>
      <w:r w:rsidRPr="00F10E82">
        <w:rPr>
          <w:rFonts w:ascii="Times New Roman" w:hAnsi="Times New Roman" w:cs="Times New Roman"/>
          <w:lang w:val="ru-RU"/>
        </w:rPr>
        <w:lastRenderedPageBreak/>
        <w:t>общего пользования и ведомственных сетей связи, предназначенных для оповещения должностных лиц и передачи экстренной информации населению об угрозе возникновения или о возникновении чрезвычайных ситуаций, а также о порядке действий в условиях чрезвычайных ситуаций.</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Доведение сигналов об угрозе ЧС до населения может осуществляться с использованием электросирен и уличных громкоговорителей, устанавливаемых на существующих и проектируемых зданиях, а также путем передачи речевых сообщений по каналам радиовещания, телевидения. Также оповещение осуществляется с помощью машин службы охраны общественного порядка, оборудованных звукоусилительными установками. Оповещение рабочего персонала существующих и проектируемых предприятий и организаций осуществляется по объектовой системе оповещения.</w:t>
      </w:r>
    </w:p>
    <w:p w:rsidR="00EA72E3" w:rsidRPr="00F10E82" w:rsidRDefault="00EA72E3" w:rsidP="009300A6">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Основной способ оповещения – передача речевой информации. По сигналу ГО граждане обязаны немедленно включить радио- и телевизионные приемники для прослушивания экстренного сообщения Главного управления МЧС России по Ростовской области.</w:t>
      </w:r>
    </w:p>
    <w:p w:rsidR="00EA72E3" w:rsidRPr="00F10E82" w:rsidRDefault="00EA72E3" w:rsidP="00F10E82">
      <w:pPr>
        <w:spacing w:line="319" w:lineRule="auto"/>
        <w:ind w:left="0" w:firstLine="284"/>
        <w:rPr>
          <w:rFonts w:ascii="Times New Roman" w:hAnsi="Times New Roman" w:cs="Times New Roman"/>
          <w:b/>
          <w:bCs/>
          <w:lang w:val="ru-RU"/>
        </w:rPr>
      </w:pPr>
      <w:r w:rsidRPr="00F10E82">
        <w:rPr>
          <w:rFonts w:ascii="Times New Roman" w:hAnsi="Times New Roman" w:cs="Times New Roman"/>
          <w:b/>
          <w:bCs/>
          <w:lang w:val="ru-RU"/>
        </w:rPr>
        <w:t>Силы и средства ликвидации чрезвычайных ситуаций.</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Ликвидация чрезвычайных ситуаций осуществляется:</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i/>
          <w:lang w:val="ru-RU"/>
        </w:rPr>
        <w:t>локальной</w:t>
      </w:r>
      <w:r w:rsidRPr="00F10E82">
        <w:rPr>
          <w:rFonts w:ascii="Times New Roman" w:hAnsi="Times New Roman" w:cs="Times New Roman"/>
          <w:bCs/>
          <w:lang w:val="ru-RU"/>
        </w:rPr>
        <w:t xml:space="preserve"> – силами и средствами организации;</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i/>
          <w:lang w:val="ru-RU"/>
        </w:rPr>
        <w:t>муниципальной</w:t>
      </w:r>
      <w:r w:rsidRPr="00F10E82">
        <w:rPr>
          <w:rFonts w:ascii="Times New Roman" w:hAnsi="Times New Roman" w:cs="Times New Roman"/>
          <w:bCs/>
          <w:lang w:val="ru-RU"/>
        </w:rPr>
        <w:t xml:space="preserve"> – силами и средствами органов местного самоуправления;</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i/>
          <w:lang w:val="ru-RU"/>
        </w:rPr>
        <w:t>межмуниципальной и региональной</w:t>
      </w:r>
      <w:r w:rsidRPr="00F10E82">
        <w:rPr>
          <w:rFonts w:ascii="Times New Roman" w:hAnsi="Times New Roman" w:cs="Times New Roman"/>
          <w:bCs/>
          <w:lang w:val="ru-RU"/>
        </w:rPr>
        <w:t xml:space="preserve"> – силами и средствами органов местного самоуправления, органов исполнительной власти области;</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bCs/>
          <w:i/>
          <w:lang w:val="ru-RU"/>
        </w:rPr>
        <w:t>межрегиональной и федеральной</w:t>
      </w:r>
      <w:r w:rsidRPr="00F10E82">
        <w:rPr>
          <w:rFonts w:ascii="Times New Roman" w:hAnsi="Times New Roman" w:cs="Times New Roman"/>
          <w:lang w:val="ru-RU"/>
        </w:rPr>
        <w:t xml:space="preserve"> – силами и средствами органов исполнительной власти Ростовской области и других субъектов Российской Федерации, оказавшихся в зоне чрезвычайной ситуации.</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При недостаточности указанных сил и средств привлекаются в установленном порядке силы и средства федеральных органов исполнительной власти.</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xml:space="preserve">Ликвидация последствий ЧС на территории Отрадовского сельского поселения может осуществляться с привлечением </w:t>
      </w:r>
      <w:r w:rsidRPr="00F10E82">
        <w:rPr>
          <w:rFonts w:ascii="Times New Roman" w:hAnsi="Times New Roman" w:cs="Times New Roman"/>
          <w:bCs/>
          <w:lang w:val="ru-RU"/>
        </w:rPr>
        <w:t>специально подготовленных сил и средств</w:t>
      </w:r>
      <w:r w:rsidRPr="00F10E82">
        <w:rPr>
          <w:rFonts w:ascii="Times New Roman" w:hAnsi="Times New Roman" w:cs="Times New Roman"/>
          <w:lang w:val="ru-RU"/>
        </w:rPr>
        <w:t xml:space="preserve"> служб постоянной готовности:</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- 96 пожарная часть 2 ОФПС по Ростовской области, с.Александровка;</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xml:space="preserve">- ГКУ </w:t>
      </w:r>
      <w:r w:rsidRPr="00F10E82">
        <w:rPr>
          <w:rFonts w:ascii="Times New Roman" w:hAnsi="Times New Roman" w:cs="Times New Roman"/>
          <w:bCs/>
          <w:lang w:val="ru-RU"/>
        </w:rPr>
        <w:t>Ростовской области</w:t>
      </w:r>
      <w:r w:rsidRPr="00F10E82">
        <w:rPr>
          <w:rFonts w:ascii="Times New Roman" w:hAnsi="Times New Roman" w:cs="Times New Roman"/>
          <w:lang w:val="ru-RU"/>
        </w:rPr>
        <w:t xml:space="preserve"> «Ростовская областная поисково-спасательная служба во внутренних водах и территориальном море РФ», г.Азов;</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Аварийно-спасательная служба МУ «Управление ГОЧС г.Азова Ростовской области», г.Азов;</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bCs/>
          <w:lang w:val="ru-RU"/>
        </w:rPr>
        <w:t>- сил и средств Азовского районного звена территориальной (областной) подсистемы единой государственной системы предупреждения и ликвидации чрезвычайных ситуаций.</w:t>
      </w:r>
    </w:p>
    <w:p w:rsidR="00EA72E3" w:rsidRPr="009300A6" w:rsidRDefault="00EA72E3" w:rsidP="009300A6">
      <w:pPr>
        <w:spacing w:line="319" w:lineRule="auto"/>
        <w:ind w:left="0" w:firstLine="284"/>
        <w:rPr>
          <w:rFonts w:ascii="Times New Roman" w:hAnsi="Times New Roman" w:cs="Times New Roman"/>
          <w:bCs/>
          <w:lang w:val="ru-RU"/>
        </w:rPr>
      </w:pPr>
      <w:r w:rsidRPr="00F10E82">
        <w:rPr>
          <w:rFonts w:ascii="Times New Roman" w:hAnsi="Times New Roman" w:cs="Times New Roman"/>
          <w:bCs/>
          <w:lang w:val="ru-RU"/>
        </w:rPr>
        <w:t xml:space="preserve">Первая медицинская помощь может быть оказана в существующих медицинских учреждениях поселения: 4-х фельдшерско-акушерских пунктах, расположенных в </w:t>
      </w:r>
      <w:r w:rsidRPr="00F10E82">
        <w:rPr>
          <w:rFonts w:ascii="Times New Roman" w:hAnsi="Times New Roman" w:cs="Times New Roman"/>
          <w:lang w:val="ru-RU"/>
        </w:rPr>
        <w:t>селах Отрадовка, Орловка, Советский Дар и хуторе Григорьевка.</w:t>
      </w:r>
      <w:bookmarkStart w:id="7" w:name="_Toc248546558"/>
      <w:bookmarkStart w:id="8" w:name="_Toc248562611"/>
      <w:bookmarkStart w:id="9" w:name="_Toc248562669"/>
    </w:p>
    <w:bookmarkEnd w:id="7"/>
    <w:bookmarkEnd w:id="8"/>
    <w:bookmarkEnd w:id="9"/>
    <w:p w:rsidR="00EA72E3" w:rsidRPr="00F10E82" w:rsidRDefault="00EA72E3" w:rsidP="00F10E82">
      <w:pPr>
        <w:spacing w:line="319" w:lineRule="auto"/>
        <w:ind w:left="0" w:firstLine="284"/>
        <w:rPr>
          <w:rFonts w:ascii="Times New Roman" w:hAnsi="Times New Roman" w:cs="Times New Roman"/>
          <w:b/>
          <w:bCs/>
          <w:lang w:val="ru-RU"/>
        </w:rPr>
      </w:pPr>
      <w:r w:rsidRPr="00F10E82">
        <w:rPr>
          <w:rFonts w:ascii="Times New Roman" w:hAnsi="Times New Roman" w:cs="Times New Roman"/>
          <w:b/>
          <w:bCs/>
          <w:lang w:val="ru-RU"/>
        </w:rPr>
        <w:lastRenderedPageBreak/>
        <w:t>Обеспечение укрытия населения в защитных сооружениях.</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Основным способом защиты населения от современных средств поражения является укрытие его в защитных сооружениях. Защитные сооружения должны приводиться в готовность для приема укрываемых в сроки, не превышающие 12ч. Фонд защитных сооружений для рабочих и служащих (наибольшей работающей смены) предприятий создается на территории этих предприятий или вблизи них, а для остального населения – в районах жилой застройки.</w:t>
      </w:r>
    </w:p>
    <w:p w:rsidR="00EA72E3" w:rsidRPr="00F10E82" w:rsidRDefault="00EA72E3" w:rsidP="00F10E82">
      <w:pPr>
        <w:spacing w:line="319" w:lineRule="auto"/>
        <w:ind w:left="0" w:firstLine="284"/>
        <w:rPr>
          <w:rFonts w:ascii="Times New Roman" w:hAnsi="Times New Roman" w:cs="Times New Roman"/>
          <w:b/>
          <w:i/>
          <w:lang w:val="ru-RU"/>
        </w:rPr>
      </w:pPr>
      <w:r w:rsidRPr="00F10E82">
        <w:rPr>
          <w:rFonts w:ascii="Times New Roman" w:hAnsi="Times New Roman" w:cs="Times New Roman"/>
          <w:lang w:val="ru-RU"/>
        </w:rPr>
        <w:t xml:space="preserve">По данным ГУ МЧС России по Ростовской области, территория Отрадовского сельского поселения Азовского района Ростовской области находится в </w:t>
      </w:r>
      <w:r w:rsidRPr="00F10E82">
        <w:rPr>
          <w:rFonts w:ascii="Times New Roman" w:hAnsi="Times New Roman" w:cs="Times New Roman"/>
          <w:b/>
          <w:i/>
          <w:lang w:val="ru-RU"/>
        </w:rPr>
        <w:t>зоне возможного сильного радиоактивного заражения.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xml:space="preserve">Население Отрадовского сельского поселения подлежит укрытию в противорадиационных укрытиях с </w:t>
      </w:r>
      <w:r w:rsidRPr="00F10E82">
        <w:rPr>
          <w:rFonts w:ascii="Times New Roman" w:hAnsi="Times New Roman" w:cs="Times New Roman"/>
          <w:b/>
          <w:bCs/>
          <w:lang w:val="ru-RU"/>
        </w:rPr>
        <w:t>Кз=100</w:t>
      </w:r>
      <w:r w:rsidRPr="00F10E82">
        <w:rPr>
          <w:rFonts w:ascii="Times New Roman" w:hAnsi="Times New Roman" w:cs="Times New Roman"/>
          <w:lang w:val="ru-RU"/>
        </w:rPr>
        <w:t xml:space="preserve"> (дооборудованных в ПРУ подвальных помещений).</w:t>
      </w:r>
    </w:p>
    <w:p w:rsidR="00EA72E3" w:rsidRPr="00F10E82" w:rsidRDefault="00EA72E3" w:rsidP="009300A6">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Проектирование и строительство жилых домов, административных зданий и зданий соцкультбыта необходимо вести с устройством подвальных помещений, используемых в особый период для укрытия населения.</w:t>
      </w:r>
    </w:p>
    <w:p w:rsidR="00EA72E3" w:rsidRPr="00F10E82" w:rsidRDefault="00EA72E3" w:rsidP="00F10E82">
      <w:pPr>
        <w:spacing w:line="319" w:lineRule="auto"/>
        <w:ind w:left="0" w:firstLine="284"/>
        <w:rPr>
          <w:rFonts w:ascii="Times New Roman" w:hAnsi="Times New Roman" w:cs="Times New Roman"/>
          <w:b/>
          <w:lang w:val="ru-RU"/>
        </w:rPr>
      </w:pPr>
      <w:r w:rsidRPr="00F10E82">
        <w:rPr>
          <w:rFonts w:ascii="Times New Roman" w:hAnsi="Times New Roman" w:cs="Times New Roman"/>
          <w:b/>
          <w:lang w:val="ru-RU"/>
        </w:rPr>
        <w:t>Эвакуационные мероприятия.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bCs/>
          <w:lang w:val="ru-RU"/>
        </w:rPr>
        <w:t>В соответствии с требованиями Федерального закона «О гражданской обороне» от 12.02.98г. №28-ФЗ (ред. от 23.12.2010г.) на органы местного самоуправления возложены задачи по планированию, организации, обеспечению и проведению эвакуации населения, материальных и культурных ценностей в безопасные районы.</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При возникновении чрезвычайных ситуаций мирного и военного времени, эвакуация населения, персонала (членов их семей) учреждений и предприятий Отрадовского сельского поселения, проводится на основании соответствующих разделов планов Ростовской области (план действий по предупреждению и ликвидации ЧС природного и техногенного характера на территории области и др.), и соответствующих планов эвакуации администраций муниципальных образований и организаций.</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Для подготовки и проведения эвакуации привлекаются эвакуационные органы, штабы по делам ГО и ЧС, аварийно-спасательные службы, органы военного командования.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xml:space="preserve">Численность населения Отрадовского сельского поселения по состоянию на 01.01.2011г. – 2330 человек. Прогнозная численность населения Отрадовского сельского поселения составляет:  на 2015г. – </w:t>
      </w:r>
      <w:r w:rsidRPr="00F10E82">
        <w:rPr>
          <w:rFonts w:ascii="Times New Roman" w:hAnsi="Times New Roman" w:cs="Times New Roman"/>
          <w:bCs/>
          <w:lang w:val="ru-RU"/>
        </w:rPr>
        <w:t xml:space="preserve">2302 </w:t>
      </w:r>
      <w:r w:rsidRPr="00F10E82">
        <w:rPr>
          <w:rFonts w:ascii="Times New Roman" w:hAnsi="Times New Roman" w:cs="Times New Roman"/>
          <w:lang w:val="ru-RU"/>
        </w:rPr>
        <w:t>человека, на 2030г. – 2221</w:t>
      </w:r>
      <w:r w:rsidRPr="00F10E82">
        <w:rPr>
          <w:rFonts w:ascii="Times New Roman" w:hAnsi="Times New Roman" w:cs="Times New Roman"/>
          <w:bCs/>
          <w:lang w:val="ru-RU"/>
        </w:rPr>
        <w:t xml:space="preserve"> человек</w:t>
      </w:r>
      <w:r w:rsidRPr="00F10E82">
        <w:rPr>
          <w:rFonts w:ascii="Times New Roman" w:hAnsi="Times New Roman" w:cs="Times New Roman"/>
          <w:lang w:val="ru-RU"/>
        </w:rPr>
        <w:t>.</w:t>
      </w:r>
    </w:p>
    <w:p w:rsidR="00EA72E3" w:rsidRPr="00F10E82" w:rsidRDefault="00EA72E3" w:rsidP="00F10E82">
      <w:pPr>
        <w:spacing w:line="319" w:lineRule="auto"/>
        <w:ind w:left="0" w:firstLine="284"/>
        <w:rPr>
          <w:rFonts w:ascii="Times New Roman" w:hAnsi="Times New Roman" w:cs="Times New Roman"/>
          <w:lang w:val="ru-RU"/>
        </w:rPr>
      </w:pPr>
    </w:p>
    <w:p w:rsidR="00EA72E3" w:rsidRPr="00E900C3"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b/>
          <w:lang w:val="ru-RU"/>
        </w:rPr>
        <w:t xml:space="preserve">8.9. Вопросы местного значения поселения в области защиты населения и территорий от чрезвычайных ситуаций, обеспечения пожарной безопасности и безопасности людей на водных объектах </w:t>
      </w:r>
      <w:r w:rsidRPr="00F10E82">
        <w:rPr>
          <w:rFonts w:ascii="Times New Roman" w:hAnsi="Times New Roman" w:cs="Times New Roman"/>
          <w:lang w:val="ru-RU"/>
        </w:rPr>
        <w:t xml:space="preserve">(в соответствии с Федеральным законом от 06.10.2003г. №131-ФЗ (ред. от 25.07.2011г.) </w:t>
      </w:r>
      <w:r w:rsidRPr="00E900C3">
        <w:rPr>
          <w:rFonts w:ascii="Times New Roman" w:hAnsi="Times New Roman" w:cs="Times New Roman"/>
          <w:lang w:val="ru-RU"/>
        </w:rPr>
        <w:t>«Об общих принципах организации местного самоуправления в Российской Федерации»):</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lastRenderedPageBreak/>
        <w:t>- участие в предупреждении и ликвидации последствий чрезвычайных ситуаций в границах поселения;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обеспечение первичных мер пожарной безопасности в границах населенных пунктов поселения;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осуществление мероприятий по обеспечению безопасности людей на водных объектах, охране их жизни и здоровья;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осуществление муниципального лесного контроля и надзора;</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 создание условий для деятельности добровольных формирований населения по охране общественного порядка.</w:t>
      </w:r>
    </w:p>
    <w:p w:rsidR="00EA72E3" w:rsidRPr="00F10E82" w:rsidRDefault="00EA72E3" w:rsidP="00F10E82">
      <w:pPr>
        <w:spacing w:line="319" w:lineRule="auto"/>
        <w:ind w:left="0" w:firstLine="284"/>
        <w:rPr>
          <w:rFonts w:ascii="Times New Roman" w:hAnsi="Times New Roman" w:cs="Times New Roman"/>
          <w:lang w:val="ru-RU"/>
        </w:rPr>
      </w:pPr>
      <w:bookmarkStart w:id="10" w:name="203"/>
      <w:bookmarkEnd w:id="1"/>
      <w:bookmarkEnd w:id="2"/>
      <w:bookmarkEnd w:id="3"/>
      <w:bookmarkEnd w:id="10"/>
    </w:p>
    <w:p w:rsidR="00EA72E3" w:rsidRPr="00F10E82" w:rsidRDefault="00EA72E3" w:rsidP="00F10E82">
      <w:pPr>
        <w:spacing w:line="319" w:lineRule="auto"/>
        <w:ind w:left="0" w:firstLine="284"/>
        <w:rPr>
          <w:rFonts w:ascii="Times New Roman" w:hAnsi="Times New Roman" w:cs="Times New Roman"/>
          <w:b/>
          <w:lang w:val="ru-RU"/>
        </w:rPr>
      </w:pPr>
      <w:r w:rsidRPr="00F10E82">
        <w:rPr>
          <w:rFonts w:ascii="Times New Roman" w:hAnsi="Times New Roman" w:cs="Times New Roman"/>
          <w:b/>
          <w:lang w:val="ru-RU"/>
        </w:rPr>
        <w:t>8.10. Перечень мероприятий по снижению риска возникновения ЧС и уменьшению последствий их воздействия.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1. Вновь строящиеся объекты размещать по отношению к существующим объектам и прилегающим территориям с соблюдением нормативных разрывов, противопожарных норм, санитарно-защитных и охранных зон.</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2. Подъезды к зданиям и сооружениям планировать с учетом обеспечения возможности доступа аварийно-спасательных команд во все помещения зданий и во все сооружения на проектируемой территории.</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3. Размещение проектируемых зданий предусмотреть с учетом зон возможного распространения завалов (СНиП 2.01.51-90, прил. 3) на прилегающие улицы местного значения для обеспечения беспрепятственного ввода сил и средств ликвидации ЧС и беспрепятственной эвакуации людей.</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4. Систему зеленых насаждений и незастраиваемых территорий увязать с проектируемой улично-дорожной сетью с целью обеспечения свободного выхода населения из разрушенных частей населенных пунктов в случае воздействия современных средств поражения.</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5. Для предупреждения населения на территории Отрадовского сельского поселения о ЧС целесообразно предусмотреть подключение местных систем оповещения к территориальной автоматизированной системе централизованного оповещения для передачи сигналов и сообщений об угрозе ЧС.</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6. Проектирование и строительство жилых домов, административных зданий и зданий соцкультбыта необходимо вести с устройством подвальных помещений, используемых в особый период для укрытия населения.</w:t>
      </w:r>
    </w:p>
    <w:p w:rsidR="00EA72E3" w:rsidRPr="00F10E82" w:rsidRDefault="00EA72E3" w:rsidP="00F10E82">
      <w:pPr>
        <w:spacing w:line="319" w:lineRule="auto"/>
        <w:ind w:left="0" w:firstLine="284"/>
        <w:rPr>
          <w:rFonts w:ascii="Times New Roman" w:hAnsi="Times New Roman" w:cs="Times New Roman"/>
          <w:highlight w:val="yellow"/>
          <w:lang w:val="ru-RU"/>
        </w:rPr>
      </w:pPr>
      <w:r w:rsidRPr="00F10E82">
        <w:rPr>
          <w:rFonts w:ascii="Times New Roman" w:hAnsi="Times New Roman" w:cs="Times New Roman"/>
          <w:lang w:val="ru-RU"/>
        </w:rPr>
        <w:lastRenderedPageBreak/>
        <w:t>7. Необходимо обеспечить резерв средств индивидуальной защиты (СИЗ) для населения Отрадовского сельского поселения (2330 человек).</w:t>
      </w:r>
      <w:r w:rsidRPr="00F10E82">
        <w:rPr>
          <w:rFonts w:ascii="Times New Roman" w:hAnsi="Times New Roman" w:cs="Times New Roman"/>
          <w:bCs/>
          <w:lang w:val="ru-RU"/>
        </w:rPr>
        <w:t xml:space="preserve"> Организация обеспечения населения средствами индивидуальной защиты осуществляется в соответствии с Приказом МЧС России от 21.12.2005г. №993 «Об утверждении положения об организации обеспечения населения средствами индивидуальной защиты».</w:t>
      </w:r>
    </w:p>
    <w:p w:rsidR="00EA72E3" w:rsidRPr="00F10E82" w:rsidRDefault="00EA72E3" w:rsidP="00F10E82">
      <w:pPr>
        <w:spacing w:line="319" w:lineRule="auto"/>
        <w:ind w:left="0" w:firstLine="284"/>
        <w:rPr>
          <w:rFonts w:ascii="Times New Roman" w:hAnsi="Times New Roman" w:cs="Times New Roman"/>
          <w:lang w:val="ru-RU"/>
        </w:rPr>
      </w:pPr>
      <w:r w:rsidRPr="00F10E82">
        <w:rPr>
          <w:rFonts w:ascii="Times New Roman" w:hAnsi="Times New Roman" w:cs="Times New Roman"/>
          <w:lang w:val="ru-RU"/>
        </w:rPr>
        <w:t>8. В соответствии с п.10 СНиП 2.01.51-90, бани, душевые предприятий, прачечные, фабрики химической чистки белья, а также посты мойки и уборки подвижного состава автотранспорта, станции технического обслуживания автомобилей, независимо от их ведомственной принадлежности, следует предусматривать для санитарной обработки людей, специальной обработки одежды и подвижного состава автотранспорта в военное время, а также при авариях, катастрофах и стихийных бедствиях.</w:t>
      </w:r>
    </w:p>
    <w:p w:rsidR="00EA72E3" w:rsidRPr="00F10E82" w:rsidRDefault="00EA72E3" w:rsidP="00F10E82">
      <w:pPr>
        <w:spacing w:line="319" w:lineRule="auto"/>
        <w:ind w:left="0" w:firstLine="284"/>
        <w:rPr>
          <w:rFonts w:ascii="Times New Roman" w:hAnsi="Times New Roman" w:cs="Times New Roman"/>
          <w:bCs/>
          <w:lang w:val="ru-RU"/>
        </w:rPr>
      </w:pPr>
      <w:r w:rsidRPr="00F10E82">
        <w:rPr>
          <w:rFonts w:ascii="Times New Roman" w:hAnsi="Times New Roman" w:cs="Times New Roman"/>
          <w:lang w:val="ru-RU"/>
        </w:rPr>
        <w:t>9.</w:t>
      </w:r>
      <w:r w:rsidRPr="00F10E82">
        <w:rPr>
          <w:rFonts w:ascii="Times New Roman" w:hAnsi="Times New Roman" w:cs="Times New Roman"/>
          <w:b/>
          <w:lang w:val="ru-RU"/>
        </w:rPr>
        <w:t xml:space="preserve"> </w:t>
      </w:r>
      <w:r w:rsidRPr="00F10E82">
        <w:rPr>
          <w:rFonts w:ascii="Times New Roman" w:hAnsi="Times New Roman" w:cs="Times New Roman"/>
          <w:lang w:val="ru-RU"/>
        </w:rPr>
        <w:t xml:space="preserve">При проектировании новых, реконструкции существующих и при эксплуатации действующих СХПВ должны учитываться требования </w:t>
      </w:r>
      <w:r w:rsidRPr="00F10E82">
        <w:rPr>
          <w:rFonts w:ascii="Times New Roman" w:hAnsi="Times New Roman" w:cs="Times New Roman"/>
          <w:bCs/>
          <w:lang w:val="ru-RU"/>
        </w:rPr>
        <w:t>ВСН ВК4-90 «Инструкция по подготовке и работе систем хозяйственно-питьевого водоснабжения в чрезвычайных ситуациях».</w:t>
      </w:r>
    </w:p>
    <w:p w:rsidR="00EA72E3" w:rsidRDefault="00EA72E3" w:rsidP="00CF1F72">
      <w:pPr>
        <w:pStyle w:val="S"/>
        <w:spacing w:line="240" w:lineRule="auto"/>
        <w:jc w:val="both"/>
      </w:pPr>
    </w:p>
    <w:p w:rsidR="001C3C1D" w:rsidRPr="006C778C" w:rsidRDefault="006C778C" w:rsidP="006C778C">
      <w:pPr>
        <w:pStyle w:val="afc"/>
        <w:spacing w:line="276" w:lineRule="auto"/>
        <w:rPr>
          <w:rFonts w:ascii="Times New Roman" w:hAnsi="Times New Roman"/>
          <w:b/>
          <w:sz w:val="28"/>
          <w:szCs w:val="28"/>
          <w:lang w:val="ru-RU"/>
        </w:rPr>
      </w:pPr>
      <w:r>
        <w:rPr>
          <w:rFonts w:ascii="Times New Roman" w:hAnsi="Times New Roman"/>
          <w:b/>
          <w:sz w:val="28"/>
          <w:szCs w:val="28"/>
          <w:lang w:val="ru-RU"/>
        </w:rPr>
        <w:t xml:space="preserve">      </w:t>
      </w:r>
      <w:r w:rsidRPr="006C778C">
        <w:rPr>
          <w:rFonts w:ascii="Times New Roman" w:hAnsi="Times New Roman"/>
          <w:b/>
          <w:sz w:val="28"/>
          <w:szCs w:val="28"/>
          <w:lang w:val="ru-RU"/>
        </w:rPr>
        <w:t xml:space="preserve">9. </w:t>
      </w:r>
      <w:r>
        <w:rPr>
          <w:rFonts w:ascii="Times New Roman" w:hAnsi="Times New Roman"/>
          <w:b/>
          <w:sz w:val="28"/>
          <w:szCs w:val="28"/>
          <w:lang w:val="ru-RU"/>
        </w:rPr>
        <w:t xml:space="preserve"> </w:t>
      </w:r>
      <w:r w:rsidR="00BE642C" w:rsidRPr="006C778C">
        <w:rPr>
          <w:rFonts w:ascii="Times New Roman" w:hAnsi="Times New Roman"/>
          <w:b/>
          <w:sz w:val="28"/>
          <w:szCs w:val="28"/>
          <w:lang w:val="ru-RU"/>
        </w:rPr>
        <w:t>Основные технико-экономические показатели проекта</w:t>
      </w:r>
    </w:p>
    <w:p w:rsidR="00C623FA" w:rsidRPr="006C778C" w:rsidRDefault="006C778C" w:rsidP="001C3C1D">
      <w:pPr>
        <w:pStyle w:val="afc"/>
        <w:spacing w:line="276" w:lineRule="auto"/>
        <w:ind w:left="928"/>
        <w:rPr>
          <w:rFonts w:ascii="Times New Roman" w:hAnsi="Times New Roman"/>
          <w:b/>
          <w:sz w:val="28"/>
          <w:szCs w:val="28"/>
          <w:lang w:val="ru-RU"/>
        </w:rPr>
      </w:pPr>
      <w:r>
        <w:rPr>
          <w:rFonts w:ascii="Times New Roman" w:hAnsi="Times New Roman"/>
          <w:b/>
          <w:sz w:val="28"/>
          <w:szCs w:val="28"/>
          <w:lang w:val="ru-RU"/>
        </w:rPr>
        <w:t xml:space="preserve">  </w:t>
      </w:r>
      <w:r w:rsidRPr="006C778C">
        <w:rPr>
          <w:rFonts w:ascii="Times New Roman" w:hAnsi="Times New Roman"/>
          <w:b/>
          <w:sz w:val="28"/>
          <w:szCs w:val="28"/>
          <w:lang w:val="ru-RU"/>
        </w:rPr>
        <w:t>г</w:t>
      </w:r>
      <w:r w:rsidR="00BE642C" w:rsidRPr="006C778C">
        <w:rPr>
          <w:rFonts w:ascii="Times New Roman" w:hAnsi="Times New Roman"/>
          <w:b/>
          <w:sz w:val="28"/>
          <w:szCs w:val="28"/>
          <w:lang w:val="ru-RU"/>
        </w:rPr>
        <w:t>енерального</w:t>
      </w:r>
      <w:r w:rsidR="008A150A" w:rsidRPr="006C778C">
        <w:rPr>
          <w:rFonts w:ascii="Times New Roman" w:hAnsi="Times New Roman"/>
          <w:b/>
          <w:sz w:val="28"/>
          <w:szCs w:val="28"/>
          <w:lang w:val="ru-RU"/>
        </w:rPr>
        <w:t xml:space="preserve"> </w:t>
      </w:r>
      <w:r w:rsidR="00BE642C" w:rsidRPr="006C778C">
        <w:rPr>
          <w:rFonts w:ascii="Times New Roman" w:hAnsi="Times New Roman"/>
          <w:b/>
          <w:sz w:val="28"/>
          <w:szCs w:val="28"/>
          <w:lang w:val="ru-RU"/>
        </w:rPr>
        <w:t>плана</w:t>
      </w:r>
      <w:r w:rsidR="005A5B2D" w:rsidRPr="006C778C">
        <w:rPr>
          <w:rFonts w:ascii="Times New Roman" w:hAnsi="Times New Roman"/>
          <w:b/>
          <w:sz w:val="28"/>
          <w:szCs w:val="28"/>
          <w:lang w:val="ru-RU"/>
        </w:rPr>
        <w:t xml:space="preserve"> </w:t>
      </w:r>
      <w:r w:rsidRPr="006C778C">
        <w:rPr>
          <w:rFonts w:ascii="Times New Roman" w:hAnsi="Times New Roman"/>
          <w:b/>
          <w:sz w:val="28"/>
          <w:szCs w:val="28"/>
          <w:lang w:val="ru-RU"/>
        </w:rPr>
        <w:t>Отрадовского</w:t>
      </w:r>
      <w:r w:rsidR="005A5B2D" w:rsidRPr="006C778C">
        <w:rPr>
          <w:rFonts w:ascii="Times New Roman" w:hAnsi="Times New Roman"/>
          <w:b/>
          <w:sz w:val="28"/>
          <w:szCs w:val="28"/>
          <w:lang w:val="ru-RU"/>
        </w:rPr>
        <w:t xml:space="preserve"> сельского поселения</w:t>
      </w:r>
      <w:r w:rsidRPr="006C778C">
        <w:rPr>
          <w:rFonts w:ascii="Times New Roman" w:hAnsi="Times New Roman"/>
          <w:b/>
          <w:sz w:val="28"/>
          <w:szCs w:val="28"/>
          <w:lang w:val="ru-RU"/>
        </w:rPr>
        <w:t>.</w:t>
      </w:r>
    </w:p>
    <w:p w:rsidR="00310D3C" w:rsidRPr="007D66CE" w:rsidRDefault="00310D3C" w:rsidP="00C623FA">
      <w:pPr>
        <w:pStyle w:val="afc"/>
        <w:spacing w:line="276" w:lineRule="auto"/>
        <w:ind w:left="1070"/>
        <w:jc w:val="left"/>
        <w:rPr>
          <w:rFonts w:ascii="Times New Roman" w:hAnsi="Times New Roman"/>
          <w:szCs w:val="24"/>
          <w:highlight w:val="yellow"/>
          <w:lang w:val="ru-RU"/>
        </w:rPr>
      </w:pPr>
      <w:r w:rsidRPr="006C778C">
        <w:rPr>
          <w:rFonts w:ascii="Times New Roman" w:hAnsi="Times New Roman"/>
          <w:b/>
          <w:sz w:val="28"/>
          <w:szCs w:val="28"/>
          <w:lang w:val="ru-RU"/>
        </w:rPr>
        <w:t xml:space="preserve">                                                                                                     </w:t>
      </w:r>
      <w:r w:rsidRPr="006C778C">
        <w:rPr>
          <w:rFonts w:ascii="Times New Roman" w:hAnsi="Times New Roman"/>
          <w:szCs w:val="24"/>
          <w:lang w:val="ru-RU"/>
        </w:rPr>
        <w:t xml:space="preserve">Таблица </w:t>
      </w:r>
      <w:r w:rsidR="008E5FB9" w:rsidRPr="008E5FB9">
        <w:rPr>
          <w:rFonts w:ascii="Times New Roman" w:hAnsi="Times New Roman"/>
          <w:szCs w:val="24"/>
          <w:lang w:val="ru-RU"/>
        </w:rPr>
        <w:t>55</w:t>
      </w:r>
    </w:p>
    <w:tbl>
      <w:tblPr>
        <w:tblW w:w="9782" w:type="dxa"/>
        <w:tblLayout w:type="fixed"/>
        <w:tblLook w:val="04A0"/>
      </w:tblPr>
      <w:tblGrid>
        <w:gridCol w:w="723"/>
        <w:gridCol w:w="3210"/>
        <w:gridCol w:w="1489"/>
        <w:gridCol w:w="1448"/>
        <w:gridCol w:w="1417"/>
        <w:gridCol w:w="1495"/>
      </w:tblGrid>
      <w:tr w:rsidR="006257ED" w:rsidRPr="007D66CE" w:rsidTr="00442602">
        <w:trPr>
          <w:trHeight w:val="255"/>
          <w:tblHeader/>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7ED" w:rsidRPr="006C778C" w:rsidRDefault="006257ED" w:rsidP="008C4538">
            <w:pPr>
              <w:ind w:left="0"/>
              <w:jc w:val="center"/>
              <w:rPr>
                <w:rFonts w:ascii="Times New Roman" w:hAnsi="Times New Roman"/>
                <w:bCs/>
                <w:sz w:val="20"/>
                <w:szCs w:val="20"/>
                <w:lang w:val="ru-RU" w:eastAsia="ru-RU"/>
              </w:rPr>
            </w:pPr>
            <w:r w:rsidRPr="006C778C">
              <w:rPr>
                <w:rFonts w:ascii="Times New Roman" w:hAnsi="Times New Roman"/>
                <w:bCs/>
                <w:sz w:val="20"/>
                <w:szCs w:val="20"/>
                <w:lang w:val="ru-RU" w:eastAsia="ru-RU"/>
              </w:rPr>
              <w:t>№ п/п</w:t>
            </w:r>
          </w:p>
        </w:tc>
        <w:tc>
          <w:tcPr>
            <w:tcW w:w="32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7ED" w:rsidRPr="006C778C" w:rsidRDefault="006257ED" w:rsidP="008C4538">
            <w:pPr>
              <w:ind w:left="0"/>
              <w:jc w:val="center"/>
              <w:rPr>
                <w:rFonts w:ascii="Times New Roman" w:hAnsi="Times New Roman"/>
                <w:bCs/>
                <w:sz w:val="20"/>
                <w:szCs w:val="20"/>
                <w:lang w:val="ru-RU" w:eastAsia="ru-RU"/>
              </w:rPr>
            </w:pPr>
            <w:r w:rsidRPr="006C778C">
              <w:rPr>
                <w:rFonts w:ascii="Times New Roman" w:hAnsi="Times New Roman"/>
                <w:bCs/>
                <w:sz w:val="20"/>
                <w:szCs w:val="20"/>
                <w:lang w:val="ru-RU" w:eastAsia="ru-RU"/>
              </w:rPr>
              <w:t>Показатели</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7ED" w:rsidRPr="006C778C" w:rsidRDefault="006257ED" w:rsidP="008C4538">
            <w:pPr>
              <w:ind w:left="0"/>
              <w:jc w:val="center"/>
              <w:rPr>
                <w:rFonts w:ascii="Times New Roman" w:hAnsi="Times New Roman"/>
                <w:bCs/>
                <w:sz w:val="20"/>
                <w:szCs w:val="20"/>
                <w:lang w:val="ru-RU" w:eastAsia="ru-RU"/>
              </w:rPr>
            </w:pPr>
            <w:r w:rsidRPr="006C778C">
              <w:rPr>
                <w:rFonts w:ascii="Times New Roman" w:hAnsi="Times New Roman"/>
                <w:bCs/>
                <w:sz w:val="20"/>
                <w:szCs w:val="20"/>
                <w:lang w:val="ru-RU" w:eastAsia="ru-RU"/>
              </w:rPr>
              <w:t>Единица измерения</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7ED" w:rsidRPr="006C778C" w:rsidRDefault="006257ED" w:rsidP="00537417">
            <w:pPr>
              <w:ind w:left="0"/>
              <w:jc w:val="center"/>
              <w:rPr>
                <w:rFonts w:ascii="Times New Roman" w:hAnsi="Times New Roman"/>
                <w:bCs/>
                <w:sz w:val="20"/>
                <w:szCs w:val="20"/>
                <w:lang w:val="ru-RU" w:eastAsia="ru-RU"/>
              </w:rPr>
            </w:pPr>
            <w:r w:rsidRPr="006C778C">
              <w:rPr>
                <w:rFonts w:ascii="Times New Roman" w:hAnsi="Times New Roman"/>
                <w:bCs/>
                <w:sz w:val="20"/>
                <w:szCs w:val="20"/>
                <w:lang w:val="ru-RU" w:eastAsia="ru-RU"/>
              </w:rPr>
              <w:t>Современное состояние на 01.01.20</w:t>
            </w:r>
            <w:r w:rsidR="00537417" w:rsidRPr="006C778C">
              <w:rPr>
                <w:rFonts w:ascii="Times New Roman" w:hAnsi="Times New Roman"/>
                <w:bCs/>
                <w:sz w:val="20"/>
                <w:szCs w:val="20"/>
                <w:lang w:val="ru-RU" w:eastAsia="ru-RU"/>
              </w:rPr>
              <w:t>10</w:t>
            </w:r>
            <w:r w:rsidRPr="006C778C">
              <w:rPr>
                <w:rFonts w:ascii="Times New Roman" w:hAnsi="Times New Roman"/>
                <w:bCs/>
                <w:sz w:val="20"/>
                <w:szCs w:val="20"/>
                <w:lang w:val="ru-RU" w:eastAsia="ru-RU"/>
              </w:rPr>
              <w:t xml:space="preserve"> 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7ED" w:rsidRPr="006C778C" w:rsidRDefault="006257ED" w:rsidP="00537417">
            <w:pPr>
              <w:ind w:left="0"/>
              <w:jc w:val="center"/>
              <w:rPr>
                <w:rFonts w:ascii="Times New Roman" w:hAnsi="Times New Roman"/>
                <w:bCs/>
                <w:sz w:val="20"/>
                <w:szCs w:val="20"/>
                <w:lang w:val="ru-RU" w:eastAsia="ru-RU"/>
              </w:rPr>
            </w:pPr>
            <w:r w:rsidRPr="006C778C">
              <w:rPr>
                <w:rFonts w:ascii="Times New Roman" w:hAnsi="Times New Roman"/>
                <w:b/>
                <w:bCs/>
                <w:sz w:val="20"/>
                <w:szCs w:val="20"/>
                <w:lang w:val="ru-RU" w:eastAsia="ru-RU"/>
              </w:rPr>
              <w:t>1-я очередь</w:t>
            </w:r>
            <w:r w:rsidRPr="006C778C">
              <w:rPr>
                <w:rFonts w:ascii="Times New Roman" w:hAnsi="Times New Roman"/>
                <w:bCs/>
                <w:sz w:val="20"/>
                <w:szCs w:val="20"/>
                <w:lang w:val="ru-RU" w:eastAsia="ru-RU"/>
              </w:rPr>
              <w:t xml:space="preserve"> строительста</w:t>
            </w:r>
          </w:p>
          <w:p w:rsidR="006257ED" w:rsidRPr="006C778C" w:rsidRDefault="006257ED" w:rsidP="00537417">
            <w:pPr>
              <w:ind w:left="0"/>
              <w:jc w:val="center"/>
              <w:rPr>
                <w:rFonts w:ascii="Times New Roman" w:hAnsi="Times New Roman"/>
                <w:bCs/>
                <w:sz w:val="20"/>
                <w:szCs w:val="20"/>
                <w:lang w:val="ru-RU" w:eastAsia="ru-RU"/>
              </w:rPr>
            </w:pPr>
            <w:r w:rsidRPr="006C778C">
              <w:rPr>
                <w:rFonts w:ascii="Times New Roman" w:hAnsi="Times New Roman"/>
                <w:bCs/>
                <w:sz w:val="20"/>
                <w:szCs w:val="20"/>
                <w:lang w:val="ru-RU" w:eastAsia="ru-RU"/>
              </w:rPr>
              <w:t>(20</w:t>
            </w:r>
            <w:r w:rsidR="00537417" w:rsidRPr="006C778C">
              <w:rPr>
                <w:rFonts w:ascii="Times New Roman" w:hAnsi="Times New Roman"/>
                <w:bCs/>
                <w:sz w:val="20"/>
                <w:szCs w:val="20"/>
                <w:lang w:val="ru-RU" w:eastAsia="ru-RU"/>
              </w:rPr>
              <w:t>15</w:t>
            </w:r>
            <w:r w:rsidRPr="006C778C">
              <w:rPr>
                <w:rFonts w:ascii="Times New Roman" w:hAnsi="Times New Roman"/>
                <w:bCs/>
                <w:sz w:val="20"/>
                <w:szCs w:val="20"/>
                <w:lang w:val="ru-RU" w:eastAsia="ru-RU"/>
              </w:rPr>
              <w:t>г.)</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417" w:rsidRPr="006C778C" w:rsidRDefault="006257ED" w:rsidP="00537417">
            <w:pPr>
              <w:ind w:left="0"/>
              <w:jc w:val="center"/>
              <w:rPr>
                <w:rFonts w:ascii="Times New Roman" w:hAnsi="Times New Roman"/>
                <w:bCs/>
                <w:sz w:val="20"/>
                <w:szCs w:val="20"/>
                <w:lang w:val="ru-RU" w:eastAsia="ru-RU"/>
              </w:rPr>
            </w:pPr>
            <w:r w:rsidRPr="006C778C">
              <w:rPr>
                <w:rFonts w:ascii="Times New Roman" w:hAnsi="Times New Roman"/>
                <w:b/>
                <w:bCs/>
                <w:sz w:val="20"/>
                <w:szCs w:val="20"/>
                <w:lang w:val="ru-RU" w:eastAsia="ru-RU"/>
              </w:rPr>
              <w:t>Расчетный срок</w:t>
            </w:r>
          </w:p>
          <w:p w:rsidR="006257ED" w:rsidRPr="006C778C" w:rsidRDefault="006257ED" w:rsidP="00537417">
            <w:pPr>
              <w:ind w:left="0"/>
              <w:jc w:val="center"/>
              <w:rPr>
                <w:rFonts w:ascii="Times New Roman" w:hAnsi="Times New Roman"/>
                <w:bCs/>
                <w:sz w:val="20"/>
                <w:szCs w:val="20"/>
                <w:lang w:val="ru-RU" w:eastAsia="ru-RU"/>
              </w:rPr>
            </w:pPr>
            <w:r w:rsidRPr="006C778C">
              <w:rPr>
                <w:rFonts w:ascii="Times New Roman" w:hAnsi="Times New Roman"/>
                <w:bCs/>
                <w:sz w:val="20"/>
                <w:szCs w:val="20"/>
                <w:lang w:val="ru-RU" w:eastAsia="ru-RU"/>
              </w:rPr>
              <w:t>(20</w:t>
            </w:r>
            <w:r w:rsidR="00537417" w:rsidRPr="006C778C">
              <w:rPr>
                <w:rFonts w:ascii="Times New Roman" w:hAnsi="Times New Roman"/>
                <w:bCs/>
                <w:sz w:val="20"/>
                <w:szCs w:val="20"/>
                <w:lang w:val="ru-RU" w:eastAsia="ru-RU"/>
              </w:rPr>
              <w:t>30</w:t>
            </w:r>
            <w:r w:rsidRPr="006C778C">
              <w:rPr>
                <w:rFonts w:ascii="Times New Roman" w:hAnsi="Times New Roman"/>
                <w:bCs/>
                <w:sz w:val="20"/>
                <w:szCs w:val="20"/>
                <w:lang w:eastAsia="ru-RU"/>
              </w:rPr>
              <w:t xml:space="preserve"> г.</w:t>
            </w:r>
            <w:r w:rsidRPr="006C778C">
              <w:rPr>
                <w:rFonts w:ascii="Times New Roman" w:hAnsi="Times New Roman"/>
                <w:bCs/>
                <w:sz w:val="20"/>
                <w:szCs w:val="20"/>
                <w:lang w:val="ru-RU" w:eastAsia="ru-RU"/>
              </w:rPr>
              <w:t>)</w:t>
            </w:r>
          </w:p>
        </w:tc>
      </w:tr>
      <w:tr w:rsidR="006257ED" w:rsidRPr="007D66CE" w:rsidTr="00442602">
        <w:trPr>
          <w:trHeight w:val="255"/>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6257ED" w:rsidRPr="006C778C" w:rsidRDefault="006257ED" w:rsidP="008C4538">
            <w:pPr>
              <w:ind w:left="0"/>
              <w:jc w:val="center"/>
              <w:rPr>
                <w:rFonts w:ascii="Times New Roman" w:hAnsi="Times New Roman"/>
                <w:b/>
                <w:bCs/>
                <w:sz w:val="20"/>
                <w:szCs w:val="20"/>
                <w:lang w:eastAsia="ru-RU"/>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rsidR="006257ED" w:rsidRPr="006C778C" w:rsidRDefault="006257ED" w:rsidP="008C4538">
            <w:pPr>
              <w:ind w:left="0"/>
              <w:jc w:val="center"/>
              <w:rPr>
                <w:rFonts w:ascii="Times New Roman" w:hAnsi="Times New Roman"/>
                <w:b/>
                <w:bCs/>
                <w:sz w:val="20"/>
                <w:szCs w:val="20"/>
                <w:lang w:eastAsia="ru-RU"/>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6257ED" w:rsidRPr="006C778C" w:rsidRDefault="006257ED" w:rsidP="008C4538">
            <w:pPr>
              <w:ind w:left="0"/>
              <w:jc w:val="center"/>
              <w:rPr>
                <w:rFonts w:ascii="Times New Roman" w:hAnsi="Times New Roman"/>
                <w:b/>
                <w:bCs/>
                <w:sz w:val="20"/>
                <w:szCs w:val="20"/>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6257ED" w:rsidRPr="007D66CE" w:rsidRDefault="006257ED" w:rsidP="008C4538">
            <w:pPr>
              <w:ind w:left="0"/>
              <w:jc w:val="center"/>
              <w:rPr>
                <w:rFonts w:ascii="Times New Roman" w:hAnsi="Times New Roman"/>
                <w:b/>
                <w:bCs/>
                <w:sz w:val="20"/>
                <w:szCs w:val="20"/>
                <w:highlight w:val="yellow"/>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57ED" w:rsidRPr="007D66CE" w:rsidRDefault="006257ED" w:rsidP="008C4538">
            <w:pPr>
              <w:ind w:left="0"/>
              <w:jc w:val="center"/>
              <w:rPr>
                <w:rFonts w:ascii="Times New Roman" w:hAnsi="Times New Roman"/>
                <w:b/>
                <w:bCs/>
                <w:sz w:val="20"/>
                <w:szCs w:val="20"/>
                <w:highlight w:val="yellow"/>
                <w:lang w:eastAsia="ru-RU"/>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6257ED" w:rsidRPr="007D66CE" w:rsidRDefault="006257ED" w:rsidP="008C4538">
            <w:pPr>
              <w:ind w:left="0"/>
              <w:jc w:val="center"/>
              <w:rPr>
                <w:rFonts w:ascii="Times New Roman" w:hAnsi="Times New Roman"/>
                <w:b/>
                <w:bCs/>
                <w:sz w:val="20"/>
                <w:szCs w:val="20"/>
                <w:highlight w:val="yellow"/>
                <w:lang w:eastAsia="ru-RU"/>
              </w:rPr>
            </w:pPr>
          </w:p>
        </w:tc>
      </w:tr>
      <w:tr w:rsidR="006257ED" w:rsidRPr="007D66CE" w:rsidTr="00442602">
        <w:trPr>
          <w:trHeight w:val="255"/>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6257ED" w:rsidRPr="006C778C" w:rsidRDefault="006257ED" w:rsidP="008C4538">
            <w:pPr>
              <w:ind w:left="0"/>
              <w:jc w:val="center"/>
              <w:rPr>
                <w:rFonts w:ascii="Times New Roman" w:hAnsi="Times New Roman"/>
                <w:b/>
                <w:bCs/>
                <w:sz w:val="20"/>
                <w:szCs w:val="20"/>
                <w:lang w:eastAsia="ru-RU"/>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rsidR="006257ED" w:rsidRPr="006C778C" w:rsidRDefault="006257ED" w:rsidP="008C4538">
            <w:pPr>
              <w:ind w:left="0"/>
              <w:jc w:val="center"/>
              <w:rPr>
                <w:rFonts w:ascii="Times New Roman" w:hAnsi="Times New Roman"/>
                <w:b/>
                <w:bCs/>
                <w:sz w:val="20"/>
                <w:szCs w:val="20"/>
                <w:lang w:eastAsia="ru-RU"/>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6257ED" w:rsidRPr="006C778C" w:rsidRDefault="006257ED" w:rsidP="008C4538">
            <w:pPr>
              <w:ind w:left="0"/>
              <w:jc w:val="center"/>
              <w:rPr>
                <w:rFonts w:ascii="Times New Roman" w:hAnsi="Times New Roman"/>
                <w:b/>
                <w:bCs/>
                <w:sz w:val="20"/>
                <w:szCs w:val="20"/>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6257ED" w:rsidRPr="007D66CE" w:rsidRDefault="006257ED" w:rsidP="008C4538">
            <w:pPr>
              <w:ind w:left="0"/>
              <w:jc w:val="center"/>
              <w:rPr>
                <w:rFonts w:ascii="Times New Roman" w:hAnsi="Times New Roman"/>
                <w:b/>
                <w:bCs/>
                <w:sz w:val="20"/>
                <w:szCs w:val="20"/>
                <w:highlight w:val="yellow"/>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57ED" w:rsidRPr="007D66CE" w:rsidRDefault="006257ED" w:rsidP="008C4538">
            <w:pPr>
              <w:ind w:left="0"/>
              <w:jc w:val="center"/>
              <w:rPr>
                <w:rFonts w:ascii="Times New Roman" w:hAnsi="Times New Roman"/>
                <w:b/>
                <w:bCs/>
                <w:sz w:val="20"/>
                <w:szCs w:val="20"/>
                <w:highlight w:val="yellow"/>
                <w:lang w:eastAsia="ru-RU"/>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6257ED" w:rsidRPr="007D66CE" w:rsidRDefault="006257ED" w:rsidP="008C4538">
            <w:pPr>
              <w:ind w:left="0"/>
              <w:jc w:val="center"/>
              <w:rPr>
                <w:rFonts w:ascii="Times New Roman" w:hAnsi="Times New Roman"/>
                <w:b/>
                <w:bCs/>
                <w:sz w:val="20"/>
                <w:szCs w:val="20"/>
                <w:highlight w:val="yellow"/>
                <w:lang w:eastAsia="ru-RU"/>
              </w:rPr>
            </w:pPr>
          </w:p>
        </w:tc>
      </w:tr>
      <w:tr w:rsidR="006257ED" w:rsidRPr="007D66CE" w:rsidTr="00442602">
        <w:trPr>
          <w:trHeight w:val="255"/>
          <w:tblHeader/>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6257ED" w:rsidRPr="006C778C" w:rsidRDefault="006257ED" w:rsidP="008C4538">
            <w:pPr>
              <w:ind w:left="0"/>
              <w:jc w:val="center"/>
              <w:rPr>
                <w:rFonts w:ascii="Times New Roman" w:hAnsi="Times New Roman"/>
                <w:b/>
                <w:bCs/>
                <w:sz w:val="20"/>
                <w:szCs w:val="20"/>
                <w:lang w:eastAsia="ru-RU"/>
              </w:rPr>
            </w:pPr>
            <w:r w:rsidRPr="006C778C">
              <w:rPr>
                <w:rFonts w:ascii="Times New Roman" w:hAnsi="Times New Roman"/>
                <w:b/>
                <w:bCs/>
                <w:sz w:val="20"/>
                <w:szCs w:val="20"/>
                <w:lang w:eastAsia="ru-RU"/>
              </w:rPr>
              <w:t>1</w:t>
            </w:r>
          </w:p>
        </w:tc>
        <w:tc>
          <w:tcPr>
            <w:tcW w:w="3210" w:type="dxa"/>
            <w:tcBorders>
              <w:top w:val="nil"/>
              <w:left w:val="nil"/>
              <w:bottom w:val="single" w:sz="4" w:space="0" w:color="auto"/>
              <w:right w:val="single" w:sz="4" w:space="0" w:color="auto"/>
            </w:tcBorders>
            <w:shd w:val="clear" w:color="auto" w:fill="auto"/>
            <w:vAlign w:val="center"/>
            <w:hideMark/>
          </w:tcPr>
          <w:p w:rsidR="006257ED" w:rsidRPr="006C778C" w:rsidRDefault="006257ED" w:rsidP="008C4538">
            <w:pPr>
              <w:ind w:left="0"/>
              <w:jc w:val="center"/>
              <w:rPr>
                <w:rFonts w:ascii="Times New Roman" w:hAnsi="Times New Roman"/>
                <w:b/>
                <w:bCs/>
                <w:sz w:val="20"/>
                <w:szCs w:val="20"/>
                <w:lang w:eastAsia="ru-RU"/>
              </w:rPr>
            </w:pPr>
            <w:r w:rsidRPr="006C778C">
              <w:rPr>
                <w:rFonts w:ascii="Times New Roman" w:hAnsi="Times New Roman"/>
                <w:b/>
                <w:bCs/>
                <w:sz w:val="20"/>
                <w:szCs w:val="20"/>
                <w:lang w:eastAsia="ru-RU"/>
              </w:rPr>
              <w:t>2</w:t>
            </w:r>
          </w:p>
        </w:tc>
        <w:tc>
          <w:tcPr>
            <w:tcW w:w="1489" w:type="dxa"/>
            <w:tcBorders>
              <w:top w:val="nil"/>
              <w:left w:val="nil"/>
              <w:bottom w:val="single" w:sz="4" w:space="0" w:color="auto"/>
              <w:right w:val="single" w:sz="4" w:space="0" w:color="auto"/>
            </w:tcBorders>
            <w:shd w:val="clear" w:color="auto" w:fill="auto"/>
            <w:vAlign w:val="center"/>
            <w:hideMark/>
          </w:tcPr>
          <w:p w:rsidR="006257ED" w:rsidRPr="006C778C" w:rsidRDefault="006257ED" w:rsidP="008C4538">
            <w:pPr>
              <w:ind w:left="0"/>
              <w:jc w:val="center"/>
              <w:rPr>
                <w:rFonts w:ascii="Times New Roman" w:hAnsi="Times New Roman"/>
                <w:b/>
                <w:bCs/>
                <w:sz w:val="20"/>
                <w:szCs w:val="20"/>
                <w:lang w:eastAsia="ru-RU"/>
              </w:rPr>
            </w:pPr>
            <w:r w:rsidRPr="006C778C">
              <w:rPr>
                <w:rFonts w:ascii="Times New Roman" w:hAnsi="Times New Roman"/>
                <w:b/>
                <w:bCs/>
                <w:sz w:val="20"/>
                <w:szCs w:val="20"/>
                <w:lang w:eastAsia="ru-RU"/>
              </w:rPr>
              <w:t>3</w:t>
            </w:r>
          </w:p>
        </w:tc>
        <w:tc>
          <w:tcPr>
            <w:tcW w:w="1448" w:type="dxa"/>
            <w:tcBorders>
              <w:top w:val="nil"/>
              <w:left w:val="nil"/>
              <w:bottom w:val="single" w:sz="4" w:space="0" w:color="auto"/>
              <w:right w:val="single" w:sz="4" w:space="0" w:color="auto"/>
            </w:tcBorders>
            <w:shd w:val="clear" w:color="auto" w:fill="auto"/>
            <w:vAlign w:val="center"/>
            <w:hideMark/>
          </w:tcPr>
          <w:p w:rsidR="006257ED" w:rsidRPr="00B072FA" w:rsidRDefault="006257ED" w:rsidP="008C4538">
            <w:pPr>
              <w:ind w:left="0"/>
              <w:jc w:val="center"/>
              <w:rPr>
                <w:rFonts w:ascii="Times New Roman" w:hAnsi="Times New Roman"/>
                <w:b/>
                <w:bCs/>
                <w:sz w:val="20"/>
                <w:szCs w:val="20"/>
                <w:lang w:eastAsia="ru-RU"/>
              </w:rPr>
            </w:pPr>
            <w:r w:rsidRPr="00B072FA">
              <w:rPr>
                <w:rFonts w:ascii="Times New Roman" w:hAnsi="Times New Roman"/>
                <w:b/>
                <w:bCs/>
                <w:sz w:val="20"/>
                <w:szCs w:val="20"/>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rsidR="006257ED" w:rsidRPr="00B072FA" w:rsidRDefault="006257ED" w:rsidP="008C4538">
            <w:pPr>
              <w:ind w:left="0"/>
              <w:jc w:val="center"/>
              <w:rPr>
                <w:rFonts w:ascii="Times New Roman" w:hAnsi="Times New Roman"/>
                <w:b/>
                <w:bCs/>
                <w:sz w:val="20"/>
                <w:szCs w:val="20"/>
                <w:lang w:eastAsia="ru-RU"/>
              </w:rPr>
            </w:pPr>
            <w:r w:rsidRPr="00B072FA">
              <w:rPr>
                <w:rFonts w:ascii="Times New Roman" w:hAnsi="Times New Roman"/>
                <w:b/>
                <w:bCs/>
                <w:sz w:val="20"/>
                <w:szCs w:val="20"/>
                <w:lang w:eastAsia="ru-RU"/>
              </w:rPr>
              <w:t>5</w:t>
            </w:r>
          </w:p>
        </w:tc>
        <w:tc>
          <w:tcPr>
            <w:tcW w:w="1495" w:type="dxa"/>
            <w:tcBorders>
              <w:top w:val="nil"/>
              <w:left w:val="nil"/>
              <w:bottom w:val="single" w:sz="4" w:space="0" w:color="auto"/>
              <w:right w:val="single" w:sz="4" w:space="0" w:color="auto"/>
            </w:tcBorders>
            <w:shd w:val="clear" w:color="auto" w:fill="auto"/>
            <w:vAlign w:val="center"/>
            <w:hideMark/>
          </w:tcPr>
          <w:p w:rsidR="006257ED" w:rsidRPr="00B072FA" w:rsidRDefault="006257ED" w:rsidP="008C4538">
            <w:pPr>
              <w:ind w:left="0"/>
              <w:jc w:val="center"/>
              <w:rPr>
                <w:rFonts w:ascii="Times New Roman" w:hAnsi="Times New Roman"/>
                <w:b/>
                <w:bCs/>
                <w:sz w:val="20"/>
                <w:szCs w:val="20"/>
                <w:lang w:eastAsia="ru-RU"/>
              </w:rPr>
            </w:pPr>
            <w:r w:rsidRPr="00B072FA">
              <w:rPr>
                <w:rFonts w:ascii="Times New Roman" w:hAnsi="Times New Roman"/>
                <w:b/>
                <w:bCs/>
                <w:sz w:val="20"/>
                <w:szCs w:val="20"/>
                <w:lang w:eastAsia="ru-RU"/>
              </w:rPr>
              <w:t>6</w:t>
            </w:r>
          </w:p>
        </w:tc>
      </w:tr>
      <w:tr w:rsidR="006257ED" w:rsidRPr="007D66CE" w:rsidTr="00442602">
        <w:trPr>
          <w:trHeight w:val="363"/>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6257ED" w:rsidRPr="006C778C" w:rsidRDefault="006257ED" w:rsidP="008C4538">
            <w:pPr>
              <w:ind w:left="0"/>
              <w:jc w:val="center"/>
              <w:rPr>
                <w:rFonts w:ascii="Times New Roman" w:hAnsi="Times New Roman"/>
                <w:b/>
                <w:bCs/>
                <w:sz w:val="22"/>
                <w:szCs w:val="22"/>
                <w:lang w:val="ru-RU" w:eastAsia="ru-RU"/>
              </w:rPr>
            </w:pPr>
            <w:r w:rsidRPr="006C778C">
              <w:rPr>
                <w:rFonts w:ascii="Times New Roman" w:hAnsi="Times New Roman"/>
                <w:b/>
                <w:bCs/>
                <w:sz w:val="22"/>
                <w:szCs w:val="22"/>
                <w:lang w:eastAsia="ru-RU"/>
              </w:rPr>
              <w:t>1</w:t>
            </w:r>
          </w:p>
        </w:tc>
        <w:tc>
          <w:tcPr>
            <w:tcW w:w="9059" w:type="dxa"/>
            <w:gridSpan w:val="5"/>
            <w:tcBorders>
              <w:top w:val="nil"/>
              <w:left w:val="nil"/>
              <w:bottom w:val="single" w:sz="4" w:space="0" w:color="auto"/>
              <w:right w:val="single" w:sz="4" w:space="0" w:color="auto"/>
            </w:tcBorders>
            <w:shd w:val="clear" w:color="auto" w:fill="auto"/>
            <w:vAlign w:val="center"/>
            <w:hideMark/>
          </w:tcPr>
          <w:p w:rsidR="006257ED" w:rsidRPr="006C778C" w:rsidRDefault="006257ED" w:rsidP="008C4538">
            <w:pPr>
              <w:ind w:left="0"/>
              <w:rPr>
                <w:rFonts w:ascii="Times New Roman" w:hAnsi="Times New Roman"/>
                <w:b/>
                <w:bCs/>
                <w:sz w:val="22"/>
                <w:szCs w:val="22"/>
                <w:lang w:val="ru-RU" w:eastAsia="ru-RU"/>
              </w:rPr>
            </w:pPr>
            <w:r w:rsidRPr="006C778C">
              <w:rPr>
                <w:rFonts w:ascii="Times New Roman" w:hAnsi="Times New Roman"/>
                <w:b/>
                <w:bCs/>
                <w:sz w:val="22"/>
                <w:szCs w:val="22"/>
                <w:lang w:eastAsia="ru-RU"/>
              </w:rPr>
              <w:t>Территория</w:t>
            </w:r>
          </w:p>
        </w:tc>
      </w:tr>
      <w:tr w:rsidR="006257ED" w:rsidRPr="007D66CE" w:rsidTr="00442602">
        <w:trPr>
          <w:trHeight w:val="765"/>
        </w:trPr>
        <w:tc>
          <w:tcPr>
            <w:tcW w:w="723" w:type="dxa"/>
            <w:vMerge w:val="restart"/>
            <w:tcBorders>
              <w:top w:val="single" w:sz="4" w:space="0" w:color="auto"/>
              <w:left w:val="single" w:sz="4" w:space="0" w:color="auto"/>
              <w:right w:val="single" w:sz="4" w:space="0" w:color="auto"/>
            </w:tcBorders>
            <w:shd w:val="clear" w:color="auto" w:fill="auto"/>
            <w:hideMark/>
          </w:tcPr>
          <w:p w:rsidR="006257ED" w:rsidRPr="006C778C" w:rsidRDefault="006257ED"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1.1</w:t>
            </w:r>
          </w:p>
        </w:tc>
        <w:tc>
          <w:tcPr>
            <w:tcW w:w="3210" w:type="dxa"/>
            <w:tcBorders>
              <w:top w:val="nil"/>
              <w:left w:val="nil"/>
              <w:bottom w:val="single" w:sz="4" w:space="0" w:color="auto"/>
              <w:right w:val="single" w:sz="4" w:space="0" w:color="auto"/>
            </w:tcBorders>
            <w:shd w:val="clear" w:color="auto" w:fill="auto"/>
            <w:hideMark/>
          </w:tcPr>
          <w:p w:rsidR="006257ED" w:rsidRPr="006C778C" w:rsidRDefault="006257ED" w:rsidP="008C4538">
            <w:pPr>
              <w:ind w:left="0"/>
              <w:rPr>
                <w:rFonts w:ascii="Times New Roman" w:hAnsi="Times New Roman"/>
                <w:sz w:val="20"/>
                <w:szCs w:val="20"/>
                <w:lang w:val="ru-RU" w:eastAsia="ru-RU"/>
              </w:rPr>
            </w:pPr>
            <w:r w:rsidRPr="006C778C">
              <w:rPr>
                <w:rFonts w:ascii="Times New Roman" w:hAnsi="Times New Roman"/>
                <w:b/>
                <w:sz w:val="20"/>
                <w:szCs w:val="20"/>
                <w:lang w:val="ru-RU" w:eastAsia="ru-RU"/>
              </w:rPr>
              <w:t>Общая площадь</w:t>
            </w:r>
            <w:r w:rsidRPr="006C778C">
              <w:rPr>
                <w:rFonts w:ascii="Times New Roman" w:hAnsi="Times New Roman"/>
                <w:sz w:val="20"/>
                <w:szCs w:val="20"/>
                <w:lang w:val="ru-RU" w:eastAsia="ru-RU"/>
              </w:rPr>
              <w:t xml:space="preserve"> земель сель</w:t>
            </w:r>
            <w:r w:rsidR="00106D25" w:rsidRPr="006C778C">
              <w:rPr>
                <w:rFonts w:ascii="Times New Roman" w:hAnsi="Times New Roman"/>
                <w:sz w:val="20"/>
                <w:szCs w:val="20"/>
                <w:lang w:val="ru-RU" w:eastAsia="ru-RU"/>
              </w:rPr>
              <w:t>-</w:t>
            </w:r>
            <w:r w:rsidRPr="006C778C">
              <w:rPr>
                <w:rFonts w:ascii="Times New Roman" w:hAnsi="Times New Roman"/>
                <w:sz w:val="20"/>
                <w:szCs w:val="20"/>
                <w:lang w:val="ru-RU" w:eastAsia="ru-RU"/>
              </w:rPr>
              <w:t xml:space="preserve">ского поселения в установленных границах                               - </w:t>
            </w:r>
            <w:r w:rsidRPr="006C778C">
              <w:rPr>
                <w:rFonts w:ascii="Times New Roman" w:hAnsi="Times New Roman"/>
                <w:b/>
                <w:sz w:val="20"/>
                <w:szCs w:val="20"/>
                <w:lang w:val="ru-RU" w:eastAsia="ru-RU"/>
              </w:rPr>
              <w:t>всего</w:t>
            </w:r>
            <w:r w:rsidRPr="006C778C">
              <w:rPr>
                <w:rFonts w:ascii="Times New Roman" w:hAnsi="Times New Roman"/>
                <w:sz w:val="20"/>
                <w:szCs w:val="20"/>
                <w:lang w:val="ru-RU" w:eastAsia="ru-RU"/>
              </w:rPr>
              <w:t>,</w:t>
            </w:r>
          </w:p>
        </w:tc>
        <w:tc>
          <w:tcPr>
            <w:tcW w:w="1489" w:type="dxa"/>
            <w:tcBorders>
              <w:top w:val="nil"/>
              <w:left w:val="nil"/>
              <w:bottom w:val="single" w:sz="4" w:space="0" w:color="auto"/>
              <w:right w:val="single" w:sz="4" w:space="0" w:color="auto"/>
            </w:tcBorders>
            <w:shd w:val="clear" w:color="auto" w:fill="auto"/>
            <w:vAlign w:val="center"/>
            <w:hideMark/>
          </w:tcPr>
          <w:p w:rsidR="006257ED" w:rsidRPr="006C778C" w:rsidRDefault="006257ED" w:rsidP="008C4538">
            <w:pPr>
              <w:ind w:left="0"/>
              <w:jc w:val="center"/>
              <w:rPr>
                <w:rFonts w:ascii="Times New Roman" w:hAnsi="Times New Roman"/>
                <w:b/>
                <w:sz w:val="20"/>
                <w:szCs w:val="20"/>
                <w:lang w:val="ru-RU" w:eastAsia="ru-RU"/>
              </w:rPr>
            </w:pPr>
            <w:r w:rsidRPr="006C778C">
              <w:rPr>
                <w:rFonts w:ascii="Times New Roman" w:hAnsi="Times New Roman"/>
                <w:b/>
                <w:sz w:val="20"/>
                <w:szCs w:val="20"/>
                <w:lang w:val="ru-RU" w:eastAsia="ru-RU"/>
              </w:rPr>
              <w:t>га/м</w:t>
            </w:r>
            <w:r w:rsidRPr="006C778C">
              <w:rPr>
                <w:rFonts w:ascii="Times New Roman" w:hAnsi="Times New Roman"/>
                <w:b/>
                <w:sz w:val="20"/>
                <w:szCs w:val="20"/>
                <w:vertAlign w:val="superscript"/>
                <w:lang w:val="ru-RU" w:eastAsia="ru-RU"/>
              </w:rPr>
              <w:t>2</w:t>
            </w:r>
            <w:r w:rsidRPr="006C778C">
              <w:rPr>
                <w:rFonts w:ascii="Times New Roman" w:hAnsi="Times New Roman"/>
                <w:b/>
                <w:sz w:val="20"/>
                <w:szCs w:val="20"/>
                <w:lang w:val="ru-RU" w:eastAsia="ru-RU"/>
              </w:rPr>
              <w:t xml:space="preserve"> на чел.</w:t>
            </w:r>
          </w:p>
        </w:tc>
        <w:tc>
          <w:tcPr>
            <w:tcW w:w="1448" w:type="dxa"/>
            <w:tcBorders>
              <w:top w:val="nil"/>
              <w:left w:val="nil"/>
              <w:bottom w:val="single" w:sz="4" w:space="0" w:color="auto"/>
              <w:right w:val="single" w:sz="4" w:space="0" w:color="auto"/>
            </w:tcBorders>
            <w:shd w:val="clear" w:color="auto" w:fill="auto"/>
            <w:vAlign w:val="center"/>
            <w:hideMark/>
          </w:tcPr>
          <w:p w:rsidR="006257ED" w:rsidRPr="00E23A50" w:rsidRDefault="00E23A50" w:rsidP="008C4538">
            <w:pPr>
              <w:ind w:left="0"/>
              <w:jc w:val="center"/>
              <w:rPr>
                <w:rFonts w:ascii="Times New Roman" w:hAnsi="Times New Roman"/>
                <w:b/>
                <w:sz w:val="22"/>
                <w:szCs w:val="22"/>
                <w:lang w:val="ru-RU" w:eastAsia="ru-RU"/>
              </w:rPr>
            </w:pPr>
            <w:r>
              <w:rPr>
                <w:rFonts w:ascii="Times New Roman" w:hAnsi="Times New Roman" w:cs="Times New Roman"/>
                <w:b/>
                <w:sz w:val="22"/>
                <w:szCs w:val="22"/>
                <w:lang w:val="ru-RU"/>
              </w:rPr>
              <w:t>19429,45</w:t>
            </w:r>
            <w:r w:rsidR="00E962CD" w:rsidRPr="00E23A50">
              <w:rPr>
                <w:rFonts w:ascii="Times New Roman" w:hAnsi="Times New Roman" w:cs="Times New Roman"/>
                <w:b/>
                <w:sz w:val="22"/>
                <w:szCs w:val="22"/>
                <w:lang w:val="ru-RU"/>
              </w:rPr>
              <w:t>/</w:t>
            </w:r>
          </w:p>
          <w:p w:rsidR="006257ED" w:rsidRPr="00E23A50" w:rsidRDefault="00E23A50" w:rsidP="00E962CD">
            <w:pPr>
              <w:ind w:left="0"/>
              <w:jc w:val="center"/>
              <w:rPr>
                <w:rFonts w:ascii="Times New Roman" w:hAnsi="Times New Roman"/>
                <w:sz w:val="22"/>
                <w:szCs w:val="22"/>
                <w:lang w:val="ru-RU" w:eastAsia="ru-RU"/>
              </w:rPr>
            </w:pPr>
            <w:r>
              <w:rPr>
                <w:rFonts w:ascii="Times New Roman" w:hAnsi="Times New Roman"/>
                <w:sz w:val="22"/>
                <w:szCs w:val="22"/>
                <w:lang w:val="ru-RU" w:eastAsia="ru-RU"/>
              </w:rPr>
              <w:t>83388</w:t>
            </w:r>
          </w:p>
        </w:tc>
        <w:tc>
          <w:tcPr>
            <w:tcW w:w="1417" w:type="dxa"/>
            <w:tcBorders>
              <w:top w:val="nil"/>
              <w:left w:val="nil"/>
              <w:bottom w:val="single" w:sz="4" w:space="0" w:color="auto"/>
              <w:right w:val="single" w:sz="4" w:space="0" w:color="auto"/>
            </w:tcBorders>
            <w:shd w:val="clear" w:color="auto" w:fill="auto"/>
            <w:vAlign w:val="center"/>
            <w:hideMark/>
          </w:tcPr>
          <w:p w:rsidR="006257ED" w:rsidRPr="00E23A50" w:rsidRDefault="00E23A50" w:rsidP="008C4538">
            <w:pPr>
              <w:ind w:left="0"/>
              <w:jc w:val="center"/>
              <w:rPr>
                <w:rFonts w:ascii="Times New Roman" w:hAnsi="Times New Roman"/>
                <w:b/>
                <w:sz w:val="22"/>
                <w:szCs w:val="22"/>
                <w:lang w:val="ru-RU" w:eastAsia="ru-RU"/>
              </w:rPr>
            </w:pPr>
            <w:r>
              <w:rPr>
                <w:rFonts w:ascii="Times New Roman" w:hAnsi="Times New Roman" w:cs="Times New Roman"/>
                <w:b/>
                <w:sz w:val="22"/>
                <w:szCs w:val="22"/>
                <w:lang w:val="ru-RU"/>
              </w:rPr>
              <w:t>19429,45</w:t>
            </w:r>
            <w:r w:rsidR="006257ED" w:rsidRPr="00E23A50">
              <w:rPr>
                <w:rFonts w:ascii="Times New Roman" w:hAnsi="Times New Roman"/>
                <w:b/>
                <w:sz w:val="22"/>
                <w:szCs w:val="22"/>
                <w:lang w:val="ru-RU" w:eastAsia="ru-RU"/>
              </w:rPr>
              <w:t>/</w:t>
            </w:r>
          </w:p>
          <w:p w:rsidR="006257ED" w:rsidRPr="00E23A50" w:rsidRDefault="00E23A50" w:rsidP="00E962CD">
            <w:pPr>
              <w:ind w:left="0"/>
              <w:jc w:val="center"/>
              <w:rPr>
                <w:rFonts w:ascii="Times New Roman" w:hAnsi="Times New Roman"/>
                <w:sz w:val="22"/>
                <w:szCs w:val="22"/>
                <w:lang w:eastAsia="ru-RU"/>
              </w:rPr>
            </w:pPr>
            <w:r>
              <w:rPr>
                <w:rFonts w:ascii="Times New Roman" w:hAnsi="Times New Roman"/>
                <w:sz w:val="22"/>
                <w:szCs w:val="22"/>
                <w:lang w:val="ru-RU" w:eastAsia="ru-RU"/>
              </w:rPr>
              <w:t>84402</w:t>
            </w:r>
          </w:p>
        </w:tc>
        <w:tc>
          <w:tcPr>
            <w:tcW w:w="1495" w:type="dxa"/>
            <w:tcBorders>
              <w:top w:val="nil"/>
              <w:left w:val="nil"/>
              <w:bottom w:val="single" w:sz="4" w:space="0" w:color="auto"/>
              <w:right w:val="single" w:sz="4" w:space="0" w:color="auto"/>
            </w:tcBorders>
            <w:shd w:val="clear" w:color="auto" w:fill="auto"/>
            <w:vAlign w:val="center"/>
            <w:hideMark/>
          </w:tcPr>
          <w:p w:rsidR="006257ED" w:rsidRPr="00E23A50" w:rsidRDefault="00E23A50" w:rsidP="008C4538">
            <w:pPr>
              <w:ind w:left="0"/>
              <w:jc w:val="center"/>
              <w:rPr>
                <w:rFonts w:ascii="Times New Roman" w:hAnsi="Times New Roman"/>
                <w:b/>
                <w:sz w:val="22"/>
                <w:szCs w:val="22"/>
                <w:lang w:val="ru-RU" w:eastAsia="ru-RU"/>
              </w:rPr>
            </w:pPr>
            <w:r>
              <w:rPr>
                <w:rFonts w:ascii="Times New Roman" w:hAnsi="Times New Roman" w:cs="Times New Roman"/>
                <w:b/>
                <w:sz w:val="22"/>
                <w:szCs w:val="22"/>
                <w:lang w:val="ru-RU"/>
              </w:rPr>
              <w:t>19429,45</w:t>
            </w:r>
            <w:r w:rsidR="006257ED" w:rsidRPr="00E23A50">
              <w:rPr>
                <w:rFonts w:ascii="Times New Roman" w:hAnsi="Times New Roman"/>
                <w:b/>
                <w:sz w:val="22"/>
                <w:szCs w:val="22"/>
                <w:lang w:val="ru-RU" w:eastAsia="ru-RU"/>
              </w:rPr>
              <w:t>/</w:t>
            </w:r>
          </w:p>
          <w:p w:rsidR="006257ED" w:rsidRPr="00E23A50" w:rsidRDefault="00E23A50" w:rsidP="00E962CD">
            <w:pPr>
              <w:ind w:left="0"/>
              <w:jc w:val="center"/>
              <w:rPr>
                <w:rFonts w:ascii="Times New Roman" w:hAnsi="Times New Roman"/>
                <w:sz w:val="22"/>
                <w:szCs w:val="22"/>
                <w:lang w:eastAsia="ru-RU"/>
              </w:rPr>
            </w:pPr>
            <w:r>
              <w:rPr>
                <w:rFonts w:ascii="Times New Roman" w:hAnsi="Times New Roman"/>
                <w:sz w:val="22"/>
                <w:szCs w:val="22"/>
                <w:lang w:val="ru-RU" w:eastAsia="ru-RU"/>
              </w:rPr>
              <w:t>87480</w:t>
            </w:r>
          </w:p>
        </w:tc>
      </w:tr>
      <w:tr w:rsidR="006257ED" w:rsidRPr="007D66CE" w:rsidTr="00442602">
        <w:trPr>
          <w:trHeight w:val="255"/>
        </w:trPr>
        <w:tc>
          <w:tcPr>
            <w:tcW w:w="723" w:type="dxa"/>
            <w:vMerge/>
            <w:tcBorders>
              <w:left w:val="single" w:sz="4" w:space="0" w:color="auto"/>
              <w:right w:val="single" w:sz="4" w:space="0" w:color="auto"/>
            </w:tcBorders>
            <w:shd w:val="clear" w:color="auto" w:fill="auto"/>
            <w:vAlign w:val="center"/>
            <w:hideMark/>
          </w:tcPr>
          <w:p w:rsidR="006257ED" w:rsidRPr="006C778C" w:rsidRDefault="006257ED"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vAlign w:val="center"/>
            <w:hideMark/>
          </w:tcPr>
          <w:p w:rsidR="006257ED" w:rsidRPr="006C778C" w:rsidRDefault="006257ED" w:rsidP="008C4538">
            <w:pPr>
              <w:ind w:left="0"/>
              <w:jc w:val="right"/>
              <w:rPr>
                <w:rFonts w:ascii="Times New Roman" w:hAnsi="Times New Roman"/>
                <w:sz w:val="20"/>
                <w:szCs w:val="20"/>
                <w:lang w:eastAsia="ru-RU"/>
              </w:rPr>
            </w:pPr>
            <w:r w:rsidRPr="006C778C">
              <w:rPr>
                <w:rFonts w:ascii="Times New Roman" w:hAnsi="Times New Roman"/>
                <w:sz w:val="20"/>
                <w:szCs w:val="20"/>
                <w:lang w:eastAsia="ru-RU"/>
              </w:rPr>
              <w:t>в том числе</w:t>
            </w:r>
            <w:r w:rsidRPr="006C778C">
              <w:rPr>
                <w:rFonts w:ascii="Times New Roman" w:hAnsi="Times New Roman"/>
                <w:sz w:val="20"/>
                <w:szCs w:val="20"/>
                <w:lang w:val="ru-RU" w:eastAsia="ru-RU"/>
              </w:rPr>
              <w:t xml:space="preserve">, </w:t>
            </w:r>
            <w:r w:rsidRPr="006C778C">
              <w:rPr>
                <w:rFonts w:ascii="Times New Roman" w:hAnsi="Times New Roman"/>
                <w:sz w:val="20"/>
                <w:szCs w:val="20"/>
                <w:lang w:eastAsia="ru-RU"/>
              </w:rPr>
              <w:t xml:space="preserve"> территории:</w:t>
            </w:r>
          </w:p>
        </w:tc>
        <w:tc>
          <w:tcPr>
            <w:tcW w:w="1489" w:type="dxa"/>
            <w:tcBorders>
              <w:top w:val="nil"/>
              <w:left w:val="nil"/>
              <w:bottom w:val="single" w:sz="4" w:space="0" w:color="auto"/>
              <w:right w:val="single" w:sz="4" w:space="0" w:color="auto"/>
            </w:tcBorders>
            <w:shd w:val="clear" w:color="auto" w:fill="auto"/>
            <w:vAlign w:val="center"/>
            <w:hideMark/>
          </w:tcPr>
          <w:p w:rsidR="006257ED" w:rsidRPr="006C778C" w:rsidRDefault="006257ED" w:rsidP="008C4538">
            <w:pPr>
              <w:ind w:left="0"/>
              <w:jc w:val="center"/>
              <w:rPr>
                <w:rFonts w:ascii="Times New Roman" w:hAnsi="Times New Roman"/>
                <w:sz w:val="20"/>
                <w:szCs w:val="20"/>
                <w:lang w:eastAsia="ru-RU"/>
              </w:rPr>
            </w:pPr>
          </w:p>
        </w:tc>
        <w:tc>
          <w:tcPr>
            <w:tcW w:w="1448" w:type="dxa"/>
            <w:tcBorders>
              <w:top w:val="nil"/>
              <w:left w:val="nil"/>
              <w:bottom w:val="single" w:sz="4" w:space="0" w:color="auto"/>
              <w:right w:val="single" w:sz="4" w:space="0" w:color="auto"/>
            </w:tcBorders>
            <w:shd w:val="clear" w:color="auto" w:fill="auto"/>
            <w:vAlign w:val="center"/>
            <w:hideMark/>
          </w:tcPr>
          <w:p w:rsidR="006257ED" w:rsidRPr="007D66CE" w:rsidRDefault="006257ED" w:rsidP="008C4538">
            <w:pPr>
              <w:ind w:left="0"/>
              <w:jc w:val="center"/>
              <w:rPr>
                <w:rFonts w:ascii="Times New Roman" w:hAnsi="Times New Roman"/>
                <w:sz w:val="22"/>
                <w:szCs w:val="22"/>
                <w:highlight w:val="yellow"/>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6257ED" w:rsidRPr="007D66CE" w:rsidRDefault="006257ED" w:rsidP="008C4538">
            <w:pPr>
              <w:ind w:left="0"/>
              <w:jc w:val="center"/>
              <w:rPr>
                <w:rFonts w:ascii="Times New Roman" w:hAnsi="Times New Roman"/>
                <w:sz w:val="22"/>
                <w:szCs w:val="22"/>
                <w:highlight w:val="yellow"/>
                <w:lang w:eastAsia="ru-RU"/>
              </w:rPr>
            </w:pPr>
          </w:p>
        </w:tc>
        <w:tc>
          <w:tcPr>
            <w:tcW w:w="1495" w:type="dxa"/>
            <w:tcBorders>
              <w:top w:val="nil"/>
              <w:left w:val="nil"/>
              <w:bottom w:val="single" w:sz="4" w:space="0" w:color="auto"/>
              <w:right w:val="single" w:sz="4" w:space="0" w:color="auto"/>
            </w:tcBorders>
            <w:shd w:val="clear" w:color="auto" w:fill="auto"/>
            <w:vAlign w:val="center"/>
            <w:hideMark/>
          </w:tcPr>
          <w:p w:rsidR="006257ED" w:rsidRPr="007D66CE" w:rsidRDefault="006257ED" w:rsidP="008C4538">
            <w:pPr>
              <w:ind w:left="0"/>
              <w:jc w:val="center"/>
              <w:rPr>
                <w:rFonts w:ascii="Times New Roman" w:hAnsi="Times New Roman"/>
                <w:sz w:val="22"/>
                <w:szCs w:val="22"/>
                <w:highlight w:val="yellow"/>
                <w:lang w:eastAsia="ru-RU"/>
              </w:rPr>
            </w:pPr>
          </w:p>
        </w:tc>
      </w:tr>
      <w:tr w:rsidR="00231F66"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231F66" w:rsidRPr="006C778C" w:rsidRDefault="00231F66"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vAlign w:val="center"/>
            <w:hideMark/>
          </w:tcPr>
          <w:p w:rsidR="00231F66" w:rsidRPr="006C778C" w:rsidRDefault="00231F66"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 xml:space="preserve">- </w:t>
            </w:r>
            <w:r w:rsidRPr="006C778C">
              <w:rPr>
                <w:rFonts w:ascii="Times New Roman" w:hAnsi="Times New Roman"/>
                <w:b/>
                <w:sz w:val="20"/>
                <w:szCs w:val="20"/>
                <w:lang w:eastAsia="ru-RU"/>
              </w:rPr>
              <w:t>жилых</w:t>
            </w:r>
            <w:r w:rsidRPr="006C778C">
              <w:rPr>
                <w:rFonts w:ascii="Times New Roman" w:hAnsi="Times New Roman"/>
                <w:sz w:val="20"/>
                <w:szCs w:val="20"/>
                <w:lang w:eastAsia="ru-RU"/>
              </w:rPr>
              <w:t xml:space="preserve"> зон</w:t>
            </w:r>
            <w:r w:rsidRPr="006C778C">
              <w:rPr>
                <w:rFonts w:ascii="Times New Roman" w:hAnsi="Times New Roman"/>
                <w:sz w:val="20"/>
                <w:szCs w:val="20"/>
                <w:lang w:val="ru-RU" w:eastAsia="ru-RU"/>
              </w:rPr>
              <w:t>,</w:t>
            </w:r>
          </w:p>
        </w:tc>
        <w:tc>
          <w:tcPr>
            <w:tcW w:w="1489" w:type="dxa"/>
            <w:tcBorders>
              <w:top w:val="nil"/>
              <w:left w:val="nil"/>
              <w:bottom w:val="single" w:sz="4" w:space="0" w:color="auto"/>
              <w:right w:val="single" w:sz="4" w:space="0" w:color="auto"/>
            </w:tcBorders>
            <w:shd w:val="clear" w:color="auto" w:fill="auto"/>
            <w:vAlign w:val="center"/>
            <w:hideMark/>
          </w:tcPr>
          <w:p w:rsidR="00231F66" w:rsidRPr="006C778C" w:rsidRDefault="00231F66"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га</w:t>
            </w:r>
          </w:p>
        </w:tc>
        <w:tc>
          <w:tcPr>
            <w:tcW w:w="1448" w:type="dxa"/>
            <w:tcBorders>
              <w:top w:val="nil"/>
              <w:left w:val="nil"/>
              <w:bottom w:val="single" w:sz="4" w:space="0" w:color="auto"/>
              <w:right w:val="single" w:sz="4" w:space="0" w:color="auto"/>
            </w:tcBorders>
            <w:shd w:val="clear" w:color="auto" w:fill="auto"/>
            <w:vAlign w:val="center"/>
            <w:hideMark/>
          </w:tcPr>
          <w:p w:rsidR="00231F66" w:rsidRPr="00E23A50" w:rsidRDefault="00E23A50" w:rsidP="00231F66">
            <w:pPr>
              <w:pStyle w:val="S31"/>
              <w:spacing w:line="240" w:lineRule="auto"/>
              <w:ind w:firstLine="0"/>
              <w:jc w:val="center"/>
              <w:rPr>
                <w:b/>
                <w:sz w:val="22"/>
                <w:szCs w:val="22"/>
                <w:lang w:val="ru-RU"/>
              </w:rPr>
            </w:pPr>
            <w:r>
              <w:rPr>
                <w:b/>
                <w:sz w:val="22"/>
                <w:szCs w:val="22"/>
                <w:lang w:val="ru-RU"/>
              </w:rPr>
              <w:t>472,61</w:t>
            </w:r>
          </w:p>
        </w:tc>
        <w:tc>
          <w:tcPr>
            <w:tcW w:w="1417" w:type="dxa"/>
            <w:tcBorders>
              <w:top w:val="nil"/>
              <w:left w:val="nil"/>
              <w:bottom w:val="single" w:sz="4" w:space="0" w:color="auto"/>
              <w:right w:val="single" w:sz="4" w:space="0" w:color="auto"/>
            </w:tcBorders>
            <w:shd w:val="clear" w:color="auto" w:fill="auto"/>
            <w:vAlign w:val="center"/>
            <w:hideMark/>
          </w:tcPr>
          <w:p w:rsidR="00231F66" w:rsidRPr="00E23A50" w:rsidRDefault="00E23A50" w:rsidP="00231F66">
            <w:pPr>
              <w:pStyle w:val="S31"/>
              <w:spacing w:line="240" w:lineRule="auto"/>
              <w:ind w:firstLine="0"/>
              <w:jc w:val="center"/>
              <w:rPr>
                <w:b/>
                <w:sz w:val="22"/>
                <w:szCs w:val="22"/>
                <w:lang w:val="ru-RU"/>
              </w:rPr>
            </w:pPr>
            <w:r>
              <w:rPr>
                <w:b/>
                <w:sz w:val="22"/>
                <w:szCs w:val="22"/>
                <w:lang w:val="ru-RU"/>
              </w:rPr>
              <w:t>478,78</w:t>
            </w:r>
          </w:p>
        </w:tc>
        <w:tc>
          <w:tcPr>
            <w:tcW w:w="1495" w:type="dxa"/>
            <w:tcBorders>
              <w:top w:val="nil"/>
              <w:left w:val="nil"/>
              <w:bottom w:val="single" w:sz="4" w:space="0" w:color="auto"/>
              <w:right w:val="single" w:sz="4" w:space="0" w:color="auto"/>
            </w:tcBorders>
            <w:shd w:val="clear" w:color="auto" w:fill="auto"/>
            <w:vAlign w:val="center"/>
            <w:hideMark/>
          </w:tcPr>
          <w:p w:rsidR="00231F66" w:rsidRPr="00E23A50" w:rsidRDefault="00E23A50" w:rsidP="00231F66">
            <w:pPr>
              <w:pStyle w:val="S31"/>
              <w:spacing w:line="240" w:lineRule="auto"/>
              <w:ind w:firstLine="0"/>
              <w:jc w:val="center"/>
              <w:rPr>
                <w:b/>
                <w:sz w:val="22"/>
                <w:szCs w:val="22"/>
                <w:lang w:val="ru-RU"/>
              </w:rPr>
            </w:pPr>
            <w:r>
              <w:rPr>
                <w:b/>
                <w:sz w:val="22"/>
                <w:szCs w:val="22"/>
                <w:lang w:val="ru-RU"/>
              </w:rPr>
              <w:t>484,41</w:t>
            </w:r>
          </w:p>
        </w:tc>
      </w:tr>
      <w:tr w:rsidR="00231F66"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231F66" w:rsidRPr="006C778C" w:rsidRDefault="00231F66"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vAlign w:val="center"/>
            <w:hideMark/>
          </w:tcPr>
          <w:p w:rsidR="00231F66" w:rsidRPr="006C778C" w:rsidRDefault="00231F66" w:rsidP="008C4538">
            <w:pPr>
              <w:ind w:left="0"/>
              <w:jc w:val="right"/>
              <w:rPr>
                <w:rFonts w:ascii="Times New Roman" w:hAnsi="Times New Roman"/>
                <w:sz w:val="20"/>
                <w:szCs w:val="20"/>
                <w:lang w:eastAsia="ru-RU"/>
              </w:rPr>
            </w:pPr>
            <w:r w:rsidRPr="006C778C">
              <w:rPr>
                <w:rFonts w:ascii="Times New Roman" w:hAnsi="Times New Roman"/>
                <w:sz w:val="20"/>
                <w:szCs w:val="20"/>
                <w:lang w:eastAsia="ru-RU"/>
              </w:rPr>
              <w:t>из них:</w:t>
            </w:r>
          </w:p>
        </w:tc>
        <w:tc>
          <w:tcPr>
            <w:tcW w:w="1489" w:type="dxa"/>
            <w:tcBorders>
              <w:top w:val="nil"/>
              <w:left w:val="nil"/>
              <w:bottom w:val="single" w:sz="4" w:space="0" w:color="auto"/>
              <w:right w:val="single" w:sz="4" w:space="0" w:color="auto"/>
            </w:tcBorders>
            <w:shd w:val="clear" w:color="auto" w:fill="auto"/>
            <w:vAlign w:val="center"/>
            <w:hideMark/>
          </w:tcPr>
          <w:p w:rsidR="00231F66" w:rsidRPr="006C778C" w:rsidRDefault="00231F66" w:rsidP="008C4538">
            <w:pPr>
              <w:ind w:left="0"/>
              <w:jc w:val="center"/>
              <w:rPr>
                <w:rFonts w:ascii="Times New Roman" w:hAnsi="Times New Roman"/>
                <w:sz w:val="20"/>
                <w:szCs w:val="20"/>
                <w:lang w:eastAsia="ru-RU"/>
              </w:rPr>
            </w:pPr>
          </w:p>
        </w:tc>
        <w:tc>
          <w:tcPr>
            <w:tcW w:w="1448" w:type="dxa"/>
            <w:tcBorders>
              <w:top w:val="nil"/>
              <w:left w:val="nil"/>
              <w:bottom w:val="single" w:sz="4" w:space="0" w:color="auto"/>
              <w:right w:val="single" w:sz="4" w:space="0" w:color="auto"/>
            </w:tcBorders>
            <w:shd w:val="clear" w:color="auto" w:fill="auto"/>
            <w:vAlign w:val="center"/>
            <w:hideMark/>
          </w:tcPr>
          <w:p w:rsidR="00231F66" w:rsidRPr="007D66CE" w:rsidRDefault="00231F66" w:rsidP="008C4538">
            <w:pPr>
              <w:ind w:left="0"/>
              <w:jc w:val="center"/>
              <w:rPr>
                <w:rFonts w:ascii="Times New Roman" w:hAnsi="Times New Roman"/>
                <w:sz w:val="22"/>
                <w:szCs w:val="22"/>
                <w:highlight w:val="yellow"/>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231F66" w:rsidRPr="007D66CE" w:rsidRDefault="00231F66" w:rsidP="008C4538">
            <w:pPr>
              <w:ind w:left="0"/>
              <w:jc w:val="center"/>
              <w:rPr>
                <w:rFonts w:ascii="Times New Roman" w:hAnsi="Times New Roman"/>
                <w:sz w:val="22"/>
                <w:szCs w:val="22"/>
                <w:highlight w:val="yellow"/>
                <w:lang w:eastAsia="ru-RU"/>
              </w:rPr>
            </w:pPr>
          </w:p>
        </w:tc>
        <w:tc>
          <w:tcPr>
            <w:tcW w:w="1495" w:type="dxa"/>
            <w:tcBorders>
              <w:top w:val="nil"/>
              <w:left w:val="nil"/>
              <w:bottom w:val="single" w:sz="4" w:space="0" w:color="auto"/>
              <w:right w:val="single" w:sz="4" w:space="0" w:color="auto"/>
            </w:tcBorders>
            <w:shd w:val="clear" w:color="auto" w:fill="auto"/>
            <w:vAlign w:val="center"/>
            <w:hideMark/>
          </w:tcPr>
          <w:p w:rsidR="00231F66" w:rsidRPr="007D66CE" w:rsidRDefault="00231F66" w:rsidP="008C4538">
            <w:pPr>
              <w:ind w:left="0"/>
              <w:jc w:val="center"/>
              <w:rPr>
                <w:rFonts w:ascii="Times New Roman" w:hAnsi="Times New Roman"/>
                <w:sz w:val="22"/>
                <w:szCs w:val="22"/>
                <w:highlight w:val="yellow"/>
                <w:lang w:eastAsia="ru-RU"/>
              </w:rPr>
            </w:pPr>
          </w:p>
        </w:tc>
      </w:tr>
      <w:tr w:rsidR="00231F66"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231F66" w:rsidRPr="006C778C" w:rsidRDefault="00231F66"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vAlign w:val="center"/>
            <w:hideMark/>
          </w:tcPr>
          <w:p w:rsidR="00231F66" w:rsidRPr="006C778C" w:rsidRDefault="00B6094E"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w:t>
            </w:r>
            <w:r w:rsidR="003A202F" w:rsidRPr="006C778C">
              <w:rPr>
                <w:rFonts w:ascii="Times New Roman" w:hAnsi="Times New Roman"/>
                <w:sz w:val="20"/>
                <w:szCs w:val="20"/>
                <w:lang w:val="ru-RU" w:eastAsia="ru-RU"/>
              </w:rPr>
              <w:t xml:space="preserve"> </w:t>
            </w:r>
            <w:r w:rsidR="00231F66" w:rsidRPr="006C778C">
              <w:rPr>
                <w:rFonts w:ascii="Times New Roman" w:hAnsi="Times New Roman"/>
                <w:sz w:val="20"/>
                <w:szCs w:val="20"/>
                <w:lang w:val="ru-RU" w:eastAsia="ru-RU"/>
              </w:rPr>
              <w:t>среднеэтажная застройка</w:t>
            </w:r>
          </w:p>
        </w:tc>
        <w:tc>
          <w:tcPr>
            <w:tcW w:w="1489" w:type="dxa"/>
            <w:tcBorders>
              <w:top w:val="nil"/>
              <w:left w:val="nil"/>
              <w:bottom w:val="single" w:sz="4" w:space="0" w:color="auto"/>
              <w:right w:val="single" w:sz="4" w:space="0" w:color="auto"/>
            </w:tcBorders>
            <w:shd w:val="clear" w:color="auto" w:fill="auto"/>
            <w:vAlign w:val="center"/>
            <w:hideMark/>
          </w:tcPr>
          <w:p w:rsidR="00231F66" w:rsidRPr="006C778C" w:rsidRDefault="00231F66"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231F66" w:rsidRPr="00E23A50" w:rsidRDefault="00231F66"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231F66" w:rsidRPr="00E23A50" w:rsidRDefault="00231F66"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231F66" w:rsidRPr="00E23A50" w:rsidRDefault="00231F66"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r>
      <w:tr w:rsidR="00E23A50"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w:t>
            </w:r>
            <w:r w:rsidRPr="006C778C">
              <w:rPr>
                <w:rFonts w:ascii="Times New Roman" w:hAnsi="Times New Roman"/>
                <w:sz w:val="20"/>
                <w:szCs w:val="20"/>
                <w:lang w:eastAsia="ru-RU"/>
              </w:rPr>
              <w:t>малоэтажная застройка</w:t>
            </w:r>
            <w:r w:rsidRPr="006C778C">
              <w:rPr>
                <w:rFonts w:ascii="Times New Roman" w:hAnsi="Times New Roman"/>
                <w:sz w:val="20"/>
                <w:szCs w:val="20"/>
                <w:lang w:val="ru-RU" w:eastAsia="ru-RU"/>
              </w:rPr>
              <w:t>,</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267F8D">
            <w:pPr>
              <w:pStyle w:val="S31"/>
              <w:spacing w:line="240" w:lineRule="auto"/>
              <w:ind w:firstLine="0"/>
              <w:jc w:val="center"/>
              <w:rPr>
                <w:sz w:val="22"/>
                <w:szCs w:val="22"/>
                <w:lang w:val="ru-RU"/>
              </w:rPr>
            </w:pPr>
            <w:r>
              <w:rPr>
                <w:sz w:val="22"/>
                <w:szCs w:val="22"/>
                <w:lang w:val="ru-RU"/>
              </w:rPr>
              <w:t>472,61</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E23A50">
            <w:pPr>
              <w:pStyle w:val="S31"/>
              <w:spacing w:line="240" w:lineRule="auto"/>
              <w:ind w:firstLine="0"/>
              <w:jc w:val="center"/>
              <w:rPr>
                <w:sz w:val="22"/>
                <w:szCs w:val="22"/>
                <w:lang w:val="ru-RU"/>
              </w:rPr>
            </w:pPr>
            <w:r w:rsidRPr="00E23A50">
              <w:rPr>
                <w:sz w:val="22"/>
                <w:szCs w:val="22"/>
                <w:lang w:val="ru-RU"/>
              </w:rPr>
              <w:t>478,78</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E23A50">
            <w:pPr>
              <w:pStyle w:val="S31"/>
              <w:spacing w:line="240" w:lineRule="auto"/>
              <w:ind w:firstLine="0"/>
              <w:jc w:val="center"/>
              <w:rPr>
                <w:sz w:val="22"/>
                <w:szCs w:val="22"/>
                <w:lang w:val="ru-RU"/>
              </w:rPr>
            </w:pPr>
            <w:r w:rsidRPr="00E23A50">
              <w:rPr>
                <w:sz w:val="22"/>
                <w:szCs w:val="22"/>
                <w:lang w:val="ru-RU"/>
              </w:rPr>
              <w:t>484,41</w:t>
            </w:r>
          </w:p>
        </w:tc>
      </w:tr>
      <w:tr w:rsidR="00E23A50"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right"/>
              <w:rPr>
                <w:rFonts w:ascii="Times New Roman" w:hAnsi="Times New Roman"/>
                <w:sz w:val="20"/>
                <w:szCs w:val="20"/>
                <w:lang w:eastAsia="ru-RU"/>
              </w:rPr>
            </w:pPr>
            <w:r w:rsidRPr="006C778C">
              <w:rPr>
                <w:rFonts w:ascii="Times New Roman" w:hAnsi="Times New Roman"/>
                <w:sz w:val="20"/>
                <w:szCs w:val="20"/>
                <w:lang w:eastAsia="ru-RU"/>
              </w:rPr>
              <w:t>в том числе:</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r>
      <w:tr w:rsidR="00E23A50" w:rsidRPr="007D66CE" w:rsidTr="00442602">
        <w:trPr>
          <w:trHeight w:val="546"/>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малоэтажные жилые дома с</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приквартирными зем. участками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га</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23788C">
            <w:pPr>
              <w:pStyle w:val="S31"/>
              <w:spacing w:line="240" w:lineRule="auto"/>
              <w:ind w:firstLine="0"/>
              <w:jc w:val="center"/>
              <w:rPr>
                <w:sz w:val="22"/>
                <w:szCs w:val="22"/>
                <w:lang w:val="ru-RU"/>
              </w:rPr>
            </w:pPr>
            <w:r w:rsidRPr="00E23A50">
              <w:rPr>
                <w:sz w:val="22"/>
                <w:szCs w:val="22"/>
                <w:lang w:val="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23788C">
            <w:pPr>
              <w:pStyle w:val="S31"/>
              <w:spacing w:line="240" w:lineRule="auto"/>
              <w:ind w:firstLine="0"/>
              <w:jc w:val="center"/>
              <w:rPr>
                <w:sz w:val="22"/>
                <w:szCs w:val="22"/>
                <w:lang w:val="ru-RU"/>
              </w:rPr>
            </w:pPr>
            <w:r w:rsidRPr="00E23A50">
              <w:rPr>
                <w:sz w:val="22"/>
                <w:szCs w:val="22"/>
                <w:lang w:val="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23788C">
            <w:pPr>
              <w:pStyle w:val="S31"/>
              <w:spacing w:line="240" w:lineRule="auto"/>
              <w:ind w:firstLine="0"/>
              <w:jc w:val="center"/>
              <w:rPr>
                <w:sz w:val="22"/>
                <w:szCs w:val="22"/>
                <w:lang w:val="ru-RU"/>
              </w:rPr>
            </w:pPr>
            <w:r w:rsidRPr="00E23A50">
              <w:rPr>
                <w:sz w:val="22"/>
                <w:szCs w:val="22"/>
                <w:lang w:val="ru-RU"/>
              </w:rPr>
              <w:t>-</w:t>
            </w:r>
          </w:p>
        </w:tc>
      </w:tr>
      <w:tr w:rsidR="00E23A50" w:rsidRPr="007D66CE" w:rsidTr="00442602">
        <w:trPr>
          <w:trHeight w:val="412"/>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индивидуальные жилые дома с</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приусад. земельными участками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E23A50">
            <w:pPr>
              <w:pStyle w:val="S31"/>
              <w:spacing w:line="240" w:lineRule="auto"/>
              <w:ind w:firstLine="0"/>
              <w:jc w:val="center"/>
              <w:rPr>
                <w:sz w:val="22"/>
                <w:szCs w:val="22"/>
                <w:lang w:val="ru-RU"/>
              </w:rPr>
            </w:pPr>
            <w:r>
              <w:rPr>
                <w:sz w:val="22"/>
                <w:szCs w:val="22"/>
                <w:lang w:val="ru-RU"/>
              </w:rPr>
              <w:t>472,61</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E23A50">
            <w:pPr>
              <w:pStyle w:val="S31"/>
              <w:spacing w:line="240" w:lineRule="auto"/>
              <w:ind w:firstLine="0"/>
              <w:jc w:val="center"/>
              <w:rPr>
                <w:sz w:val="22"/>
                <w:szCs w:val="22"/>
                <w:lang w:val="ru-RU"/>
              </w:rPr>
            </w:pPr>
            <w:r w:rsidRPr="00E23A50">
              <w:rPr>
                <w:sz w:val="22"/>
                <w:szCs w:val="22"/>
                <w:lang w:val="ru-RU"/>
              </w:rPr>
              <w:t>478,78</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E23A50">
            <w:pPr>
              <w:pStyle w:val="S31"/>
              <w:spacing w:line="240" w:lineRule="auto"/>
              <w:ind w:firstLine="0"/>
              <w:jc w:val="center"/>
              <w:rPr>
                <w:sz w:val="22"/>
                <w:szCs w:val="22"/>
                <w:lang w:val="ru-RU"/>
              </w:rPr>
            </w:pPr>
            <w:r w:rsidRPr="00E23A50">
              <w:rPr>
                <w:sz w:val="22"/>
                <w:szCs w:val="22"/>
                <w:lang w:val="ru-RU"/>
              </w:rPr>
              <w:t>484,41</w:t>
            </w:r>
          </w:p>
        </w:tc>
      </w:tr>
      <w:tr w:rsidR="00E23A50"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w:t>
            </w:r>
            <w:r w:rsidRPr="006C778C">
              <w:rPr>
                <w:rFonts w:ascii="Times New Roman" w:hAnsi="Times New Roman"/>
                <w:b/>
                <w:sz w:val="20"/>
                <w:szCs w:val="20"/>
                <w:lang w:val="ru-RU" w:eastAsia="ru-RU"/>
              </w:rPr>
              <w:t>общественно-дел</w:t>
            </w:r>
            <w:r w:rsidRPr="006C778C">
              <w:rPr>
                <w:rFonts w:ascii="Times New Roman" w:hAnsi="Times New Roman"/>
                <w:b/>
                <w:sz w:val="20"/>
                <w:szCs w:val="20"/>
                <w:lang w:eastAsia="ru-RU"/>
              </w:rPr>
              <w:t>овых</w:t>
            </w:r>
            <w:r w:rsidRPr="006C778C">
              <w:rPr>
                <w:rFonts w:ascii="Times New Roman" w:hAnsi="Times New Roman"/>
                <w:sz w:val="20"/>
                <w:szCs w:val="20"/>
                <w:lang w:eastAsia="ru-RU"/>
              </w:rPr>
              <w:t xml:space="preserve"> зон</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065523">
            <w:pPr>
              <w:pStyle w:val="S31"/>
              <w:spacing w:line="240" w:lineRule="auto"/>
              <w:ind w:firstLine="0"/>
              <w:jc w:val="center"/>
              <w:rPr>
                <w:b/>
                <w:sz w:val="22"/>
                <w:szCs w:val="22"/>
                <w:lang w:val="ru-RU"/>
              </w:rPr>
            </w:pPr>
            <w:r w:rsidRPr="00E23A50">
              <w:rPr>
                <w:b/>
                <w:sz w:val="22"/>
                <w:szCs w:val="22"/>
                <w:lang w:val="ru-RU"/>
              </w:rPr>
              <w:t>8,27</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065523">
            <w:pPr>
              <w:pStyle w:val="S31"/>
              <w:spacing w:line="240" w:lineRule="auto"/>
              <w:ind w:firstLine="0"/>
              <w:jc w:val="center"/>
              <w:rPr>
                <w:b/>
                <w:sz w:val="22"/>
                <w:szCs w:val="22"/>
                <w:lang w:val="ru-RU"/>
              </w:rPr>
            </w:pPr>
            <w:r w:rsidRPr="00E23A50">
              <w:rPr>
                <w:b/>
                <w:sz w:val="22"/>
                <w:szCs w:val="22"/>
                <w:lang w:val="ru-RU"/>
              </w:rPr>
              <w:t>8,41</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065523">
            <w:pPr>
              <w:pStyle w:val="S31"/>
              <w:spacing w:line="240" w:lineRule="auto"/>
              <w:ind w:firstLine="0"/>
              <w:jc w:val="center"/>
              <w:rPr>
                <w:b/>
                <w:sz w:val="22"/>
                <w:szCs w:val="22"/>
                <w:lang w:val="ru-RU"/>
              </w:rPr>
            </w:pPr>
            <w:r w:rsidRPr="00E23A50">
              <w:rPr>
                <w:b/>
                <w:sz w:val="22"/>
                <w:szCs w:val="22"/>
                <w:lang w:val="ru-RU"/>
              </w:rPr>
              <w:t>10,46</w:t>
            </w:r>
          </w:p>
        </w:tc>
      </w:tr>
      <w:tr w:rsidR="00E23A50"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 xml:space="preserve">- </w:t>
            </w:r>
            <w:r w:rsidRPr="006C778C">
              <w:rPr>
                <w:rFonts w:ascii="Times New Roman" w:hAnsi="Times New Roman"/>
                <w:b/>
                <w:sz w:val="20"/>
                <w:szCs w:val="20"/>
                <w:lang w:eastAsia="ru-RU"/>
              </w:rPr>
              <w:t xml:space="preserve">производственных </w:t>
            </w:r>
            <w:r w:rsidRPr="006C778C">
              <w:rPr>
                <w:rFonts w:ascii="Times New Roman" w:hAnsi="Times New Roman"/>
                <w:sz w:val="20"/>
                <w:szCs w:val="20"/>
                <w:lang w:eastAsia="ru-RU"/>
              </w:rPr>
              <w:t>зон</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E962CD">
            <w:pPr>
              <w:pStyle w:val="S31"/>
              <w:spacing w:line="240" w:lineRule="auto"/>
              <w:ind w:firstLine="0"/>
              <w:jc w:val="center"/>
              <w:rPr>
                <w:b/>
                <w:sz w:val="22"/>
                <w:szCs w:val="22"/>
                <w:lang w:val="ru-RU"/>
              </w:rPr>
            </w:pPr>
            <w:r w:rsidRPr="00E23A50">
              <w:rPr>
                <w:b/>
                <w:sz w:val="22"/>
                <w:szCs w:val="22"/>
                <w:lang w:val="ru-RU"/>
              </w:rPr>
              <w:t>96,01</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E962CD">
            <w:pPr>
              <w:pStyle w:val="S31"/>
              <w:spacing w:line="240" w:lineRule="auto"/>
              <w:ind w:firstLine="0"/>
              <w:jc w:val="center"/>
              <w:rPr>
                <w:b/>
                <w:sz w:val="22"/>
                <w:szCs w:val="22"/>
                <w:lang w:val="ru-RU"/>
              </w:rPr>
            </w:pPr>
            <w:r w:rsidRPr="00E23A50">
              <w:rPr>
                <w:b/>
                <w:sz w:val="22"/>
                <w:szCs w:val="22"/>
                <w:lang w:val="ru-RU"/>
              </w:rPr>
              <w:t>95,60</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065523">
            <w:pPr>
              <w:pStyle w:val="S31"/>
              <w:spacing w:line="240" w:lineRule="auto"/>
              <w:ind w:firstLine="0"/>
              <w:jc w:val="center"/>
              <w:rPr>
                <w:b/>
                <w:sz w:val="22"/>
                <w:szCs w:val="22"/>
                <w:lang w:val="ru-RU"/>
              </w:rPr>
            </w:pPr>
            <w:r w:rsidRPr="00E23A50">
              <w:rPr>
                <w:b/>
                <w:sz w:val="22"/>
                <w:szCs w:val="22"/>
                <w:lang w:val="ru-RU"/>
              </w:rPr>
              <w:t>96,74</w:t>
            </w:r>
          </w:p>
        </w:tc>
      </w:tr>
      <w:tr w:rsidR="00E23A50" w:rsidRPr="007D66CE" w:rsidTr="00442602">
        <w:trPr>
          <w:trHeight w:val="510"/>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b/>
                <w:sz w:val="20"/>
                <w:szCs w:val="20"/>
                <w:lang w:val="ru-RU" w:eastAsia="ru-RU"/>
              </w:rPr>
            </w:pPr>
            <w:r w:rsidRPr="006C778C">
              <w:rPr>
                <w:rFonts w:ascii="Times New Roman" w:hAnsi="Times New Roman"/>
                <w:sz w:val="20"/>
                <w:szCs w:val="20"/>
                <w:lang w:val="ru-RU" w:eastAsia="ru-RU"/>
              </w:rPr>
              <w:t xml:space="preserve">- зон </w:t>
            </w:r>
            <w:r w:rsidRPr="006C778C">
              <w:rPr>
                <w:rFonts w:ascii="Times New Roman" w:hAnsi="Times New Roman"/>
                <w:b/>
                <w:sz w:val="20"/>
                <w:szCs w:val="20"/>
                <w:lang w:val="ru-RU" w:eastAsia="ru-RU"/>
              </w:rPr>
              <w:t>транспортной  инфраструк-</w:t>
            </w:r>
          </w:p>
          <w:p w:rsidR="00E23A50" w:rsidRPr="006C778C" w:rsidRDefault="00E23A50" w:rsidP="00034791">
            <w:pPr>
              <w:ind w:left="0"/>
              <w:rPr>
                <w:rFonts w:ascii="Times New Roman" w:hAnsi="Times New Roman"/>
                <w:sz w:val="20"/>
                <w:szCs w:val="20"/>
                <w:lang w:val="ru-RU" w:eastAsia="ru-RU"/>
              </w:rPr>
            </w:pPr>
            <w:r w:rsidRPr="006C778C">
              <w:rPr>
                <w:rFonts w:ascii="Times New Roman" w:hAnsi="Times New Roman"/>
                <w:b/>
                <w:sz w:val="20"/>
                <w:szCs w:val="20"/>
                <w:lang w:val="ru-RU" w:eastAsia="ru-RU"/>
              </w:rPr>
              <w:t xml:space="preserve">  туры</w:t>
            </w:r>
            <w:r w:rsidRPr="006C778C">
              <w:rPr>
                <w:rFonts w:ascii="Times New Roman" w:hAnsi="Times New Roman"/>
                <w:sz w:val="20"/>
                <w:szCs w:val="20"/>
                <w:lang w:val="ru-RU" w:eastAsia="ru-RU"/>
              </w:rPr>
              <w:t>, в том числе магистр. про-</w:t>
            </w:r>
          </w:p>
          <w:p w:rsidR="00E23A50" w:rsidRPr="006C778C" w:rsidRDefault="00E23A50" w:rsidP="00034791">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дуктопроводы</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b/>
                <w:sz w:val="22"/>
                <w:szCs w:val="22"/>
                <w:lang w:val="ru-RU" w:eastAsia="ru-RU"/>
              </w:rPr>
            </w:pPr>
            <w:r w:rsidRPr="00E23A50">
              <w:rPr>
                <w:rFonts w:ascii="Times New Roman" w:hAnsi="Times New Roman"/>
                <w:b/>
                <w:sz w:val="22"/>
                <w:szCs w:val="22"/>
                <w:lang w:val="ru-RU" w:eastAsia="ru-RU"/>
              </w:rPr>
              <w:t>277,26</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b/>
                <w:sz w:val="22"/>
                <w:szCs w:val="22"/>
                <w:lang w:val="ru-RU" w:eastAsia="ru-RU"/>
              </w:rPr>
            </w:pPr>
            <w:r w:rsidRPr="00E23A50">
              <w:rPr>
                <w:rFonts w:ascii="Times New Roman" w:hAnsi="Times New Roman"/>
                <w:b/>
                <w:sz w:val="22"/>
                <w:szCs w:val="22"/>
                <w:lang w:val="ru-RU" w:eastAsia="ru-RU"/>
              </w:rPr>
              <w:t>283,18</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b/>
                <w:sz w:val="22"/>
                <w:szCs w:val="22"/>
                <w:lang w:val="ru-RU" w:eastAsia="ru-RU"/>
              </w:rPr>
            </w:pPr>
            <w:r w:rsidRPr="00E23A50">
              <w:rPr>
                <w:rFonts w:ascii="Times New Roman" w:hAnsi="Times New Roman"/>
                <w:b/>
                <w:sz w:val="22"/>
                <w:szCs w:val="22"/>
                <w:lang w:val="ru-RU" w:eastAsia="ru-RU"/>
              </w:rPr>
              <w:t>285,02</w:t>
            </w:r>
          </w:p>
        </w:tc>
      </w:tr>
      <w:tr w:rsidR="00E23A50"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w:t>
            </w:r>
            <w:r w:rsidRPr="006C778C">
              <w:rPr>
                <w:rFonts w:ascii="Times New Roman" w:hAnsi="Times New Roman"/>
                <w:b/>
                <w:sz w:val="20"/>
                <w:szCs w:val="20"/>
                <w:lang w:val="ru-RU" w:eastAsia="ru-RU"/>
              </w:rPr>
              <w:t xml:space="preserve">рекреационных </w:t>
            </w:r>
            <w:r w:rsidRPr="006C778C">
              <w:rPr>
                <w:rFonts w:ascii="Times New Roman" w:hAnsi="Times New Roman"/>
                <w:sz w:val="20"/>
                <w:szCs w:val="20"/>
                <w:lang w:val="ru-RU" w:eastAsia="ru-RU"/>
              </w:rPr>
              <w:t>зон</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055045">
            <w:pPr>
              <w:pStyle w:val="S31"/>
              <w:spacing w:line="240" w:lineRule="auto"/>
              <w:ind w:firstLine="0"/>
              <w:jc w:val="center"/>
              <w:rPr>
                <w:b/>
                <w:sz w:val="22"/>
                <w:szCs w:val="22"/>
                <w:lang w:val="ru-RU"/>
              </w:rPr>
            </w:pPr>
            <w:r w:rsidRPr="00E23A50">
              <w:rPr>
                <w:b/>
                <w:sz w:val="22"/>
                <w:szCs w:val="22"/>
                <w:lang w:val="ru-RU"/>
              </w:rPr>
              <w:t>8,44</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43C7E">
            <w:pPr>
              <w:pStyle w:val="S31"/>
              <w:spacing w:line="240" w:lineRule="auto"/>
              <w:ind w:firstLine="0"/>
              <w:jc w:val="center"/>
              <w:rPr>
                <w:b/>
                <w:sz w:val="22"/>
                <w:szCs w:val="22"/>
                <w:lang w:val="ru-RU"/>
              </w:rPr>
            </w:pPr>
            <w:r w:rsidRPr="00E23A50">
              <w:rPr>
                <w:b/>
                <w:sz w:val="22"/>
                <w:szCs w:val="22"/>
                <w:lang w:val="ru-RU"/>
              </w:rPr>
              <w:t>14,16</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43C7E">
            <w:pPr>
              <w:pStyle w:val="S31"/>
              <w:spacing w:line="240" w:lineRule="auto"/>
              <w:ind w:firstLine="0"/>
              <w:jc w:val="center"/>
              <w:rPr>
                <w:b/>
                <w:sz w:val="22"/>
                <w:szCs w:val="22"/>
                <w:lang w:val="ru-RU"/>
              </w:rPr>
            </w:pPr>
            <w:r w:rsidRPr="00E23A50">
              <w:rPr>
                <w:b/>
                <w:sz w:val="22"/>
                <w:szCs w:val="22"/>
                <w:lang w:val="ru-RU"/>
              </w:rPr>
              <w:t>75,98</w:t>
            </w:r>
          </w:p>
        </w:tc>
      </w:tr>
      <w:tr w:rsidR="00E23A50" w:rsidRPr="007D66CE" w:rsidTr="00442602">
        <w:trPr>
          <w:trHeight w:val="510"/>
        </w:trPr>
        <w:tc>
          <w:tcPr>
            <w:tcW w:w="723" w:type="dxa"/>
            <w:vMerge/>
            <w:tcBorders>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b/>
                <w:sz w:val="20"/>
                <w:szCs w:val="20"/>
                <w:lang w:val="ru-RU" w:eastAsia="ru-RU"/>
              </w:rPr>
            </w:pPr>
            <w:r w:rsidRPr="006C778C">
              <w:rPr>
                <w:rFonts w:ascii="Times New Roman" w:hAnsi="Times New Roman"/>
                <w:sz w:val="20"/>
                <w:szCs w:val="20"/>
                <w:lang w:val="ru-RU" w:eastAsia="ru-RU"/>
              </w:rPr>
              <w:t xml:space="preserve">- зон </w:t>
            </w:r>
            <w:r w:rsidRPr="006C778C">
              <w:rPr>
                <w:rFonts w:ascii="Times New Roman" w:hAnsi="Times New Roman"/>
                <w:b/>
                <w:sz w:val="20"/>
                <w:szCs w:val="20"/>
                <w:lang w:val="ru-RU" w:eastAsia="ru-RU"/>
              </w:rPr>
              <w:t>сельскохозяйственного</w:t>
            </w:r>
          </w:p>
          <w:p w:rsidR="00E23A50" w:rsidRPr="006C778C" w:rsidRDefault="00E23A50" w:rsidP="008C4538">
            <w:pPr>
              <w:ind w:left="0"/>
              <w:rPr>
                <w:rFonts w:ascii="Times New Roman" w:hAnsi="Times New Roman"/>
                <w:b/>
                <w:sz w:val="20"/>
                <w:szCs w:val="20"/>
                <w:lang w:val="ru-RU" w:eastAsia="ru-RU"/>
              </w:rPr>
            </w:pPr>
            <w:r w:rsidRPr="006C778C">
              <w:rPr>
                <w:rFonts w:ascii="Times New Roman" w:hAnsi="Times New Roman"/>
                <w:b/>
                <w:sz w:val="20"/>
                <w:szCs w:val="20"/>
                <w:lang w:val="ru-RU" w:eastAsia="ru-RU"/>
              </w:rPr>
              <w:t xml:space="preserve">   использования</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065523">
            <w:pPr>
              <w:pStyle w:val="S31"/>
              <w:spacing w:line="240" w:lineRule="auto"/>
              <w:ind w:firstLine="0"/>
              <w:jc w:val="center"/>
              <w:rPr>
                <w:b/>
                <w:sz w:val="22"/>
                <w:szCs w:val="22"/>
                <w:lang w:val="ru-RU"/>
              </w:rPr>
            </w:pPr>
            <w:r w:rsidRPr="00E23A50">
              <w:rPr>
                <w:b/>
                <w:sz w:val="22"/>
                <w:szCs w:val="22"/>
                <w:lang w:val="ru-RU"/>
              </w:rPr>
              <w:t>17575,97</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065523">
            <w:pPr>
              <w:pStyle w:val="S31"/>
              <w:spacing w:line="240" w:lineRule="auto"/>
              <w:ind w:firstLine="0"/>
              <w:jc w:val="center"/>
              <w:rPr>
                <w:b/>
                <w:sz w:val="22"/>
                <w:szCs w:val="22"/>
                <w:lang w:val="ru-RU"/>
              </w:rPr>
            </w:pPr>
            <w:r w:rsidRPr="00E23A50">
              <w:rPr>
                <w:b/>
                <w:sz w:val="22"/>
                <w:szCs w:val="22"/>
                <w:lang w:val="ru-RU"/>
              </w:rPr>
              <w:t>17537,67</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065523">
            <w:pPr>
              <w:pStyle w:val="S31"/>
              <w:spacing w:line="240" w:lineRule="auto"/>
              <w:ind w:firstLine="0"/>
              <w:jc w:val="center"/>
              <w:rPr>
                <w:b/>
                <w:sz w:val="22"/>
                <w:szCs w:val="22"/>
                <w:lang w:val="ru-RU"/>
              </w:rPr>
            </w:pPr>
            <w:r w:rsidRPr="00E23A50">
              <w:rPr>
                <w:b/>
                <w:sz w:val="22"/>
                <w:szCs w:val="22"/>
                <w:lang w:val="ru-RU"/>
              </w:rPr>
              <w:t>17528,32</w:t>
            </w:r>
          </w:p>
        </w:tc>
      </w:tr>
      <w:tr w:rsidR="00E23A50" w:rsidRPr="007D66CE" w:rsidTr="00442602">
        <w:trPr>
          <w:trHeight w:val="315"/>
        </w:trPr>
        <w:tc>
          <w:tcPr>
            <w:tcW w:w="723" w:type="dxa"/>
            <w:vMerge w:val="restart"/>
            <w:tcBorders>
              <w:top w:val="single" w:sz="4" w:space="0" w:color="auto"/>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w:t>
            </w:r>
            <w:r w:rsidRPr="006C778C">
              <w:rPr>
                <w:rFonts w:ascii="Times New Roman" w:hAnsi="Times New Roman"/>
                <w:sz w:val="20"/>
                <w:szCs w:val="20"/>
                <w:lang w:val="ru-RU" w:eastAsia="ru-RU"/>
              </w:rPr>
              <w:t xml:space="preserve"> </w:t>
            </w:r>
            <w:r w:rsidRPr="006C778C">
              <w:rPr>
                <w:rFonts w:ascii="Times New Roman" w:hAnsi="Times New Roman"/>
                <w:sz w:val="20"/>
                <w:szCs w:val="20"/>
                <w:lang w:eastAsia="ru-RU"/>
              </w:rPr>
              <w:t xml:space="preserve">зон </w:t>
            </w:r>
            <w:r w:rsidRPr="006C778C">
              <w:rPr>
                <w:rFonts w:ascii="Times New Roman" w:hAnsi="Times New Roman"/>
                <w:b/>
                <w:sz w:val="20"/>
                <w:szCs w:val="20"/>
                <w:lang w:eastAsia="ru-RU"/>
              </w:rPr>
              <w:t>специалього назначения</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(кладбищ)</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b/>
                <w:sz w:val="22"/>
                <w:szCs w:val="22"/>
                <w:lang w:val="ru-RU" w:eastAsia="ru-RU"/>
              </w:rPr>
            </w:pPr>
            <w:r w:rsidRPr="00E23A50">
              <w:rPr>
                <w:rFonts w:ascii="Times New Roman" w:hAnsi="Times New Roman"/>
                <w:b/>
                <w:sz w:val="22"/>
                <w:szCs w:val="22"/>
                <w:lang w:val="ru-RU" w:eastAsia="ru-RU"/>
              </w:rPr>
              <w:t>5,36</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b/>
                <w:sz w:val="22"/>
                <w:szCs w:val="22"/>
                <w:lang w:val="ru-RU" w:eastAsia="ru-RU"/>
              </w:rPr>
            </w:pPr>
            <w:r w:rsidRPr="00E23A50">
              <w:rPr>
                <w:rFonts w:ascii="Times New Roman" w:hAnsi="Times New Roman"/>
                <w:b/>
                <w:sz w:val="22"/>
                <w:szCs w:val="22"/>
                <w:lang w:val="ru-RU" w:eastAsia="ru-RU"/>
              </w:rPr>
              <w:t>5,36</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b/>
                <w:sz w:val="22"/>
                <w:szCs w:val="22"/>
                <w:lang w:val="ru-RU" w:eastAsia="ru-RU"/>
              </w:rPr>
            </w:pPr>
            <w:r w:rsidRPr="00E23A50">
              <w:rPr>
                <w:rFonts w:ascii="Times New Roman" w:hAnsi="Times New Roman"/>
                <w:b/>
                <w:sz w:val="22"/>
                <w:szCs w:val="22"/>
                <w:lang w:val="ru-RU" w:eastAsia="ru-RU"/>
              </w:rPr>
              <w:t>5,36</w:t>
            </w:r>
          </w:p>
        </w:tc>
      </w:tr>
      <w:tr w:rsidR="00E23A50"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E23A50">
            <w:pPr>
              <w:ind w:left="0"/>
              <w:rPr>
                <w:rFonts w:ascii="Times New Roman" w:hAnsi="Times New Roman"/>
                <w:sz w:val="20"/>
                <w:szCs w:val="20"/>
                <w:lang w:val="ru-RU" w:eastAsia="ru-RU"/>
              </w:rPr>
            </w:pPr>
            <w:r w:rsidRPr="006C778C">
              <w:rPr>
                <w:rFonts w:ascii="Times New Roman" w:hAnsi="Times New Roman"/>
                <w:sz w:val="20"/>
                <w:szCs w:val="20"/>
                <w:lang w:eastAsia="ru-RU"/>
              </w:rPr>
              <w:t xml:space="preserve">- </w:t>
            </w:r>
            <w:r w:rsidRPr="006C778C">
              <w:rPr>
                <w:rFonts w:ascii="Times New Roman" w:hAnsi="Times New Roman"/>
                <w:b/>
                <w:sz w:val="20"/>
                <w:szCs w:val="20"/>
                <w:lang w:eastAsia="ru-RU"/>
              </w:rPr>
              <w:t>ре</w:t>
            </w:r>
            <w:r>
              <w:rPr>
                <w:rFonts w:ascii="Times New Roman" w:hAnsi="Times New Roman"/>
                <w:b/>
                <w:sz w:val="20"/>
                <w:szCs w:val="20"/>
                <w:lang w:val="ru-RU" w:eastAsia="ru-RU"/>
              </w:rPr>
              <w:t>зервные</w:t>
            </w:r>
            <w:r w:rsidRPr="006C778C">
              <w:rPr>
                <w:rFonts w:ascii="Times New Roman" w:hAnsi="Times New Roman"/>
                <w:sz w:val="20"/>
                <w:szCs w:val="20"/>
                <w:lang w:eastAsia="ru-RU"/>
              </w:rPr>
              <w:t xml:space="preserve"> зон</w:t>
            </w:r>
            <w:r>
              <w:rPr>
                <w:rFonts w:ascii="Times New Roman" w:hAnsi="Times New Roman"/>
                <w:sz w:val="20"/>
                <w:szCs w:val="20"/>
                <w:lang w:val="ru-RU" w:eastAsia="ru-RU"/>
              </w:rPr>
              <w:t>ы</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5,82</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24,60</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22,02</w:t>
            </w:r>
          </w:p>
        </w:tc>
      </w:tr>
      <w:tr w:rsidR="00E23A50" w:rsidRPr="007D66CE" w:rsidTr="00442602">
        <w:trPr>
          <w:trHeight w:val="315"/>
        </w:trPr>
        <w:tc>
          <w:tcPr>
            <w:tcW w:w="723" w:type="dxa"/>
            <w:vMerge/>
            <w:tcBorders>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E23A50">
            <w:pPr>
              <w:ind w:left="0"/>
              <w:rPr>
                <w:rFonts w:ascii="Times New Roman" w:hAnsi="Times New Roman"/>
                <w:sz w:val="20"/>
                <w:szCs w:val="20"/>
                <w:lang w:val="ru-RU" w:eastAsia="ru-RU"/>
              </w:rPr>
            </w:pPr>
            <w:r w:rsidRPr="006C778C">
              <w:rPr>
                <w:rFonts w:ascii="Times New Roman" w:hAnsi="Times New Roman"/>
                <w:sz w:val="20"/>
                <w:szCs w:val="20"/>
                <w:lang w:eastAsia="ru-RU"/>
              </w:rPr>
              <w:t xml:space="preserve">- </w:t>
            </w:r>
            <w:r w:rsidRPr="006C778C">
              <w:rPr>
                <w:rFonts w:ascii="Times New Roman" w:hAnsi="Times New Roman"/>
                <w:b/>
                <w:sz w:val="20"/>
                <w:szCs w:val="20"/>
                <w:lang w:eastAsia="ru-RU"/>
              </w:rPr>
              <w:t>иных</w:t>
            </w:r>
            <w:r w:rsidRPr="006C778C">
              <w:rPr>
                <w:rFonts w:ascii="Times New Roman" w:hAnsi="Times New Roman"/>
                <w:b/>
                <w:sz w:val="20"/>
                <w:szCs w:val="20"/>
                <w:lang w:val="ru-RU" w:eastAsia="ru-RU"/>
              </w:rPr>
              <w:t xml:space="preserve">, </w:t>
            </w:r>
            <w:r w:rsidRPr="006C778C">
              <w:rPr>
                <w:rFonts w:ascii="Times New Roman" w:hAnsi="Times New Roman"/>
                <w:sz w:val="20"/>
                <w:szCs w:val="20"/>
                <w:lang w:eastAsia="ru-RU"/>
              </w:rPr>
              <w:t>зон</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b/>
                <w:sz w:val="22"/>
                <w:szCs w:val="22"/>
                <w:lang w:val="ru-RU" w:eastAsia="ru-RU"/>
              </w:rPr>
            </w:pPr>
            <w:r w:rsidRPr="00E23A50">
              <w:rPr>
                <w:rFonts w:ascii="Times New Roman" w:hAnsi="Times New Roman"/>
                <w:b/>
                <w:sz w:val="22"/>
                <w:szCs w:val="22"/>
                <w:lang w:val="ru-RU" w:eastAsia="ru-RU"/>
              </w:rPr>
              <w:t>979,71</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b/>
                <w:sz w:val="22"/>
                <w:szCs w:val="22"/>
                <w:lang w:val="ru-RU" w:eastAsia="ru-RU"/>
              </w:rPr>
            </w:pPr>
            <w:r w:rsidRPr="00E23A50">
              <w:rPr>
                <w:rFonts w:ascii="Times New Roman" w:hAnsi="Times New Roman"/>
                <w:b/>
                <w:sz w:val="22"/>
                <w:szCs w:val="22"/>
                <w:lang w:val="ru-RU" w:eastAsia="ru-RU"/>
              </w:rPr>
              <w:t>981,68</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b/>
                <w:sz w:val="22"/>
                <w:szCs w:val="22"/>
                <w:lang w:val="ru-RU" w:eastAsia="ru-RU"/>
              </w:rPr>
            </w:pPr>
            <w:r w:rsidRPr="00E23A50">
              <w:rPr>
                <w:rFonts w:ascii="Times New Roman" w:hAnsi="Times New Roman"/>
                <w:b/>
                <w:sz w:val="22"/>
                <w:szCs w:val="22"/>
                <w:lang w:val="ru-RU" w:eastAsia="ru-RU"/>
              </w:rPr>
              <w:t>921,14</w:t>
            </w:r>
          </w:p>
        </w:tc>
      </w:tr>
      <w:tr w:rsidR="00E23A50" w:rsidRPr="007D66CE" w:rsidTr="00442602">
        <w:trPr>
          <w:trHeight w:val="315"/>
        </w:trPr>
        <w:tc>
          <w:tcPr>
            <w:tcW w:w="723" w:type="dxa"/>
            <w:vMerge w:val="restart"/>
            <w:tcBorders>
              <w:top w:val="nil"/>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1.2</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Из общей площади земель сельского поселения </w:t>
            </w:r>
            <w:r w:rsidRPr="006C778C">
              <w:rPr>
                <w:rFonts w:ascii="Times New Roman" w:hAnsi="Times New Roman"/>
                <w:b/>
                <w:sz w:val="20"/>
                <w:szCs w:val="20"/>
                <w:lang w:val="ru-RU" w:eastAsia="ru-RU"/>
              </w:rPr>
              <w:t>территории общего пользования,</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b/>
                <w:sz w:val="20"/>
                <w:szCs w:val="20"/>
                <w:lang w:val="ru-RU" w:eastAsia="ru-RU"/>
              </w:rPr>
            </w:pPr>
            <w:r w:rsidRPr="006C778C">
              <w:rPr>
                <w:rFonts w:ascii="Times New Roman" w:hAnsi="Times New Roman"/>
                <w:b/>
                <w:sz w:val="20"/>
                <w:szCs w:val="20"/>
                <w:lang w:val="ru-RU" w:eastAsia="ru-RU"/>
              </w:rPr>
              <w:t>г</w:t>
            </w:r>
            <w:r w:rsidRPr="006C778C">
              <w:rPr>
                <w:rFonts w:ascii="Times New Roman" w:hAnsi="Times New Roman"/>
                <w:b/>
                <w:sz w:val="20"/>
                <w:szCs w:val="20"/>
                <w:lang w:eastAsia="ru-RU"/>
              </w:rPr>
              <w:t>а</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b/>
                <w:sz w:val="22"/>
                <w:szCs w:val="22"/>
                <w:lang w:eastAsia="ru-RU"/>
              </w:rPr>
            </w:pPr>
            <w:r>
              <w:rPr>
                <w:rFonts w:ascii="Times New Roman" w:hAnsi="Times New Roman"/>
                <w:b/>
                <w:sz w:val="22"/>
                <w:szCs w:val="22"/>
                <w:lang w:val="ru-RU" w:eastAsia="ru-RU"/>
              </w:rPr>
              <w:t>322,46</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b/>
                <w:sz w:val="22"/>
                <w:szCs w:val="22"/>
                <w:lang w:val="ru-RU" w:eastAsia="ru-RU"/>
              </w:rPr>
            </w:pPr>
            <w:r>
              <w:rPr>
                <w:rFonts w:ascii="Times New Roman" w:hAnsi="Times New Roman"/>
                <w:b/>
                <w:sz w:val="22"/>
                <w:szCs w:val="22"/>
                <w:lang w:val="ru-RU" w:eastAsia="ru-RU"/>
              </w:rPr>
              <w:t>372,08</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b/>
                <w:sz w:val="22"/>
                <w:szCs w:val="22"/>
                <w:lang w:val="ru-RU" w:eastAsia="ru-RU"/>
              </w:rPr>
            </w:pPr>
            <w:r>
              <w:rPr>
                <w:rFonts w:ascii="Times New Roman" w:hAnsi="Times New Roman"/>
                <w:b/>
                <w:sz w:val="22"/>
                <w:szCs w:val="22"/>
                <w:lang w:val="ru-RU" w:eastAsia="ru-RU"/>
              </w:rPr>
              <w:t>505,02</w:t>
            </w:r>
          </w:p>
        </w:tc>
      </w:tr>
      <w:tr w:rsidR="00E23A50"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из них:</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r>
      <w:tr w:rsidR="00E23A50" w:rsidRPr="007D66CE" w:rsidTr="00442602">
        <w:trPr>
          <w:trHeight w:val="523"/>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зеленые насаждения общего</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пользования</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га</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23788C">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45,20</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23788C">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88,90</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23788C">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220,02</w:t>
            </w:r>
          </w:p>
        </w:tc>
      </w:tr>
      <w:tr w:rsidR="00E23A50" w:rsidRPr="007D66CE" w:rsidTr="00442602">
        <w:trPr>
          <w:trHeight w:val="447"/>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улицы, дороги, проезды, площа-</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ди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23788C">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277,26</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283,18</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23788C">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285,02</w:t>
            </w:r>
          </w:p>
        </w:tc>
      </w:tr>
      <w:tr w:rsidR="00E23A50" w:rsidRPr="007D66CE" w:rsidTr="00442602">
        <w:trPr>
          <w:trHeight w:val="411"/>
        </w:trPr>
        <w:tc>
          <w:tcPr>
            <w:tcW w:w="723" w:type="dxa"/>
            <w:vMerge/>
            <w:tcBorders>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прочие территории общего поль-</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зования</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23788C">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23788C">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r>
      <w:tr w:rsidR="00E23A50" w:rsidRPr="007D66CE" w:rsidTr="00442602">
        <w:trPr>
          <w:trHeight w:val="315"/>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1.3</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Из общей площади земель сельского поселения </w:t>
            </w:r>
            <w:r w:rsidRPr="006C778C">
              <w:rPr>
                <w:rFonts w:ascii="Times New Roman" w:hAnsi="Times New Roman"/>
                <w:b/>
                <w:sz w:val="20"/>
                <w:szCs w:val="20"/>
                <w:lang w:val="ru-RU" w:eastAsia="ru-RU"/>
              </w:rPr>
              <w:t xml:space="preserve">территории неиспользуемые, </w:t>
            </w:r>
            <w:r w:rsidRPr="006C778C">
              <w:rPr>
                <w:rFonts w:ascii="Times New Roman" w:hAnsi="Times New Roman"/>
                <w:sz w:val="20"/>
                <w:szCs w:val="20"/>
                <w:lang w:val="ru-RU" w:eastAsia="ru-RU"/>
              </w:rPr>
              <w:t>требующие спе-циальных инженерных меро-приятий (овраги, нарушенные территории и т.п.)</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г</w:t>
            </w:r>
            <w:r w:rsidRPr="006C778C">
              <w:rPr>
                <w:rFonts w:ascii="Times New Roman" w:hAnsi="Times New Roman"/>
                <w:sz w:val="20"/>
                <w:szCs w:val="20"/>
                <w:lang w:eastAsia="ru-RU"/>
              </w:rPr>
              <w:t>а</w:t>
            </w: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034791">
            <w:pPr>
              <w:ind w:left="0"/>
              <w:jc w:val="center"/>
              <w:rPr>
                <w:rFonts w:ascii="Times New Roman" w:hAnsi="Times New Roman"/>
                <w:sz w:val="22"/>
                <w:szCs w:val="22"/>
                <w:lang w:eastAsia="ru-RU"/>
              </w:rPr>
            </w:pPr>
            <w:r w:rsidRPr="00E23A50">
              <w:rPr>
                <w:rFonts w:ascii="Times New Roman" w:hAnsi="Times New Roman"/>
                <w:sz w:val="22"/>
                <w:szCs w:val="22"/>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034791">
            <w:pPr>
              <w:ind w:left="0"/>
              <w:jc w:val="center"/>
              <w:rPr>
                <w:rFonts w:ascii="Times New Roman" w:hAnsi="Times New Roman"/>
                <w:sz w:val="22"/>
                <w:szCs w:val="22"/>
                <w:lang w:eastAsia="ru-RU"/>
              </w:rPr>
            </w:pPr>
            <w:r w:rsidRPr="00E23A50">
              <w:rPr>
                <w:rFonts w:ascii="Times New Roman" w:hAnsi="Times New Roman"/>
                <w:sz w:val="22"/>
                <w:szCs w:val="22"/>
                <w:lang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034791">
            <w:pPr>
              <w:ind w:left="0"/>
              <w:jc w:val="center"/>
              <w:rPr>
                <w:rFonts w:ascii="Times New Roman" w:hAnsi="Times New Roman"/>
                <w:sz w:val="22"/>
                <w:szCs w:val="22"/>
                <w:lang w:eastAsia="ru-RU"/>
              </w:rPr>
            </w:pPr>
            <w:r w:rsidRPr="00E23A50">
              <w:rPr>
                <w:rFonts w:ascii="Times New Roman" w:hAnsi="Times New Roman"/>
                <w:sz w:val="22"/>
                <w:szCs w:val="22"/>
                <w:lang w:eastAsia="ru-RU"/>
              </w:rPr>
              <w:t>-</w:t>
            </w:r>
          </w:p>
        </w:tc>
      </w:tr>
      <w:tr w:rsidR="00E23A50" w:rsidRPr="007D66CE" w:rsidTr="00442602">
        <w:trPr>
          <w:trHeight w:val="315"/>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1.4</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Из общей площади земель сельского поселения территории резерва для развития поселения</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г</w:t>
            </w:r>
            <w:r w:rsidRPr="006C778C">
              <w:rPr>
                <w:rFonts w:ascii="Times New Roman" w:hAnsi="Times New Roman"/>
                <w:sz w:val="20"/>
                <w:szCs w:val="20"/>
                <w:lang w:eastAsia="ru-RU"/>
              </w:rPr>
              <w:t>а</w:t>
            </w:r>
            <w:r w:rsidRPr="006C778C">
              <w:rPr>
                <w:rFonts w:ascii="Times New Roman" w:hAnsi="Times New Roman"/>
                <w:sz w:val="20"/>
                <w:szCs w:val="20"/>
                <w:lang w:val="ru-RU" w:eastAsia="ru-RU"/>
              </w:rPr>
              <w:t>/%</w:t>
            </w:r>
          </w:p>
          <w:p w:rsidR="00E23A50" w:rsidRPr="006C778C" w:rsidRDefault="00E23A50" w:rsidP="008C4538">
            <w:pPr>
              <w:ind w:left="0"/>
              <w:jc w:val="center"/>
              <w:rPr>
                <w:rFonts w:ascii="Times New Roman" w:hAnsi="Times New Roman"/>
                <w:sz w:val="20"/>
                <w:szCs w:val="20"/>
                <w:lang w:val="ru-RU" w:eastAsia="ru-RU"/>
              </w:rPr>
            </w:pP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eastAsia="ru-RU"/>
              </w:rPr>
            </w:pPr>
            <w:r w:rsidRPr="00E23A50">
              <w:rPr>
                <w:rFonts w:ascii="Times New Roman" w:hAnsi="Times New Roman"/>
                <w:sz w:val="22"/>
                <w:szCs w:val="22"/>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eastAsia="ru-RU"/>
              </w:rPr>
            </w:pPr>
            <w:r w:rsidRPr="00E23A50">
              <w:rPr>
                <w:rFonts w:ascii="Times New Roman" w:hAnsi="Times New Roman"/>
                <w:sz w:val="22"/>
                <w:szCs w:val="22"/>
                <w:lang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eastAsia="ru-RU"/>
              </w:rPr>
            </w:pPr>
            <w:r w:rsidRPr="00E23A50">
              <w:rPr>
                <w:rFonts w:ascii="Times New Roman" w:hAnsi="Times New Roman"/>
                <w:sz w:val="22"/>
                <w:szCs w:val="22"/>
                <w:lang w:eastAsia="ru-RU"/>
              </w:rPr>
              <w:t>-</w:t>
            </w:r>
          </w:p>
        </w:tc>
      </w:tr>
      <w:tr w:rsidR="00E23A50" w:rsidRPr="007D66CE" w:rsidTr="00442602">
        <w:trPr>
          <w:trHeight w:val="643"/>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1.</w:t>
            </w:r>
            <w:r w:rsidRPr="006C778C">
              <w:rPr>
                <w:rFonts w:ascii="Times New Roman" w:hAnsi="Times New Roman"/>
                <w:sz w:val="20"/>
                <w:szCs w:val="20"/>
                <w:lang w:val="ru-RU" w:eastAsia="ru-RU"/>
              </w:rPr>
              <w:t>5</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Использование подземного прос-транства под транспортную ин-фраструктуру и иные цели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 xml:space="preserve">тыс. </w:t>
            </w:r>
            <w:r w:rsidRPr="006C778C">
              <w:rPr>
                <w:rFonts w:ascii="Times New Roman" w:hAnsi="Times New Roman"/>
                <w:sz w:val="20"/>
                <w:szCs w:val="20"/>
                <w:lang w:val="ru-RU" w:eastAsia="ru-RU"/>
              </w:rPr>
              <w:t>м</w:t>
            </w:r>
            <w:r w:rsidRPr="006C778C">
              <w:rPr>
                <w:rFonts w:ascii="Times New Roman" w:hAnsi="Times New Roman"/>
                <w:sz w:val="20"/>
                <w:szCs w:val="20"/>
                <w:vertAlign w:val="superscript"/>
                <w:lang w:val="ru-RU" w:eastAsia="ru-RU"/>
              </w:rPr>
              <w:t>2</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r>
      <w:tr w:rsidR="00E23A50" w:rsidRPr="007D66CE" w:rsidTr="00442602">
        <w:trPr>
          <w:trHeight w:val="270"/>
        </w:trPr>
        <w:tc>
          <w:tcPr>
            <w:tcW w:w="723" w:type="dxa"/>
            <w:vMerge w:val="restart"/>
            <w:tcBorders>
              <w:top w:val="single" w:sz="4" w:space="0" w:color="auto"/>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1.</w:t>
            </w:r>
            <w:r w:rsidRPr="006C778C">
              <w:rPr>
                <w:rFonts w:ascii="Times New Roman" w:hAnsi="Times New Roman"/>
                <w:sz w:val="20"/>
                <w:szCs w:val="20"/>
                <w:lang w:val="ru-RU" w:eastAsia="ru-RU"/>
              </w:rPr>
              <w:t>6</w:t>
            </w:r>
          </w:p>
        </w:tc>
        <w:tc>
          <w:tcPr>
            <w:tcW w:w="3210" w:type="dxa"/>
            <w:tcBorders>
              <w:top w:val="single" w:sz="4" w:space="0" w:color="auto"/>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Из общего количества земель сельского поселения:</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b/>
                <w:sz w:val="20"/>
                <w:szCs w:val="20"/>
                <w:lang w:val="ru-RU" w:eastAsia="ru-RU"/>
              </w:rPr>
            </w:pPr>
            <w:r w:rsidRPr="006C778C">
              <w:rPr>
                <w:rFonts w:ascii="Times New Roman" w:hAnsi="Times New Roman"/>
                <w:b/>
                <w:sz w:val="20"/>
                <w:szCs w:val="20"/>
                <w:lang w:val="ru-RU" w:eastAsia="ru-RU"/>
              </w:rPr>
              <w:t>г</w:t>
            </w:r>
            <w:r w:rsidRPr="006C778C">
              <w:rPr>
                <w:rFonts w:ascii="Times New Roman" w:hAnsi="Times New Roman"/>
                <w:b/>
                <w:sz w:val="20"/>
                <w:szCs w:val="20"/>
                <w:lang w:eastAsia="ru-RU"/>
              </w:rPr>
              <w:t>а</w:t>
            </w:r>
          </w:p>
          <w:p w:rsidR="00E23A50" w:rsidRPr="006C778C" w:rsidRDefault="00E23A50" w:rsidP="008C4538">
            <w:pPr>
              <w:ind w:left="0"/>
              <w:jc w:val="center"/>
              <w:rPr>
                <w:rFonts w:ascii="Times New Roman" w:hAnsi="Times New Roman"/>
                <w:sz w:val="20"/>
                <w:szCs w:val="20"/>
                <w:lang w:val="ru-RU" w:eastAsia="ru-RU"/>
              </w:rPr>
            </w:pP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23A50" w:rsidRPr="00E23A50" w:rsidRDefault="00E23A50" w:rsidP="00AF7CA3">
            <w:pPr>
              <w:ind w:left="0"/>
              <w:jc w:val="center"/>
              <w:rPr>
                <w:rFonts w:ascii="Times New Roman" w:hAnsi="Times New Roman"/>
                <w:b/>
                <w:sz w:val="22"/>
                <w:szCs w:val="22"/>
                <w:lang w:val="ru-RU" w:eastAsia="ru-RU"/>
              </w:rPr>
            </w:pPr>
            <w:r w:rsidRPr="00E23A50">
              <w:rPr>
                <w:rFonts w:ascii="Times New Roman" w:hAnsi="Times New Roman"/>
                <w:b/>
                <w:sz w:val="22"/>
                <w:szCs w:val="22"/>
                <w:lang w:val="ru-RU"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r>
      <w:tr w:rsidR="00E23A50" w:rsidRPr="007D66CE" w:rsidTr="00442602">
        <w:trPr>
          <w:trHeight w:val="521"/>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 земли федеральной собствен</w:t>
            </w:r>
            <w:r w:rsidRPr="006C778C">
              <w:rPr>
                <w:rFonts w:ascii="Times New Roman" w:hAnsi="Times New Roman"/>
                <w:sz w:val="20"/>
                <w:szCs w:val="20"/>
                <w:lang w:val="ru-RU" w:eastAsia="ru-RU"/>
              </w:rPr>
              <w:t>-</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w:t>
            </w:r>
            <w:r w:rsidRPr="006C778C">
              <w:rPr>
                <w:rFonts w:ascii="Times New Roman" w:hAnsi="Times New Roman"/>
                <w:sz w:val="20"/>
                <w:szCs w:val="20"/>
                <w:lang w:eastAsia="ru-RU"/>
              </w:rPr>
              <w:t>ности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r>
      <w:tr w:rsidR="00E23A50" w:rsidRPr="007D66CE" w:rsidTr="00442602">
        <w:trPr>
          <w:trHeight w:val="510"/>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земли субъекта Российской Фе-</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дерации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r>
      <w:tr w:rsidR="00E23A50" w:rsidRPr="007D66CE" w:rsidTr="00442602">
        <w:trPr>
          <w:trHeight w:val="510"/>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 земли муниципальной собствен</w:t>
            </w:r>
            <w:r w:rsidRPr="006C778C">
              <w:rPr>
                <w:rFonts w:ascii="Times New Roman" w:hAnsi="Times New Roman"/>
                <w:sz w:val="20"/>
                <w:szCs w:val="20"/>
                <w:lang w:val="ru-RU" w:eastAsia="ru-RU"/>
              </w:rPr>
              <w:t>-</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w:t>
            </w:r>
            <w:r w:rsidRPr="006C778C">
              <w:rPr>
                <w:rFonts w:ascii="Times New Roman" w:hAnsi="Times New Roman"/>
                <w:sz w:val="20"/>
                <w:szCs w:val="20"/>
                <w:lang w:eastAsia="ru-RU"/>
              </w:rPr>
              <w:t>ности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r>
      <w:tr w:rsidR="00E23A50" w:rsidRPr="007D66CE" w:rsidTr="00442602">
        <w:trPr>
          <w:trHeight w:val="248"/>
        </w:trPr>
        <w:tc>
          <w:tcPr>
            <w:tcW w:w="723" w:type="dxa"/>
            <w:vMerge/>
            <w:tcBorders>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 земли частной собственности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992852">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992852">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r>
      <w:tr w:rsidR="00E23A50" w:rsidRPr="007D66CE" w:rsidTr="00442602">
        <w:trPr>
          <w:trHeight w:val="383"/>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2"/>
                <w:szCs w:val="22"/>
                <w:lang w:val="ru-RU" w:eastAsia="ru-RU"/>
              </w:rPr>
            </w:pPr>
            <w:r w:rsidRPr="006C778C">
              <w:rPr>
                <w:rFonts w:ascii="Times New Roman" w:hAnsi="Times New Roman"/>
                <w:b/>
                <w:bCs/>
                <w:sz w:val="22"/>
                <w:szCs w:val="22"/>
                <w:lang w:eastAsia="ru-RU"/>
              </w:rPr>
              <w:t>2</w:t>
            </w:r>
          </w:p>
        </w:tc>
        <w:tc>
          <w:tcPr>
            <w:tcW w:w="9059" w:type="dxa"/>
            <w:gridSpan w:val="5"/>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b/>
                <w:bCs/>
                <w:sz w:val="22"/>
                <w:szCs w:val="22"/>
                <w:lang w:val="ru-RU" w:eastAsia="ru-RU"/>
              </w:rPr>
            </w:pPr>
            <w:r w:rsidRPr="006C778C">
              <w:rPr>
                <w:rFonts w:ascii="Times New Roman" w:hAnsi="Times New Roman"/>
                <w:b/>
                <w:bCs/>
                <w:sz w:val="22"/>
                <w:szCs w:val="22"/>
                <w:lang w:eastAsia="ru-RU"/>
              </w:rPr>
              <w:t>Население</w:t>
            </w:r>
          </w:p>
        </w:tc>
      </w:tr>
      <w:tr w:rsidR="00E23A50" w:rsidRPr="007D66CE" w:rsidTr="00442602">
        <w:trPr>
          <w:trHeight w:val="347"/>
        </w:trPr>
        <w:tc>
          <w:tcPr>
            <w:tcW w:w="723" w:type="dxa"/>
            <w:vMerge w:val="restart"/>
            <w:tcBorders>
              <w:top w:val="nil"/>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b/>
                <w:bCs/>
                <w:sz w:val="20"/>
                <w:szCs w:val="20"/>
                <w:lang w:val="ru-RU" w:eastAsia="ru-RU"/>
              </w:rPr>
            </w:pPr>
            <w:r w:rsidRPr="006C778C">
              <w:rPr>
                <w:rFonts w:ascii="Times New Roman" w:hAnsi="Times New Roman"/>
                <w:sz w:val="20"/>
                <w:szCs w:val="20"/>
                <w:lang w:eastAsia="ru-RU"/>
              </w:rPr>
              <w:t>2.1</w:t>
            </w:r>
          </w:p>
        </w:tc>
        <w:tc>
          <w:tcPr>
            <w:tcW w:w="3210" w:type="dxa"/>
            <w:tcBorders>
              <w:top w:val="nil"/>
              <w:left w:val="nil"/>
              <w:bottom w:val="single" w:sz="4" w:space="0" w:color="auto"/>
              <w:right w:val="single" w:sz="4" w:space="0" w:color="auto"/>
            </w:tcBorders>
            <w:shd w:val="clear" w:color="auto" w:fill="auto"/>
            <w:hideMark/>
          </w:tcPr>
          <w:p w:rsidR="00E23A50"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Численность населения с учетом подчин.</w:t>
            </w:r>
            <w:r>
              <w:rPr>
                <w:rFonts w:ascii="Times New Roman" w:hAnsi="Times New Roman"/>
                <w:sz w:val="20"/>
                <w:szCs w:val="20"/>
                <w:lang w:val="ru-RU" w:eastAsia="ru-RU"/>
              </w:rPr>
              <w:t xml:space="preserve"> </w:t>
            </w:r>
            <w:r w:rsidRPr="006C778C">
              <w:rPr>
                <w:rFonts w:ascii="Times New Roman" w:hAnsi="Times New Roman"/>
                <w:sz w:val="20"/>
                <w:szCs w:val="20"/>
                <w:lang w:val="ru-RU" w:eastAsia="ru-RU"/>
              </w:rPr>
              <w:t>а</w:t>
            </w:r>
            <w:r>
              <w:rPr>
                <w:rFonts w:ascii="Times New Roman" w:hAnsi="Times New Roman"/>
                <w:sz w:val="20"/>
                <w:szCs w:val="20"/>
                <w:lang w:val="ru-RU" w:eastAsia="ru-RU"/>
              </w:rPr>
              <w:t>дминистративно-террито</w:t>
            </w:r>
            <w:r w:rsidRPr="006C778C">
              <w:rPr>
                <w:rFonts w:ascii="Times New Roman" w:hAnsi="Times New Roman"/>
                <w:sz w:val="20"/>
                <w:szCs w:val="20"/>
                <w:lang w:val="ru-RU" w:eastAsia="ru-RU"/>
              </w:rPr>
              <w:t>риальных образований</w:t>
            </w:r>
          </w:p>
          <w:p w:rsidR="00E23A50" w:rsidRPr="006C778C" w:rsidRDefault="00E23A50" w:rsidP="008C4538">
            <w:pPr>
              <w:ind w:left="0"/>
              <w:rPr>
                <w:rFonts w:ascii="Times New Roman" w:hAnsi="Times New Roman"/>
                <w:sz w:val="20"/>
                <w:szCs w:val="20"/>
                <w:lang w:val="ru-RU" w:eastAsia="ru-RU"/>
              </w:rPr>
            </w:pPr>
            <w:r>
              <w:rPr>
                <w:rFonts w:ascii="Times New Roman" w:hAnsi="Times New Roman"/>
                <w:sz w:val="20"/>
                <w:szCs w:val="20"/>
                <w:lang w:val="ru-RU" w:eastAsia="ru-RU"/>
              </w:rPr>
              <w:t xml:space="preserve">                           </w:t>
            </w:r>
            <w:r w:rsidRPr="006C778C">
              <w:rPr>
                <w:rFonts w:ascii="Times New Roman" w:hAnsi="Times New Roman"/>
                <w:sz w:val="20"/>
                <w:szCs w:val="20"/>
                <w:lang w:val="ru-RU" w:eastAsia="ru-RU"/>
              </w:rPr>
              <w:t xml:space="preserve">        </w:t>
            </w:r>
            <w:r>
              <w:rPr>
                <w:rFonts w:ascii="Times New Roman" w:hAnsi="Times New Roman"/>
                <w:sz w:val="20"/>
                <w:szCs w:val="20"/>
                <w:lang w:val="ru-RU" w:eastAsia="ru-RU"/>
              </w:rPr>
              <w:t xml:space="preserve">         </w:t>
            </w:r>
            <w:r w:rsidRPr="006C778C">
              <w:rPr>
                <w:rFonts w:ascii="Times New Roman" w:hAnsi="Times New Roman"/>
                <w:sz w:val="20"/>
                <w:szCs w:val="20"/>
                <w:lang w:val="ru-RU" w:eastAsia="ru-RU"/>
              </w:rPr>
              <w:t xml:space="preserve">- </w:t>
            </w:r>
            <w:r w:rsidRPr="006C778C">
              <w:rPr>
                <w:rFonts w:ascii="Times New Roman" w:hAnsi="Times New Roman"/>
                <w:b/>
                <w:sz w:val="20"/>
                <w:szCs w:val="20"/>
                <w:lang w:val="ru-RU" w:eastAsia="ru-RU"/>
              </w:rPr>
              <w:t>всего</w:t>
            </w:r>
            <w:r w:rsidRPr="006C778C">
              <w:rPr>
                <w:rFonts w:ascii="Times New Roman" w:hAnsi="Times New Roman"/>
                <w:sz w:val="20"/>
                <w:szCs w:val="20"/>
                <w:lang w:val="ru-RU" w:eastAsia="ru-RU"/>
              </w:rPr>
              <w:t>,</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b/>
                <w:sz w:val="20"/>
                <w:szCs w:val="20"/>
                <w:lang w:val="ru-RU" w:eastAsia="ru-RU"/>
              </w:rPr>
            </w:pPr>
            <w:r w:rsidRPr="006C778C">
              <w:rPr>
                <w:rFonts w:ascii="Times New Roman" w:hAnsi="Times New Roman"/>
                <w:b/>
                <w:sz w:val="20"/>
                <w:szCs w:val="20"/>
                <w:lang w:val="ru-RU" w:eastAsia="ru-RU"/>
              </w:rPr>
              <w:t>тыс.чел.</w:t>
            </w: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b/>
                <w:sz w:val="22"/>
                <w:szCs w:val="22"/>
                <w:highlight w:val="yellow"/>
                <w:lang w:val="ru-RU" w:eastAsia="ru-RU"/>
              </w:rPr>
            </w:pPr>
            <w:r w:rsidRPr="00912A6C">
              <w:rPr>
                <w:rFonts w:ascii="Times New Roman" w:hAnsi="Times New Roman"/>
                <w:b/>
                <w:sz w:val="22"/>
                <w:szCs w:val="22"/>
                <w:lang w:val="ru-RU" w:eastAsia="ru-RU"/>
              </w:rPr>
              <w:t>2,330</w:t>
            </w: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b/>
                <w:sz w:val="22"/>
                <w:szCs w:val="22"/>
                <w:highlight w:val="yellow"/>
                <w:lang w:val="ru-RU"/>
              </w:rPr>
            </w:pPr>
            <w:r w:rsidRPr="00912A6C">
              <w:rPr>
                <w:rFonts w:ascii="Times New Roman" w:hAnsi="Times New Roman"/>
                <w:b/>
                <w:sz w:val="22"/>
                <w:szCs w:val="22"/>
                <w:lang w:val="ru-RU"/>
              </w:rPr>
              <w:t>2,302</w:t>
            </w: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b/>
                <w:sz w:val="22"/>
                <w:szCs w:val="22"/>
                <w:highlight w:val="yellow"/>
                <w:lang w:val="ru-RU"/>
              </w:rPr>
            </w:pPr>
            <w:r w:rsidRPr="00912A6C">
              <w:rPr>
                <w:rFonts w:ascii="Times New Roman" w:hAnsi="Times New Roman"/>
                <w:b/>
                <w:sz w:val="22"/>
                <w:szCs w:val="22"/>
                <w:lang w:val="ru-RU"/>
              </w:rPr>
              <w:t>2,221</w:t>
            </w:r>
          </w:p>
        </w:tc>
      </w:tr>
      <w:tr w:rsidR="00E23A50" w:rsidRPr="007D66CE" w:rsidTr="00442602">
        <w:trPr>
          <w:trHeight w:val="316"/>
        </w:trPr>
        <w:tc>
          <w:tcPr>
            <w:tcW w:w="723" w:type="dxa"/>
            <w:vMerge/>
            <w:tcBorders>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jc w:val="right"/>
              <w:rPr>
                <w:rFonts w:ascii="Times New Roman" w:hAnsi="Times New Roman"/>
                <w:sz w:val="20"/>
                <w:szCs w:val="20"/>
                <w:lang w:val="ru-RU" w:eastAsia="ru-RU"/>
              </w:rPr>
            </w:pPr>
            <w:r w:rsidRPr="006C778C">
              <w:rPr>
                <w:rFonts w:ascii="Times New Roman" w:hAnsi="Times New Roman"/>
                <w:sz w:val="20"/>
                <w:szCs w:val="20"/>
                <w:lang w:val="ru-RU" w:eastAsia="ru-RU"/>
              </w:rPr>
              <w:t>в том числе, собственно поселения</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912A6C" w:rsidRDefault="00E23A50" w:rsidP="00E64E25">
            <w:pPr>
              <w:ind w:left="0"/>
              <w:jc w:val="center"/>
              <w:rPr>
                <w:rFonts w:ascii="Times New Roman" w:hAnsi="Times New Roman"/>
                <w:sz w:val="22"/>
                <w:szCs w:val="22"/>
                <w:highlight w:val="yellow"/>
                <w:lang w:val="ru-RU" w:eastAsia="ru-RU"/>
              </w:rPr>
            </w:pPr>
            <w:r w:rsidRPr="00912A6C">
              <w:rPr>
                <w:rFonts w:ascii="Times New Roman" w:hAnsi="Times New Roman"/>
                <w:sz w:val="22"/>
                <w:szCs w:val="22"/>
                <w:lang w:val="ru-RU" w:eastAsia="ru-RU"/>
              </w:rPr>
              <w:t>2,330</w:t>
            </w:r>
          </w:p>
        </w:tc>
        <w:tc>
          <w:tcPr>
            <w:tcW w:w="1417" w:type="dxa"/>
            <w:tcBorders>
              <w:top w:val="nil"/>
              <w:left w:val="nil"/>
              <w:bottom w:val="single" w:sz="4" w:space="0" w:color="auto"/>
              <w:right w:val="single" w:sz="4" w:space="0" w:color="auto"/>
            </w:tcBorders>
            <w:shd w:val="clear" w:color="auto" w:fill="auto"/>
            <w:vAlign w:val="center"/>
            <w:hideMark/>
          </w:tcPr>
          <w:p w:rsidR="00E23A50" w:rsidRPr="00912A6C" w:rsidRDefault="00E23A50" w:rsidP="00E64E25">
            <w:pPr>
              <w:ind w:left="0"/>
              <w:jc w:val="center"/>
              <w:rPr>
                <w:rFonts w:ascii="Times New Roman" w:hAnsi="Times New Roman"/>
                <w:sz w:val="22"/>
                <w:szCs w:val="22"/>
                <w:highlight w:val="yellow"/>
                <w:lang w:val="ru-RU"/>
              </w:rPr>
            </w:pPr>
            <w:r w:rsidRPr="00912A6C">
              <w:rPr>
                <w:rFonts w:ascii="Times New Roman" w:hAnsi="Times New Roman"/>
                <w:sz w:val="22"/>
                <w:szCs w:val="22"/>
                <w:lang w:val="ru-RU"/>
              </w:rPr>
              <w:t>2,302</w:t>
            </w:r>
          </w:p>
        </w:tc>
        <w:tc>
          <w:tcPr>
            <w:tcW w:w="1495" w:type="dxa"/>
            <w:tcBorders>
              <w:top w:val="nil"/>
              <w:left w:val="nil"/>
              <w:bottom w:val="single" w:sz="4" w:space="0" w:color="auto"/>
              <w:right w:val="single" w:sz="4" w:space="0" w:color="auto"/>
            </w:tcBorders>
            <w:shd w:val="clear" w:color="auto" w:fill="auto"/>
            <w:vAlign w:val="center"/>
            <w:hideMark/>
          </w:tcPr>
          <w:p w:rsidR="00E23A50" w:rsidRPr="00912A6C" w:rsidRDefault="00E23A50" w:rsidP="00E64E25">
            <w:pPr>
              <w:ind w:left="0"/>
              <w:jc w:val="center"/>
              <w:rPr>
                <w:rFonts w:ascii="Times New Roman" w:hAnsi="Times New Roman"/>
                <w:sz w:val="22"/>
                <w:szCs w:val="22"/>
                <w:highlight w:val="yellow"/>
                <w:lang w:val="ru-RU"/>
              </w:rPr>
            </w:pPr>
            <w:r w:rsidRPr="00912A6C">
              <w:rPr>
                <w:rFonts w:ascii="Times New Roman" w:hAnsi="Times New Roman"/>
                <w:sz w:val="22"/>
                <w:szCs w:val="22"/>
                <w:lang w:val="ru-RU"/>
              </w:rPr>
              <w:t>2,221</w:t>
            </w:r>
          </w:p>
        </w:tc>
      </w:tr>
      <w:tr w:rsidR="00E23A50" w:rsidRPr="007D66CE" w:rsidTr="00442602">
        <w:trPr>
          <w:trHeight w:val="510"/>
        </w:trPr>
        <w:tc>
          <w:tcPr>
            <w:tcW w:w="723" w:type="dxa"/>
            <w:vMerge w:val="restart"/>
            <w:tcBorders>
              <w:top w:val="nil"/>
              <w:left w:val="single" w:sz="4" w:space="0" w:color="auto"/>
              <w:right w:val="single" w:sz="4" w:space="0" w:color="auto"/>
            </w:tcBorders>
            <w:shd w:val="clear" w:color="auto" w:fill="auto"/>
            <w:hideMark/>
          </w:tcPr>
          <w:p w:rsidR="00E23A50" w:rsidRPr="006C778C" w:rsidRDefault="00E23A50" w:rsidP="005C6359">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2.2</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Показатели естественного движе-ния населения:</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1448" w:type="dxa"/>
            <w:tcBorders>
              <w:top w:val="nil"/>
              <w:left w:val="nil"/>
              <w:bottom w:val="single" w:sz="4" w:space="0" w:color="auto"/>
              <w:right w:val="single" w:sz="4" w:space="0" w:color="auto"/>
            </w:tcBorders>
            <w:shd w:val="clear" w:color="auto" w:fill="auto"/>
            <w:vAlign w:val="center"/>
            <w:hideMark/>
          </w:tcPr>
          <w:p w:rsidR="00E23A50" w:rsidRPr="00C06FAB" w:rsidRDefault="00E23A50" w:rsidP="00AB4C62">
            <w:pPr>
              <w:ind w:left="0"/>
              <w:jc w:val="center"/>
              <w:rPr>
                <w:rFonts w:ascii="Times New Roman" w:hAnsi="Times New Roman"/>
                <w:sz w:val="22"/>
                <w:szCs w:val="22"/>
                <w:lang w:val="ru-RU" w:eastAsia="ru-RU"/>
              </w:rPr>
            </w:pPr>
            <w:r w:rsidRPr="00C06FAB">
              <w:rPr>
                <w:rFonts w:ascii="Times New Roman" w:hAnsi="Times New Roman"/>
                <w:sz w:val="22"/>
                <w:szCs w:val="22"/>
                <w:lang w:val="ru-RU" w:eastAsia="ru-RU"/>
              </w:rPr>
              <w:t>0,00</w:t>
            </w:r>
            <w:r>
              <w:rPr>
                <w:rFonts w:ascii="Times New Roman" w:hAnsi="Times New Roman"/>
                <w:sz w:val="22"/>
                <w:szCs w:val="22"/>
                <w:lang w:val="ru-RU" w:eastAsia="ru-RU"/>
              </w:rPr>
              <w:t>7</w:t>
            </w:r>
          </w:p>
        </w:tc>
        <w:tc>
          <w:tcPr>
            <w:tcW w:w="1417" w:type="dxa"/>
            <w:tcBorders>
              <w:top w:val="nil"/>
              <w:left w:val="nil"/>
              <w:bottom w:val="single" w:sz="4" w:space="0" w:color="auto"/>
              <w:right w:val="single" w:sz="4" w:space="0" w:color="auto"/>
            </w:tcBorders>
            <w:shd w:val="clear" w:color="auto" w:fill="auto"/>
            <w:vAlign w:val="center"/>
            <w:hideMark/>
          </w:tcPr>
          <w:p w:rsidR="00E23A50" w:rsidRPr="00C06FAB" w:rsidRDefault="00E23A50" w:rsidP="00C06FAB">
            <w:pPr>
              <w:ind w:left="0"/>
              <w:jc w:val="center"/>
              <w:rPr>
                <w:rFonts w:ascii="Times New Roman" w:hAnsi="Times New Roman"/>
                <w:sz w:val="22"/>
                <w:szCs w:val="22"/>
                <w:lang w:val="ru-RU"/>
              </w:rPr>
            </w:pPr>
            <w:r w:rsidRPr="00C06FAB">
              <w:rPr>
                <w:rFonts w:ascii="Times New Roman" w:hAnsi="Times New Roman"/>
                <w:sz w:val="22"/>
                <w:szCs w:val="22"/>
                <w:lang w:val="ru-RU" w:eastAsia="ru-RU"/>
              </w:rPr>
              <w:t>0,028</w:t>
            </w:r>
          </w:p>
        </w:tc>
        <w:tc>
          <w:tcPr>
            <w:tcW w:w="1495" w:type="dxa"/>
            <w:tcBorders>
              <w:top w:val="nil"/>
              <w:left w:val="nil"/>
              <w:bottom w:val="single" w:sz="4" w:space="0" w:color="auto"/>
              <w:right w:val="single" w:sz="4" w:space="0" w:color="auto"/>
            </w:tcBorders>
            <w:shd w:val="clear" w:color="auto" w:fill="auto"/>
            <w:vAlign w:val="center"/>
            <w:hideMark/>
          </w:tcPr>
          <w:p w:rsidR="00E23A50" w:rsidRPr="00C06FAB" w:rsidRDefault="00E23A50" w:rsidP="00C06FAB">
            <w:pPr>
              <w:ind w:left="0"/>
              <w:jc w:val="center"/>
              <w:rPr>
                <w:rFonts w:ascii="Times New Roman" w:hAnsi="Times New Roman"/>
                <w:sz w:val="22"/>
                <w:szCs w:val="22"/>
                <w:lang w:val="ru-RU"/>
              </w:rPr>
            </w:pPr>
            <w:r w:rsidRPr="00C06FAB">
              <w:rPr>
                <w:rFonts w:ascii="Times New Roman" w:hAnsi="Times New Roman"/>
                <w:sz w:val="22"/>
                <w:szCs w:val="22"/>
                <w:lang w:val="ru-RU" w:eastAsia="ru-RU"/>
              </w:rPr>
              <w:t>0,109</w:t>
            </w:r>
          </w:p>
        </w:tc>
      </w:tr>
      <w:tr w:rsidR="00E23A50" w:rsidRPr="007D66CE" w:rsidTr="00442602">
        <w:trPr>
          <w:trHeight w:val="271"/>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прирост</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AB4C62">
            <w:pPr>
              <w:ind w:left="0"/>
              <w:jc w:val="center"/>
              <w:rPr>
                <w:rFonts w:ascii="Times New Roman" w:hAnsi="Times New Roman"/>
                <w:sz w:val="22"/>
                <w:szCs w:val="22"/>
                <w:highlight w:val="yellow"/>
                <w:lang w:val="ru-RU" w:eastAsia="ru-RU"/>
              </w:rPr>
            </w:pPr>
            <w:r w:rsidRPr="00AB4C62">
              <w:rPr>
                <w:rFonts w:ascii="Times New Roman" w:hAnsi="Times New Roman"/>
                <w:sz w:val="22"/>
                <w:szCs w:val="22"/>
                <w:lang w:val="ru-RU" w:eastAsia="ru-RU"/>
              </w:rPr>
              <w:t>0,00</w:t>
            </w:r>
            <w:r>
              <w:rPr>
                <w:rFonts w:ascii="Times New Roman" w:hAnsi="Times New Roman"/>
                <w:sz w:val="22"/>
                <w:szCs w:val="22"/>
                <w:lang w:val="ru-RU" w:eastAsia="ru-RU"/>
              </w:rPr>
              <w:t>6</w:t>
            </w:r>
          </w:p>
        </w:tc>
        <w:tc>
          <w:tcPr>
            <w:tcW w:w="1417" w:type="dxa"/>
            <w:tcBorders>
              <w:top w:val="nil"/>
              <w:left w:val="nil"/>
              <w:bottom w:val="single" w:sz="4" w:space="0" w:color="auto"/>
              <w:right w:val="single" w:sz="4" w:space="0" w:color="auto"/>
            </w:tcBorders>
            <w:shd w:val="clear" w:color="auto" w:fill="auto"/>
            <w:vAlign w:val="center"/>
            <w:hideMark/>
          </w:tcPr>
          <w:p w:rsidR="00E23A50" w:rsidRPr="003A2B2E" w:rsidRDefault="00E23A50" w:rsidP="00AB4C62">
            <w:pPr>
              <w:ind w:left="0"/>
              <w:jc w:val="center"/>
              <w:rPr>
                <w:rFonts w:ascii="Times New Roman" w:hAnsi="Times New Roman"/>
                <w:sz w:val="22"/>
                <w:szCs w:val="22"/>
                <w:lang w:val="ru-RU"/>
              </w:rPr>
            </w:pPr>
            <w:r w:rsidRPr="003A2B2E">
              <w:rPr>
                <w:rFonts w:ascii="Times New Roman" w:hAnsi="Times New Roman"/>
                <w:sz w:val="22"/>
                <w:szCs w:val="22"/>
                <w:lang w:val="ru-RU"/>
              </w:rPr>
              <w:t>0,027</w:t>
            </w:r>
          </w:p>
        </w:tc>
        <w:tc>
          <w:tcPr>
            <w:tcW w:w="1495" w:type="dxa"/>
            <w:tcBorders>
              <w:top w:val="nil"/>
              <w:left w:val="nil"/>
              <w:bottom w:val="single" w:sz="4" w:space="0" w:color="auto"/>
              <w:right w:val="single" w:sz="4" w:space="0" w:color="auto"/>
            </w:tcBorders>
            <w:shd w:val="clear" w:color="auto" w:fill="auto"/>
            <w:vAlign w:val="center"/>
            <w:hideMark/>
          </w:tcPr>
          <w:p w:rsidR="00E23A50" w:rsidRPr="003A2B2E" w:rsidRDefault="00E23A50" w:rsidP="003A2B2E">
            <w:pPr>
              <w:ind w:left="0"/>
              <w:jc w:val="center"/>
              <w:rPr>
                <w:rFonts w:ascii="Times New Roman" w:hAnsi="Times New Roman"/>
                <w:sz w:val="22"/>
                <w:szCs w:val="22"/>
                <w:lang w:val="ru-RU"/>
              </w:rPr>
            </w:pPr>
            <w:r w:rsidRPr="003A2B2E">
              <w:rPr>
                <w:rFonts w:ascii="Times New Roman" w:hAnsi="Times New Roman"/>
                <w:sz w:val="22"/>
                <w:szCs w:val="22"/>
                <w:lang w:val="ru-RU"/>
              </w:rPr>
              <w:t>0,136</w:t>
            </w:r>
          </w:p>
        </w:tc>
      </w:tr>
      <w:tr w:rsidR="00E23A50" w:rsidRPr="007D66CE" w:rsidTr="00442602">
        <w:trPr>
          <w:trHeight w:val="186"/>
        </w:trPr>
        <w:tc>
          <w:tcPr>
            <w:tcW w:w="723" w:type="dxa"/>
            <w:vMerge/>
            <w:tcBorders>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убыль</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AB4C62">
            <w:pPr>
              <w:ind w:left="0"/>
              <w:jc w:val="center"/>
              <w:rPr>
                <w:rFonts w:ascii="Times New Roman" w:hAnsi="Times New Roman"/>
                <w:sz w:val="22"/>
                <w:szCs w:val="22"/>
                <w:highlight w:val="yellow"/>
                <w:lang w:val="ru-RU" w:eastAsia="ru-RU"/>
              </w:rPr>
            </w:pPr>
            <w:r w:rsidRPr="00AB4C62">
              <w:rPr>
                <w:rFonts w:ascii="Times New Roman" w:hAnsi="Times New Roman"/>
                <w:sz w:val="22"/>
                <w:szCs w:val="22"/>
                <w:lang w:val="ru-RU" w:eastAsia="ru-RU"/>
              </w:rPr>
              <w:t>0,0</w:t>
            </w:r>
            <w:r>
              <w:rPr>
                <w:rFonts w:ascii="Times New Roman" w:hAnsi="Times New Roman"/>
                <w:sz w:val="22"/>
                <w:szCs w:val="22"/>
                <w:lang w:val="ru-RU"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E23A50" w:rsidRPr="003A2B2E" w:rsidRDefault="00E23A50" w:rsidP="003A2B2E">
            <w:pPr>
              <w:ind w:left="0"/>
              <w:jc w:val="center"/>
              <w:rPr>
                <w:rFonts w:ascii="Times New Roman" w:hAnsi="Times New Roman"/>
                <w:sz w:val="22"/>
                <w:szCs w:val="22"/>
                <w:lang w:val="ru-RU"/>
              </w:rPr>
            </w:pPr>
            <w:r w:rsidRPr="003A2B2E">
              <w:rPr>
                <w:rFonts w:ascii="Times New Roman" w:hAnsi="Times New Roman"/>
                <w:sz w:val="22"/>
                <w:szCs w:val="22"/>
                <w:lang w:val="ru-RU"/>
              </w:rPr>
              <w:t>0,055</w:t>
            </w:r>
          </w:p>
        </w:tc>
        <w:tc>
          <w:tcPr>
            <w:tcW w:w="1495" w:type="dxa"/>
            <w:tcBorders>
              <w:top w:val="nil"/>
              <w:left w:val="nil"/>
              <w:bottom w:val="single" w:sz="4" w:space="0" w:color="auto"/>
              <w:right w:val="single" w:sz="4" w:space="0" w:color="auto"/>
            </w:tcBorders>
            <w:shd w:val="clear" w:color="auto" w:fill="auto"/>
            <w:vAlign w:val="center"/>
            <w:hideMark/>
          </w:tcPr>
          <w:p w:rsidR="00E23A50" w:rsidRPr="003A2B2E" w:rsidRDefault="00E23A50" w:rsidP="003A2B2E">
            <w:pPr>
              <w:ind w:left="0"/>
              <w:jc w:val="center"/>
              <w:rPr>
                <w:rFonts w:ascii="Times New Roman" w:hAnsi="Times New Roman"/>
                <w:sz w:val="22"/>
                <w:szCs w:val="22"/>
                <w:lang w:val="ru-RU"/>
              </w:rPr>
            </w:pPr>
            <w:r w:rsidRPr="003A2B2E">
              <w:rPr>
                <w:rFonts w:ascii="Times New Roman" w:hAnsi="Times New Roman"/>
                <w:sz w:val="22"/>
                <w:szCs w:val="22"/>
                <w:lang w:val="ru-RU"/>
              </w:rPr>
              <w:t>0,245</w:t>
            </w:r>
          </w:p>
        </w:tc>
      </w:tr>
      <w:tr w:rsidR="00E23A50" w:rsidRPr="007D66CE" w:rsidTr="00442602">
        <w:trPr>
          <w:trHeight w:val="232"/>
        </w:trPr>
        <w:tc>
          <w:tcPr>
            <w:tcW w:w="723" w:type="dxa"/>
            <w:vMerge w:val="restart"/>
            <w:tcBorders>
              <w:top w:val="nil"/>
              <w:left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2.3</w:t>
            </w:r>
          </w:p>
          <w:p w:rsidR="00E23A50" w:rsidRPr="006C778C" w:rsidRDefault="00E23A50" w:rsidP="008C4538">
            <w:pPr>
              <w:ind w:left="0"/>
              <w:rPr>
                <w:rFonts w:ascii="Times New Roman" w:hAnsi="Times New Roman"/>
                <w:sz w:val="20"/>
                <w:szCs w:val="20"/>
                <w:lang w:val="ru-RU" w:eastAsia="ru-RU"/>
              </w:rPr>
            </w:pPr>
          </w:p>
          <w:p w:rsidR="00E23A50" w:rsidRPr="006C778C" w:rsidRDefault="00E23A50" w:rsidP="008C4538">
            <w:pPr>
              <w:ind w:left="0"/>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eastAsia="ru-RU"/>
              </w:rPr>
            </w:pPr>
            <w:r w:rsidRPr="006C778C">
              <w:rPr>
                <w:rFonts w:ascii="Times New Roman" w:hAnsi="Times New Roman"/>
                <w:sz w:val="20"/>
                <w:szCs w:val="20"/>
                <w:lang w:val="ru-RU" w:eastAsia="ru-RU"/>
              </w:rPr>
              <w:t>П</w:t>
            </w:r>
            <w:r w:rsidRPr="006C778C">
              <w:rPr>
                <w:rFonts w:ascii="Times New Roman" w:hAnsi="Times New Roman"/>
                <w:sz w:val="20"/>
                <w:szCs w:val="20"/>
                <w:lang w:eastAsia="ru-RU"/>
              </w:rPr>
              <w:t>оказатели миграции населения:</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1448" w:type="dxa"/>
            <w:tcBorders>
              <w:top w:val="nil"/>
              <w:left w:val="nil"/>
              <w:bottom w:val="single" w:sz="4" w:space="0" w:color="auto"/>
              <w:right w:val="single" w:sz="4" w:space="0" w:color="auto"/>
            </w:tcBorders>
            <w:shd w:val="clear" w:color="auto" w:fill="auto"/>
            <w:vAlign w:val="center"/>
            <w:hideMark/>
          </w:tcPr>
          <w:p w:rsidR="00E23A50" w:rsidRPr="003A2B2E" w:rsidRDefault="00E23A50" w:rsidP="003A2B2E">
            <w:pPr>
              <w:ind w:left="0"/>
              <w:jc w:val="center"/>
              <w:rPr>
                <w:rFonts w:ascii="Times New Roman" w:hAnsi="Times New Roman" w:cs="Times New Roman"/>
                <w:sz w:val="22"/>
                <w:szCs w:val="22"/>
                <w:lang w:val="ru-RU" w:eastAsia="ru-RU"/>
              </w:rPr>
            </w:pPr>
            <w:r w:rsidRPr="003A2B2E">
              <w:rPr>
                <w:rFonts w:ascii="Times New Roman" w:hAnsi="Times New Roman" w:cs="Times New Roman"/>
                <w:sz w:val="22"/>
                <w:szCs w:val="22"/>
                <w:lang w:val="ru-RU" w:eastAsia="ru-RU"/>
              </w:rPr>
              <w:t>0,044</w:t>
            </w:r>
          </w:p>
        </w:tc>
        <w:tc>
          <w:tcPr>
            <w:tcW w:w="1417" w:type="dxa"/>
            <w:tcBorders>
              <w:top w:val="nil"/>
              <w:left w:val="nil"/>
              <w:bottom w:val="single" w:sz="4" w:space="0" w:color="auto"/>
              <w:right w:val="single" w:sz="4" w:space="0" w:color="auto"/>
            </w:tcBorders>
            <w:shd w:val="clear" w:color="auto" w:fill="auto"/>
            <w:vAlign w:val="center"/>
            <w:hideMark/>
          </w:tcPr>
          <w:p w:rsidR="00E23A50" w:rsidRPr="003A2B2E" w:rsidRDefault="00E23A50" w:rsidP="001B25D8">
            <w:pPr>
              <w:ind w:left="0"/>
              <w:jc w:val="center"/>
              <w:rPr>
                <w:rFonts w:ascii="Times New Roman" w:hAnsi="Times New Roman" w:cs="Times New Roman"/>
                <w:sz w:val="22"/>
                <w:szCs w:val="22"/>
                <w:lang w:val="ru-RU" w:eastAsia="ru-RU"/>
              </w:rPr>
            </w:pPr>
            <w:r w:rsidRPr="003A2B2E">
              <w:rPr>
                <w:rFonts w:ascii="Times New Roman" w:hAnsi="Times New Roman" w:cs="Times New Roman"/>
                <w:sz w:val="22"/>
                <w:szCs w:val="22"/>
                <w:lang w:val="ru-RU" w:eastAsia="ru-RU"/>
              </w:rPr>
              <w:t>0,044</w:t>
            </w:r>
          </w:p>
        </w:tc>
        <w:tc>
          <w:tcPr>
            <w:tcW w:w="1495" w:type="dxa"/>
            <w:tcBorders>
              <w:top w:val="nil"/>
              <w:left w:val="nil"/>
              <w:bottom w:val="single" w:sz="4" w:space="0" w:color="auto"/>
              <w:right w:val="single" w:sz="4" w:space="0" w:color="auto"/>
            </w:tcBorders>
            <w:shd w:val="clear" w:color="auto" w:fill="auto"/>
            <w:vAlign w:val="center"/>
            <w:hideMark/>
          </w:tcPr>
          <w:p w:rsidR="00E23A50" w:rsidRPr="003A2B2E" w:rsidRDefault="00E23A50" w:rsidP="001B25D8">
            <w:pPr>
              <w:ind w:left="0"/>
              <w:jc w:val="center"/>
              <w:rPr>
                <w:rFonts w:ascii="Times New Roman" w:hAnsi="Times New Roman" w:cs="Times New Roman"/>
                <w:sz w:val="22"/>
                <w:szCs w:val="22"/>
                <w:lang w:val="ru-RU" w:eastAsia="ru-RU"/>
              </w:rPr>
            </w:pPr>
            <w:r w:rsidRPr="003A2B2E">
              <w:rPr>
                <w:rFonts w:ascii="Times New Roman" w:hAnsi="Times New Roman" w:cs="Times New Roman"/>
                <w:sz w:val="22"/>
                <w:szCs w:val="22"/>
                <w:lang w:val="ru-RU" w:eastAsia="ru-RU"/>
              </w:rPr>
              <w:t>0,</w:t>
            </w:r>
            <w:r>
              <w:rPr>
                <w:rFonts w:ascii="Times New Roman" w:hAnsi="Times New Roman" w:cs="Times New Roman"/>
                <w:sz w:val="22"/>
                <w:szCs w:val="22"/>
                <w:lang w:val="ru-RU" w:eastAsia="ru-RU"/>
              </w:rPr>
              <w:t>178</w:t>
            </w:r>
          </w:p>
        </w:tc>
      </w:tr>
      <w:tr w:rsidR="00E23A50" w:rsidRPr="007D66CE" w:rsidTr="00442602">
        <w:trPr>
          <w:trHeight w:val="223"/>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 прирост</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3A2B2E" w:rsidRDefault="00E23A50" w:rsidP="003A2B2E">
            <w:pPr>
              <w:ind w:left="0"/>
              <w:jc w:val="center"/>
              <w:rPr>
                <w:rFonts w:ascii="Times New Roman" w:hAnsi="Times New Roman"/>
                <w:sz w:val="22"/>
                <w:szCs w:val="22"/>
                <w:lang w:val="ru-RU" w:eastAsia="ru-RU"/>
              </w:rPr>
            </w:pPr>
            <w:r w:rsidRPr="003A2B2E">
              <w:rPr>
                <w:rFonts w:ascii="Times New Roman" w:hAnsi="Times New Roman"/>
                <w:sz w:val="22"/>
                <w:szCs w:val="22"/>
                <w:lang w:val="ru-RU" w:eastAsia="ru-RU"/>
              </w:rPr>
              <w:t>0,056</w:t>
            </w:r>
          </w:p>
        </w:tc>
        <w:tc>
          <w:tcPr>
            <w:tcW w:w="1417" w:type="dxa"/>
            <w:tcBorders>
              <w:top w:val="nil"/>
              <w:left w:val="nil"/>
              <w:bottom w:val="single" w:sz="4" w:space="0" w:color="auto"/>
              <w:right w:val="single" w:sz="4" w:space="0" w:color="auto"/>
            </w:tcBorders>
            <w:shd w:val="clear" w:color="auto" w:fill="auto"/>
            <w:vAlign w:val="center"/>
            <w:hideMark/>
          </w:tcPr>
          <w:p w:rsidR="00E23A50" w:rsidRPr="003A2B2E" w:rsidRDefault="00E23A50" w:rsidP="001B25D8">
            <w:pPr>
              <w:ind w:left="0"/>
              <w:jc w:val="center"/>
              <w:rPr>
                <w:rFonts w:ascii="Times New Roman" w:hAnsi="Times New Roman"/>
                <w:sz w:val="22"/>
                <w:szCs w:val="22"/>
                <w:lang w:val="ru-RU" w:eastAsia="ru-RU"/>
              </w:rPr>
            </w:pPr>
            <w:r w:rsidRPr="003A2B2E">
              <w:rPr>
                <w:rFonts w:ascii="Times New Roman" w:hAnsi="Times New Roman"/>
                <w:sz w:val="22"/>
                <w:szCs w:val="22"/>
                <w:lang w:val="ru-RU" w:eastAsia="ru-RU"/>
              </w:rPr>
              <w:t>0,</w:t>
            </w:r>
            <w:r>
              <w:rPr>
                <w:rFonts w:ascii="Times New Roman" w:hAnsi="Times New Roman"/>
                <w:sz w:val="22"/>
                <w:szCs w:val="22"/>
                <w:lang w:val="ru-RU" w:eastAsia="ru-RU"/>
              </w:rPr>
              <w:t>102</w:t>
            </w:r>
          </w:p>
        </w:tc>
        <w:tc>
          <w:tcPr>
            <w:tcW w:w="1495" w:type="dxa"/>
            <w:tcBorders>
              <w:top w:val="nil"/>
              <w:left w:val="nil"/>
              <w:bottom w:val="single" w:sz="4" w:space="0" w:color="auto"/>
              <w:right w:val="single" w:sz="4" w:space="0" w:color="auto"/>
            </w:tcBorders>
            <w:shd w:val="clear" w:color="auto" w:fill="auto"/>
            <w:vAlign w:val="center"/>
            <w:hideMark/>
          </w:tcPr>
          <w:p w:rsidR="00E23A50" w:rsidRPr="003A2B2E" w:rsidRDefault="00E23A50" w:rsidP="001B25D8">
            <w:pPr>
              <w:ind w:left="0"/>
              <w:jc w:val="center"/>
              <w:rPr>
                <w:rFonts w:ascii="Times New Roman" w:hAnsi="Times New Roman"/>
                <w:sz w:val="22"/>
                <w:szCs w:val="22"/>
                <w:lang w:val="ru-RU" w:eastAsia="ru-RU"/>
              </w:rPr>
            </w:pPr>
            <w:r w:rsidRPr="003A2B2E">
              <w:rPr>
                <w:rFonts w:ascii="Times New Roman" w:hAnsi="Times New Roman"/>
                <w:sz w:val="22"/>
                <w:szCs w:val="22"/>
                <w:lang w:val="ru-RU" w:eastAsia="ru-RU"/>
              </w:rPr>
              <w:t>0,</w:t>
            </w:r>
            <w:r>
              <w:rPr>
                <w:rFonts w:ascii="Times New Roman" w:hAnsi="Times New Roman"/>
                <w:sz w:val="22"/>
                <w:szCs w:val="22"/>
                <w:lang w:val="ru-RU" w:eastAsia="ru-RU"/>
              </w:rPr>
              <w:t>312</w:t>
            </w:r>
          </w:p>
        </w:tc>
      </w:tr>
      <w:tr w:rsidR="00E23A50" w:rsidRPr="007D66CE" w:rsidTr="00442602">
        <w:trPr>
          <w:trHeight w:val="315"/>
        </w:trPr>
        <w:tc>
          <w:tcPr>
            <w:tcW w:w="723" w:type="dxa"/>
            <w:vMerge/>
            <w:tcBorders>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 убыль</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3A2B2E" w:rsidRDefault="00E23A50" w:rsidP="003A2B2E">
            <w:pPr>
              <w:ind w:left="0"/>
              <w:jc w:val="center"/>
              <w:rPr>
                <w:rFonts w:ascii="Times New Roman" w:hAnsi="Times New Roman"/>
                <w:sz w:val="22"/>
                <w:szCs w:val="22"/>
                <w:lang w:val="ru-RU" w:eastAsia="ru-RU"/>
              </w:rPr>
            </w:pPr>
            <w:r w:rsidRPr="003A2B2E">
              <w:rPr>
                <w:rFonts w:ascii="Times New Roman" w:hAnsi="Times New Roman"/>
                <w:sz w:val="22"/>
                <w:szCs w:val="22"/>
                <w:lang w:val="ru-RU" w:eastAsia="ru-RU"/>
              </w:rPr>
              <w:t>0,012</w:t>
            </w:r>
          </w:p>
        </w:tc>
        <w:tc>
          <w:tcPr>
            <w:tcW w:w="1417" w:type="dxa"/>
            <w:tcBorders>
              <w:top w:val="nil"/>
              <w:left w:val="nil"/>
              <w:bottom w:val="single" w:sz="4" w:space="0" w:color="auto"/>
              <w:right w:val="single" w:sz="4" w:space="0" w:color="auto"/>
            </w:tcBorders>
            <w:shd w:val="clear" w:color="auto" w:fill="auto"/>
            <w:vAlign w:val="center"/>
            <w:hideMark/>
          </w:tcPr>
          <w:p w:rsidR="00E23A50" w:rsidRPr="003A2B2E" w:rsidRDefault="00E23A50" w:rsidP="001B25D8">
            <w:pPr>
              <w:ind w:left="0"/>
              <w:jc w:val="center"/>
              <w:rPr>
                <w:rFonts w:ascii="Times New Roman" w:hAnsi="Times New Roman"/>
                <w:sz w:val="22"/>
                <w:szCs w:val="22"/>
                <w:lang w:val="ru-RU" w:eastAsia="ru-RU"/>
              </w:rPr>
            </w:pPr>
            <w:r w:rsidRPr="003A2B2E">
              <w:rPr>
                <w:rFonts w:ascii="Times New Roman" w:hAnsi="Times New Roman"/>
                <w:sz w:val="22"/>
                <w:szCs w:val="22"/>
                <w:lang w:val="ru-RU" w:eastAsia="ru-RU"/>
              </w:rPr>
              <w:t>0,</w:t>
            </w:r>
            <w:r>
              <w:rPr>
                <w:rFonts w:ascii="Times New Roman" w:hAnsi="Times New Roman"/>
                <w:sz w:val="22"/>
                <w:szCs w:val="22"/>
                <w:lang w:val="ru-RU" w:eastAsia="ru-RU"/>
              </w:rPr>
              <w:t>058</w:t>
            </w:r>
          </w:p>
        </w:tc>
        <w:tc>
          <w:tcPr>
            <w:tcW w:w="1495" w:type="dxa"/>
            <w:tcBorders>
              <w:top w:val="nil"/>
              <w:left w:val="nil"/>
              <w:bottom w:val="single" w:sz="4" w:space="0" w:color="auto"/>
              <w:right w:val="single" w:sz="4" w:space="0" w:color="auto"/>
            </w:tcBorders>
            <w:shd w:val="clear" w:color="auto" w:fill="auto"/>
            <w:vAlign w:val="center"/>
            <w:hideMark/>
          </w:tcPr>
          <w:p w:rsidR="00E23A50" w:rsidRPr="003A2B2E" w:rsidRDefault="00E23A50" w:rsidP="001B25D8">
            <w:pPr>
              <w:ind w:left="0"/>
              <w:jc w:val="center"/>
              <w:rPr>
                <w:rFonts w:ascii="Times New Roman" w:hAnsi="Times New Roman"/>
                <w:sz w:val="22"/>
                <w:szCs w:val="22"/>
                <w:lang w:val="ru-RU" w:eastAsia="ru-RU"/>
              </w:rPr>
            </w:pPr>
            <w:r w:rsidRPr="003A2B2E">
              <w:rPr>
                <w:rFonts w:ascii="Times New Roman" w:hAnsi="Times New Roman"/>
                <w:sz w:val="22"/>
                <w:szCs w:val="22"/>
                <w:lang w:val="ru-RU" w:eastAsia="ru-RU"/>
              </w:rPr>
              <w:t>0,</w:t>
            </w:r>
            <w:r>
              <w:rPr>
                <w:rFonts w:ascii="Times New Roman" w:hAnsi="Times New Roman"/>
                <w:sz w:val="22"/>
                <w:szCs w:val="22"/>
                <w:lang w:val="ru-RU" w:eastAsia="ru-RU"/>
              </w:rPr>
              <w:t>134</w:t>
            </w:r>
          </w:p>
        </w:tc>
      </w:tr>
      <w:tr w:rsidR="00E23A50" w:rsidRPr="007D66CE" w:rsidTr="00442602">
        <w:trPr>
          <w:trHeight w:val="148"/>
        </w:trPr>
        <w:tc>
          <w:tcPr>
            <w:tcW w:w="723" w:type="dxa"/>
            <w:vMerge w:val="restart"/>
            <w:tcBorders>
              <w:top w:val="nil"/>
              <w:left w:val="single" w:sz="4" w:space="0" w:color="auto"/>
              <w:bottom w:val="single" w:sz="4" w:space="0" w:color="auto"/>
              <w:right w:val="single" w:sz="4" w:space="0" w:color="auto"/>
            </w:tcBorders>
            <w:shd w:val="clear" w:color="auto" w:fill="auto"/>
            <w:hideMark/>
          </w:tcPr>
          <w:p w:rsidR="00E23A50" w:rsidRPr="006C778C" w:rsidRDefault="00E23A50" w:rsidP="005C6359">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2.4</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eastAsia="ru-RU"/>
              </w:rPr>
            </w:pPr>
            <w:r w:rsidRPr="006C778C">
              <w:rPr>
                <w:rFonts w:ascii="Times New Roman" w:hAnsi="Times New Roman"/>
                <w:sz w:val="20"/>
                <w:szCs w:val="20"/>
                <w:lang w:eastAsia="ru-RU"/>
              </w:rPr>
              <w:t>Возрастная структура населения:</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b/>
                <w:sz w:val="20"/>
                <w:szCs w:val="20"/>
                <w:lang w:eastAsia="ru-RU"/>
              </w:rPr>
            </w:pPr>
            <w:r w:rsidRPr="006C778C">
              <w:rPr>
                <w:rFonts w:ascii="Times New Roman" w:hAnsi="Times New Roman"/>
                <w:b/>
                <w:sz w:val="20"/>
                <w:szCs w:val="20"/>
                <w:lang w:eastAsia="ru-RU"/>
              </w:rPr>
              <w:t>тыс. чел./</w:t>
            </w: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cs="Arial CYR"/>
                <w:sz w:val="22"/>
                <w:szCs w:val="22"/>
                <w:highlight w:val="yellow"/>
                <w:lang w:eastAsia="ru-RU"/>
              </w:rPr>
            </w:pPr>
            <w:r w:rsidRPr="001B25D8">
              <w:rPr>
                <w:rFonts w:ascii="Times New Roman" w:hAnsi="Times New Roman"/>
                <w:b/>
                <w:sz w:val="22"/>
                <w:szCs w:val="22"/>
                <w:lang w:val="ru-RU" w:eastAsia="ru-RU"/>
              </w:rPr>
              <w:t>2,330/</w:t>
            </w:r>
            <w:r w:rsidRPr="001B25D8">
              <w:rPr>
                <w:rFonts w:ascii="Times New Roman" w:hAnsi="Times New Roman"/>
                <w:sz w:val="22"/>
                <w:szCs w:val="22"/>
                <w:lang w:val="ru-RU"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5C6359">
            <w:pPr>
              <w:ind w:left="0"/>
              <w:jc w:val="center"/>
              <w:rPr>
                <w:rFonts w:ascii="Times New Roman" w:hAnsi="Times New Roman"/>
                <w:b/>
                <w:sz w:val="22"/>
                <w:szCs w:val="22"/>
                <w:highlight w:val="yellow"/>
                <w:lang w:val="ru-RU"/>
              </w:rPr>
            </w:pPr>
            <w:r w:rsidRPr="001B25D8">
              <w:rPr>
                <w:rFonts w:ascii="Times New Roman" w:hAnsi="Times New Roman"/>
                <w:b/>
                <w:sz w:val="22"/>
                <w:szCs w:val="22"/>
                <w:lang w:val="ru-RU"/>
              </w:rPr>
              <w:t>2,303/</w:t>
            </w:r>
            <w:r w:rsidRPr="001B25D8">
              <w:rPr>
                <w:rFonts w:ascii="Times New Roman" w:hAnsi="Times New Roman"/>
                <w:sz w:val="22"/>
                <w:szCs w:val="22"/>
                <w:lang w:val="ru-RU"/>
              </w:rPr>
              <w:t>100</w:t>
            </w: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5C6359">
            <w:pPr>
              <w:ind w:left="0"/>
              <w:jc w:val="center"/>
              <w:rPr>
                <w:rFonts w:ascii="Times New Roman" w:hAnsi="Times New Roman"/>
                <w:b/>
                <w:sz w:val="22"/>
                <w:szCs w:val="22"/>
                <w:highlight w:val="yellow"/>
                <w:lang w:val="ru-RU"/>
              </w:rPr>
            </w:pPr>
            <w:r w:rsidRPr="001B25D8">
              <w:rPr>
                <w:rFonts w:ascii="Times New Roman" w:hAnsi="Times New Roman"/>
                <w:b/>
                <w:sz w:val="22"/>
                <w:szCs w:val="22"/>
                <w:lang w:val="ru-RU"/>
              </w:rPr>
              <w:t>2,221/</w:t>
            </w:r>
            <w:r w:rsidRPr="001B25D8">
              <w:rPr>
                <w:rFonts w:ascii="Times New Roman" w:hAnsi="Times New Roman"/>
                <w:sz w:val="22"/>
                <w:szCs w:val="22"/>
                <w:lang w:val="ru-RU"/>
              </w:rPr>
              <w:t>100</w:t>
            </w:r>
          </w:p>
        </w:tc>
      </w:tr>
      <w:tr w:rsidR="00E23A50" w:rsidRPr="007D66CE" w:rsidTr="00442602">
        <w:trPr>
          <w:trHeight w:val="1005"/>
        </w:trPr>
        <w:tc>
          <w:tcPr>
            <w:tcW w:w="723" w:type="dxa"/>
            <w:vMerge/>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 дети до 15 лет</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1B25D8">
            <w:pPr>
              <w:ind w:left="0"/>
              <w:jc w:val="center"/>
              <w:rPr>
                <w:rFonts w:ascii="Times New Roman" w:hAnsi="Times New Roman"/>
                <w:sz w:val="22"/>
                <w:szCs w:val="22"/>
                <w:highlight w:val="yellow"/>
                <w:lang w:eastAsia="ru-RU"/>
              </w:rPr>
            </w:pPr>
            <w:r w:rsidRPr="009263AD">
              <w:rPr>
                <w:rFonts w:ascii="Times New Roman" w:hAnsi="Times New Roman"/>
                <w:sz w:val="22"/>
                <w:szCs w:val="22"/>
                <w:lang w:val="ru-RU" w:eastAsia="ru-RU"/>
              </w:rPr>
              <w:t>0,414</w:t>
            </w:r>
            <w:r w:rsidRPr="001B25D8">
              <w:rPr>
                <w:rFonts w:ascii="Times New Roman" w:hAnsi="Times New Roman"/>
                <w:sz w:val="22"/>
                <w:szCs w:val="22"/>
                <w:lang w:val="ru-RU" w:eastAsia="ru-RU"/>
              </w:rPr>
              <w:t>/17,8</w:t>
            </w: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CA2021">
            <w:pPr>
              <w:ind w:left="0"/>
              <w:jc w:val="center"/>
              <w:rPr>
                <w:rFonts w:ascii="Times New Roman" w:hAnsi="Times New Roman"/>
                <w:sz w:val="22"/>
                <w:szCs w:val="22"/>
                <w:highlight w:val="yellow"/>
                <w:lang w:val="ru-RU"/>
              </w:rPr>
            </w:pPr>
            <w:r w:rsidRPr="00CA2021">
              <w:rPr>
                <w:rFonts w:ascii="Times New Roman" w:hAnsi="Times New Roman"/>
                <w:sz w:val="22"/>
                <w:szCs w:val="22"/>
                <w:lang w:val="ru-RU"/>
              </w:rPr>
              <w:t>0,373</w:t>
            </w:r>
            <w:r w:rsidRPr="00CA2021">
              <w:rPr>
                <w:rFonts w:ascii="Times New Roman" w:hAnsi="Times New Roman"/>
                <w:sz w:val="22"/>
                <w:szCs w:val="22"/>
              </w:rPr>
              <w:t>/</w:t>
            </w:r>
            <w:r w:rsidRPr="00CA2021">
              <w:rPr>
                <w:rFonts w:ascii="Times New Roman" w:hAnsi="Times New Roman"/>
                <w:sz w:val="22"/>
                <w:szCs w:val="22"/>
                <w:lang w:val="ru-RU"/>
              </w:rPr>
              <w:t>16,2</w:t>
            </w: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CA2021">
            <w:pPr>
              <w:ind w:left="0"/>
              <w:jc w:val="center"/>
              <w:rPr>
                <w:rFonts w:ascii="Times New Roman" w:hAnsi="Times New Roman"/>
                <w:sz w:val="22"/>
                <w:szCs w:val="22"/>
                <w:highlight w:val="yellow"/>
                <w:lang w:val="ru-RU"/>
              </w:rPr>
            </w:pPr>
            <w:r w:rsidRPr="00CA2021">
              <w:rPr>
                <w:rFonts w:ascii="Times New Roman" w:hAnsi="Times New Roman"/>
                <w:sz w:val="22"/>
                <w:szCs w:val="22"/>
                <w:lang w:val="ru-RU"/>
              </w:rPr>
              <w:t>0,304</w:t>
            </w:r>
            <w:r w:rsidRPr="00CA2021">
              <w:rPr>
                <w:rFonts w:ascii="Times New Roman" w:hAnsi="Times New Roman"/>
                <w:sz w:val="22"/>
                <w:szCs w:val="22"/>
              </w:rPr>
              <w:t>/</w:t>
            </w:r>
            <w:r w:rsidRPr="00CA2021">
              <w:rPr>
                <w:rFonts w:ascii="Times New Roman" w:hAnsi="Times New Roman"/>
                <w:sz w:val="22"/>
                <w:szCs w:val="22"/>
                <w:lang w:val="ru-RU"/>
              </w:rPr>
              <w:t>13,7</w:t>
            </w:r>
          </w:p>
        </w:tc>
      </w:tr>
      <w:tr w:rsidR="00E23A50" w:rsidRPr="007D66CE" w:rsidTr="00442602">
        <w:trPr>
          <w:trHeight w:val="963"/>
        </w:trPr>
        <w:tc>
          <w:tcPr>
            <w:tcW w:w="723" w:type="dxa"/>
            <w:vMerge w:val="restart"/>
            <w:tcBorders>
              <w:left w:val="single" w:sz="4" w:space="0" w:color="auto"/>
              <w:right w:val="single" w:sz="4" w:space="0" w:color="auto"/>
            </w:tcBorders>
            <w:shd w:val="clear" w:color="auto" w:fill="auto"/>
            <w:hideMark/>
          </w:tcPr>
          <w:p w:rsidR="00E23A50" w:rsidRPr="006C778C" w:rsidRDefault="00E23A50" w:rsidP="005C6359">
            <w:pPr>
              <w:ind w:left="0"/>
              <w:rPr>
                <w:rFonts w:ascii="Times New Roman" w:hAnsi="Times New Roman"/>
                <w:sz w:val="20"/>
                <w:szCs w:val="20"/>
                <w:lang w:eastAsia="ru-RU"/>
              </w:rPr>
            </w:pPr>
          </w:p>
        </w:tc>
        <w:tc>
          <w:tcPr>
            <w:tcW w:w="3210" w:type="dxa"/>
            <w:tcBorders>
              <w:top w:val="single" w:sz="4" w:space="0" w:color="auto"/>
              <w:left w:val="nil"/>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население в трудоспособном воз-расте (мужчины 16-59, женщины 16-54 лет)</w:t>
            </w:r>
          </w:p>
        </w:tc>
        <w:tc>
          <w:tcPr>
            <w:tcW w:w="1489" w:type="dxa"/>
            <w:tcBorders>
              <w:top w:val="single" w:sz="4" w:space="0" w:color="auto"/>
              <w:left w:val="nil"/>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single" w:sz="4" w:space="0" w:color="auto"/>
              <w:left w:val="nil"/>
              <w:right w:val="single" w:sz="4" w:space="0" w:color="auto"/>
            </w:tcBorders>
            <w:shd w:val="clear" w:color="auto" w:fill="auto"/>
            <w:vAlign w:val="center"/>
            <w:hideMark/>
          </w:tcPr>
          <w:p w:rsidR="00E23A50" w:rsidRPr="007D66CE" w:rsidRDefault="00E23A50" w:rsidP="001B25D8">
            <w:pPr>
              <w:ind w:left="0"/>
              <w:jc w:val="center"/>
              <w:rPr>
                <w:rFonts w:ascii="Times New Roman" w:hAnsi="Times New Roman"/>
                <w:sz w:val="22"/>
                <w:szCs w:val="22"/>
                <w:highlight w:val="yellow"/>
                <w:lang w:val="ru-RU" w:eastAsia="ru-RU"/>
              </w:rPr>
            </w:pPr>
            <w:r>
              <w:rPr>
                <w:rFonts w:ascii="Times New Roman" w:hAnsi="Times New Roman"/>
                <w:sz w:val="22"/>
                <w:szCs w:val="22"/>
                <w:lang w:val="ru-RU" w:eastAsia="ru-RU"/>
              </w:rPr>
              <w:t>1</w:t>
            </w:r>
            <w:r w:rsidRPr="009263AD">
              <w:rPr>
                <w:rFonts w:ascii="Times New Roman" w:hAnsi="Times New Roman"/>
                <w:sz w:val="22"/>
                <w:szCs w:val="22"/>
                <w:lang w:val="ru-RU" w:eastAsia="ru-RU"/>
              </w:rPr>
              <w:t>,</w:t>
            </w:r>
            <w:r>
              <w:rPr>
                <w:rFonts w:ascii="Times New Roman" w:hAnsi="Times New Roman"/>
                <w:sz w:val="22"/>
                <w:szCs w:val="22"/>
                <w:lang w:val="ru-RU" w:eastAsia="ru-RU"/>
              </w:rPr>
              <w:t>367</w:t>
            </w:r>
            <w:r w:rsidRPr="001B25D8">
              <w:rPr>
                <w:rFonts w:ascii="Times New Roman" w:hAnsi="Times New Roman"/>
                <w:sz w:val="22"/>
                <w:szCs w:val="22"/>
                <w:lang w:val="ru-RU" w:eastAsia="ru-RU"/>
              </w:rPr>
              <w:t>/58,7</w:t>
            </w:r>
          </w:p>
        </w:tc>
        <w:tc>
          <w:tcPr>
            <w:tcW w:w="1417" w:type="dxa"/>
            <w:tcBorders>
              <w:top w:val="single" w:sz="4" w:space="0" w:color="auto"/>
              <w:left w:val="nil"/>
              <w:right w:val="single" w:sz="4" w:space="0" w:color="auto"/>
            </w:tcBorders>
            <w:shd w:val="clear" w:color="auto" w:fill="auto"/>
            <w:vAlign w:val="center"/>
            <w:hideMark/>
          </w:tcPr>
          <w:p w:rsidR="00E23A50" w:rsidRPr="007D66CE" w:rsidRDefault="00E23A50" w:rsidP="00CA2021">
            <w:pPr>
              <w:ind w:left="0"/>
              <w:jc w:val="center"/>
              <w:rPr>
                <w:rFonts w:ascii="Times New Roman" w:hAnsi="Times New Roman"/>
                <w:sz w:val="22"/>
                <w:szCs w:val="22"/>
                <w:highlight w:val="yellow"/>
                <w:lang w:val="ru-RU"/>
              </w:rPr>
            </w:pPr>
            <w:r w:rsidRPr="00CA2021">
              <w:rPr>
                <w:rFonts w:ascii="Times New Roman" w:hAnsi="Times New Roman"/>
                <w:sz w:val="22"/>
                <w:szCs w:val="22"/>
                <w:lang w:val="ru-RU"/>
              </w:rPr>
              <w:t>1,294/56,2</w:t>
            </w:r>
          </w:p>
        </w:tc>
        <w:tc>
          <w:tcPr>
            <w:tcW w:w="1495" w:type="dxa"/>
            <w:tcBorders>
              <w:top w:val="single" w:sz="4" w:space="0" w:color="auto"/>
              <w:left w:val="nil"/>
              <w:right w:val="single" w:sz="4" w:space="0" w:color="auto"/>
            </w:tcBorders>
            <w:shd w:val="clear" w:color="auto" w:fill="auto"/>
            <w:vAlign w:val="center"/>
            <w:hideMark/>
          </w:tcPr>
          <w:p w:rsidR="00E23A50" w:rsidRPr="007D66CE" w:rsidRDefault="00E23A50" w:rsidP="00CA2021">
            <w:pPr>
              <w:ind w:left="0"/>
              <w:jc w:val="center"/>
              <w:rPr>
                <w:rFonts w:ascii="Times New Roman" w:hAnsi="Times New Roman"/>
                <w:sz w:val="22"/>
                <w:szCs w:val="22"/>
                <w:highlight w:val="yellow"/>
                <w:lang w:val="ru-RU"/>
              </w:rPr>
            </w:pPr>
            <w:r w:rsidRPr="00CA2021">
              <w:rPr>
                <w:rFonts w:ascii="Times New Roman" w:hAnsi="Times New Roman"/>
                <w:sz w:val="22"/>
                <w:szCs w:val="22"/>
                <w:lang w:val="ru-RU"/>
              </w:rPr>
              <w:t>1,186/53,4</w:t>
            </w:r>
          </w:p>
        </w:tc>
      </w:tr>
      <w:tr w:rsidR="00E23A50" w:rsidRPr="007D66CE" w:rsidTr="00442602">
        <w:trPr>
          <w:trHeight w:val="491"/>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single" w:sz="4" w:space="0" w:color="auto"/>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население старше трудоспособ-</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ного возраста</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val="ru-RU" w:eastAsia="ru-RU"/>
              </w:rPr>
              <w:t>-“-</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23A50" w:rsidRPr="007D66CE" w:rsidRDefault="00E23A50" w:rsidP="001B25D8">
            <w:pPr>
              <w:ind w:left="0"/>
              <w:jc w:val="center"/>
              <w:rPr>
                <w:rFonts w:ascii="Times New Roman" w:hAnsi="Times New Roman"/>
                <w:sz w:val="22"/>
                <w:szCs w:val="22"/>
                <w:highlight w:val="yellow"/>
                <w:lang w:val="ru-RU" w:eastAsia="ru-RU"/>
              </w:rPr>
            </w:pPr>
            <w:r w:rsidRPr="009263AD">
              <w:rPr>
                <w:rFonts w:ascii="Times New Roman" w:hAnsi="Times New Roman"/>
                <w:sz w:val="22"/>
                <w:szCs w:val="22"/>
                <w:lang w:val="ru-RU" w:eastAsia="ru-RU"/>
              </w:rPr>
              <w:t>0,549</w:t>
            </w:r>
            <w:r w:rsidRPr="001B25D8">
              <w:rPr>
                <w:rFonts w:ascii="Times New Roman" w:hAnsi="Times New Roman"/>
                <w:sz w:val="22"/>
                <w:szCs w:val="22"/>
                <w:lang w:val="ru-RU" w:eastAsia="ru-RU"/>
              </w:rPr>
              <w:t>/23,5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23A50" w:rsidRPr="007D66CE" w:rsidRDefault="00E23A50" w:rsidP="00CA2021">
            <w:pPr>
              <w:ind w:left="0"/>
              <w:jc w:val="center"/>
              <w:rPr>
                <w:rFonts w:ascii="Times New Roman" w:hAnsi="Times New Roman"/>
                <w:sz w:val="22"/>
                <w:szCs w:val="22"/>
                <w:highlight w:val="yellow"/>
                <w:lang w:val="ru-RU"/>
              </w:rPr>
            </w:pPr>
            <w:r w:rsidRPr="00CA2021">
              <w:rPr>
                <w:rFonts w:ascii="Times New Roman" w:hAnsi="Times New Roman"/>
                <w:sz w:val="22"/>
                <w:szCs w:val="22"/>
                <w:lang w:val="ru-RU"/>
              </w:rPr>
              <w:t>0,635/2</w:t>
            </w:r>
            <w:r>
              <w:rPr>
                <w:rFonts w:ascii="Times New Roman" w:hAnsi="Times New Roman"/>
                <w:sz w:val="22"/>
                <w:szCs w:val="22"/>
                <w:lang w:val="ru-RU"/>
              </w:rPr>
              <w:t>7</w:t>
            </w:r>
            <w:r w:rsidRPr="00CA2021">
              <w:rPr>
                <w:rFonts w:ascii="Times New Roman" w:hAnsi="Times New Roman"/>
                <w:sz w:val="22"/>
                <w:szCs w:val="22"/>
                <w:lang w:val="ru-RU"/>
              </w:rPr>
              <w:t>,6</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E23A50" w:rsidRPr="007D66CE" w:rsidRDefault="00E23A50" w:rsidP="00CA2021">
            <w:pPr>
              <w:ind w:left="0"/>
              <w:jc w:val="center"/>
              <w:rPr>
                <w:rFonts w:ascii="Times New Roman" w:hAnsi="Times New Roman"/>
                <w:sz w:val="22"/>
                <w:szCs w:val="22"/>
                <w:highlight w:val="yellow"/>
                <w:lang w:val="ru-RU"/>
              </w:rPr>
            </w:pPr>
            <w:r w:rsidRPr="00617F84">
              <w:rPr>
                <w:rFonts w:ascii="Times New Roman" w:hAnsi="Times New Roman"/>
                <w:sz w:val="22"/>
                <w:szCs w:val="22"/>
                <w:lang w:val="ru-RU"/>
              </w:rPr>
              <w:t>0,731/32</w:t>
            </w:r>
            <w:r w:rsidRPr="00CA2021">
              <w:rPr>
                <w:rFonts w:ascii="Times New Roman" w:hAnsi="Times New Roman"/>
                <w:sz w:val="22"/>
                <w:szCs w:val="22"/>
                <w:lang w:val="ru-RU"/>
              </w:rPr>
              <w:t>,9</w:t>
            </w:r>
          </w:p>
        </w:tc>
      </w:tr>
      <w:tr w:rsidR="00E23A50" w:rsidRPr="007D66CE" w:rsidTr="00442602">
        <w:trPr>
          <w:trHeight w:val="510"/>
        </w:trPr>
        <w:tc>
          <w:tcPr>
            <w:tcW w:w="723" w:type="dxa"/>
            <w:vMerge w:val="restart"/>
            <w:tcBorders>
              <w:top w:val="single" w:sz="4" w:space="0" w:color="auto"/>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2.5</w:t>
            </w:r>
          </w:p>
        </w:tc>
        <w:tc>
          <w:tcPr>
            <w:tcW w:w="3210" w:type="dxa"/>
            <w:tcBorders>
              <w:top w:val="single" w:sz="4" w:space="0" w:color="auto"/>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Численность занятого населения </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 </w:t>
            </w:r>
            <w:r w:rsidRPr="006C778C">
              <w:rPr>
                <w:rFonts w:ascii="Times New Roman" w:hAnsi="Times New Roman"/>
                <w:b/>
                <w:sz w:val="20"/>
                <w:szCs w:val="20"/>
                <w:lang w:val="ru-RU" w:eastAsia="ru-RU"/>
              </w:rPr>
              <w:t>всего</w:t>
            </w:r>
            <w:r w:rsidRPr="006C778C">
              <w:rPr>
                <w:rFonts w:ascii="Times New Roman" w:hAnsi="Times New Roman"/>
                <w:sz w:val="20"/>
                <w:szCs w:val="20"/>
                <w:lang w:val="ru-RU" w:eastAsia="ru-RU"/>
              </w:rPr>
              <w:t xml:space="preserve"> из них:</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b/>
                <w:sz w:val="20"/>
                <w:szCs w:val="20"/>
                <w:lang w:val="ru-RU" w:eastAsia="ru-RU"/>
              </w:rPr>
            </w:pPr>
            <w:r w:rsidRPr="006C778C">
              <w:rPr>
                <w:rFonts w:ascii="Times New Roman" w:hAnsi="Times New Roman"/>
                <w:b/>
                <w:sz w:val="20"/>
                <w:szCs w:val="20"/>
                <w:lang w:eastAsia="ru-RU"/>
              </w:rPr>
              <w:t>тыс. чел.</w:t>
            </w:r>
            <w:r w:rsidRPr="006C778C">
              <w:rPr>
                <w:rFonts w:ascii="Times New Roman" w:hAnsi="Times New Roman"/>
                <w:b/>
                <w:sz w:val="20"/>
                <w:szCs w:val="20"/>
                <w:lang w:val="ru-RU" w:eastAsia="ru-RU"/>
              </w:rPr>
              <w:t>/%</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b/>
                <w:sz w:val="22"/>
                <w:szCs w:val="22"/>
                <w:highlight w:val="yellow"/>
                <w:lang w:val="ru-RU" w:eastAsia="ru-RU"/>
              </w:rPr>
            </w:pPr>
            <w:r w:rsidRPr="00A67FE4">
              <w:rPr>
                <w:rFonts w:ascii="Times New Roman" w:hAnsi="Times New Roman"/>
                <w:b/>
                <w:sz w:val="22"/>
                <w:szCs w:val="22"/>
                <w:lang w:val="ru-RU" w:eastAsia="ru-RU"/>
              </w:rPr>
              <w:t>1,219</w:t>
            </w:r>
            <w:r w:rsidRPr="00A67FE4">
              <w:rPr>
                <w:rFonts w:ascii="Times New Roman" w:hAnsi="Times New Roman"/>
                <w:sz w:val="22"/>
                <w:szCs w:val="22"/>
                <w:lang w:val="ru-RU" w:eastAsia="ru-RU"/>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23A50" w:rsidRPr="007D66CE" w:rsidRDefault="00E23A50" w:rsidP="00617F84">
            <w:pPr>
              <w:ind w:left="0"/>
              <w:jc w:val="center"/>
              <w:rPr>
                <w:rFonts w:ascii="Times New Roman" w:hAnsi="Times New Roman"/>
                <w:b/>
                <w:sz w:val="22"/>
                <w:szCs w:val="22"/>
                <w:highlight w:val="yellow"/>
                <w:lang w:val="ru-RU"/>
              </w:rPr>
            </w:pPr>
            <w:r w:rsidRPr="00617F84">
              <w:rPr>
                <w:rFonts w:ascii="Times New Roman" w:hAnsi="Times New Roman"/>
                <w:b/>
                <w:sz w:val="22"/>
                <w:szCs w:val="22"/>
                <w:lang w:val="ru-RU"/>
              </w:rPr>
              <w:t>1,017/</w:t>
            </w:r>
            <w:r w:rsidRPr="00617F84">
              <w:rPr>
                <w:rFonts w:ascii="Times New Roman" w:hAnsi="Times New Roman"/>
                <w:sz w:val="22"/>
                <w:szCs w:val="22"/>
                <w:lang w:val="ru-RU"/>
              </w:rPr>
              <w:t>100</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E23A50" w:rsidRPr="007D66CE" w:rsidRDefault="00E23A50" w:rsidP="00617F84">
            <w:pPr>
              <w:ind w:left="0"/>
              <w:jc w:val="center"/>
              <w:rPr>
                <w:rFonts w:ascii="Times New Roman" w:hAnsi="Times New Roman"/>
                <w:b/>
                <w:sz w:val="22"/>
                <w:szCs w:val="22"/>
                <w:highlight w:val="yellow"/>
                <w:lang w:val="ru-RU"/>
              </w:rPr>
            </w:pPr>
            <w:r w:rsidRPr="00617F84">
              <w:rPr>
                <w:rFonts w:ascii="Times New Roman" w:hAnsi="Times New Roman"/>
                <w:b/>
                <w:sz w:val="22"/>
                <w:szCs w:val="22"/>
                <w:lang w:val="ru-RU"/>
              </w:rPr>
              <w:t>1,104</w:t>
            </w:r>
            <w:r w:rsidRPr="00617F84">
              <w:rPr>
                <w:rFonts w:ascii="Times New Roman" w:hAnsi="Times New Roman"/>
                <w:sz w:val="22"/>
                <w:szCs w:val="22"/>
                <w:lang w:val="ru-RU"/>
              </w:rPr>
              <w:t>/100</w:t>
            </w:r>
          </w:p>
        </w:tc>
      </w:tr>
      <w:tr w:rsidR="00E23A50" w:rsidRPr="007D66CE" w:rsidTr="00442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lef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 в материальной сфере</w:t>
            </w:r>
            <w:r w:rsidRPr="006C778C">
              <w:rPr>
                <w:rFonts w:ascii="Times New Roman" w:hAnsi="Times New Roman"/>
                <w:sz w:val="20"/>
                <w:szCs w:val="20"/>
                <w:lang w:val="ru-RU" w:eastAsia="ru-RU"/>
              </w:rPr>
              <w:t>,</w:t>
            </w:r>
          </w:p>
          <w:p w:rsidR="00E23A50" w:rsidRPr="006C778C" w:rsidRDefault="00E23A50" w:rsidP="008C4538">
            <w:pPr>
              <w:ind w:left="0"/>
              <w:rPr>
                <w:rFonts w:ascii="Times New Roman" w:hAnsi="Times New Roman"/>
                <w:sz w:val="20"/>
                <w:szCs w:val="20"/>
                <w:lang w:val="ru-RU" w:eastAsia="ru-RU"/>
              </w:rPr>
            </w:pPr>
          </w:p>
        </w:tc>
        <w:tc>
          <w:tcPr>
            <w:tcW w:w="1489" w:type="dxa"/>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тыс. чел./% от числ.зан.насел.</w:t>
            </w:r>
          </w:p>
        </w:tc>
        <w:tc>
          <w:tcPr>
            <w:tcW w:w="1448" w:type="dxa"/>
            <w:shd w:val="clear" w:color="auto" w:fill="auto"/>
            <w:vAlign w:val="center"/>
            <w:hideMark/>
          </w:tcPr>
          <w:p w:rsidR="00E23A50" w:rsidRPr="007D66CE" w:rsidRDefault="00E23A50" w:rsidP="00617F84">
            <w:pPr>
              <w:ind w:left="0"/>
              <w:jc w:val="center"/>
              <w:rPr>
                <w:rFonts w:ascii="Times New Roman" w:hAnsi="Times New Roman"/>
                <w:sz w:val="22"/>
                <w:szCs w:val="22"/>
                <w:highlight w:val="yellow"/>
                <w:lang w:val="ru-RU"/>
              </w:rPr>
            </w:pPr>
            <w:r w:rsidRPr="009263AD">
              <w:rPr>
                <w:rFonts w:ascii="Times New Roman" w:hAnsi="Times New Roman"/>
                <w:b/>
                <w:sz w:val="22"/>
                <w:szCs w:val="22"/>
                <w:lang w:val="ru-RU"/>
              </w:rPr>
              <w:t>0,871</w:t>
            </w:r>
            <w:r w:rsidRPr="009263AD">
              <w:rPr>
                <w:rFonts w:ascii="Times New Roman" w:hAnsi="Times New Roman"/>
                <w:sz w:val="22"/>
                <w:szCs w:val="22"/>
                <w:lang w:val="ru-RU"/>
              </w:rPr>
              <w:t>/71,</w:t>
            </w:r>
            <w:r>
              <w:rPr>
                <w:rFonts w:ascii="Times New Roman" w:hAnsi="Times New Roman"/>
                <w:sz w:val="22"/>
                <w:szCs w:val="22"/>
                <w:lang w:val="ru-RU"/>
              </w:rPr>
              <w:t>5</w:t>
            </w:r>
          </w:p>
        </w:tc>
        <w:tc>
          <w:tcPr>
            <w:tcW w:w="1417" w:type="dxa"/>
            <w:shd w:val="clear" w:color="auto" w:fill="auto"/>
            <w:vAlign w:val="center"/>
            <w:hideMark/>
          </w:tcPr>
          <w:p w:rsidR="00E23A50" w:rsidRPr="007D66CE" w:rsidRDefault="00E23A50" w:rsidP="00F23257">
            <w:pPr>
              <w:ind w:left="0"/>
              <w:jc w:val="center"/>
              <w:rPr>
                <w:rFonts w:ascii="Times New Roman" w:hAnsi="Times New Roman"/>
                <w:sz w:val="22"/>
                <w:szCs w:val="22"/>
                <w:highlight w:val="yellow"/>
                <w:lang w:val="ru-RU"/>
              </w:rPr>
            </w:pPr>
            <w:r w:rsidRPr="00F23257">
              <w:rPr>
                <w:rFonts w:ascii="Times New Roman" w:hAnsi="Times New Roman"/>
                <w:b/>
                <w:sz w:val="22"/>
                <w:szCs w:val="22"/>
                <w:lang w:val="ru-RU"/>
              </w:rPr>
              <w:t>0,700</w:t>
            </w:r>
            <w:r w:rsidRPr="00F23257">
              <w:rPr>
                <w:rFonts w:ascii="Times New Roman" w:hAnsi="Times New Roman"/>
                <w:sz w:val="22"/>
                <w:szCs w:val="22"/>
                <w:lang w:val="ru-RU"/>
              </w:rPr>
              <w:t>/</w:t>
            </w:r>
            <w:r w:rsidRPr="00617F84">
              <w:rPr>
                <w:rFonts w:ascii="Times New Roman" w:hAnsi="Times New Roman"/>
                <w:sz w:val="22"/>
                <w:szCs w:val="22"/>
                <w:lang w:val="ru-RU"/>
              </w:rPr>
              <w:t>68,9</w:t>
            </w:r>
          </w:p>
        </w:tc>
        <w:tc>
          <w:tcPr>
            <w:tcW w:w="1495" w:type="dxa"/>
            <w:shd w:val="clear" w:color="auto" w:fill="auto"/>
            <w:vAlign w:val="center"/>
            <w:hideMark/>
          </w:tcPr>
          <w:p w:rsidR="00E23A50" w:rsidRPr="007D66CE" w:rsidRDefault="00E23A50" w:rsidP="00617F84">
            <w:pPr>
              <w:ind w:left="0"/>
              <w:jc w:val="center"/>
              <w:rPr>
                <w:rFonts w:ascii="Times New Roman" w:hAnsi="Times New Roman"/>
                <w:sz w:val="22"/>
                <w:szCs w:val="22"/>
                <w:highlight w:val="yellow"/>
                <w:lang w:val="ru-RU"/>
              </w:rPr>
            </w:pPr>
            <w:r w:rsidRPr="00617F84">
              <w:rPr>
                <w:rFonts w:ascii="Times New Roman" w:hAnsi="Times New Roman"/>
                <w:b/>
                <w:sz w:val="22"/>
                <w:szCs w:val="22"/>
                <w:lang w:val="ru-RU"/>
              </w:rPr>
              <w:t>0,737</w:t>
            </w:r>
            <w:r w:rsidRPr="00617F84">
              <w:rPr>
                <w:rFonts w:ascii="Times New Roman" w:hAnsi="Times New Roman"/>
                <w:sz w:val="22"/>
                <w:szCs w:val="22"/>
                <w:lang w:val="ru-RU"/>
              </w:rPr>
              <w:t>/66,8</w:t>
            </w:r>
          </w:p>
        </w:tc>
      </w:tr>
      <w:tr w:rsidR="00E23A50" w:rsidRPr="007D66CE" w:rsidTr="00442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left w:val="single" w:sz="4" w:space="0" w:color="auto"/>
            </w:tcBorders>
            <w:shd w:val="clear" w:color="auto" w:fill="auto"/>
            <w:vAlign w:val="center"/>
            <w:hideMark/>
          </w:tcPr>
          <w:p w:rsidR="00E23A50" w:rsidRPr="006C778C" w:rsidRDefault="00E23A50" w:rsidP="008C4538">
            <w:pPr>
              <w:ind w:left="0"/>
              <w:jc w:val="right"/>
              <w:rPr>
                <w:rFonts w:ascii="Times New Roman" w:hAnsi="Times New Roman"/>
                <w:sz w:val="20"/>
                <w:szCs w:val="20"/>
                <w:lang w:eastAsia="ru-RU"/>
              </w:rPr>
            </w:pPr>
            <w:r w:rsidRPr="006C778C">
              <w:rPr>
                <w:rFonts w:ascii="Times New Roman" w:hAnsi="Times New Roman"/>
                <w:sz w:val="20"/>
                <w:szCs w:val="20"/>
                <w:lang w:eastAsia="ru-RU"/>
              </w:rPr>
              <w:t>в том числе:</w:t>
            </w:r>
          </w:p>
        </w:tc>
        <w:tc>
          <w:tcPr>
            <w:tcW w:w="1489" w:type="dxa"/>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1448" w:type="dxa"/>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rPr>
            </w:pPr>
          </w:p>
        </w:tc>
        <w:tc>
          <w:tcPr>
            <w:tcW w:w="1417" w:type="dxa"/>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rPr>
            </w:pPr>
          </w:p>
        </w:tc>
        <w:tc>
          <w:tcPr>
            <w:tcW w:w="1495" w:type="dxa"/>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rPr>
            </w:pPr>
          </w:p>
        </w:tc>
      </w:tr>
      <w:tr w:rsidR="00E23A50" w:rsidRPr="007D66CE" w:rsidTr="00442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lef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п</w:t>
            </w:r>
            <w:r w:rsidRPr="006C778C">
              <w:rPr>
                <w:rFonts w:ascii="Times New Roman" w:hAnsi="Times New Roman"/>
                <w:sz w:val="20"/>
                <w:szCs w:val="20"/>
                <w:lang w:eastAsia="ru-RU"/>
              </w:rPr>
              <w:t>ромышленность</w:t>
            </w:r>
          </w:p>
        </w:tc>
        <w:tc>
          <w:tcPr>
            <w:tcW w:w="1489" w:type="dxa"/>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shd w:val="clear" w:color="auto" w:fill="auto"/>
            <w:vAlign w:val="center"/>
            <w:hideMark/>
          </w:tcPr>
          <w:p w:rsidR="00E23A50" w:rsidRPr="00A67FE4" w:rsidRDefault="00E23A50" w:rsidP="008C4538">
            <w:pPr>
              <w:ind w:left="0"/>
              <w:jc w:val="center"/>
              <w:rPr>
                <w:rFonts w:ascii="Times New Roman" w:hAnsi="Times New Roman"/>
                <w:sz w:val="22"/>
                <w:szCs w:val="22"/>
                <w:lang w:val="ru-RU"/>
              </w:rPr>
            </w:pPr>
            <w:r w:rsidRPr="00A67FE4">
              <w:rPr>
                <w:rFonts w:ascii="Times New Roman" w:hAnsi="Times New Roman"/>
                <w:sz w:val="22"/>
                <w:szCs w:val="22"/>
                <w:lang w:val="ru-RU"/>
              </w:rPr>
              <w:t>0</w:t>
            </w:r>
          </w:p>
        </w:tc>
        <w:tc>
          <w:tcPr>
            <w:tcW w:w="1417" w:type="dxa"/>
            <w:shd w:val="clear" w:color="auto" w:fill="auto"/>
            <w:vAlign w:val="center"/>
            <w:hideMark/>
          </w:tcPr>
          <w:p w:rsidR="00E23A50" w:rsidRPr="00A67FE4" w:rsidRDefault="00E23A50" w:rsidP="008C4538">
            <w:pPr>
              <w:ind w:left="0"/>
              <w:jc w:val="center"/>
              <w:rPr>
                <w:rFonts w:ascii="Times New Roman" w:hAnsi="Times New Roman"/>
                <w:sz w:val="22"/>
                <w:szCs w:val="22"/>
                <w:lang w:val="ru-RU"/>
              </w:rPr>
            </w:pPr>
            <w:r w:rsidRPr="00A67FE4">
              <w:rPr>
                <w:rFonts w:ascii="Times New Roman" w:hAnsi="Times New Roman"/>
                <w:sz w:val="22"/>
                <w:szCs w:val="22"/>
                <w:lang w:val="ru-RU"/>
              </w:rPr>
              <w:t>0</w:t>
            </w:r>
          </w:p>
        </w:tc>
        <w:tc>
          <w:tcPr>
            <w:tcW w:w="1495" w:type="dxa"/>
            <w:shd w:val="clear" w:color="auto" w:fill="auto"/>
            <w:vAlign w:val="center"/>
            <w:hideMark/>
          </w:tcPr>
          <w:p w:rsidR="00E23A50" w:rsidRPr="00A67FE4" w:rsidRDefault="00E23A50" w:rsidP="008C4538">
            <w:pPr>
              <w:ind w:left="0"/>
              <w:jc w:val="center"/>
              <w:rPr>
                <w:rFonts w:ascii="Times New Roman" w:hAnsi="Times New Roman"/>
                <w:sz w:val="22"/>
                <w:szCs w:val="22"/>
                <w:lang w:val="ru-RU"/>
              </w:rPr>
            </w:pPr>
            <w:r w:rsidRPr="00A67FE4">
              <w:rPr>
                <w:rFonts w:ascii="Times New Roman" w:hAnsi="Times New Roman"/>
                <w:sz w:val="22"/>
                <w:szCs w:val="22"/>
                <w:lang w:val="ru-RU"/>
              </w:rPr>
              <w:t>0</w:t>
            </w:r>
          </w:p>
        </w:tc>
      </w:tr>
      <w:tr w:rsidR="00E23A50" w:rsidRPr="007D66CE" w:rsidTr="00442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lef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w:t>
            </w:r>
            <w:r w:rsidRPr="006C778C">
              <w:rPr>
                <w:rFonts w:ascii="Times New Roman" w:hAnsi="Times New Roman"/>
                <w:sz w:val="20"/>
                <w:szCs w:val="20"/>
                <w:lang w:eastAsia="ru-RU"/>
              </w:rPr>
              <w:t>строительство</w:t>
            </w:r>
          </w:p>
        </w:tc>
        <w:tc>
          <w:tcPr>
            <w:tcW w:w="1489" w:type="dxa"/>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rPr>
            </w:pPr>
            <w:r w:rsidRPr="00A67FE4">
              <w:rPr>
                <w:rFonts w:ascii="Times New Roman" w:hAnsi="Times New Roman"/>
                <w:sz w:val="22"/>
                <w:szCs w:val="22"/>
                <w:lang w:val="ru-RU"/>
              </w:rPr>
              <w:t>0</w:t>
            </w:r>
          </w:p>
        </w:tc>
        <w:tc>
          <w:tcPr>
            <w:tcW w:w="1417" w:type="dxa"/>
            <w:shd w:val="clear" w:color="auto" w:fill="auto"/>
            <w:vAlign w:val="center"/>
            <w:hideMark/>
          </w:tcPr>
          <w:p w:rsidR="00E23A50" w:rsidRPr="00A67FE4" w:rsidRDefault="00E23A50" w:rsidP="008C4538">
            <w:pPr>
              <w:ind w:left="0"/>
              <w:jc w:val="center"/>
              <w:rPr>
                <w:rFonts w:ascii="Times New Roman" w:hAnsi="Times New Roman"/>
                <w:sz w:val="22"/>
                <w:szCs w:val="22"/>
                <w:lang w:val="ru-RU"/>
              </w:rPr>
            </w:pPr>
            <w:r w:rsidRPr="00A67FE4">
              <w:rPr>
                <w:rFonts w:ascii="Times New Roman" w:hAnsi="Times New Roman"/>
                <w:sz w:val="22"/>
                <w:szCs w:val="22"/>
                <w:lang w:val="ru-RU"/>
              </w:rPr>
              <w:t>0</w:t>
            </w:r>
          </w:p>
        </w:tc>
        <w:tc>
          <w:tcPr>
            <w:tcW w:w="1495" w:type="dxa"/>
            <w:shd w:val="clear" w:color="auto" w:fill="auto"/>
            <w:vAlign w:val="center"/>
            <w:hideMark/>
          </w:tcPr>
          <w:p w:rsidR="00E23A50" w:rsidRPr="00A67FE4" w:rsidRDefault="00E23A50" w:rsidP="008C4538">
            <w:pPr>
              <w:ind w:left="0"/>
              <w:jc w:val="center"/>
              <w:rPr>
                <w:rFonts w:ascii="Times New Roman" w:hAnsi="Times New Roman"/>
                <w:sz w:val="22"/>
                <w:szCs w:val="22"/>
                <w:lang w:val="ru-RU"/>
              </w:rPr>
            </w:pPr>
            <w:r w:rsidRPr="00A67FE4">
              <w:rPr>
                <w:rFonts w:ascii="Times New Roman" w:hAnsi="Times New Roman"/>
                <w:sz w:val="22"/>
                <w:szCs w:val="22"/>
                <w:lang w:val="ru-RU"/>
              </w:rPr>
              <w:t>0</w:t>
            </w:r>
          </w:p>
        </w:tc>
      </w:tr>
      <w:tr w:rsidR="00E23A50" w:rsidRPr="007D66CE" w:rsidTr="00442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lef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w:t>
            </w:r>
            <w:r w:rsidRPr="006C778C">
              <w:rPr>
                <w:rFonts w:ascii="Times New Roman" w:hAnsi="Times New Roman"/>
                <w:sz w:val="20"/>
                <w:szCs w:val="20"/>
                <w:lang w:eastAsia="ru-RU"/>
              </w:rPr>
              <w:t>сельское хозяйство</w:t>
            </w:r>
          </w:p>
        </w:tc>
        <w:tc>
          <w:tcPr>
            <w:tcW w:w="1489" w:type="dxa"/>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shd w:val="clear" w:color="auto" w:fill="auto"/>
            <w:vAlign w:val="center"/>
            <w:hideMark/>
          </w:tcPr>
          <w:p w:rsidR="00E23A50" w:rsidRPr="00E64E25" w:rsidRDefault="00E23A50" w:rsidP="00E64E25">
            <w:pPr>
              <w:ind w:left="0"/>
              <w:jc w:val="center"/>
              <w:rPr>
                <w:rFonts w:ascii="Times New Roman" w:hAnsi="Times New Roman"/>
                <w:sz w:val="22"/>
                <w:szCs w:val="22"/>
                <w:highlight w:val="cyan"/>
                <w:lang w:val="ru-RU"/>
              </w:rPr>
            </w:pPr>
            <w:r>
              <w:rPr>
                <w:rFonts w:ascii="Times New Roman" w:hAnsi="Times New Roman"/>
                <w:sz w:val="22"/>
                <w:szCs w:val="22"/>
                <w:lang w:val="ru-RU"/>
              </w:rPr>
              <w:t>0,520</w:t>
            </w:r>
            <w:r w:rsidRPr="00A67FE4">
              <w:rPr>
                <w:rFonts w:ascii="Times New Roman" w:hAnsi="Times New Roman"/>
                <w:sz w:val="22"/>
                <w:szCs w:val="22"/>
                <w:lang w:val="ru-RU"/>
              </w:rPr>
              <w:t>/</w:t>
            </w:r>
            <w:r w:rsidRPr="009263AD">
              <w:rPr>
                <w:rFonts w:ascii="Times New Roman" w:hAnsi="Times New Roman"/>
                <w:color w:val="000000" w:themeColor="text1"/>
                <w:sz w:val="22"/>
                <w:szCs w:val="22"/>
                <w:lang w:val="ru-RU"/>
              </w:rPr>
              <w:t>42,7</w:t>
            </w:r>
          </w:p>
        </w:tc>
        <w:tc>
          <w:tcPr>
            <w:tcW w:w="1417" w:type="dxa"/>
            <w:shd w:val="clear" w:color="auto" w:fill="auto"/>
            <w:vAlign w:val="center"/>
            <w:hideMark/>
          </w:tcPr>
          <w:p w:rsidR="00E23A50" w:rsidRPr="007D66CE" w:rsidRDefault="00E23A50" w:rsidP="00F23257">
            <w:pPr>
              <w:ind w:left="0"/>
              <w:jc w:val="center"/>
              <w:rPr>
                <w:rFonts w:ascii="Times New Roman" w:hAnsi="Times New Roman"/>
                <w:sz w:val="22"/>
                <w:szCs w:val="22"/>
                <w:highlight w:val="yellow"/>
                <w:lang w:val="ru-RU"/>
              </w:rPr>
            </w:pPr>
            <w:r w:rsidRPr="00F23257">
              <w:rPr>
                <w:rFonts w:ascii="Times New Roman" w:hAnsi="Times New Roman"/>
                <w:sz w:val="22"/>
                <w:szCs w:val="22"/>
                <w:lang w:val="ru-RU"/>
              </w:rPr>
              <w:t>0,393/</w:t>
            </w:r>
            <w:r w:rsidRPr="00617F84">
              <w:rPr>
                <w:rFonts w:ascii="Times New Roman" w:hAnsi="Times New Roman"/>
                <w:sz w:val="22"/>
                <w:szCs w:val="22"/>
                <w:lang w:val="ru-RU"/>
              </w:rPr>
              <w:t>38,7</w:t>
            </w:r>
          </w:p>
        </w:tc>
        <w:tc>
          <w:tcPr>
            <w:tcW w:w="1495" w:type="dxa"/>
            <w:shd w:val="clear" w:color="auto" w:fill="auto"/>
            <w:vAlign w:val="center"/>
            <w:hideMark/>
          </w:tcPr>
          <w:p w:rsidR="00E23A50" w:rsidRPr="007D66CE" w:rsidRDefault="00E23A50" w:rsidP="00F23257">
            <w:pPr>
              <w:ind w:left="0"/>
              <w:jc w:val="center"/>
              <w:rPr>
                <w:rFonts w:ascii="Times New Roman" w:hAnsi="Times New Roman"/>
                <w:sz w:val="22"/>
                <w:szCs w:val="22"/>
                <w:highlight w:val="yellow"/>
                <w:lang w:val="ru-RU"/>
              </w:rPr>
            </w:pPr>
            <w:r w:rsidRPr="00F23257">
              <w:rPr>
                <w:rFonts w:ascii="Times New Roman" w:hAnsi="Times New Roman"/>
                <w:sz w:val="22"/>
                <w:szCs w:val="22"/>
                <w:lang w:val="ru-RU"/>
              </w:rPr>
              <w:t>0,336/</w:t>
            </w:r>
            <w:r w:rsidRPr="00617F84">
              <w:rPr>
                <w:rFonts w:ascii="Times New Roman" w:hAnsi="Times New Roman"/>
                <w:sz w:val="22"/>
                <w:szCs w:val="22"/>
                <w:lang w:val="ru-RU"/>
              </w:rPr>
              <w:t>30,4</w:t>
            </w:r>
          </w:p>
        </w:tc>
      </w:tr>
      <w:tr w:rsidR="00E23A50" w:rsidRPr="007D66CE" w:rsidTr="00442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lef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w:t>
            </w:r>
            <w:r w:rsidRPr="006C778C">
              <w:rPr>
                <w:rFonts w:ascii="Times New Roman" w:hAnsi="Times New Roman"/>
                <w:sz w:val="20"/>
                <w:szCs w:val="20"/>
                <w:lang w:eastAsia="ru-RU"/>
              </w:rPr>
              <w:t>наука</w:t>
            </w:r>
          </w:p>
        </w:tc>
        <w:tc>
          <w:tcPr>
            <w:tcW w:w="1489" w:type="dxa"/>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shd w:val="clear" w:color="auto" w:fill="auto"/>
            <w:vAlign w:val="center"/>
            <w:hideMark/>
          </w:tcPr>
          <w:p w:rsidR="00E23A50" w:rsidRPr="00A67FE4" w:rsidRDefault="00E23A50" w:rsidP="008C4538">
            <w:pPr>
              <w:ind w:left="0"/>
              <w:jc w:val="center"/>
              <w:rPr>
                <w:rFonts w:ascii="Times New Roman" w:hAnsi="Times New Roman"/>
                <w:sz w:val="22"/>
                <w:szCs w:val="22"/>
                <w:lang w:val="ru-RU"/>
              </w:rPr>
            </w:pPr>
            <w:r w:rsidRPr="00A67FE4">
              <w:rPr>
                <w:rFonts w:ascii="Times New Roman" w:hAnsi="Times New Roman"/>
                <w:sz w:val="22"/>
                <w:szCs w:val="22"/>
                <w:lang w:val="ru-RU"/>
              </w:rPr>
              <w:t>0</w:t>
            </w:r>
          </w:p>
        </w:tc>
        <w:tc>
          <w:tcPr>
            <w:tcW w:w="1417" w:type="dxa"/>
            <w:shd w:val="clear" w:color="auto" w:fill="auto"/>
            <w:vAlign w:val="center"/>
            <w:hideMark/>
          </w:tcPr>
          <w:p w:rsidR="00E23A50" w:rsidRPr="00A67FE4" w:rsidRDefault="00E23A50" w:rsidP="008C4538">
            <w:pPr>
              <w:ind w:left="0"/>
              <w:jc w:val="center"/>
              <w:rPr>
                <w:rFonts w:ascii="Times New Roman" w:hAnsi="Times New Roman"/>
                <w:sz w:val="22"/>
                <w:szCs w:val="22"/>
                <w:lang w:val="ru-RU"/>
              </w:rPr>
            </w:pPr>
            <w:r w:rsidRPr="00A67FE4">
              <w:rPr>
                <w:rFonts w:ascii="Times New Roman" w:hAnsi="Times New Roman"/>
                <w:sz w:val="22"/>
                <w:szCs w:val="22"/>
                <w:lang w:val="ru-RU"/>
              </w:rPr>
              <w:t>0</w:t>
            </w:r>
          </w:p>
        </w:tc>
        <w:tc>
          <w:tcPr>
            <w:tcW w:w="1495" w:type="dxa"/>
            <w:shd w:val="clear" w:color="auto" w:fill="auto"/>
            <w:vAlign w:val="center"/>
            <w:hideMark/>
          </w:tcPr>
          <w:p w:rsidR="00E23A50" w:rsidRPr="00A67FE4" w:rsidRDefault="00E23A50" w:rsidP="008C4538">
            <w:pPr>
              <w:ind w:left="0"/>
              <w:jc w:val="center"/>
              <w:rPr>
                <w:rFonts w:ascii="Times New Roman" w:hAnsi="Times New Roman"/>
                <w:sz w:val="22"/>
                <w:szCs w:val="22"/>
                <w:lang w:val="ru-RU"/>
              </w:rPr>
            </w:pPr>
            <w:r w:rsidRPr="00A67FE4">
              <w:rPr>
                <w:rFonts w:ascii="Times New Roman" w:hAnsi="Times New Roman"/>
                <w:sz w:val="22"/>
                <w:szCs w:val="22"/>
                <w:lang w:val="ru-RU"/>
              </w:rPr>
              <w:t>0</w:t>
            </w:r>
          </w:p>
        </w:tc>
      </w:tr>
      <w:tr w:rsidR="00E23A50" w:rsidRPr="007D66CE" w:rsidTr="00442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lef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прочие</w:t>
            </w:r>
          </w:p>
        </w:tc>
        <w:tc>
          <w:tcPr>
            <w:tcW w:w="1489" w:type="dxa"/>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rPr>
            </w:pPr>
            <w:r>
              <w:rPr>
                <w:rFonts w:ascii="Times New Roman" w:hAnsi="Times New Roman"/>
                <w:sz w:val="22"/>
                <w:szCs w:val="22"/>
                <w:lang w:val="ru-RU"/>
              </w:rPr>
              <w:t>0,351</w:t>
            </w:r>
            <w:r w:rsidRPr="00A67FE4">
              <w:rPr>
                <w:rFonts w:ascii="Times New Roman" w:hAnsi="Times New Roman"/>
                <w:sz w:val="22"/>
                <w:szCs w:val="22"/>
                <w:lang w:val="ru-RU"/>
              </w:rPr>
              <w:t>/</w:t>
            </w:r>
            <w:r w:rsidRPr="009263AD">
              <w:rPr>
                <w:rFonts w:ascii="Times New Roman" w:hAnsi="Times New Roman"/>
                <w:color w:val="000000" w:themeColor="text1"/>
                <w:sz w:val="22"/>
                <w:szCs w:val="22"/>
                <w:lang w:val="ru-RU"/>
              </w:rPr>
              <w:t>28,8</w:t>
            </w:r>
          </w:p>
        </w:tc>
        <w:tc>
          <w:tcPr>
            <w:tcW w:w="1417" w:type="dxa"/>
            <w:shd w:val="clear" w:color="auto" w:fill="auto"/>
            <w:vAlign w:val="center"/>
            <w:hideMark/>
          </w:tcPr>
          <w:p w:rsidR="00E23A50" w:rsidRPr="007D66CE" w:rsidRDefault="00E23A50" w:rsidP="00F23257">
            <w:pPr>
              <w:ind w:left="0"/>
              <w:jc w:val="center"/>
              <w:rPr>
                <w:rFonts w:ascii="Times New Roman" w:hAnsi="Times New Roman"/>
                <w:sz w:val="22"/>
                <w:szCs w:val="22"/>
                <w:highlight w:val="yellow"/>
                <w:lang w:val="ru-RU"/>
              </w:rPr>
            </w:pPr>
            <w:r w:rsidRPr="00F23257">
              <w:rPr>
                <w:rFonts w:ascii="Times New Roman" w:hAnsi="Times New Roman"/>
                <w:sz w:val="22"/>
                <w:szCs w:val="22"/>
                <w:lang w:val="ru-RU"/>
              </w:rPr>
              <w:t>0,307</w:t>
            </w:r>
            <w:r w:rsidRPr="00A67FE4">
              <w:rPr>
                <w:rFonts w:ascii="Times New Roman" w:hAnsi="Times New Roman"/>
                <w:sz w:val="22"/>
                <w:szCs w:val="22"/>
                <w:lang w:val="ru-RU"/>
              </w:rPr>
              <w:t>/</w:t>
            </w:r>
            <w:r>
              <w:rPr>
                <w:rFonts w:ascii="Times New Roman" w:hAnsi="Times New Roman"/>
                <w:color w:val="000000" w:themeColor="text1"/>
                <w:sz w:val="22"/>
                <w:szCs w:val="22"/>
                <w:lang w:val="ru-RU"/>
              </w:rPr>
              <w:t>30,2</w:t>
            </w:r>
          </w:p>
        </w:tc>
        <w:tc>
          <w:tcPr>
            <w:tcW w:w="1495" w:type="dxa"/>
            <w:shd w:val="clear" w:color="auto" w:fill="auto"/>
            <w:vAlign w:val="center"/>
            <w:hideMark/>
          </w:tcPr>
          <w:p w:rsidR="00E23A50" w:rsidRPr="007D66CE" w:rsidRDefault="00E23A50" w:rsidP="00F23257">
            <w:pPr>
              <w:ind w:left="0"/>
              <w:jc w:val="center"/>
              <w:rPr>
                <w:rFonts w:ascii="Times New Roman" w:hAnsi="Times New Roman"/>
                <w:sz w:val="22"/>
                <w:szCs w:val="22"/>
                <w:highlight w:val="yellow"/>
                <w:lang w:val="ru-RU"/>
              </w:rPr>
            </w:pPr>
            <w:r w:rsidRPr="00F23257">
              <w:rPr>
                <w:rFonts w:ascii="Times New Roman" w:hAnsi="Times New Roman"/>
                <w:sz w:val="22"/>
                <w:szCs w:val="22"/>
                <w:lang w:val="ru-RU"/>
              </w:rPr>
              <w:t>0,402</w:t>
            </w:r>
            <w:r w:rsidRPr="00A67FE4">
              <w:rPr>
                <w:rFonts w:ascii="Times New Roman" w:hAnsi="Times New Roman"/>
                <w:sz w:val="22"/>
                <w:szCs w:val="22"/>
                <w:lang w:val="ru-RU"/>
              </w:rPr>
              <w:t>/</w:t>
            </w:r>
            <w:r>
              <w:rPr>
                <w:rFonts w:ascii="Times New Roman" w:hAnsi="Times New Roman"/>
                <w:color w:val="000000" w:themeColor="text1"/>
                <w:sz w:val="22"/>
                <w:szCs w:val="22"/>
                <w:lang w:val="ru-RU"/>
              </w:rPr>
              <w:t>36,4</w:t>
            </w:r>
          </w:p>
        </w:tc>
      </w:tr>
      <w:tr w:rsidR="00E23A50" w:rsidRPr="007D66CE" w:rsidTr="00442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left w:val="single" w:sz="4" w:space="0" w:color="auto"/>
            </w:tcBorders>
            <w:shd w:val="clear" w:color="auto" w:fill="auto"/>
            <w:vAlign w:val="center"/>
            <w:hideMark/>
          </w:tcPr>
          <w:p w:rsidR="00E23A50" w:rsidRPr="006C778C" w:rsidRDefault="00E23A50" w:rsidP="00D104D8">
            <w:pPr>
              <w:ind w:left="0"/>
              <w:rPr>
                <w:rFonts w:ascii="Times New Roman" w:hAnsi="Times New Roman"/>
                <w:sz w:val="20"/>
                <w:szCs w:val="20"/>
                <w:lang w:val="ru-RU" w:eastAsia="ru-RU"/>
              </w:rPr>
            </w:pPr>
            <w:r w:rsidRPr="006C778C">
              <w:rPr>
                <w:rFonts w:ascii="Times New Roman" w:hAnsi="Times New Roman"/>
                <w:sz w:val="20"/>
                <w:szCs w:val="20"/>
                <w:lang w:eastAsia="ru-RU"/>
              </w:rPr>
              <w:t>- в обслуживающей сфере</w:t>
            </w:r>
          </w:p>
        </w:tc>
        <w:tc>
          <w:tcPr>
            <w:tcW w:w="1489" w:type="dxa"/>
            <w:shd w:val="clear" w:color="auto" w:fill="auto"/>
            <w:vAlign w:val="center"/>
            <w:hideMark/>
          </w:tcPr>
          <w:p w:rsidR="00E23A50" w:rsidRPr="006C778C" w:rsidRDefault="00E23A50" w:rsidP="00D104D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shd w:val="clear" w:color="auto" w:fill="auto"/>
            <w:vAlign w:val="center"/>
            <w:hideMark/>
          </w:tcPr>
          <w:p w:rsidR="00E23A50" w:rsidRPr="007D66CE" w:rsidRDefault="00E23A50" w:rsidP="00A67FE4">
            <w:pPr>
              <w:ind w:left="0"/>
              <w:jc w:val="center"/>
              <w:rPr>
                <w:rFonts w:ascii="Times New Roman" w:hAnsi="Times New Roman"/>
                <w:sz w:val="22"/>
                <w:szCs w:val="22"/>
                <w:highlight w:val="yellow"/>
                <w:lang w:val="ru-RU"/>
              </w:rPr>
            </w:pPr>
            <w:r>
              <w:rPr>
                <w:rFonts w:ascii="Times New Roman" w:hAnsi="Times New Roman"/>
                <w:sz w:val="22"/>
                <w:szCs w:val="22"/>
                <w:lang w:val="ru-RU"/>
              </w:rPr>
              <w:t>0,347/</w:t>
            </w:r>
            <w:r w:rsidRPr="009263AD">
              <w:rPr>
                <w:rFonts w:ascii="Times New Roman" w:hAnsi="Times New Roman"/>
                <w:color w:val="000000" w:themeColor="text1"/>
                <w:sz w:val="22"/>
                <w:szCs w:val="22"/>
                <w:lang w:val="ru-RU"/>
              </w:rPr>
              <w:t>28,5</w:t>
            </w:r>
          </w:p>
        </w:tc>
        <w:tc>
          <w:tcPr>
            <w:tcW w:w="1417" w:type="dxa"/>
            <w:shd w:val="clear" w:color="auto" w:fill="auto"/>
            <w:vAlign w:val="center"/>
            <w:hideMark/>
          </w:tcPr>
          <w:p w:rsidR="00E23A50" w:rsidRPr="007D66CE" w:rsidRDefault="00E23A50" w:rsidP="00F23257">
            <w:pPr>
              <w:ind w:left="0"/>
              <w:jc w:val="center"/>
              <w:rPr>
                <w:rFonts w:ascii="Times New Roman" w:hAnsi="Times New Roman"/>
                <w:sz w:val="22"/>
                <w:szCs w:val="22"/>
                <w:highlight w:val="yellow"/>
                <w:lang w:val="ru-RU"/>
              </w:rPr>
            </w:pPr>
            <w:r w:rsidRPr="00F23257">
              <w:rPr>
                <w:rFonts w:ascii="Times New Roman" w:hAnsi="Times New Roman"/>
                <w:sz w:val="22"/>
                <w:szCs w:val="22"/>
                <w:lang w:val="ru-RU"/>
              </w:rPr>
              <w:t>0,317/</w:t>
            </w:r>
            <w:r w:rsidRPr="00617F84">
              <w:rPr>
                <w:rFonts w:ascii="Times New Roman" w:hAnsi="Times New Roman"/>
                <w:sz w:val="22"/>
                <w:szCs w:val="22"/>
                <w:lang w:val="ru-RU"/>
              </w:rPr>
              <w:t>31,1</w:t>
            </w:r>
          </w:p>
        </w:tc>
        <w:tc>
          <w:tcPr>
            <w:tcW w:w="1495" w:type="dxa"/>
            <w:shd w:val="clear" w:color="auto" w:fill="auto"/>
            <w:vAlign w:val="center"/>
            <w:hideMark/>
          </w:tcPr>
          <w:p w:rsidR="00E23A50" w:rsidRPr="007D66CE" w:rsidRDefault="00E23A50" w:rsidP="00617F84">
            <w:pPr>
              <w:ind w:left="0"/>
              <w:jc w:val="center"/>
              <w:rPr>
                <w:rFonts w:ascii="Times New Roman" w:hAnsi="Times New Roman"/>
                <w:sz w:val="22"/>
                <w:szCs w:val="22"/>
                <w:highlight w:val="yellow"/>
                <w:lang w:val="ru-RU"/>
              </w:rPr>
            </w:pPr>
            <w:r>
              <w:rPr>
                <w:rFonts w:ascii="Times New Roman" w:hAnsi="Times New Roman"/>
                <w:sz w:val="22"/>
                <w:szCs w:val="22"/>
                <w:lang w:val="ru-RU"/>
              </w:rPr>
              <w:t>0,366/</w:t>
            </w:r>
            <w:r w:rsidRPr="00617F84">
              <w:rPr>
                <w:rFonts w:ascii="Times New Roman" w:hAnsi="Times New Roman"/>
                <w:sz w:val="22"/>
                <w:szCs w:val="22"/>
                <w:lang w:val="ru-RU"/>
              </w:rPr>
              <w:t>33,2</w:t>
            </w:r>
          </w:p>
        </w:tc>
      </w:tr>
      <w:tr w:rsidR="00E23A50" w:rsidRPr="007D66CE" w:rsidTr="00442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23" w:type="dxa"/>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2.6</w:t>
            </w:r>
          </w:p>
        </w:tc>
        <w:tc>
          <w:tcPr>
            <w:tcW w:w="3210" w:type="dxa"/>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Число семей и одиноких жителей </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 </w:t>
            </w:r>
            <w:r w:rsidRPr="006C778C">
              <w:rPr>
                <w:rFonts w:ascii="Times New Roman" w:hAnsi="Times New Roman"/>
                <w:b/>
                <w:sz w:val="20"/>
                <w:szCs w:val="20"/>
                <w:lang w:val="ru-RU" w:eastAsia="ru-RU"/>
              </w:rPr>
              <w:t>всего</w:t>
            </w:r>
          </w:p>
        </w:tc>
        <w:tc>
          <w:tcPr>
            <w:tcW w:w="1489" w:type="dxa"/>
            <w:shd w:val="clear" w:color="auto" w:fill="auto"/>
            <w:vAlign w:val="center"/>
            <w:hideMark/>
          </w:tcPr>
          <w:p w:rsidR="00E23A50" w:rsidRPr="00A67FE4" w:rsidRDefault="00E23A50" w:rsidP="008C4538">
            <w:pPr>
              <w:ind w:left="0"/>
              <w:jc w:val="center"/>
              <w:rPr>
                <w:rFonts w:ascii="Times New Roman" w:hAnsi="Times New Roman"/>
                <w:sz w:val="20"/>
                <w:szCs w:val="20"/>
                <w:lang w:eastAsia="ru-RU"/>
              </w:rPr>
            </w:pPr>
            <w:r w:rsidRPr="00A67FE4">
              <w:rPr>
                <w:rFonts w:ascii="Times New Roman" w:hAnsi="Times New Roman"/>
                <w:sz w:val="20"/>
                <w:szCs w:val="20"/>
                <w:lang w:eastAsia="ru-RU"/>
              </w:rPr>
              <w:t>единиц</w:t>
            </w:r>
          </w:p>
        </w:tc>
        <w:tc>
          <w:tcPr>
            <w:tcW w:w="1448" w:type="dxa"/>
            <w:shd w:val="clear" w:color="auto" w:fill="auto"/>
            <w:vAlign w:val="center"/>
            <w:hideMark/>
          </w:tcPr>
          <w:p w:rsidR="00E23A50" w:rsidRPr="00A67FE4" w:rsidRDefault="00E23A50" w:rsidP="008C4538">
            <w:pPr>
              <w:ind w:left="0"/>
              <w:jc w:val="center"/>
              <w:rPr>
                <w:rFonts w:ascii="Times New Roman" w:hAnsi="Times New Roman"/>
                <w:sz w:val="22"/>
                <w:szCs w:val="22"/>
                <w:highlight w:val="yellow"/>
                <w:lang w:val="ru-RU"/>
              </w:rPr>
            </w:pPr>
            <w:r w:rsidRPr="00A67FE4">
              <w:rPr>
                <w:rFonts w:ascii="Times New Roman" w:hAnsi="Times New Roman"/>
                <w:sz w:val="22"/>
                <w:szCs w:val="22"/>
                <w:lang w:val="ru-RU"/>
              </w:rPr>
              <w:t>990</w:t>
            </w:r>
          </w:p>
        </w:tc>
        <w:tc>
          <w:tcPr>
            <w:tcW w:w="1417" w:type="dxa"/>
            <w:shd w:val="clear" w:color="auto" w:fill="auto"/>
            <w:vAlign w:val="center"/>
            <w:hideMark/>
          </w:tcPr>
          <w:p w:rsidR="00E23A50" w:rsidRPr="00A67FE4" w:rsidRDefault="00E23A50" w:rsidP="008C4538">
            <w:pPr>
              <w:ind w:left="0"/>
              <w:jc w:val="center"/>
              <w:rPr>
                <w:rFonts w:ascii="Times New Roman" w:hAnsi="Times New Roman"/>
                <w:sz w:val="22"/>
                <w:szCs w:val="22"/>
                <w:lang w:val="ru-RU"/>
              </w:rPr>
            </w:pPr>
            <w:r w:rsidRPr="00A67FE4">
              <w:rPr>
                <w:rFonts w:ascii="Times New Roman" w:hAnsi="Times New Roman"/>
                <w:sz w:val="22"/>
                <w:szCs w:val="22"/>
                <w:lang w:val="ru-RU"/>
              </w:rPr>
              <w:t>-</w:t>
            </w:r>
          </w:p>
        </w:tc>
        <w:tc>
          <w:tcPr>
            <w:tcW w:w="1495" w:type="dxa"/>
            <w:shd w:val="clear" w:color="auto" w:fill="auto"/>
            <w:vAlign w:val="center"/>
            <w:hideMark/>
          </w:tcPr>
          <w:p w:rsidR="00E23A50" w:rsidRPr="00A67FE4" w:rsidRDefault="00E23A50" w:rsidP="008C4538">
            <w:pPr>
              <w:ind w:left="0"/>
              <w:jc w:val="center"/>
              <w:rPr>
                <w:rFonts w:ascii="Times New Roman" w:hAnsi="Times New Roman"/>
                <w:sz w:val="22"/>
                <w:szCs w:val="22"/>
                <w:lang w:val="ru-RU"/>
              </w:rPr>
            </w:pPr>
            <w:r w:rsidRPr="00A67FE4">
              <w:rPr>
                <w:rFonts w:ascii="Times New Roman" w:hAnsi="Times New Roman"/>
                <w:sz w:val="22"/>
                <w:szCs w:val="22"/>
                <w:lang w:val="ru-RU"/>
              </w:rPr>
              <w:t>-</w:t>
            </w:r>
          </w:p>
        </w:tc>
      </w:tr>
      <w:tr w:rsidR="00E23A50" w:rsidRPr="007D66CE" w:rsidTr="00442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23" w:type="dxa"/>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2.</w:t>
            </w:r>
            <w:r w:rsidRPr="006C778C">
              <w:rPr>
                <w:rFonts w:ascii="Times New Roman" w:hAnsi="Times New Roman"/>
                <w:sz w:val="20"/>
                <w:szCs w:val="20"/>
                <w:lang w:val="ru-RU" w:eastAsia="ru-RU"/>
              </w:rPr>
              <w:t>7</w:t>
            </w:r>
          </w:p>
        </w:tc>
        <w:tc>
          <w:tcPr>
            <w:tcW w:w="3210" w:type="dxa"/>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Число вынужденных переселенцев и беженцев</w:t>
            </w:r>
          </w:p>
        </w:tc>
        <w:tc>
          <w:tcPr>
            <w:tcW w:w="1489" w:type="dxa"/>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тыс. чел.</w:t>
            </w:r>
          </w:p>
        </w:tc>
        <w:tc>
          <w:tcPr>
            <w:tcW w:w="1448" w:type="dxa"/>
            <w:shd w:val="clear" w:color="auto" w:fill="auto"/>
            <w:vAlign w:val="center"/>
            <w:hideMark/>
          </w:tcPr>
          <w:p w:rsidR="00E23A50" w:rsidRPr="00A67FE4" w:rsidRDefault="00E23A50" w:rsidP="008C4538">
            <w:pPr>
              <w:ind w:left="0"/>
              <w:jc w:val="center"/>
              <w:rPr>
                <w:rFonts w:ascii="Times New Roman" w:hAnsi="Times New Roman"/>
                <w:sz w:val="22"/>
                <w:szCs w:val="22"/>
                <w:lang w:val="ru-RU"/>
              </w:rPr>
            </w:pPr>
            <w:r w:rsidRPr="00A67FE4">
              <w:rPr>
                <w:rFonts w:ascii="Times New Roman" w:hAnsi="Times New Roman"/>
                <w:sz w:val="22"/>
                <w:szCs w:val="22"/>
                <w:lang w:val="ru-RU"/>
              </w:rPr>
              <w:t>-</w:t>
            </w:r>
          </w:p>
        </w:tc>
        <w:tc>
          <w:tcPr>
            <w:tcW w:w="1417" w:type="dxa"/>
            <w:shd w:val="clear" w:color="auto" w:fill="auto"/>
            <w:vAlign w:val="center"/>
            <w:hideMark/>
          </w:tcPr>
          <w:p w:rsidR="00E23A50" w:rsidRPr="00A67FE4" w:rsidRDefault="00E23A50" w:rsidP="008C4538">
            <w:pPr>
              <w:ind w:left="0"/>
              <w:jc w:val="center"/>
              <w:rPr>
                <w:rFonts w:ascii="Times New Roman" w:hAnsi="Times New Roman"/>
                <w:sz w:val="22"/>
                <w:szCs w:val="22"/>
                <w:lang w:val="ru-RU"/>
              </w:rPr>
            </w:pPr>
            <w:r w:rsidRPr="00A67FE4">
              <w:rPr>
                <w:rFonts w:ascii="Times New Roman" w:hAnsi="Times New Roman"/>
                <w:sz w:val="22"/>
                <w:szCs w:val="22"/>
                <w:lang w:val="ru-RU"/>
              </w:rPr>
              <w:t>-</w:t>
            </w:r>
          </w:p>
        </w:tc>
        <w:tc>
          <w:tcPr>
            <w:tcW w:w="1495" w:type="dxa"/>
            <w:shd w:val="clear" w:color="auto" w:fill="auto"/>
            <w:vAlign w:val="center"/>
            <w:hideMark/>
          </w:tcPr>
          <w:p w:rsidR="00E23A50" w:rsidRPr="00A67FE4" w:rsidRDefault="00E23A50" w:rsidP="008C4538">
            <w:pPr>
              <w:ind w:left="0"/>
              <w:jc w:val="center"/>
              <w:rPr>
                <w:rFonts w:ascii="Times New Roman" w:hAnsi="Times New Roman"/>
                <w:sz w:val="22"/>
                <w:szCs w:val="22"/>
                <w:lang w:val="ru-RU"/>
              </w:rPr>
            </w:pPr>
            <w:r w:rsidRPr="00A67FE4">
              <w:rPr>
                <w:rFonts w:ascii="Times New Roman" w:hAnsi="Times New Roman"/>
                <w:sz w:val="22"/>
                <w:szCs w:val="22"/>
                <w:lang w:val="ru-RU"/>
              </w:rPr>
              <w:t>-</w:t>
            </w:r>
          </w:p>
        </w:tc>
      </w:tr>
      <w:tr w:rsidR="00E23A50" w:rsidRPr="007D66CE" w:rsidTr="00442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723" w:type="dxa"/>
            <w:shd w:val="clear" w:color="auto" w:fill="auto"/>
            <w:vAlign w:val="center"/>
            <w:hideMark/>
          </w:tcPr>
          <w:p w:rsidR="00E23A50" w:rsidRPr="006C778C" w:rsidRDefault="00E23A50" w:rsidP="008C4538">
            <w:pPr>
              <w:ind w:left="0"/>
              <w:jc w:val="center"/>
              <w:rPr>
                <w:rFonts w:ascii="Times New Roman" w:hAnsi="Times New Roman"/>
                <w:b/>
                <w:bCs/>
                <w:sz w:val="22"/>
                <w:szCs w:val="22"/>
                <w:lang w:val="ru-RU" w:eastAsia="ru-RU"/>
              </w:rPr>
            </w:pPr>
            <w:r w:rsidRPr="006C778C">
              <w:rPr>
                <w:rFonts w:ascii="Times New Roman" w:hAnsi="Times New Roman"/>
                <w:b/>
                <w:bCs/>
                <w:sz w:val="22"/>
                <w:szCs w:val="22"/>
                <w:lang w:val="ru-RU" w:eastAsia="ru-RU"/>
              </w:rPr>
              <w:t>3</w:t>
            </w:r>
          </w:p>
        </w:tc>
        <w:tc>
          <w:tcPr>
            <w:tcW w:w="9059" w:type="dxa"/>
            <w:gridSpan w:val="5"/>
            <w:shd w:val="clear" w:color="auto" w:fill="auto"/>
            <w:vAlign w:val="center"/>
            <w:hideMark/>
          </w:tcPr>
          <w:p w:rsidR="00E23A50" w:rsidRPr="006C778C" w:rsidRDefault="00E23A50" w:rsidP="008C4538">
            <w:pPr>
              <w:ind w:left="0"/>
              <w:rPr>
                <w:rFonts w:ascii="Times New Roman" w:hAnsi="Times New Roman"/>
                <w:b/>
                <w:bCs/>
                <w:sz w:val="22"/>
                <w:szCs w:val="22"/>
                <w:lang w:val="ru-RU" w:eastAsia="ru-RU"/>
              </w:rPr>
            </w:pPr>
            <w:r w:rsidRPr="006C778C">
              <w:rPr>
                <w:rFonts w:ascii="Times New Roman" w:hAnsi="Times New Roman"/>
                <w:b/>
                <w:bCs/>
                <w:sz w:val="22"/>
                <w:szCs w:val="22"/>
                <w:lang w:val="ru-RU" w:eastAsia="ru-RU"/>
              </w:rPr>
              <w:t>Жилищный фонд</w:t>
            </w:r>
          </w:p>
        </w:tc>
      </w:tr>
      <w:tr w:rsidR="00E23A50" w:rsidRPr="007D66CE" w:rsidTr="00442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23" w:type="dxa"/>
            <w:vMerge w:val="restart"/>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3.1</w:t>
            </w:r>
          </w:p>
        </w:tc>
        <w:tc>
          <w:tcPr>
            <w:tcW w:w="3210" w:type="dxa"/>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Жилищный фонд </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 </w:t>
            </w:r>
            <w:r w:rsidRPr="006C778C">
              <w:rPr>
                <w:rFonts w:ascii="Times New Roman" w:hAnsi="Times New Roman"/>
                <w:b/>
                <w:sz w:val="20"/>
                <w:szCs w:val="20"/>
                <w:lang w:val="ru-RU" w:eastAsia="ru-RU"/>
              </w:rPr>
              <w:t>всего,</w:t>
            </w:r>
          </w:p>
        </w:tc>
        <w:tc>
          <w:tcPr>
            <w:tcW w:w="1489" w:type="dxa"/>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тыс.м</w:t>
            </w:r>
            <w:r w:rsidRPr="006C778C">
              <w:rPr>
                <w:rFonts w:ascii="Times New Roman" w:hAnsi="Times New Roman"/>
                <w:sz w:val="20"/>
                <w:szCs w:val="20"/>
                <w:vertAlign w:val="superscript"/>
                <w:lang w:val="ru-RU" w:eastAsia="ru-RU"/>
              </w:rPr>
              <w:t>2</w:t>
            </w:r>
            <w:r w:rsidRPr="006C778C">
              <w:rPr>
                <w:rFonts w:ascii="Times New Roman" w:hAnsi="Times New Roman"/>
                <w:sz w:val="20"/>
                <w:szCs w:val="20"/>
                <w:lang w:val="ru-RU" w:eastAsia="ru-RU"/>
              </w:rPr>
              <w:t xml:space="preserve"> общей площ.квартир</w:t>
            </w:r>
          </w:p>
        </w:tc>
        <w:tc>
          <w:tcPr>
            <w:tcW w:w="1448" w:type="dxa"/>
            <w:shd w:val="clear" w:color="auto" w:fill="auto"/>
            <w:vAlign w:val="center"/>
            <w:hideMark/>
          </w:tcPr>
          <w:p w:rsidR="00E23A50" w:rsidRPr="00023411" w:rsidRDefault="00E23A50" w:rsidP="00023411">
            <w:pPr>
              <w:ind w:left="0"/>
              <w:jc w:val="center"/>
              <w:rPr>
                <w:rFonts w:ascii="Times New Roman" w:hAnsi="Times New Roman"/>
                <w:b/>
                <w:sz w:val="22"/>
                <w:szCs w:val="22"/>
                <w:highlight w:val="yellow"/>
                <w:lang w:val="ru-RU" w:eastAsia="ru-RU"/>
              </w:rPr>
            </w:pPr>
            <w:r w:rsidRPr="00023411">
              <w:rPr>
                <w:rFonts w:ascii="Times New Roman" w:hAnsi="Times New Roman" w:cs="Times New Roman"/>
                <w:b/>
                <w:color w:val="000000"/>
                <w:sz w:val="22"/>
                <w:szCs w:val="22"/>
              </w:rPr>
              <w:t>45,30</w:t>
            </w:r>
          </w:p>
        </w:tc>
        <w:tc>
          <w:tcPr>
            <w:tcW w:w="1417" w:type="dxa"/>
            <w:shd w:val="clear" w:color="auto" w:fill="auto"/>
            <w:vAlign w:val="center"/>
            <w:hideMark/>
          </w:tcPr>
          <w:p w:rsidR="00E23A50" w:rsidRPr="00023411" w:rsidRDefault="00E23A50" w:rsidP="00023411">
            <w:pPr>
              <w:ind w:left="0"/>
              <w:jc w:val="center"/>
              <w:rPr>
                <w:rFonts w:ascii="Times New Roman" w:hAnsi="Times New Roman" w:cs="Times New Roman"/>
                <w:b/>
                <w:sz w:val="22"/>
                <w:szCs w:val="22"/>
              </w:rPr>
            </w:pPr>
            <w:r w:rsidRPr="00023411">
              <w:rPr>
                <w:rFonts w:ascii="Times New Roman" w:hAnsi="Times New Roman" w:cs="Times New Roman"/>
                <w:b/>
                <w:sz w:val="22"/>
                <w:szCs w:val="22"/>
              </w:rPr>
              <w:t>46,51</w:t>
            </w:r>
          </w:p>
        </w:tc>
        <w:tc>
          <w:tcPr>
            <w:tcW w:w="1495" w:type="dxa"/>
            <w:shd w:val="clear" w:color="auto" w:fill="auto"/>
            <w:vAlign w:val="center"/>
            <w:hideMark/>
          </w:tcPr>
          <w:p w:rsidR="00E23A50" w:rsidRPr="00023411" w:rsidRDefault="00E23A50" w:rsidP="00023411">
            <w:pPr>
              <w:ind w:left="0"/>
              <w:jc w:val="center"/>
              <w:rPr>
                <w:rFonts w:ascii="Times New Roman" w:hAnsi="Times New Roman" w:cs="Times New Roman"/>
                <w:b/>
                <w:sz w:val="22"/>
                <w:szCs w:val="22"/>
              </w:rPr>
            </w:pPr>
            <w:r w:rsidRPr="00023411">
              <w:rPr>
                <w:rFonts w:ascii="Times New Roman" w:hAnsi="Times New Roman" w:cs="Times New Roman"/>
                <w:b/>
                <w:sz w:val="22"/>
                <w:szCs w:val="22"/>
              </w:rPr>
              <w:t>49,52</w:t>
            </w:r>
          </w:p>
        </w:tc>
      </w:tr>
      <w:tr w:rsidR="00E23A50" w:rsidRPr="007D66CE" w:rsidTr="00442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723" w:type="dxa"/>
            <w:vMerge/>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shd w:val="clear" w:color="auto" w:fill="auto"/>
            <w:vAlign w:val="center"/>
            <w:hideMark/>
          </w:tcPr>
          <w:p w:rsidR="00E23A50" w:rsidRPr="006C778C" w:rsidRDefault="00E23A50" w:rsidP="008C4538">
            <w:pPr>
              <w:ind w:left="0"/>
              <w:jc w:val="right"/>
              <w:rPr>
                <w:rFonts w:ascii="Times New Roman" w:hAnsi="Times New Roman"/>
                <w:sz w:val="20"/>
                <w:szCs w:val="20"/>
                <w:lang w:eastAsia="ru-RU"/>
              </w:rPr>
            </w:pPr>
            <w:r w:rsidRPr="006C778C">
              <w:rPr>
                <w:rFonts w:ascii="Times New Roman" w:hAnsi="Times New Roman"/>
                <w:sz w:val="20"/>
                <w:szCs w:val="20"/>
                <w:lang w:val="ru-RU" w:eastAsia="ru-RU"/>
              </w:rPr>
              <w:t>в том числе</w:t>
            </w:r>
            <w:r w:rsidRPr="006C778C">
              <w:rPr>
                <w:rFonts w:ascii="Times New Roman" w:hAnsi="Times New Roman"/>
                <w:sz w:val="20"/>
                <w:szCs w:val="20"/>
                <w:lang w:eastAsia="ru-RU"/>
              </w:rPr>
              <w:t>:</w:t>
            </w:r>
          </w:p>
        </w:tc>
        <w:tc>
          <w:tcPr>
            <w:tcW w:w="1489" w:type="dxa"/>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1448" w:type="dxa"/>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c>
          <w:tcPr>
            <w:tcW w:w="1417" w:type="dxa"/>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c>
          <w:tcPr>
            <w:tcW w:w="1495" w:type="dxa"/>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r>
      <w:tr w:rsidR="00E23A50" w:rsidRPr="007D66CE" w:rsidTr="00442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2"/>
        </w:trPr>
        <w:tc>
          <w:tcPr>
            <w:tcW w:w="723" w:type="dxa"/>
            <w:vMerge/>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государственной и муниципаль-</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ной собственности</w:t>
            </w:r>
          </w:p>
          <w:p w:rsidR="00E23A50" w:rsidRPr="006C778C" w:rsidRDefault="00E23A50" w:rsidP="008C4538">
            <w:pPr>
              <w:ind w:left="0"/>
              <w:rPr>
                <w:rFonts w:ascii="Times New Roman" w:hAnsi="Times New Roman"/>
                <w:sz w:val="20"/>
                <w:szCs w:val="20"/>
                <w:lang w:val="ru-RU" w:eastAsia="ru-RU"/>
              </w:rPr>
            </w:pPr>
          </w:p>
          <w:p w:rsidR="00E23A50" w:rsidRPr="006C778C" w:rsidRDefault="00E23A50" w:rsidP="008C4538">
            <w:pPr>
              <w:ind w:left="0"/>
              <w:rPr>
                <w:rFonts w:ascii="Times New Roman" w:hAnsi="Times New Roman"/>
                <w:sz w:val="20"/>
                <w:szCs w:val="20"/>
                <w:lang w:val="ru-RU" w:eastAsia="ru-RU"/>
              </w:rPr>
            </w:pPr>
          </w:p>
          <w:p w:rsidR="00E23A50" w:rsidRPr="006C778C" w:rsidRDefault="00E23A50" w:rsidP="008C4538">
            <w:pPr>
              <w:ind w:left="0"/>
              <w:rPr>
                <w:rFonts w:ascii="Times New Roman" w:hAnsi="Times New Roman"/>
                <w:sz w:val="20"/>
                <w:szCs w:val="20"/>
                <w:lang w:val="ru-RU" w:eastAsia="ru-RU"/>
              </w:rPr>
            </w:pPr>
          </w:p>
        </w:tc>
        <w:tc>
          <w:tcPr>
            <w:tcW w:w="1489" w:type="dxa"/>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тыс.м</w:t>
            </w:r>
            <w:r w:rsidRPr="006C778C">
              <w:rPr>
                <w:rFonts w:ascii="Times New Roman" w:hAnsi="Times New Roman"/>
                <w:sz w:val="20"/>
                <w:szCs w:val="20"/>
                <w:vertAlign w:val="superscript"/>
                <w:lang w:val="ru-RU" w:eastAsia="ru-RU"/>
              </w:rPr>
              <w:t>2</w:t>
            </w:r>
            <w:r w:rsidRPr="006C778C">
              <w:rPr>
                <w:rFonts w:ascii="Times New Roman" w:hAnsi="Times New Roman"/>
                <w:sz w:val="20"/>
                <w:szCs w:val="20"/>
                <w:lang w:val="ru-RU" w:eastAsia="ru-RU"/>
              </w:rPr>
              <w:t xml:space="preserve"> общей площ. квартир /% к общему объему жил.</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фонда</w:t>
            </w:r>
          </w:p>
        </w:tc>
        <w:tc>
          <w:tcPr>
            <w:tcW w:w="1448" w:type="dxa"/>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c>
          <w:tcPr>
            <w:tcW w:w="1417" w:type="dxa"/>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c>
          <w:tcPr>
            <w:tcW w:w="1495" w:type="dxa"/>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r>
      <w:tr w:rsidR="00E23A50" w:rsidRPr="007D66CE" w:rsidTr="00442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723" w:type="dxa"/>
            <w:vMerge/>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частной собственности.</w:t>
            </w:r>
          </w:p>
        </w:tc>
        <w:tc>
          <w:tcPr>
            <w:tcW w:w="1489" w:type="dxa"/>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w:t>
            </w:r>
          </w:p>
        </w:tc>
        <w:tc>
          <w:tcPr>
            <w:tcW w:w="1448" w:type="dxa"/>
            <w:shd w:val="clear" w:color="auto" w:fill="auto"/>
            <w:vAlign w:val="center"/>
            <w:hideMark/>
          </w:tcPr>
          <w:p w:rsidR="00E23A50" w:rsidRPr="00023411" w:rsidRDefault="00E23A50" w:rsidP="00023411">
            <w:pPr>
              <w:ind w:left="0"/>
              <w:jc w:val="center"/>
              <w:rPr>
                <w:rFonts w:ascii="Times New Roman" w:hAnsi="Times New Roman"/>
                <w:sz w:val="22"/>
                <w:szCs w:val="22"/>
                <w:lang w:val="ru-RU" w:eastAsia="ru-RU"/>
              </w:rPr>
            </w:pPr>
            <w:r w:rsidRPr="00023411">
              <w:rPr>
                <w:rFonts w:ascii="Times New Roman" w:hAnsi="Times New Roman" w:cs="Times New Roman"/>
                <w:color w:val="000000"/>
                <w:sz w:val="22"/>
                <w:szCs w:val="22"/>
              </w:rPr>
              <w:t>45,30</w:t>
            </w:r>
          </w:p>
        </w:tc>
        <w:tc>
          <w:tcPr>
            <w:tcW w:w="1417" w:type="dxa"/>
            <w:shd w:val="clear" w:color="auto" w:fill="auto"/>
            <w:vAlign w:val="center"/>
            <w:hideMark/>
          </w:tcPr>
          <w:p w:rsidR="00E23A50" w:rsidRPr="00023411" w:rsidRDefault="00E23A50" w:rsidP="00023411">
            <w:pPr>
              <w:ind w:left="0"/>
              <w:jc w:val="center"/>
              <w:rPr>
                <w:rFonts w:ascii="Times New Roman" w:hAnsi="Times New Roman" w:cs="Times New Roman"/>
                <w:sz w:val="22"/>
                <w:szCs w:val="22"/>
              </w:rPr>
            </w:pPr>
            <w:r w:rsidRPr="00023411">
              <w:rPr>
                <w:rFonts w:ascii="Times New Roman" w:hAnsi="Times New Roman" w:cs="Times New Roman"/>
                <w:sz w:val="22"/>
                <w:szCs w:val="22"/>
              </w:rPr>
              <w:t>46,51</w:t>
            </w:r>
          </w:p>
        </w:tc>
        <w:tc>
          <w:tcPr>
            <w:tcW w:w="1495" w:type="dxa"/>
            <w:shd w:val="clear" w:color="auto" w:fill="auto"/>
            <w:vAlign w:val="center"/>
            <w:hideMark/>
          </w:tcPr>
          <w:p w:rsidR="00E23A50" w:rsidRPr="00023411" w:rsidRDefault="00E23A50" w:rsidP="00023411">
            <w:pPr>
              <w:ind w:left="0"/>
              <w:jc w:val="center"/>
              <w:rPr>
                <w:rFonts w:ascii="Times New Roman" w:hAnsi="Times New Roman" w:cs="Times New Roman"/>
                <w:sz w:val="22"/>
                <w:szCs w:val="22"/>
              </w:rPr>
            </w:pPr>
            <w:r w:rsidRPr="00023411">
              <w:rPr>
                <w:rFonts w:ascii="Times New Roman" w:hAnsi="Times New Roman" w:cs="Times New Roman"/>
                <w:sz w:val="22"/>
                <w:szCs w:val="22"/>
              </w:rPr>
              <w:t>49,52</w:t>
            </w:r>
          </w:p>
        </w:tc>
      </w:tr>
      <w:tr w:rsidR="00E23A50" w:rsidRPr="007D66CE" w:rsidTr="00442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723" w:type="dxa"/>
            <w:vMerge w:val="restart"/>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3.2</w:t>
            </w:r>
          </w:p>
          <w:p w:rsidR="00E23A50" w:rsidRPr="006C778C" w:rsidRDefault="00E23A50" w:rsidP="008C4538">
            <w:pPr>
              <w:ind w:left="0"/>
              <w:rPr>
                <w:rFonts w:ascii="Times New Roman" w:hAnsi="Times New Roman"/>
                <w:sz w:val="20"/>
                <w:szCs w:val="20"/>
                <w:lang w:val="ru-RU" w:eastAsia="ru-RU"/>
              </w:rPr>
            </w:pPr>
          </w:p>
          <w:p w:rsidR="00E23A50" w:rsidRPr="006C778C" w:rsidRDefault="00E23A50" w:rsidP="008C4538">
            <w:pPr>
              <w:ind w:left="0"/>
              <w:rPr>
                <w:rFonts w:ascii="Times New Roman" w:hAnsi="Times New Roman"/>
                <w:sz w:val="20"/>
                <w:szCs w:val="20"/>
                <w:lang w:val="ru-RU" w:eastAsia="ru-RU"/>
              </w:rPr>
            </w:pPr>
          </w:p>
          <w:p w:rsidR="00E23A50" w:rsidRPr="006C778C" w:rsidRDefault="00E23A50" w:rsidP="008C4538">
            <w:pPr>
              <w:ind w:left="0"/>
              <w:rPr>
                <w:rFonts w:ascii="Times New Roman" w:hAnsi="Times New Roman"/>
                <w:sz w:val="20"/>
                <w:szCs w:val="20"/>
                <w:lang w:val="ru-RU" w:eastAsia="ru-RU"/>
              </w:rPr>
            </w:pPr>
          </w:p>
          <w:p w:rsidR="00E23A50" w:rsidRPr="006C778C" w:rsidRDefault="00E23A50" w:rsidP="008C4538">
            <w:pPr>
              <w:ind w:left="0"/>
              <w:rPr>
                <w:rFonts w:ascii="Times New Roman" w:hAnsi="Times New Roman"/>
                <w:sz w:val="20"/>
                <w:szCs w:val="20"/>
                <w:lang w:val="ru-RU" w:eastAsia="ru-RU"/>
              </w:rPr>
            </w:pPr>
          </w:p>
          <w:p w:rsidR="00E23A50" w:rsidRPr="006C778C" w:rsidRDefault="00E23A50" w:rsidP="008C4538">
            <w:pPr>
              <w:ind w:left="0"/>
              <w:rPr>
                <w:rFonts w:ascii="Times New Roman" w:hAnsi="Times New Roman"/>
                <w:sz w:val="20"/>
                <w:szCs w:val="20"/>
                <w:lang w:val="ru-RU" w:eastAsia="ru-RU"/>
              </w:rPr>
            </w:pPr>
          </w:p>
          <w:p w:rsidR="00E23A50" w:rsidRPr="006C778C" w:rsidRDefault="00E23A50" w:rsidP="008C4538">
            <w:pPr>
              <w:ind w:left="0"/>
              <w:rPr>
                <w:rFonts w:ascii="Times New Roman" w:hAnsi="Times New Roman"/>
                <w:sz w:val="20"/>
                <w:szCs w:val="20"/>
                <w:lang w:val="ru-RU" w:eastAsia="ru-RU"/>
              </w:rPr>
            </w:pPr>
          </w:p>
        </w:tc>
        <w:tc>
          <w:tcPr>
            <w:tcW w:w="3210" w:type="dxa"/>
            <w:shd w:val="clear" w:color="auto" w:fill="auto"/>
            <w:hideMark/>
          </w:tcPr>
          <w:p w:rsidR="00E23A50" w:rsidRPr="006C778C" w:rsidRDefault="00E23A50" w:rsidP="008C4538">
            <w:pPr>
              <w:ind w:left="0"/>
              <w:rPr>
                <w:rFonts w:ascii="Times New Roman" w:hAnsi="Times New Roman"/>
                <w:sz w:val="20"/>
                <w:szCs w:val="20"/>
                <w:lang w:eastAsia="ru-RU"/>
              </w:rPr>
            </w:pPr>
            <w:r w:rsidRPr="006C778C">
              <w:rPr>
                <w:rFonts w:ascii="Times New Roman" w:hAnsi="Times New Roman"/>
                <w:sz w:val="20"/>
                <w:szCs w:val="20"/>
                <w:lang w:val="ru-RU" w:eastAsia="ru-RU"/>
              </w:rPr>
              <w:t xml:space="preserve">Из общего жилищного </w:t>
            </w:r>
            <w:r w:rsidRPr="006C778C">
              <w:rPr>
                <w:rFonts w:ascii="Times New Roman" w:hAnsi="Times New Roman"/>
                <w:sz w:val="20"/>
                <w:szCs w:val="20"/>
                <w:lang w:eastAsia="ru-RU"/>
              </w:rPr>
              <w:t>фонда:</w:t>
            </w:r>
          </w:p>
        </w:tc>
        <w:tc>
          <w:tcPr>
            <w:tcW w:w="1489" w:type="dxa"/>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1448" w:type="dxa"/>
            <w:shd w:val="clear" w:color="auto" w:fill="auto"/>
            <w:hideMark/>
          </w:tcPr>
          <w:p w:rsidR="00E23A50" w:rsidRPr="007D66CE" w:rsidRDefault="00E23A50" w:rsidP="008C4538">
            <w:pPr>
              <w:ind w:left="0"/>
              <w:jc w:val="center"/>
              <w:rPr>
                <w:rFonts w:ascii="Times New Roman" w:hAnsi="Times New Roman"/>
                <w:sz w:val="22"/>
                <w:szCs w:val="22"/>
                <w:highlight w:val="yellow"/>
                <w:lang w:eastAsia="ru-RU"/>
              </w:rPr>
            </w:pPr>
          </w:p>
        </w:tc>
        <w:tc>
          <w:tcPr>
            <w:tcW w:w="1417" w:type="dxa"/>
            <w:shd w:val="clear" w:color="auto" w:fill="auto"/>
            <w:hideMark/>
          </w:tcPr>
          <w:p w:rsidR="00E23A50" w:rsidRPr="007D66CE" w:rsidRDefault="00E23A50" w:rsidP="008C4538">
            <w:pPr>
              <w:ind w:left="0"/>
              <w:jc w:val="center"/>
              <w:rPr>
                <w:rFonts w:ascii="Times New Roman" w:hAnsi="Times New Roman"/>
                <w:sz w:val="22"/>
                <w:szCs w:val="22"/>
                <w:highlight w:val="yellow"/>
                <w:lang w:eastAsia="ru-RU"/>
              </w:rPr>
            </w:pPr>
          </w:p>
        </w:tc>
        <w:tc>
          <w:tcPr>
            <w:tcW w:w="1495" w:type="dxa"/>
            <w:shd w:val="clear" w:color="auto" w:fill="auto"/>
            <w:hideMark/>
          </w:tcPr>
          <w:p w:rsidR="00E23A50" w:rsidRPr="007D66CE" w:rsidRDefault="00E23A50" w:rsidP="008C4538">
            <w:pPr>
              <w:ind w:left="0"/>
              <w:jc w:val="center"/>
              <w:rPr>
                <w:rFonts w:ascii="Times New Roman" w:hAnsi="Times New Roman"/>
                <w:sz w:val="22"/>
                <w:szCs w:val="22"/>
                <w:highlight w:val="yellow"/>
                <w:lang w:eastAsia="ru-RU"/>
              </w:rPr>
            </w:pPr>
          </w:p>
        </w:tc>
      </w:tr>
      <w:tr w:rsidR="00E23A50" w:rsidRPr="007D66CE" w:rsidTr="00442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723" w:type="dxa"/>
            <w:vMerge/>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в домах средней этажности</w:t>
            </w:r>
          </w:p>
        </w:tc>
        <w:tc>
          <w:tcPr>
            <w:tcW w:w="1489" w:type="dxa"/>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1448" w:type="dxa"/>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c>
          <w:tcPr>
            <w:tcW w:w="1417" w:type="dxa"/>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c>
          <w:tcPr>
            <w:tcW w:w="1495" w:type="dxa"/>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r>
      <w:tr w:rsidR="00E23A50" w:rsidRPr="007D66CE" w:rsidTr="00442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723" w:type="dxa"/>
            <w:vMerge/>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 в малоэтажных домах</w:t>
            </w:r>
            <w:r w:rsidRPr="006C778C">
              <w:rPr>
                <w:rFonts w:ascii="Times New Roman" w:hAnsi="Times New Roman"/>
                <w:sz w:val="20"/>
                <w:szCs w:val="20"/>
                <w:lang w:val="ru-RU" w:eastAsia="ru-RU"/>
              </w:rPr>
              <w:t>,</w:t>
            </w:r>
          </w:p>
        </w:tc>
        <w:tc>
          <w:tcPr>
            <w:tcW w:w="1489" w:type="dxa"/>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shd w:val="clear" w:color="auto" w:fill="auto"/>
            <w:vAlign w:val="center"/>
            <w:hideMark/>
          </w:tcPr>
          <w:p w:rsidR="00E23A50" w:rsidRPr="00023411" w:rsidRDefault="00E23A50" w:rsidP="00023411">
            <w:pPr>
              <w:ind w:left="0"/>
              <w:jc w:val="center"/>
              <w:rPr>
                <w:rFonts w:ascii="Times New Roman" w:hAnsi="Times New Roman"/>
                <w:sz w:val="22"/>
                <w:szCs w:val="22"/>
                <w:lang w:val="ru-RU" w:eastAsia="ru-RU"/>
              </w:rPr>
            </w:pPr>
            <w:r w:rsidRPr="00023411">
              <w:rPr>
                <w:rFonts w:ascii="Times New Roman" w:hAnsi="Times New Roman" w:cs="Times New Roman"/>
                <w:color w:val="000000"/>
                <w:sz w:val="22"/>
                <w:szCs w:val="22"/>
              </w:rPr>
              <w:t>45,30</w:t>
            </w:r>
          </w:p>
        </w:tc>
        <w:tc>
          <w:tcPr>
            <w:tcW w:w="1417" w:type="dxa"/>
            <w:shd w:val="clear" w:color="auto" w:fill="auto"/>
            <w:vAlign w:val="center"/>
            <w:hideMark/>
          </w:tcPr>
          <w:p w:rsidR="00E23A50" w:rsidRPr="00023411" w:rsidRDefault="00E23A50" w:rsidP="00023411">
            <w:pPr>
              <w:ind w:left="0"/>
              <w:jc w:val="center"/>
              <w:rPr>
                <w:rFonts w:ascii="Times New Roman" w:hAnsi="Times New Roman" w:cs="Times New Roman"/>
                <w:sz w:val="22"/>
                <w:szCs w:val="22"/>
              </w:rPr>
            </w:pPr>
            <w:r w:rsidRPr="00023411">
              <w:rPr>
                <w:rFonts w:ascii="Times New Roman" w:hAnsi="Times New Roman" w:cs="Times New Roman"/>
                <w:sz w:val="22"/>
                <w:szCs w:val="22"/>
              </w:rPr>
              <w:t>46,51</w:t>
            </w:r>
          </w:p>
        </w:tc>
        <w:tc>
          <w:tcPr>
            <w:tcW w:w="1495" w:type="dxa"/>
            <w:shd w:val="clear" w:color="auto" w:fill="auto"/>
            <w:vAlign w:val="center"/>
            <w:hideMark/>
          </w:tcPr>
          <w:p w:rsidR="00E23A50" w:rsidRPr="00023411" w:rsidRDefault="00E23A50" w:rsidP="00023411">
            <w:pPr>
              <w:ind w:left="0"/>
              <w:jc w:val="center"/>
              <w:rPr>
                <w:rFonts w:ascii="Times New Roman" w:hAnsi="Times New Roman" w:cs="Times New Roman"/>
                <w:sz w:val="22"/>
                <w:szCs w:val="22"/>
              </w:rPr>
            </w:pPr>
            <w:r w:rsidRPr="00023411">
              <w:rPr>
                <w:rFonts w:ascii="Times New Roman" w:hAnsi="Times New Roman" w:cs="Times New Roman"/>
                <w:sz w:val="22"/>
                <w:szCs w:val="22"/>
              </w:rPr>
              <w:t>49,52</w:t>
            </w:r>
          </w:p>
        </w:tc>
      </w:tr>
      <w:tr w:rsidR="00E23A50" w:rsidRPr="007D66CE" w:rsidTr="00442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723" w:type="dxa"/>
            <w:vMerge/>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shd w:val="clear" w:color="auto" w:fill="auto"/>
            <w:hideMark/>
          </w:tcPr>
          <w:p w:rsidR="00E23A50" w:rsidRPr="006C778C" w:rsidRDefault="00E23A50" w:rsidP="008C4538">
            <w:pPr>
              <w:ind w:left="0"/>
              <w:jc w:val="right"/>
              <w:rPr>
                <w:rFonts w:ascii="Times New Roman" w:hAnsi="Times New Roman"/>
                <w:sz w:val="20"/>
                <w:szCs w:val="20"/>
                <w:lang w:eastAsia="ru-RU"/>
              </w:rPr>
            </w:pPr>
            <w:r w:rsidRPr="006C778C">
              <w:rPr>
                <w:rFonts w:ascii="Times New Roman" w:hAnsi="Times New Roman"/>
                <w:sz w:val="20"/>
                <w:szCs w:val="20"/>
                <w:lang w:eastAsia="ru-RU"/>
              </w:rPr>
              <w:t>в том числе:</w:t>
            </w:r>
          </w:p>
        </w:tc>
        <w:tc>
          <w:tcPr>
            <w:tcW w:w="1489" w:type="dxa"/>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p>
        </w:tc>
        <w:tc>
          <w:tcPr>
            <w:tcW w:w="1448" w:type="dxa"/>
            <w:shd w:val="clear" w:color="auto" w:fill="auto"/>
            <w:vAlign w:val="center"/>
            <w:hideMark/>
          </w:tcPr>
          <w:p w:rsidR="00E23A50" w:rsidRPr="007D66CE" w:rsidRDefault="00E23A50" w:rsidP="008C4538">
            <w:pPr>
              <w:ind w:left="0"/>
              <w:rPr>
                <w:rFonts w:ascii="Times New Roman" w:hAnsi="Times New Roman"/>
                <w:sz w:val="22"/>
                <w:szCs w:val="22"/>
                <w:highlight w:val="yellow"/>
                <w:lang w:val="ru-RU" w:eastAsia="ru-RU"/>
              </w:rPr>
            </w:pPr>
          </w:p>
        </w:tc>
        <w:tc>
          <w:tcPr>
            <w:tcW w:w="1417" w:type="dxa"/>
            <w:shd w:val="clear" w:color="auto" w:fill="auto"/>
            <w:vAlign w:val="center"/>
            <w:hideMark/>
          </w:tcPr>
          <w:p w:rsidR="00E23A50" w:rsidRPr="007D66CE" w:rsidRDefault="00E23A50" w:rsidP="008C4538">
            <w:pPr>
              <w:ind w:left="0"/>
              <w:rPr>
                <w:rFonts w:ascii="Times New Roman" w:hAnsi="Times New Roman"/>
                <w:sz w:val="22"/>
                <w:szCs w:val="22"/>
                <w:highlight w:val="yellow"/>
                <w:lang w:val="ru-RU" w:eastAsia="ru-RU"/>
              </w:rPr>
            </w:pPr>
          </w:p>
        </w:tc>
        <w:tc>
          <w:tcPr>
            <w:tcW w:w="1495" w:type="dxa"/>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r>
      <w:tr w:rsidR="00E23A50" w:rsidRPr="007D66CE" w:rsidTr="00442602">
        <w:trPr>
          <w:trHeight w:val="510"/>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в малоэтажных жилых домах с приквартирными земельными участками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353CAC">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353CAC">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r>
      <w:tr w:rsidR="00E23A50" w:rsidRPr="007D66CE" w:rsidTr="00442602">
        <w:trPr>
          <w:trHeight w:val="765"/>
        </w:trPr>
        <w:tc>
          <w:tcPr>
            <w:tcW w:w="723" w:type="dxa"/>
            <w:vMerge/>
            <w:tcBorders>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в индивидуальных жилых домах с приусадебными земельными участками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023411">
            <w:pPr>
              <w:ind w:left="0"/>
              <w:jc w:val="center"/>
              <w:rPr>
                <w:rFonts w:ascii="Times New Roman" w:hAnsi="Times New Roman"/>
                <w:sz w:val="22"/>
                <w:szCs w:val="22"/>
                <w:lang w:val="ru-RU" w:eastAsia="ru-RU"/>
              </w:rPr>
            </w:pPr>
            <w:r w:rsidRPr="00023411">
              <w:rPr>
                <w:rFonts w:ascii="Times New Roman" w:hAnsi="Times New Roman" w:cs="Times New Roman"/>
                <w:color w:val="000000"/>
                <w:sz w:val="22"/>
                <w:szCs w:val="22"/>
              </w:rPr>
              <w:t>45,30</w:t>
            </w:r>
          </w:p>
        </w:tc>
        <w:tc>
          <w:tcPr>
            <w:tcW w:w="1417"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023411">
            <w:pPr>
              <w:ind w:left="0"/>
              <w:jc w:val="center"/>
              <w:rPr>
                <w:rFonts w:ascii="Times New Roman" w:hAnsi="Times New Roman" w:cs="Times New Roman"/>
                <w:sz w:val="22"/>
                <w:szCs w:val="22"/>
              </w:rPr>
            </w:pPr>
            <w:r w:rsidRPr="00023411">
              <w:rPr>
                <w:rFonts w:ascii="Times New Roman" w:hAnsi="Times New Roman" w:cs="Times New Roman"/>
                <w:sz w:val="22"/>
                <w:szCs w:val="22"/>
              </w:rPr>
              <w:t>46,51</w:t>
            </w:r>
          </w:p>
        </w:tc>
        <w:tc>
          <w:tcPr>
            <w:tcW w:w="1495"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023411">
            <w:pPr>
              <w:ind w:left="0"/>
              <w:jc w:val="center"/>
              <w:rPr>
                <w:rFonts w:ascii="Times New Roman" w:hAnsi="Times New Roman" w:cs="Times New Roman"/>
                <w:sz w:val="22"/>
                <w:szCs w:val="22"/>
              </w:rPr>
            </w:pPr>
            <w:r w:rsidRPr="00023411">
              <w:rPr>
                <w:rFonts w:ascii="Times New Roman" w:hAnsi="Times New Roman" w:cs="Times New Roman"/>
                <w:sz w:val="22"/>
                <w:szCs w:val="22"/>
              </w:rPr>
              <w:t>49,52</w:t>
            </w:r>
          </w:p>
        </w:tc>
      </w:tr>
      <w:tr w:rsidR="00E23A50" w:rsidRPr="007D66CE" w:rsidTr="00442602">
        <w:trPr>
          <w:trHeight w:val="510"/>
        </w:trPr>
        <w:tc>
          <w:tcPr>
            <w:tcW w:w="723" w:type="dxa"/>
            <w:vMerge w:val="restart"/>
            <w:tcBorders>
              <w:top w:val="nil"/>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3.3</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Жилищный фонд с износом более 70%</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r>
      <w:tr w:rsidR="00E23A50" w:rsidRPr="007D66CE" w:rsidTr="00442602">
        <w:trPr>
          <w:trHeight w:val="510"/>
        </w:trPr>
        <w:tc>
          <w:tcPr>
            <w:tcW w:w="723" w:type="dxa"/>
            <w:vMerge/>
            <w:tcBorders>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в том числе государственный и муниципальный фонд</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r>
      <w:tr w:rsidR="00E23A50" w:rsidRPr="007D66CE" w:rsidTr="00442602">
        <w:trPr>
          <w:trHeight w:val="510"/>
        </w:trPr>
        <w:tc>
          <w:tcPr>
            <w:tcW w:w="723" w:type="dxa"/>
            <w:vMerge w:val="restart"/>
            <w:tcBorders>
              <w:top w:val="single" w:sz="4" w:space="0" w:color="auto"/>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3.4</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 xml:space="preserve">Убыль жилищного фонда </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w:t>
            </w:r>
            <w:r w:rsidRPr="006C778C">
              <w:rPr>
                <w:rFonts w:ascii="Times New Roman" w:hAnsi="Times New Roman"/>
                <w:sz w:val="20"/>
                <w:szCs w:val="20"/>
                <w:lang w:eastAsia="ru-RU"/>
              </w:rPr>
              <w:t xml:space="preserve"> </w:t>
            </w:r>
            <w:r w:rsidRPr="006C778C">
              <w:rPr>
                <w:rFonts w:ascii="Times New Roman" w:hAnsi="Times New Roman"/>
                <w:b/>
                <w:sz w:val="20"/>
                <w:szCs w:val="20"/>
                <w:lang w:eastAsia="ru-RU"/>
              </w:rPr>
              <w:t>всего</w:t>
            </w:r>
            <w:r w:rsidRPr="006C778C">
              <w:rPr>
                <w:rFonts w:ascii="Times New Roman" w:hAnsi="Times New Roman"/>
                <w:sz w:val="20"/>
                <w:szCs w:val="20"/>
                <w:lang w:val="ru-RU" w:eastAsia="ru-RU"/>
              </w:rPr>
              <w:t>,</w:t>
            </w:r>
          </w:p>
        </w:tc>
        <w:tc>
          <w:tcPr>
            <w:tcW w:w="1489" w:type="dxa"/>
            <w:vMerge w:val="restart"/>
            <w:tcBorders>
              <w:top w:val="nil"/>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vMerge w:val="restart"/>
            <w:tcBorders>
              <w:top w:val="nil"/>
              <w:left w:val="single" w:sz="4" w:space="0" w:color="auto"/>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0,85</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b/>
                <w:sz w:val="22"/>
                <w:szCs w:val="22"/>
                <w:lang w:val="ru-RU" w:eastAsia="ru-RU"/>
              </w:rPr>
            </w:pPr>
            <w:r w:rsidRPr="00023411">
              <w:rPr>
                <w:rFonts w:ascii="Times New Roman" w:hAnsi="Times New Roman"/>
                <w:b/>
                <w:sz w:val="22"/>
                <w:szCs w:val="22"/>
                <w:lang w:val="ru-RU" w:eastAsia="ru-RU"/>
              </w:rPr>
              <w:t>-</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b/>
                <w:sz w:val="22"/>
                <w:szCs w:val="22"/>
                <w:lang w:val="ru-RU" w:eastAsia="ru-RU"/>
              </w:rPr>
            </w:pPr>
            <w:r w:rsidRPr="00023411">
              <w:rPr>
                <w:rFonts w:ascii="Times New Roman" w:hAnsi="Times New Roman"/>
                <w:b/>
                <w:sz w:val="22"/>
                <w:szCs w:val="22"/>
                <w:lang w:val="ru-RU" w:eastAsia="ru-RU"/>
              </w:rPr>
              <w:t>-</w:t>
            </w:r>
          </w:p>
        </w:tc>
      </w:tr>
      <w:tr w:rsidR="00E23A50" w:rsidRPr="007D66CE" w:rsidTr="00442602">
        <w:trPr>
          <w:trHeight w:val="315"/>
        </w:trPr>
        <w:tc>
          <w:tcPr>
            <w:tcW w:w="723" w:type="dxa"/>
            <w:vMerge/>
            <w:tcBorders>
              <w:left w:val="single" w:sz="4" w:space="0" w:color="auto"/>
              <w:right w:val="single" w:sz="4" w:space="0" w:color="auto"/>
            </w:tcBorders>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right"/>
              <w:rPr>
                <w:rFonts w:ascii="Times New Roman" w:hAnsi="Times New Roman"/>
                <w:sz w:val="20"/>
                <w:szCs w:val="20"/>
                <w:lang w:val="ru-RU" w:eastAsia="ru-RU"/>
              </w:rPr>
            </w:pPr>
            <w:r w:rsidRPr="006C778C">
              <w:rPr>
                <w:rFonts w:ascii="Times New Roman" w:hAnsi="Times New Roman"/>
                <w:sz w:val="20"/>
                <w:szCs w:val="20"/>
                <w:lang w:eastAsia="ru-RU"/>
              </w:rPr>
              <w:t>в том числе</w:t>
            </w:r>
            <w:r w:rsidRPr="006C778C">
              <w:rPr>
                <w:rFonts w:ascii="Times New Roman" w:hAnsi="Times New Roman"/>
                <w:sz w:val="20"/>
                <w:szCs w:val="20"/>
                <w:lang w:val="ru-RU" w:eastAsia="ru-RU"/>
              </w:rPr>
              <w:t>:</w:t>
            </w:r>
          </w:p>
        </w:tc>
        <w:tc>
          <w:tcPr>
            <w:tcW w:w="1489" w:type="dxa"/>
            <w:vMerge/>
            <w:tcBorders>
              <w:top w:val="nil"/>
              <w:left w:val="single" w:sz="4" w:space="0" w:color="auto"/>
              <w:bottom w:val="single" w:sz="4" w:space="0" w:color="auto"/>
              <w:right w:val="single" w:sz="4" w:space="0" w:color="auto"/>
            </w:tcBorders>
            <w:vAlign w:val="center"/>
            <w:hideMark/>
          </w:tcPr>
          <w:p w:rsidR="00E23A50" w:rsidRPr="006C778C" w:rsidRDefault="00E23A50" w:rsidP="008C4538">
            <w:pPr>
              <w:ind w:left="0"/>
              <w:jc w:val="center"/>
              <w:rPr>
                <w:rFonts w:ascii="Times New Roman" w:hAnsi="Times New Roman"/>
                <w:sz w:val="20"/>
                <w:szCs w:val="20"/>
                <w:lang w:eastAsia="ru-RU"/>
              </w:rPr>
            </w:pPr>
          </w:p>
        </w:tc>
        <w:tc>
          <w:tcPr>
            <w:tcW w:w="1448" w:type="dxa"/>
            <w:vMerge/>
            <w:tcBorders>
              <w:top w:val="nil"/>
              <w:left w:val="single" w:sz="4" w:space="0" w:color="auto"/>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eastAsia="ru-RU"/>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eastAsia="ru-RU"/>
              </w:rPr>
            </w:pPr>
          </w:p>
        </w:tc>
        <w:tc>
          <w:tcPr>
            <w:tcW w:w="1495" w:type="dxa"/>
            <w:vMerge/>
            <w:tcBorders>
              <w:top w:val="nil"/>
              <w:left w:val="single" w:sz="4" w:space="0" w:color="auto"/>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eastAsia="ru-RU"/>
              </w:rPr>
            </w:pPr>
          </w:p>
        </w:tc>
      </w:tr>
      <w:tr w:rsidR="00E23A50" w:rsidRPr="007D66CE" w:rsidTr="00442602">
        <w:trPr>
          <w:trHeight w:val="510"/>
        </w:trPr>
        <w:tc>
          <w:tcPr>
            <w:tcW w:w="723" w:type="dxa"/>
            <w:vMerge/>
            <w:tcBorders>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государственной и муниципаль-ной собственности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r>
      <w:tr w:rsidR="00E23A50" w:rsidRPr="00826CE5" w:rsidTr="00442602">
        <w:trPr>
          <w:trHeight w:val="510"/>
        </w:trPr>
        <w:tc>
          <w:tcPr>
            <w:tcW w:w="723" w:type="dxa"/>
            <w:vMerge w:val="restart"/>
            <w:tcBorders>
              <w:top w:val="nil"/>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3.5</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Из общего объема убыли жилищного фонда:</w:t>
            </w:r>
          </w:p>
        </w:tc>
        <w:tc>
          <w:tcPr>
            <w:tcW w:w="1489"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p>
        </w:tc>
        <w:tc>
          <w:tcPr>
            <w:tcW w:w="1448" w:type="dxa"/>
            <w:tcBorders>
              <w:top w:val="nil"/>
              <w:left w:val="nil"/>
              <w:bottom w:val="single" w:sz="4" w:space="0" w:color="auto"/>
              <w:right w:val="single" w:sz="4" w:space="0" w:color="auto"/>
            </w:tcBorders>
            <w:shd w:val="clear" w:color="auto" w:fill="auto"/>
            <w:hideMark/>
          </w:tcPr>
          <w:p w:rsidR="00E23A50" w:rsidRPr="00023411" w:rsidRDefault="00E23A50" w:rsidP="008C4538">
            <w:pPr>
              <w:ind w:left="0"/>
              <w:jc w:val="center"/>
              <w:rPr>
                <w:rFonts w:ascii="Times New Roman" w:hAnsi="Times New Roman"/>
                <w:sz w:val="22"/>
                <w:szCs w:val="22"/>
                <w:lang w:val="ru-RU" w:eastAsia="ru-RU"/>
              </w:rPr>
            </w:pPr>
          </w:p>
        </w:tc>
        <w:tc>
          <w:tcPr>
            <w:tcW w:w="1417" w:type="dxa"/>
            <w:tcBorders>
              <w:top w:val="nil"/>
              <w:left w:val="nil"/>
              <w:bottom w:val="single" w:sz="4" w:space="0" w:color="auto"/>
              <w:right w:val="single" w:sz="4" w:space="0" w:color="auto"/>
            </w:tcBorders>
            <w:shd w:val="clear" w:color="auto" w:fill="auto"/>
            <w:hideMark/>
          </w:tcPr>
          <w:p w:rsidR="00E23A50" w:rsidRPr="00023411" w:rsidRDefault="00E23A50" w:rsidP="008C4538">
            <w:pPr>
              <w:ind w:left="0"/>
              <w:jc w:val="center"/>
              <w:rPr>
                <w:rFonts w:ascii="Times New Roman" w:hAnsi="Times New Roman"/>
                <w:sz w:val="22"/>
                <w:szCs w:val="22"/>
                <w:lang w:val="ru-RU" w:eastAsia="ru-RU"/>
              </w:rPr>
            </w:pPr>
          </w:p>
        </w:tc>
        <w:tc>
          <w:tcPr>
            <w:tcW w:w="1495" w:type="dxa"/>
            <w:tcBorders>
              <w:top w:val="nil"/>
              <w:left w:val="nil"/>
              <w:bottom w:val="single" w:sz="4" w:space="0" w:color="auto"/>
              <w:right w:val="single" w:sz="4" w:space="0" w:color="auto"/>
            </w:tcBorders>
            <w:shd w:val="clear" w:color="auto" w:fill="auto"/>
            <w:hideMark/>
          </w:tcPr>
          <w:p w:rsidR="00E23A50" w:rsidRPr="00023411" w:rsidRDefault="00E23A50" w:rsidP="008C4538">
            <w:pPr>
              <w:ind w:left="0"/>
              <w:jc w:val="center"/>
              <w:rPr>
                <w:rFonts w:ascii="Times New Roman" w:hAnsi="Times New Roman"/>
                <w:sz w:val="22"/>
                <w:szCs w:val="22"/>
                <w:lang w:val="ru-RU" w:eastAsia="ru-RU"/>
              </w:rPr>
            </w:pPr>
          </w:p>
        </w:tc>
      </w:tr>
      <w:tr w:rsidR="00E23A50" w:rsidRPr="007D66CE" w:rsidTr="00442602">
        <w:trPr>
          <w:trHeight w:val="25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right"/>
              <w:rPr>
                <w:rFonts w:ascii="Times New Roman" w:hAnsi="Times New Roman"/>
                <w:sz w:val="20"/>
                <w:szCs w:val="20"/>
                <w:lang w:eastAsia="ru-RU"/>
              </w:rPr>
            </w:pPr>
            <w:r w:rsidRPr="006C778C">
              <w:rPr>
                <w:rFonts w:ascii="Times New Roman" w:hAnsi="Times New Roman"/>
                <w:sz w:val="20"/>
                <w:szCs w:val="20"/>
                <w:lang w:eastAsia="ru-RU"/>
              </w:rPr>
              <w:t>убыль по:</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1448"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eastAsia="ru-RU"/>
              </w:rPr>
            </w:pPr>
          </w:p>
        </w:tc>
      </w:tr>
      <w:tr w:rsidR="00E23A50" w:rsidRPr="007D66CE" w:rsidTr="00442602">
        <w:trPr>
          <w:trHeight w:val="1020"/>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 техническому состоянию</w:t>
            </w:r>
          </w:p>
        </w:tc>
        <w:tc>
          <w:tcPr>
            <w:tcW w:w="1489"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тыс. м</w:t>
            </w:r>
            <w:r w:rsidRPr="006C778C">
              <w:rPr>
                <w:rFonts w:ascii="Times New Roman" w:hAnsi="Times New Roman"/>
                <w:sz w:val="20"/>
                <w:szCs w:val="20"/>
                <w:vertAlign w:val="superscript"/>
                <w:lang w:val="ru-RU" w:eastAsia="ru-RU"/>
              </w:rPr>
              <w:t>2</w:t>
            </w:r>
            <w:r w:rsidRPr="006C778C">
              <w:rPr>
                <w:rFonts w:ascii="Times New Roman" w:hAnsi="Times New Roman"/>
                <w:sz w:val="20"/>
                <w:szCs w:val="20"/>
                <w:lang w:val="ru-RU" w:eastAsia="ru-RU"/>
              </w:rPr>
              <w:t xml:space="preserve"> общей площ.квартир/</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к объему</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убыли жилищ. фонда</w:t>
            </w:r>
          </w:p>
        </w:tc>
        <w:tc>
          <w:tcPr>
            <w:tcW w:w="1448"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w:t>
            </w:r>
          </w:p>
        </w:tc>
      </w:tr>
      <w:tr w:rsidR="00E23A50"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реконструкции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023411">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023411">
            <w:pPr>
              <w:ind w:left="0"/>
              <w:jc w:val="center"/>
              <w:rPr>
                <w:rFonts w:ascii="Times New Roman" w:hAnsi="Times New Roman"/>
                <w:b/>
                <w:sz w:val="22"/>
                <w:szCs w:val="22"/>
                <w:lang w:val="ru-RU" w:eastAsia="ru-RU"/>
              </w:rPr>
            </w:pPr>
            <w:r>
              <w:rPr>
                <w:rFonts w:ascii="Times New Roman" w:hAnsi="Times New Roman"/>
                <w:b/>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023411">
            <w:pPr>
              <w:ind w:left="0"/>
              <w:jc w:val="center"/>
              <w:rPr>
                <w:rFonts w:ascii="Times New Roman" w:hAnsi="Times New Roman"/>
                <w:b/>
                <w:sz w:val="22"/>
                <w:szCs w:val="22"/>
                <w:lang w:val="ru-RU" w:eastAsia="ru-RU"/>
              </w:rPr>
            </w:pPr>
            <w:r>
              <w:rPr>
                <w:rFonts w:ascii="Times New Roman" w:hAnsi="Times New Roman"/>
                <w:b/>
                <w:sz w:val="22"/>
                <w:szCs w:val="22"/>
                <w:lang w:val="ru-RU" w:eastAsia="ru-RU"/>
              </w:rPr>
              <w:t>-</w:t>
            </w:r>
          </w:p>
        </w:tc>
      </w:tr>
      <w:tr w:rsidR="00E23A50" w:rsidRPr="007D66CE" w:rsidTr="00442602">
        <w:trPr>
          <w:trHeight w:val="721"/>
        </w:trPr>
        <w:tc>
          <w:tcPr>
            <w:tcW w:w="723" w:type="dxa"/>
            <w:vMerge/>
            <w:tcBorders>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другим причинам (организация</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санитарно-защитных зон, пере-</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оборудование и пр.)</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023411">
            <w:pPr>
              <w:ind w:left="0"/>
              <w:jc w:val="center"/>
              <w:rPr>
                <w:rFonts w:ascii="Times New Roman" w:hAnsi="Times New Roman"/>
                <w:sz w:val="22"/>
                <w:szCs w:val="22"/>
                <w:lang w:val="ru-RU" w:eastAsia="ru-RU"/>
              </w:rPr>
            </w:pPr>
            <w:r w:rsidRPr="00023411">
              <w:rPr>
                <w:rFonts w:ascii="Times New Roman" w:hAnsi="Times New Roman"/>
                <w:sz w:val="22"/>
                <w:szCs w:val="22"/>
                <w:lang w:val="ru-RU" w:eastAsia="ru-RU"/>
              </w:rPr>
              <w:t>0,85</w:t>
            </w:r>
          </w:p>
        </w:tc>
        <w:tc>
          <w:tcPr>
            <w:tcW w:w="1417"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023411">
            <w:pPr>
              <w:ind w:left="0"/>
              <w:jc w:val="center"/>
              <w:rPr>
                <w:rFonts w:ascii="Times New Roman" w:hAnsi="Times New Roman"/>
                <w:b/>
                <w:sz w:val="22"/>
                <w:szCs w:val="22"/>
                <w:lang w:val="ru-RU" w:eastAsia="ru-RU"/>
              </w:rPr>
            </w:pPr>
            <w:r w:rsidRPr="00023411">
              <w:rPr>
                <w:rFonts w:ascii="Times New Roman" w:hAnsi="Times New Roman"/>
                <w:b/>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023411">
            <w:pPr>
              <w:ind w:left="0"/>
              <w:jc w:val="center"/>
              <w:rPr>
                <w:rFonts w:ascii="Times New Roman" w:hAnsi="Times New Roman"/>
                <w:b/>
                <w:sz w:val="22"/>
                <w:szCs w:val="22"/>
                <w:lang w:val="ru-RU" w:eastAsia="ru-RU"/>
              </w:rPr>
            </w:pPr>
            <w:r w:rsidRPr="00023411">
              <w:rPr>
                <w:rFonts w:ascii="Times New Roman" w:hAnsi="Times New Roman"/>
                <w:b/>
                <w:sz w:val="22"/>
                <w:szCs w:val="22"/>
                <w:lang w:val="ru-RU" w:eastAsia="ru-RU"/>
              </w:rPr>
              <w:t>-</w:t>
            </w:r>
          </w:p>
        </w:tc>
      </w:tr>
      <w:tr w:rsidR="00E23A50" w:rsidRPr="007D66CE" w:rsidTr="00442602">
        <w:trPr>
          <w:trHeight w:val="537"/>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3</w:t>
            </w:r>
            <w:r w:rsidRPr="006C778C">
              <w:rPr>
                <w:rFonts w:ascii="Times New Roman" w:hAnsi="Times New Roman"/>
                <w:sz w:val="20"/>
                <w:szCs w:val="20"/>
                <w:lang w:eastAsia="ru-RU"/>
              </w:rPr>
              <w:t>.6</w:t>
            </w:r>
          </w:p>
          <w:p w:rsidR="00E23A50" w:rsidRPr="006C778C" w:rsidRDefault="00E23A50" w:rsidP="008C4538">
            <w:pPr>
              <w:ind w:left="0"/>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Существующий сохраняемый жилищный фонд</w:t>
            </w:r>
          </w:p>
        </w:tc>
        <w:tc>
          <w:tcPr>
            <w:tcW w:w="1489"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тыс. м</w:t>
            </w:r>
            <w:r w:rsidRPr="006C778C">
              <w:rPr>
                <w:rFonts w:ascii="Times New Roman" w:hAnsi="Times New Roman"/>
                <w:sz w:val="20"/>
                <w:szCs w:val="20"/>
                <w:vertAlign w:val="superscript"/>
                <w:lang w:val="ru-RU" w:eastAsia="ru-RU"/>
              </w:rPr>
              <w:t>2</w:t>
            </w:r>
            <w:r w:rsidRPr="006C778C">
              <w:rPr>
                <w:rFonts w:ascii="Times New Roman" w:hAnsi="Times New Roman"/>
                <w:sz w:val="20"/>
                <w:szCs w:val="20"/>
                <w:lang w:val="ru-RU" w:eastAsia="ru-RU"/>
              </w:rPr>
              <w:t xml:space="preserve"> общей площ. квартир</w:t>
            </w:r>
          </w:p>
        </w:tc>
        <w:tc>
          <w:tcPr>
            <w:tcW w:w="1448"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highlight w:val="yellow"/>
                <w:lang w:val="ru-RU" w:eastAsia="ru-RU"/>
              </w:rPr>
            </w:pPr>
            <w:r w:rsidRPr="00023411">
              <w:rPr>
                <w:rFonts w:ascii="Times New Roman" w:hAnsi="Times New Roman" w:cs="Times New Roman"/>
                <w:bCs/>
                <w:color w:val="000000"/>
                <w:sz w:val="22"/>
                <w:szCs w:val="22"/>
              </w:rPr>
              <w:t>44,45</w:t>
            </w:r>
          </w:p>
        </w:tc>
        <w:tc>
          <w:tcPr>
            <w:tcW w:w="1417"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023411">
            <w:pPr>
              <w:ind w:left="0"/>
              <w:jc w:val="center"/>
              <w:rPr>
                <w:rFonts w:ascii="Times New Roman" w:hAnsi="Times New Roman" w:cs="Times New Roman"/>
                <w:sz w:val="22"/>
                <w:szCs w:val="22"/>
              </w:rPr>
            </w:pPr>
            <w:r w:rsidRPr="00023411">
              <w:rPr>
                <w:rFonts w:ascii="Times New Roman" w:hAnsi="Times New Roman" w:cs="Times New Roman"/>
                <w:sz w:val="22"/>
                <w:szCs w:val="22"/>
              </w:rPr>
              <w:t>46,51</w:t>
            </w:r>
          </w:p>
        </w:tc>
        <w:tc>
          <w:tcPr>
            <w:tcW w:w="1495"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023411">
            <w:pPr>
              <w:ind w:left="0"/>
              <w:jc w:val="center"/>
              <w:rPr>
                <w:rFonts w:ascii="Times New Roman" w:hAnsi="Times New Roman" w:cs="Times New Roman"/>
                <w:sz w:val="22"/>
                <w:szCs w:val="22"/>
              </w:rPr>
            </w:pPr>
            <w:r w:rsidRPr="00023411">
              <w:rPr>
                <w:rFonts w:ascii="Times New Roman" w:hAnsi="Times New Roman" w:cs="Times New Roman"/>
                <w:sz w:val="22"/>
                <w:szCs w:val="22"/>
              </w:rPr>
              <w:t>49,52</w:t>
            </w:r>
          </w:p>
        </w:tc>
      </w:tr>
      <w:tr w:rsidR="00E23A50" w:rsidRPr="007D66CE" w:rsidTr="00442602">
        <w:trPr>
          <w:trHeight w:val="510"/>
        </w:trPr>
        <w:tc>
          <w:tcPr>
            <w:tcW w:w="723" w:type="dxa"/>
            <w:vMerge w:val="restart"/>
            <w:tcBorders>
              <w:top w:val="nil"/>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3.7</w:t>
            </w:r>
          </w:p>
          <w:p w:rsidR="00E23A50" w:rsidRPr="006C778C" w:rsidRDefault="00E23A50" w:rsidP="008C4538">
            <w:pPr>
              <w:ind w:left="0"/>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 xml:space="preserve">Новое жилищное строительство </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w:t>
            </w:r>
            <w:r w:rsidRPr="006C778C">
              <w:rPr>
                <w:rFonts w:ascii="Times New Roman" w:hAnsi="Times New Roman"/>
                <w:sz w:val="20"/>
                <w:szCs w:val="20"/>
                <w:lang w:eastAsia="ru-RU"/>
              </w:rPr>
              <w:t xml:space="preserve">- </w:t>
            </w:r>
            <w:r w:rsidRPr="006C778C">
              <w:rPr>
                <w:rFonts w:ascii="Times New Roman" w:hAnsi="Times New Roman"/>
                <w:sz w:val="20"/>
                <w:szCs w:val="20"/>
                <w:lang w:val="ru-RU" w:eastAsia="ru-RU"/>
              </w:rPr>
              <w:t xml:space="preserve"> </w:t>
            </w:r>
            <w:r w:rsidRPr="006C778C">
              <w:rPr>
                <w:rFonts w:ascii="Times New Roman" w:hAnsi="Times New Roman"/>
                <w:b/>
                <w:sz w:val="20"/>
                <w:szCs w:val="20"/>
                <w:lang w:eastAsia="ru-RU"/>
              </w:rPr>
              <w:t>всего</w:t>
            </w:r>
            <w:r w:rsidRPr="006C778C">
              <w:rPr>
                <w:rFonts w:ascii="Times New Roman" w:hAnsi="Times New Roman"/>
                <w:b/>
                <w:sz w:val="20"/>
                <w:szCs w:val="20"/>
                <w:lang w:val="ru-RU" w:eastAsia="ru-RU"/>
              </w:rPr>
              <w:t>,</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8C4538">
            <w:pPr>
              <w:ind w:left="0"/>
              <w:jc w:val="center"/>
              <w:rPr>
                <w:rFonts w:ascii="Times New Roman" w:hAnsi="Times New Roman"/>
                <w:color w:val="000000"/>
                <w:sz w:val="22"/>
                <w:szCs w:val="22"/>
                <w:lang w:val="ru-RU" w:eastAsia="ru-RU"/>
              </w:rPr>
            </w:pPr>
            <w:r w:rsidRPr="00023411">
              <w:rPr>
                <w:rFonts w:ascii="Times New Roman" w:hAnsi="Times New Roman"/>
                <w:sz w:val="22"/>
                <w:szCs w:val="22"/>
                <w:lang w:val="ru-RU" w:eastAsia="ru-RU"/>
              </w:rPr>
              <w:t>2,06</w:t>
            </w: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b/>
                <w:color w:val="000000"/>
                <w:sz w:val="22"/>
                <w:szCs w:val="22"/>
                <w:highlight w:val="yellow"/>
                <w:lang w:val="ru-RU" w:eastAsia="ru-RU"/>
              </w:rPr>
            </w:pPr>
            <w:r w:rsidRPr="00023411">
              <w:rPr>
                <w:rFonts w:ascii="Times New Roman" w:hAnsi="Times New Roman"/>
                <w:color w:val="000000"/>
                <w:sz w:val="22"/>
                <w:szCs w:val="22"/>
                <w:lang w:val="ru-RU" w:eastAsia="ru-RU"/>
              </w:rPr>
              <w:t>3,01</w:t>
            </w:r>
          </w:p>
        </w:tc>
      </w:tr>
      <w:tr w:rsidR="00E23A50"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right"/>
              <w:rPr>
                <w:rFonts w:ascii="Times New Roman" w:hAnsi="Times New Roman"/>
                <w:sz w:val="20"/>
                <w:szCs w:val="20"/>
                <w:lang w:eastAsia="ru-RU"/>
              </w:rPr>
            </w:pPr>
            <w:r w:rsidRPr="006C778C">
              <w:rPr>
                <w:rFonts w:ascii="Times New Roman" w:hAnsi="Times New Roman"/>
                <w:sz w:val="20"/>
                <w:szCs w:val="20"/>
                <w:lang w:eastAsia="ru-RU"/>
              </w:rPr>
              <w:t>в том числе:</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r>
      <w:tr w:rsidR="00E23A50" w:rsidRPr="007D66CE" w:rsidTr="00442602">
        <w:trPr>
          <w:trHeight w:val="1238"/>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за счет средств федерального бю-</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джета, средств бюджета субъекта</w:t>
            </w:r>
            <w:r w:rsidRPr="006C778C">
              <w:rPr>
                <w:rFonts w:ascii="Times New Roman" w:hAnsi="Times New Roman"/>
                <w:sz w:val="20"/>
                <w:szCs w:val="20"/>
                <w:lang w:val="ru-RU" w:eastAsia="ru-RU"/>
              </w:rPr>
              <w:br/>
              <w:t xml:space="preserve"> Российской Федерации и местных</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бюджетов</w:t>
            </w:r>
          </w:p>
        </w:tc>
        <w:tc>
          <w:tcPr>
            <w:tcW w:w="1489"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тыс.м</w:t>
            </w:r>
            <w:r w:rsidRPr="006C778C">
              <w:rPr>
                <w:rFonts w:ascii="Times New Roman" w:hAnsi="Times New Roman"/>
                <w:sz w:val="20"/>
                <w:szCs w:val="20"/>
                <w:vertAlign w:val="superscript"/>
                <w:lang w:val="ru-RU" w:eastAsia="ru-RU"/>
              </w:rPr>
              <w:t>2</w:t>
            </w:r>
            <w:r w:rsidRPr="006C778C">
              <w:rPr>
                <w:rFonts w:ascii="Times New Roman" w:hAnsi="Times New Roman"/>
                <w:sz w:val="20"/>
                <w:szCs w:val="20"/>
                <w:lang w:val="ru-RU" w:eastAsia="ru-RU"/>
              </w:rPr>
              <w:t xml:space="preserve"> общей площ. квартир/</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к общему </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объему нового жилищ. стр-ва</w:t>
            </w:r>
          </w:p>
        </w:tc>
        <w:tc>
          <w:tcPr>
            <w:tcW w:w="1448" w:type="dxa"/>
            <w:tcBorders>
              <w:top w:val="nil"/>
              <w:left w:val="nil"/>
              <w:bottom w:val="single" w:sz="4" w:space="0" w:color="auto"/>
              <w:right w:val="single" w:sz="4" w:space="0" w:color="auto"/>
            </w:tcBorders>
            <w:shd w:val="clear" w:color="auto" w:fill="auto"/>
            <w:vAlign w:val="center"/>
            <w:hideMark/>
          </w:tcPr>
          <w:p w:rsidR="00E23A50" w:rsidRPr="00CC3425" w:rsidRDefault="00E23A50" w:rsidP="008C4538">
            <w:pPr>
              <w:ind w:left="0"/>
              <w:jc w:val="center"/>
              <w:rPr>
                <w:rFonts w:ascii="Times New Roman" w:hAnsi="Times New Roman"/>
                <w:sz w:val="22"/>
                <w:szCs w:val="22"/>
                <w:lang w:val="ru-RU" w:eastAsia="ru-RU"/>
              </w:rPr>
            </w:pPr>
            <w:r w:rsidRPr="00CC3425">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CC3425" w:rsidRDefault="00E23A50" w:rsidP="008C4538">
            <w:pPr>
              <w:ind w:left="0"/>
              <w:jc w:val="center"/>
              <w:rPr>
                <w:rFonts w:ascii="Times New Roman" w:hAnsi="Times New Roman"/>
                <w:sz w:val="22"/>
                <w:szCs w:val="22"/>
                <w:lang w:val="ru-RU" w:eastAsia="ru-RU"/>
              </w:rPr>
            </w:pPr>
            <w:r w:rsidRPr="00CC3425">
              <w:rPr>
                <w:rFonts w:ascii="Times New Roman" w:hAnsi="Times New Roman"/>
                <w:sz w:val="22"/>
                <w:szCs w:val="22"/>
                <w:lang w:val="ru-RU" w:eastAsia="ru-RU"/>
              </w:rPr>
              <w:t>1,06</w:t>
            </w:r>
          </w:p>
        </w:tc>
        <w:tc>
          <w:tcPr>
            <w:tcW w:w="1495" w:type="dxa"/>
            <w:tcBorders>
              <w:top w:val="nil"/>
              <w:left w:val="nil"/>
              <w:bottom w:val="single" w:sz="4" w:space="0" w:color="auto"/>
              <w:right w:val="single" w:sz="4" w:space="0" w:color="auto"/>
            </w:tcBorders>
            <w:shd w:val="clear" w:color="auto" w:fill="auto"/>
            <w:vAlign w:val="center"/>
            <w:hideMark/>
          </w:tcPr>
          <w:p w:rsidR="00E23A50" w:rsidRPr="00CC3425" w:rsidRDefault="00E23A50" w:rsidP="008C4538">
            <w:pPr>
              <w:ind w:left="0"/>
              <w:jc w:val="center"/>
              <w:rPr>
                <w:rFonts w:ascii="Times New Roman" w:hAnsi="Times New Roman"/>
                <w:sz w:val="22"/>
                <w:szCs w:val="22"/>
                <w:lang w:val="ru-RU" w:eastAsia="ru-RU"/>
              </w:rPr>
            </w:pPr>
            <w:r w:rsidRPr="00CC3425">
              <w:rPr>
                <w:rFonts w:ascii="Times New Roman" w:hAnsi="Times New Roman"/>
                <w:sz w:val="22"/>
                <w:szCs w:val="22"/>
                <w:lang w:val="ru-RU" w:eastAsia="ru-RU"/>
              </w:rPr>
              <w:t>-</w:t>
            </w:r>
          </w:p>
        </w:tc>
      </w:tr>
      <w:tr w:rsidR="00E23A50" w:rsidRPr="007D66CE" w:rsidTr="00442602">
        <w:trPr>
          <w:trHeight w:val="315"/>
        </w:trPr>
        <w:tc>
          <w:tcPr>
            <w:tcW w:w="723" w:type="dxa"/>
            <w:vMerge/>
            <w:tcBorders>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за счет средств населения</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CC3425" w:rsidRDefault="00E23A50" w:rsidP="00023411">
            <w:pPr>
              <w:ind w:left="0"/>
              <w:jc w:val="center"/>
              <w:rPr>
                <w:rFonts w:ascii="Times New Roman" w:hAnsi="Times New Roman"/>
                <w:sz w:val="22"/>
                <w:szCs w:val="22"/>
                <w:lang w:val="ru-RU" w:eastAsia="ru-RU"/>
              </w:rPr>
            </w:pPr>
            <w:r w:rsidRPr="00CC3425">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CC3425" w:rsidRDefault="00E23A50" w:rsidP="00CC3425">
            <w:pPr>
              <w:ind w:left="0"/>
              <w:jc w:val="center"/>
              <w:rPr>
                <w:rFonts w:ascii="Times New Roman" w:hAnsi="Times New Roman"/>
                <w:color w:val="000000"/>
                <w:sz w:val="22"/>
                <w:szCs w:val="22"/>
                <w:lang w:val="ru-RU" w:eastAsia="ru-RU"/>
              </w:rPr>
            </w:pPr>
            <w:r w:rsidRPr="00CC3425">
              <w:rPr>
                <w:rFonts w:ascii="Times New Roman" w:hAnsi="Times New Roman"/>
                <w:sz w:val="22"/>
                <w:szCs w:val="22"/>
                <w:lang w:val="ru-RU" w:eastAsia="ru-RU"/>
              </w:rPr>
              <w:t>1,00</w:t>
            </w:r>
          </w:p>
        </w:tc>
        <w:tc>
          <w:tcPr>
            <w:tcW w:w="1495" w:type="dxa"/>
            <w:tcBorders>
              <w:top w:val="nil"/>
              <w:left w:val="nil"/>
              <w:bottom w:val="single" w:sz="4" w:space="0" w:color="auto"/>
              <w:right w:val="single" w:sz="4" w:space="0" w:color="auto"/>
            </w:tcBorders>
            <w:shd w:val="clear" w:color="auto" w:fill="auto"/>
            <w:vAlign w:val="center"/>
            <w:hideMark/>
          </w:tcPr>
          <w:p w:rsidR="00E23A50" w:rsidRPr="00CC3425" w:rsidRDefault="00E23A50" w:rsidP="00023411">
            <w:pPr>
              <w:ind w:left="0"/>
              <w:jc w:val="center"/>
              <w:rPr>
                <w:rFonts w:ascii="Times New Roman" w:hAnsi="Times New Roman"/>
                <w:b/>
                <w:color w:val="000000"/>
                <w:sz w:val="22"/>
                <w:szCs w:val="22"/>
                <w:lang w:val="ru-RU" w:eastAsia="ru-RU"/>
              </w:rPr>
            </w:pPr>
            <w:r w:rsidRPr="00CC3425">
              <w:rPr>
                <w:rFonts w:ascii="Times New Roman" w:hAnsi="Times New Roman"/>
                <w:color w:val="000000"/>
                <w:sz w:val="22"/>
                <w:szCs w:val="22"/>
                <w:lang w:val="ru-RU" w:eastAsia="ru-RU"/>
              </w:rPr>
              <w:t>3,01</w:t>
            </w:r>
          </w:p>
        </w:tc>
      </w:tr>
      <w:tr w:rsidR="00E23A50" w:rsidRPr="00826CE5" w:rsidTr="00442602">
        <w:trPr>
          <w:trHeight w:val="510"/>
        </w:trPr>
        <w:tc>
          <w:tcPr>
            <w:tcW w:w="723" w:type="dxa"/>
            <w:vMerge w:val="restart"/>
            <w:tcBorders>
              <w:top w:val="single" w:sz="4" w:space="0" w:color="auto"/>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3.8</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Структура нового жилищного строительства по этажности,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r>
      <w:tr w:rsidR="00E23A50" w:rsidRPr="007D66CE" w:rsidTr="00442602">
        <w:trPr>
          <w:trHeight w:val="25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val="ru-RU" w:eastAsia="ru-RU"/>
              </w:rPr>
              <w:t xml:space="preserve">                                     в т</w:t>
            </w:r>
            <w:r w:rsidRPr="006C778C">
              <w:rPr>
                <w:rFonts w:ascii="Times New Roman" w:hAnsi="Times New Roman"/>
                <w:sz w:val="20"/>
                <w:szCs w:val="20"/>
                <w:lang w:eastAsia="ru-RU"/>
              </w:rPr>
              <w:t>ом числе:</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r>
      <w:tr w:rsidR="00E23A50" w:rsidRPr="007D66CE" w:rsidTr="00442602">
        <w:trPr>
          <w:trHeight w:val="25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 малоэтажное</w:t>
            </w:r>
            <w:r w:rsidRPr="006C778C">
              <w:rPr>
                <w:rFonts w:ascii="Times New Roman" w:hAnsi="Times New Roman"/>
                <w:sz w:val="20"/>
                <w:szCs w:val="20"/>
                <w:lang w:val="ru-RU" w:eastAsia="ru-RU"/>
              </w:rPr>
              <w:t>,</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2A282A">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2A282A">
            <w:pPr>
              <w:ind w:left="0"/>
              <w:jc w:val="center"/>
              <w:rPr>
                <w:rFonts w:ascii="Times New Roman" w:hAnsi="Times New Roman"/>
                <w:color w:val="000000"/>
                <w:sz w:val="22"/>
                <w:szCs w:val="22"/>
                <w:lang w:val="ru-RU" w:eastAsia="ru-RU"/>
              </w:rPr>
            </w:pPr>
            <w:r w:rsidRPr="00023411">
              <w:rPr>
                <w:rFonts w:ascii="Times New Roman" w:hAnsi="Times New Roman"/>
                <w:sz w:val="22"/>
                <w:szCs w:val="22"/>
                <w:lang w:val="ru-RU" w:eastAsia="ru-RU"/>
              </w:rPr>
              <w:t>2,06</w:t>
            </w: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2A282A">
            <w:pPr>
              <w:ind w:left="0"/>
              <w:jc w:val="center"/>
              <w:rPr>
                <w:rFonts w:ascii="Times New Roman" w:hAnsi="Times New Roman"/>
                <w:b/>
                <w:color w:val="000000"/>
                <w:sz w:val="22"/>
                <w:szCs w:val="22"/>
                <w:highlight w:val="yellow"/>
                <w:lang w:val="ru-RU" w:eastAsia="ru-RU"/>
              </w:rPr>
            </w:pPr>
            <w:r w:rsidRPr="00023411">
              <w:rPr>
                <w:rFonts w:ascii="Times New Roman" w:hAnsi="Times New Roman"/>
                <w:color w:val="000000"/>
                <w:sz w:val="22"/>
                <w:szCs w:val="22"/>
                <w:lang w:val="ru-RU" w:eastAsia="ru-RU"/>
              </w:rPr>
              <w:t>3,01</w:t>
            </w:r>
          </w:p>
        </w:tc>
      </w:tr>
      <w:tr w:rsidR="00E23A50"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right"/>
              <w:rPr>
                <w:rFonts w:ascii="Times New Roman" w:hAnsi="Times New Roman"/>
                <w:sz w:val="20"/>
                <w:szCs w:val="20"/>
                <w:lang w:eastAsia="ru-RU"/>
              </w:rPr>
            </w:pPr>
            <w:r w:rsidRPr="006C778C">
              <w:rPr>
                <w:rFonts w:ascii="Times New Roman" w:hAnsi="Times New Roman"/>
                <w:sz w:val="20"/>
                <w:szCs w:val="20"/>
                <w:lang w:eastAsia="ru-RU"/>
              </w:rPr>
              <w:t>из них:</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r>
      <w:tr w:rsidR="00E23A50" w:rsidRPr="007D66CE" w:rsidTr="00442602">
        <w:trPr>
          <w:trHeight w:val="578"/>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малоэтажные дома с приквар-</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тирными земельными участками;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CC3425" w:rsidRDefault="00E23A50" w:rsidP="008C4538">
            <w:pPr>
              <w:ind w:left="0"/>
              <w:jc w:val="center"/>
              <w:rPr>
                <w:rFonts w:ascii="Times New Roman" w:hAnsi="Times New Roman"/>
                <w:sz w:val="22"/>
                <w:szCs w:val="22"/>
                <w:lang w:val="ru-RU" w:eastAsia="ru-RU"/>
              </w:rPr>
            </w:pPr>
            <w:r w:rsidRPr="00CC3425">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CC3425" w:rsidRDefault="00E23A50" w:rsidP="008C4538">
            <w:pPr>
              <w:ind w:left="0"/>
              <w:jc w:val="center"/>
              <w:rPr>
                <w:rFonts w:ascii="Times New Roman" w:hAnsi="Times New Roman"/>
                <w:sz w:val="22"/>
                <w:szCs w:val="22"/>
                <w:lang w:val="ru-RU" w:eastAsia="ru-RU"/>
              </w:rPr>
            </w:pPr>
            <w:r w:rsidRPr="00CC3425">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CC3425" w:rsidRDefault="00E23A50" w:rsidP="008C4538">
            <w:pPr>
              <w:ind w:left="0"/>
              <w:jc w:val="center"/>
              <w:rPr>
                <w:rFonts w:ascii="Times New Roman" w:hAnsi="Times New Roman"/>
                <w:sz w:val="22"/>
                <w:szCs w:val="22"/>
                <w:lang w:val="ru-RU" w:eastAsia="ru-RU"/>
              </w:rPr>
            </w:pPr>
            <w:r w:rsidRPr="00CC3425">
              <w:rPr>
                <w:rFonts w:ascii="Times New Roman" w:hAnsi="Times New Roman"/>
                <w:sz w:val="22"/>
                <w:szCs w:val="22"/>
                <w:lang w:val="ru-RU" w:eastAsia="ru-RU"/>
              </w:rPr>
              <w:t>-</w:t>
            </w:r>
          </w:p>
        </w:tc>
      </w:tr>
      <w:tr w:rsidR="00E23A50" w:rsidRPr="007D66CE" w:rsidTr="00442602">
        <w:trPr>
          <w:trHeight w:val="559"/>
        </w:trPr>
        <w:tc>
          <w:tcPr>
            <w:tcW w:w="723" w:type="dxa"/>
            <w:vMerge/>
            <w:tcBorders>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индивидуальные жилые дома с</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приусадебными зем. участками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2A282A">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023411" w:rsidRDefault="00E23A50" w:rsidP="002A282A">
            <w:pPr>
              <w:ind w:left="0"/>
              <w:jc w:val="center"/>
              <w:rPr>
                <w:rFonts w:ascii="Times New Roman" w:hAnsi="Times New Roman"/>
                <w:color w:val="000000"/>
                <w:sz w:val="22"/>
                <w:szCs w:val="22"/>
                <w:lang w:val="ru-RU" w:eastAsia="ru-RU"/>
              </w:rPr>
            </w:pPr>
            <w:r w:rsidRPr="00023411">
              <w:rPr>
                <w:rFonts w:ascii="Times New Roman" w:hAnsi="Times New Roman"/>
                <w:sz w:val="22"/>
                <w:szCs w:val="22"/>
                <w:lang w:val="ru-RU" w:eastAsia="ru-RU"/>
              </w:rPr>
              <w:t>2,06</w:t>
            </w: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2A282A">
            <w:pPr>
              <w:ind w:left="0"/>
              <w:jc w:val="center"/>
              <w:rPr>
                <w:rFonts w:ascii="Times New Roman" w:hAnsi="Times New Roman"/>
                <w:b/>
                <w:color w:val="000000"/>
                <w:sz w:val="22"/>
                <w:szCs w:val="22"/>
                <w:highlight w:val="yellow"/>
                <w:lang w:val="ru-RU" w:eastAsia="ru-RU"/>
              </w:rPr>
            </w:pPr>
            <w:r w:rsidRPr="00023411">
              <w:rPr>
                <w:rFonts w:ascii="Times New Roman" w:hAnsi="Times New Roman"/>
                <w:color w:val="000000"/>
                <w:sz w:val="22"/>
                <w:szCs w:val="22"/>
                <w:lang w:val="ru-RU" w:eastAsia="ru-RU"/>
              </w:rPr>
              <w:t>3,01</w:t>
            </w:r>
          </w:p>
        </w:tc>
      </w:tr>
      <w:tr w:rsidR="00E23A50" w:rsidRPr="00023411" w:rsidTr="00442602">
        <w:trPr>
          <w:trHeight w:val="553"/>
        </w:trPr>
        <w:tc>
          <w:tcPr>
            <w:tcW w:w="723" w:type="dxa"/>
            <w:vMerge w:val="restart"/>
            <w:tcBorders>
              <w:top w:val="single" w:sz="4" w:space="0" w:color="auto"/>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3.9</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Из общего объема нового жилищ-ного строительства размещается:</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1448" w:type="dxa"/>
            <w:tcBorders>
              <w:top w:val="nil"/>
              <w:left w:val="nil"/>
              <w:bottom w:val="single" w:sz="4" w:space="0" w:color="auto"/>
              <w:right w:val="single" w:sz="4" w:space="0" w:color="auto"/>
            </w:tcBorders>
            <w:shd w:val="clear" w:color="auto" w:fill="auto"/>
            <w:vAlign w:val="center"/>
            <w:hideMark/>
          </w:tcPr>
          <w:p w:rsidR="00E23A50" w:rsidRPr="00CC3425" w:rsidRDefault="00E23A50" w:rsidP="008C4538">
            <w:pPr>
              <w:ind w:left="0"/>
              <w:jc w:val="center"/>
              <w:rPr>
                <w:rFonts w:ascii="Times New Roman" w:hAnsi="Times New Roman"/>
                <w:sz w:val="22"/>
                <w:szCs w:val="22"/>
                <w:lang w:val="ru-RU" w:eastAsia="ru-RU"/>
              </w:rPr>
            </w:pPr>
            <w:r w:rsidRPr="00CC3425">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CC3425" w:rsidRDefault="00E23A50" w:rsidP="008C4538">
            <w:pPr>
              <w:ind w:left="0"/>
              <w:jc w:val="center"/>
              <w:rPr>
                <w:rFonts w:ascii="Times New Roman" w:hAnsi="Times New Roman"/>
                <w:sz w:val="22"/>
                <w:szCs w:val="22"/>
                <w:lang w:val="ru-RU" w:eastAsia="ru-RU"/>
              </w:rPr>
            </w:pPr>
            <w:r w:rsidRPr="00CC3425">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CC3425" w:rsidRDefault="00E23A50" w:rsidP="008C4538">
            <w:pPr>
              <w:ind w:left="0"/>
              <w:jc w:val="center"/>
              <w:rPr>
                <w:rFonts w:ascii="Times New Roman" w:hAnsi="Times New Roman"/>
                <w:sz w:val="22"/>
                <w:szCs w:val="22"/>
                <w:lang w:val="ru-RU" w:eastAsia="ru-RU"/>
              </w:rPr>
            </w:pPr>
            <w:r w:rsidRPr="00CC3425">
              <w:rPr>
                <w:rFonts w:ascii="Times New Roman" w:hAnsi="Times New Roman"/>
                <w:sz w:val="22"/>
                <w:szCs w:val="22"/>
                <w:lang w:val="ru-RU" w:eastAsia="ru-RU"/>
              </w:rPr>
              <w:t>-</w:t>
            </w:r>
          </w:p>
        </w:tc>
      </w:tr>
      <w:tr w:rsidR="00E23A50"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eastAsia="ru-RU"/>
              </w:rPr>
            </w:pPr>
            <w:r w:rsidRPr="006C778C">
              <w:rPr>
                <w:rFonts w:ascii="Times New Roman" w:hAnsi="Times New Roman"/>
                <w:sz w:val="20"/>
                <w:szCs w:val="20"/>
                <w:lang w:eastAsia="ru-RU"/>
              </w:rPr>
              <w:t>- на свободных территориях</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CC3425" w:rsidRDefault="00E23A50" w:rsidP="002A282A">
            <w:pPr>
              <w:ind w:left="0"/>
              <w:jc w:val="center"/>
              <w:rPr>
                <w:rFonts w:ascii="Times New Roman" w:hAnsi="Times New Roman"/>
                <w:sz w:val="22"/>
                <w:szCs w:val="22"/>
                <w:lang w:val="ru-RU" w:eastAsia="ru-RU"/>
              </w:rPr>
            </w:pPr>
            <w:r w:rsidRPr="00CC3425">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CC3425" w:rsidRDefault="00E23A50" w:rsidP="002A282A">
            <w:pPr>
              <w:ind w:left="0"/>
              <w:jc w:val="center"/>
              <w:rPr>
                <w:rFonts w:ascii="Times New Roman" w:hAnsi="Times New Roman"/>
                <w:color w:val="000000"/>
                <w:sz w:val="22"/>
                <w:szCs w:val="22"/>
                <w:lang w:val="ru-RU" w:eastAsia="ru-RU"/>
              </w:rPr>
            </w:pPr>
            <w:r w:rsidRPr="00CC3425">
              <w:rPr>
                <w:rFonts w:ascii="Times New Roman" w:hAnsi="Times New Roman"/>
                <w:sz w:val="22"/>
                <w:szCs w:val="22"/>
                <w:lang w:val="ru-RU" w:eastAsia="ru-RU"/>
              </w:rPr>
              <w:t>2,06</w:t>
            </w:r>
          </w:p>
        </w:tc>
        <w:tc>
          <w:tcPr>
            <w:tcW w:w="1495" w:type="dxa"/>
            <w:tcBorders>
              <w:top w:val="nil"/>
              <w:left w:val="nil"/>
              <w:bottom w:val="single" w:sz="4" w:space="0" w:color="auto"/>
              <w:right w:val="single" w:sz="4" w:space="0" w:color="auto"/>
            </w:tcBorders>
            <w:shd w:val="clear" w:color="auto" w:fill="auto"/>
            <w:vAlign w:val="center"/>
            <w:hideMark/>
          </w:tcPr>
          <w:p w:rsidR="00E23A50" w:rsidRPr="00CC3425" w:rsidRDefault="00E23A50" w:rsidP="002A282A">
            <w:pPr>
              <w:ind w:left="0"/>
              <w:jc w:val="center"/>
              <w:rPr>
                <w:rFonts w:ascii="Times New Roman" w:hAnsi="Times New Roman"/>
                <w:b/>
                <w:color w:val="000000"/>
                <w:sz w:val="22"/>
                <w:szCs w:val="22"/>
                <w:lang w:val="ru-RU" w:eastAsia="ru-RU"/>
              </w:rPr>
            </w:pPr>
            <w:r w:rsidRPr="00CC3425">
              <w:rPr>
                <w:rFonts w:ascii="Times New Roman" w:hAnsi="Times New Roman"/>
                <w:color w:val="000000"/>
                <w:sz w:val="22"/>
                <w:szCs w:val="22"/>
                <w:lang w:val="ru-RU" w:eastAsia="ru-RU"/>
              </w:rPr>
              <w:t>3,01</w:t>
            </w:r>
          </w:p>
        </w:tc>
      </w:tr>
      <w:tr w:rsidR="00E23A50" w:rsidRPr="007D66CE" w:rsidTr="00442602">
        <w:trPr>
          <w:trHeight w:val="510"/>
        </w:trPr>
        <w:tc>
          <w:tcPr>
            <w:tcW w:w="723" w:type="dxa"/>
            <w:vMerge/>
            <w:tcBorders>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single" w:sz="4" w:space="0" w:color="auto"/>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за счет реконструкции существу-</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ющей застройки</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23A50" w:rsidRPr="00CC3425" w:rsidRDefault="00E23A50" w:rsidP="008C4538">
            <w:pPr>
              <w:ind w:left="0"/>
              <w:jc w:val="center"/>
              <w:rPr>
                <w:rFonts w:ascii="Times New Roman" w:hAnsi="Times New Roman"/>
                <w:sz w:val="22"/>
                <w:szCs w:val="22"/>
                <w:lang w:val="ru-RU" w:eastAsia="ru-RU"/>
              </w:rPr>
            </w:pPr>
            <w:r w:rsidRPr="00CC3425">
              <w:rPr>
                <w:rFonts w:ascii="Times New Roman" w:hAnsi="Times New Roman"/>
                <w:sz w:val="22"/>
                <w:szCs w:val="22"/>
                <w:lang w:val="ru-RU"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23A50" w:rsidRPr="00CC3425" w:rsidRDefault="00E23A50" w:rsidP="008C4538">
            <w:pPr>
              <w:ind w:left="0"/>
              <w:jc w:val="center"/>
              <w:rPr>
                <w:rFonts w:ascii="Times New Roman" w:hAnsi="Times New Roman"/>
                <w:sz w:val="22"/>
                <w:szCs w:val="22"/>
                <w:lang w:val="ru-RU" w:eastAsia="ru-RU"/>
              </w:rPr>
            </w:pPr>
            <w:r w:rsidRPr="00CC3425">
              <w:rPr>
                <w:rFonts w:ascii="Times New Roman" w:hAnsi="Times New Roman"/>
                <w:sz w:val="22"/>
                <w:szCs w:val="22"/>
                <w:lang w:val="ru-RU" w:eastAsia="ru-RU"/>
              </w:rPr>
              <w:t>-</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E23A50" w:rsidRPr="00CC3425" w:rsidRDefault="00E23A50" w:rsidP="008C4538">
            <w:pPr>
              <w:ind w:left="0"/>
              <w:jc w:val="center"/>
              <w:rPr>
                <w:rFonts w:ascii="Times New Roman" w:hAnsi="Times New Roman"/>
                <w:sz w:val="22"/>
                <w:szCs w:val="22"/>
                <w:lang w:val="ru-RU" w:eastAsia="ru-RU"/>
              </w:rPr>
            </w:pPr>
            <w:r w:rsidRPr="00CC3425">
              <w:rPr>
                <w:rFonts w:ascii="Times New Roman" w:hAnsi="Times New Roman"/>
                <w:sz w:val="22"/>
                <w:szCs w:val="22"/>
                <w:lang w:val="ru-RU" w:eastAsia="ru-RU"/>
              </w:rPr>
              <w:t>-</w:t>
            </w:r>
          </w:p>
        </w:tc>
      </w:tr>
      <w:tr w:rsidR="00E23A50" w:rsidRPr="007D66CE" w:rsidTr="00442602">
        <w:trPr>
          <w:trHeight w:val="510"/>
        </w:trPr>
        <w:tc>
          <w:tcPr>
            <w:tcW w:w="723" w:type="dxa"/>
            <w:vMerge w:val="restart"/>
            <w:tcBorders>
              <w:top w:val="nil"/>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3.10</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О</w:t>
            </w:r>
            <w:r w:rsidRPr="006C778C">
              <w:rPr>
                <w:rFonts w:ascii="Times New Roman" w:hAnsi="Times New Roman"/>
                <w:sz w:val="20"/>
                <w:szCs w:val="20"/>
                <w:lang w:eastAsia="ru-RU"/>
              </w:rPr>
              <w:t>беспеченность</w:t>
            </w:r>
            <w:r w:rsidRPr="006C778C">
              <w:rPr>
                <w:rFonts w:ascii="Times New Roman" w:hAnsi="Times New Roman"/>
                <w:sz w:val="20"/>
                <w:szCs w:val="20"/>
                <w:lang w:val="ru-RU" w:eastAsia="ru-RU"/>
              </w:rPr>
              <w:t xml:space="preserve"> </w:t>
            </w:r>
            <w:r w:rsidRPr="006C778C">
              <w:rPr>
                <w:rFonts w:ascii="Times New Roman" w:hAnsi="Times New Roman"/>
                <w:sz w:val="20"/>
                <w:szCs w:val="20"/>
                <w:lang w:eastAsia="ru-RU"/>
              </w:rPr>
              <w:t>жилищного фонда</w:t>
            </w:r>
            <w:r w:rsidRPr="006C778C">
              <w:rPr>
                <w:rFonts w:ascii="Times New Roman" w:hAnsi="Times New Roman"/>
                <w:sz w:val="20"/>
                <w:szCs w:val="20"/>
                <w:lang w:val="ru-RU" w:eastAsia="ru-RU"/>
              </w:rPr>
              <w:t>:</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общего жил. фонда</w:t>
            </w: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r>
      <w:tr w:rsidR="00E23A50"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водопроводом</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r>
      <w:tr w:rsidR="00E23A50"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канализацией</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D04B4A">
            <w:pPr>
              <w:ind w:left="0"/>
              <w:jc w:val="center"/>
              <w:rPr>
                <w:rFonts w:ascii="Times New Roman" w:hAnsi="Times New Roman"/>
                <w:sz w:val="22"/>
                <w:szCs w:val="22"/>
                <w:highlight w:val="yellow"/>
                <w:lang w:val="ru-RU"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D04B4A">
            <w:pPr>
              <w:ind w:left="0"/>
              <w:jc w:val="center"/>
              <w:rPr>
                <w:rFonts w:ascii="Times New Roman" w:hAnsi="Times New Roman"/>
                <w:sz w:val="22"/>
                <w:szCs w:val="22"/>
                <w:highlight w:val="yellow"/>
                <w:lang w:val="ru-RU"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D04B4A">
            <w:pPr>
              <w:ind w:left="0"/>
              <w:jc w:val="center"/>
              <w:rPr>
                <w:rFonts w:ascii="Times New Roman" w:hAnsi="Times New Roman"/>
                <w:sz w:val="22"/>
                <w:szCs w:val="22"/>
                <w:highlight w:val="yellow"/>
                <w:lang w:val="ru-RU" w:eastAsia="ru-RU"/>
              </w:rPr>
            </w:pPr>
          </w:p>
        </w:tc>
      </w:tr>
      <w:tr w:rsidR="00E23A50" w:rsidRPr="007D66CE" w:rsidTr="00442602">
        <w:trPr>
          <w:trHeight w:val="315"/>
        </w:trPr>
        <w:tc>
          <w:tcPr>
            <w:tcW w:w="723" w:type="dxa"/>
            <w:vMerge/>
            <w:tcBorders>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электроплитами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D04B4A">
            <w:pPr>
              <w:ind w:left="0"/>
              <w:jc w:val="center"/>
              <w:rPr>
                <w:rFonts w:ascii="Times New Roman" w:hAnsi="Times New Roman"/>
                <w:sz w:val="22"/>
                <w:szCs w:val="22"/>
                <w:highlight w:val="yellow"/>
                <w:lang w:val="ru-RU"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D04B4A">
            <w:pPr>
              <w:ind w:left="0"/>
              <w:jc w:val="center"/>
              <w:rPr>
                <w:rFonts w:ascii="Times New Roman" w:hAnsi="Times New Roman"/>
                <w:sz w:val="22"/>
                <w:szCs w:val="22"/>
                <w:highlight w:val="yellow"/>
                <w:lang w:val="ru-RU"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D04B4A">
            <w:pPr>
              <w:ind w:left="0"/>
              <w:jc w:val="center"/>
              <w:rPr>
                <w:rFonts w:ascii="Times New Roman" w:hAnsi="Times New Roman"/>
                <w:sz w:val="22"/>
                <w:szCs w:val="22"/>
                <w:highlight w:val="yellow"/>
                <w:lang w:val="ru-RU" w:eastAsia="ru-RU"/>
              </w:rPr>
            </w:pPr>
          </w:p>
        </w:tc>
      </w:tr>
      <w:tr w:rsidR="00E23A50" w:rsidRPr="007D66CE" w:rsidTr="00442602">
        <w:trPr>
          <w:trHeight w:val="315"/>
        </w:trPr>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газовыми плитами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D04B4A">
            <w:pPr>
              <w:ind w:left="0"/>
              <w:jc w:val="center"/>
              <w:rPr>
                <w:rFonts w:ascii="Times New Roman" w:hAnsi="Times New Roman"/>
                <w:sz w:val="22"/>
                <w:szCs w:val="22"/>
                <w:highlight w:val="yellow"/>
                <w:lang w:val="ru-RU"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D04B4A">
            <w:pPr>
              <w:ind w:left="0"/>
              <w:jc w:val="center"/>
              <w:rPr>
                <w:rFonts w:ascii="Times New Roman" w:hAnsi="Times New Roman"/>
                <w:sz w:val="22"/>
                <w:szCs w:val="22"/>
                <w:highlight w:val="yellow"/>
                <w:lang w:val="ru-RU"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D04B4A">
            <w:pPr>
              <w:ind w:left="0"/>
              <w:jc w:val="center"/>
              <w:rPr>
                <w:rFonts w:ascii="Times New Roman" w:hAnsi="Times New Roman"/>
                <w:sz w:val="22"/>
                <w:szCs w:val="22"/>
                <w:highlight w:val="yellow"/>
                <w:lang w:val="ru-RU" w:eastAsia="ru-RU"/>
              </w:rPr>
            </w:pPr>
          </w:p>
        </w:tc>
      </w:tr>
      <w:tr w:rsidR="00E23A50" w:rsidRPr="007D66CE" w:rsidTr="00442602">
        <w:trPr>
          <w:trHeight w:val="315"/>
        </w:trPr>
        <w:tc>
          <w:tcPr>
            <w:tcW w:w="723" w:type="dxa"/>
            <w:vMerge w:val="restart"/>
            <w:tcBorders>
              <w:top w:val="single" w:sz="4" w:space="0" w:color="auto"/>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теплом</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D04B4A">
            <w:pPr>
              <w:ind w:left="0"/>
              <w:jc w:val="center"/>
              <w:rPr>
                <w:rFonts w:ascii="Times New Roman" w:hAnsi="Times New Roman"/>
                <w:sz w:val="22"/>
                <w:szCs w:val="22"/>
                <w:highlight w:val="yellow"/>
                <w:lang w:val="ru-RU"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D04B4A">
            <w:pPr>
              <w:ind w:left="0"/>
              <w:jc w:val="center"/>
              <w:rPr>
                <w:rFonts w:ascii="Times New Roman" w:hAnsi="Times New Roman"/>
                <w:sz w:val="22"/>
                <w:szCs w:val="22"/>
                <w:highlight w:val="yellow"/>
                <w:lang w:val="ru-RU"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D04B4A">
            <w:pPr>
              <w:ind w:left="0"/>
              <w:jc w:val="center"/>
              <w:rPr>
                <w:rFonts w:ascii="Times New Roman" w:hAnsi="Times New Roman"/>
                <w:sz w:val="22"/>
                <w:szCs w:val="22"/>
                <w:highlight w:val="yellow"/>
                <w:lang w:val="ru-RU" w:eastAsia="ru-RU"/>
              </w:rPr>
            </w:pPr>
          </w:p>
        </w:tc>
      </w:tr>
      <w:tr w:rsidR="00E23A50" w:rsidRPr="007D66CE" w:rsidTr="00442602">
        <w:trPr>
          <w:trHeight w:val="315"/>
        </w:trPr>
        <w:tc>
          <w:tcPr>
            <w:tcW w:w="723" w:type="dxa"/>
            <w:vMerge/>
            <w:tcBorders>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eastAsia="ru-RU"/>
              </w:rPr>
            </w:pPr>
            <w:r w:rsidRPr="006C778C">
              <w:rPr>
                <w:rFonts w:ascii="Times New Roman" w:hAnsi="Times New Roman"/>
                <w:sz w:val="20"/>
                <w:szCs w:val="20"/>
                <w:lang w:eastAsia="ru-RU"/>
              </w:rPr>
              <w:t>- горячей водой</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r>
      <w:tr w:rsidR="00E23A50" w:rsidRPr="007D66CE" w:rsidTr="00442602">
        <w:trPr>
          <w:trHeight w:val="495"/>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3.11</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Средняя обеспеченность населе-ния общей площадью квартир</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val="ru-RU" w:eastAsia="ru-RU"/>
              </w:rPr>
              <w:t>м</w:t>
            </w:r>
            <w:r w:rsidRPr="006C778C">
              <w:rPr>
                <w:rFonts w:ascii="Times New Roman" w:hAnsi="Times New Roman"/>
                <w:sz w:val="20"/>
                <w:szCs w:val="20"/>
                <w:vertAlign w:val="superscript"/>
                <w:lang w:val="ru-RU" w:eastAsia="ru-RU"/>
              </w:rPr>
              <w:t>2</w:t>
            </w:r>
            <w:r w:rsidRPr="006C778C">
              <w:rPr>
                <w:rFonts w:ascii="Times New Roman" w:hAnsi="Times New Roman"/>
                <w:sz w:val="20"/>
                <w:szCs w:val="20"/>
                <w:lang w:eastAsia="ru-RU"/>
              </w:rPr>
              <w:t>/чел.</w:t>
            </w:r>
          </w:p>
        </w:tc>
        <w:tc>
          <w:tcPr>
            <w:tcW w:w="1448" w:type="dxa"/>
            <w:tcBorders>
              <w:top w:val="nil"/>
              <w:left w:val="nil"/>
              <w:bottom w:val="single" w:sz="4" w:space="0" w:color="auto"/>
              <w:right w:val="single" w:sz="4" w:space="0" w:color="auto"/>
            </w:tcBorders>
            <w:shd w:val="clear" w:color="auto" w:fill="auto"/>
            <w:vAlign w:val="center"/>
            <w:hideMark/>
          </w:tcPr>
          <w:p w:rsidR="00E23A50" w:rsidRPr="002D4C8A" w:rsidRDefault="00E23A50" w:rsidP="002D4C8A">
            <w:pPr>
              <w:ind w:left="0"/>
              <w:jc w:val="center"/>
              <w:rPr>
                <w:rFonts w:ascii="Times New Roman" w:hAnsi="Times New Roman" w:cs="Times New Roman"/>
                <w:b/>
                <w:sz w:val="22"/>
                <w:szCs w:val="22"/>
              </w:rPr>
            </w:pPr>
            <w:r w:rsidRPr="002D4C8A">
              <w:rPr>
                <w:rFonts w:ascii="Times New Roman" w:hAnsi="Times New Roman" w:cs="Times New Roman"/>
                <w:b/>
                <w:sz w:val="22"/>
                <w:szCs w:val="22"/>
              </w:rPr>
              <w:t>19,4</w:t>
            </w:r>
          </w:p>
        </w:tc>
        <w:tc>
          <w:tcPr>
            <w:tcW w:w="1417" w:type="dxa"/>
            <w:tcBorders>
              <w:top w:val="nil"/>
              <w:left w:val="nil"/>
              <w:bottom w:val="single" w:sz="4" w:space="0" w:color="auto"/>
              <w:right w:val="single" w:sz="4" w:space="0" w:color="auto"/>
            </w:tcBorders>
            <w:shd w:val="clear" w:color="auto" w:fill="auto"/>
            <w:vAlign w:val="center"/>
            <w:hideMark/>
          </w:tcPr>
          <w:p w:rsidR="00E23A50" w:rsidRPr="002D4C8A" w:rsidRDefault="00E23A50" w:rsidP="002D4C8A">
            <w:pPr>
              <w:ind w:left="0"/>
              <w:jc w:val="center"/>
              <w:rPr>
                <w:rFonts w:ascii="Times New Roman" w:hAnsi="Times New Roman" w:cs="Times New Roman"/>
                <w:b/>
                <w:sz w:val="22"/>
                <w:szCs w:val="22"/>
              </w:rPr>
            </w:pPr>
            <w:r w:rsidRPr="002D4C8A">
              <w:rPr>
                <w:rFonts w:ascii="Times New Roman" w:hAnsi="Times New Roman" w:cs="Times New Roman"/>
                <w:b/>
                <w:sz w:val="22"/>
                <w:szCs w:val="22"/>
              </w:rPr>
              <w:t>20,2</w:t>
            </w:r>
          </w:p>
        </w:tc>
        <w:tc>
          <w:tcPr>
            <w:tcW w:w="1495" w:type="dxa"/>
            <w:tcBorders>
              <w:top w:val="nil"/>
              <w:left w:val="nil"/>
              <w:bottom w:val="single" w:sz="4" w:space="0" w:color="auto"/>
              <w:right w:val="single" w:sz="4" w:space="0" w:color="auto"/>
            </w:tcBorders>
            <w:shd w:val="clear" w:color="auto" w:fill="auto"/>
            <w:noWrap/>
            <w:vAlign w:val="center"/>
            <w:hideMark/>
          </w:tcPr>
          <w:p w:rsidR="00E23A50" w:rsidRPr="002D4C8A" w:rsidRDefault="00E23A50" w:rsidP="002D4C8A">
            <w:pPr>
              <w:ind w:left="0"/>
              <w:jc w:val="center"/>
              <w:rPr>
                <w:rFonts w:ascii="Times New Roman" w:hAnsi="Times New Roman" w:cs="Times New Roman"/>
                <w:b/>
                <w:sz w:val="22"/>
                <w:szCs w:val="22"/>
              </w:rPr>
            </w:pPr>
            <w:r w:rsidRPr="002D4C8A">
              <w:rPr>
                <w:rFonts w:ascii="Times New Roman" w:hAnsi="Times New Roman" w:cs="Times New Roman"/>
                <w:b/>
                <w:sz w:val="22"/>
                <w:szCs w:val="22"/>
              </w:rPr>
              <w:t>22,3</w:t>
            </w:r>
          </w:p>
        </w:tc>
      </w:tr>
      <w:tr w:rsidR="00E23A50" w:rsidRPr="00826CE5" w:rsidTr="00442602">
        <w:trPr>
          <w:trHeight w:val="447"/>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b/>
                <w:bCs/>
                <w:sz w:val="22"/>
                <w:szCs w:val="22"/>
                <w:lang w:eastAsia="ru-RU"/>
              </w:rPr>
            </w:pPr>
            <w:r w:rsidRPr="006C778C">
              <w:rPr>
                <w:rFonts w:ascii="Times New Roman" w:hAnsi="Times New Roman"/>
                <w:b/>
                <w:bCs/>
                <w:sz w:val="22"/>
                <w:szCs w:val="22"/>
                <w:lang w:eastAsia="ru-RU"/>
              </w:rPr>
              <w:t>4</w:t>
            </w:r>
          </w:p>
        </w:tc>
        <w:tc>
          <w:tcPr>
            <w:tcW w:w="9059" w:type="dxa"/>
            <w:gridSpan w:val="5"/>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b/>
                <w:bCs/>
                <w:sz w:val="22"/>
                <w:szCs w:val="22"/>
                <w:lang w:val="ru-RU" w:eastAsia="ru-RU"/>
              </w:rPr>
            </w:pPr>
            <w:r w:rsidRPr="006C778C">
              <w:rPr>
                <w:rFonts w:ascii="Times New Roman" w:hAnsi="Times New Roman"/>
                <w:b/>
                <w:bCs/>
                <w:sz w:val="22"/>
                <w:szCs w:val="22"/>
                <w:lang w:val="ru-RU" w:eastAsia="ru-RU"/>
              </w:rPr>
              <w:t>Объекты социального и культурно-бытового обслуживания населения</w:t>
            </w:r>
          </w:p>
        </w:tc>
      </w:tr>
      <w:tr w:rsidR="00E23A50" w:rsidRPr="007D66CE" w:rsidTr="00442602">
        <w:trPr>
          <w:trHeight w:val="510"/>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4.1</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Детские дошкольные учреждения</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 </w:t>
            </w:r>
            <w:r w:rsidRPr="006C778C">
              <w:rPr>
                <w:rFonts w:ascii="Times New Roman" w:hAnsi="Times New Roman"/>
                <w:b/>
                <w:sz w:val="20"/>
                <w:szCs w:val="20"/>
                <w:lang w:val="ru-RU" w:eastAsia="ru-RU"/>
              </w:rPr>
              <w:t>всего</w:t>
            </w:r>
            <w:r w:rsidRPr="006C778C">
              <w:rPr>
                <w:rFonts w:ascii="Times New Roman" w:hAnsi="Times New Roman"/>
                <w:sz w:val="20"/>
                <w:szCs w:val="20"/>
                <w:lang w:val="ru-RU" w:eastAsia="ru-RU"/>
              </w:rPr>
              <w:t>/1000 чел.</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мест</w:t>
            </w:r>
          </w:p>
        </w:tc>
        <w:tc>
          <w:tcPr>
            <w:tcW w:w="1448" w:type="dxa"/>
            <w:tcBorders>
              <w:top w:val="nil"/>
              <w:left w:val="nil"/>
              <w:bottom w:val="single" w:sz="4" w:space="0" w:color="auto"/>
              <w:right w:val="single" w:sz="4" w:space="0" w:color="auto"/>
            </w:tcBorders>
            <w:shd w:val="clear" w:color="auto" w:fill="auto"/>
            <w:vAlign w:val="center"/>
            <w:hideMark/>
          </w:tcPr>
          <w:p w:rsidR="00E23A50" w:rsidRPr="002A282A" w:rsidRDefault="00E23A50" w:rsidP="002A282A">
            <w:pPr>
              <w:ind w:left="0"/>
              <w:jc w:val="center"/>
              <w:rPr>
                <w:rFonts w:ascii="Times New Roman" w:hAnsi="Times New Roman"/>
                <w:sz w:val="22"/>
                <w:szCs w:val="22"/>
                <w:lang w:val="ru-RU" w:eastAsia="ru-RU"/>
              </w:rPr>
            </w:pPr>
            <w:r w:rsidRPr="002A282A">
              <w:rPr>
                <w:rFonts w:ascii="Times New Roman" w:hAnsi="Times New Roman"/>
                <w:b/>
                <w:sz w:val="22"/>
                <w:szCs w:val="22"/>
                <w:lang w:val="ru-RU" w:eastAsia="ru-RU"/>
              </w:rPr>
              <w:t>73</w:t>
            </w:r>
            <w:r w:rsidRPr="002A282A">
              <w:rPr>
                <w:rFonts w:ascii="Times New Roman" w:hAnsi="Times New Roman"/>
                <w:sz w:val="22"/>
                <w:szCs w:val="22"/>
                <w:lang w:val="ru-RU" w:eastAsia="ru-RU"/>
              </w:rPr>
              <w:t>/31</w:t>
            </w:r>
          </w:p>
        </w:tc>
        <w:tc>
          <w:tcPr>
            <w:tcW w:w="1417" w:type="dxa"/>
            <w:tcBorders>
              <w:top w:val="nil"/>
              <w:left w:val="nil"/>
              <w:bottom w:val="single" w:sz="4" w:space="0" w:color="auto"/>
              <w:right w:val="single" w:sz="4" w:space="0" w:color="auto"/>
            </w:tcBorders>
            <w:shd w:val="clear" w:color="auto" w:fill="auto"/>
            <w:vAlign w:val="center"/>
            <w:hideMark/>
          </w:tcPr>
          <w:p w:rsidR="00E23A50" w:rsidRPr="002A282A" w:rsidRDefault="00E23A50" w:rsidP="002A282A">
            <w:pPr>
              <w:ind w:left="0"/>
              <w:jc w:val="center"/>
              <w:rPr>
                <w:rFonts w:ascii="Times New Roman" w:hAnsi="Times New Roman"/>
                <w:sz w:val="22"/>
                <w:szCs w:val="22"/>
                <w:lang w:val="ru-RU" w:eastAsia="ru-RU"/>
              </w:rPr>
            </w:pPr>
            <w:r w:rsidRPr="002A282A">
              <w:rPr>
                <w:rFonts w:ascii="Times New Roman" w:hAnsi="Times New Roman"/>
                <w:b/>
                <w:sz w:val="22"/>
                <w:szCs w:val="22"/>
                <w:lang w:val="ru-RU" w:eastAsia="ru-RU"/>
              </w:rPr>
              <w:t>73</w:t>
            </w:r>
            <w:r w:rsidRPr="002A282A">
              <w:rPr>
                <w:rFonts w:ascii="Times New Roman" w:hAnsi="Times New Roman"/>
                <w:sz w:val="22"/>
                <w:szCs w:val="22"/>
                <w:lang w:val="ru-RU" w:eastAsia="ru-RU"/>
              </w:rPr>
              <w:t>/32</w:t>
            </w:r>
          </w:p>
        </w:tc>
        <w:tc>
          <w:tcPr>
            <w:tcW w:w="1495" w:type="dxa"/>
            <w:tcBorders>
              <w:top w:val="nil"/>
              <w:left w:val="nil"/>
              <w:bottom w:val="single" w:sz="4" w:space="0" w:color="auto"/>
              <w:right w:val="single" w:sz="4" w:space="0" w:color="auto"/>
            </w:tcBorders>
            <w:shd w:val="clear" w:color="auto" w:fill="auto"/>
            <w:vAlign w:val="center"/>
            <w:hideMark/>
          </w:tcPr>
          <w:p w:rsidR="00E23A50" w:rsidRPr="002A282A" w:rsidRDefault="00E23A50" w:rsidP="002A282A">
            <w:pPr>
              <w:ind w:left="0"/>
              <w:jc w:val="center"/>
              <w:rPr>
                <w:rFonts w:ascii="Times New Roman" w:hAnsi="Times New Roman"/>
                <w:sz w:val="22"/>
                <w:szCs w:val="22"/>
                <w:lang w:val="ru-RU" w:eastAsia="ru-RU"/>
              </w:rPr>
            </w:pPr>
            <w:r w:rsidRPr="002A282A">
              <w:rPr>
                <w:rFonts w:ascii="Times New Roman" w:hAnsi="Times New Roman"/>
                <w:b/>
                <w:sz w:val="22"/>
                <w:szCs w:val="22"/>
                <w:lang w:val="ru-RU" w:eastAsia="ru-RU"/>
              </w:rPr>
              <w:t>73</w:t>
            </w:r>
            <w:r w:rsidRPr="002A282A">
              <w:rPr>
                <w:rFonts w:ascii="Times New Roman" w:hAnsi="Times New Roman"/>
                <w:sz w:val="22"/>
                <w:szCs w:val="22"/>
                <w:lang w:val="ru-RU" w:eastAsia="ru-RU"/>
              </w:rPr>
              <w:t>/33</w:t>
            </w:r>
          </w:p>
        </w:tc>
      </w:tr>
      <w:tr w:rsidR="00E23A50" w:rsidRPr="007D66CE" w:rsidTr="00442602">
        <w:trPr>
          <w:trHeight w:val="510"/>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4.2</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Общеобразовательные школы</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 xml:space="preserve"> </w:t>
            </w:r>
            <w:r w:rsidRPr="006C778C">
              <w:rPr>
                <w:rFonts w:ascii="Times New Roman" w:hAnsi="Times New Roman"/>
                <w:sz w:val="20"/>
                <w:szCs w:val="20"/>
                <w:lang w:val="ru-RU" w:eastAsia="ru-RU"/>
              </w:rPr>
              <w:t xml:space="preserve">                           - </w:t>
            </w:r>
            <w:r w:rsidRPr="006C778C">
              <w:rPr>
                <w:rFonts w:ascii="Times New Roman" w:hAnsi="Times New Roman"/>
                <w:b/>
                <w:sz w:val="20"/>
                <w:szCs w:val="20"/>
                <w:lang w:eastAsia="ru-RU"/>
              </w:rPr>
              <w:t>всего</w:t>
            </w:r>
            <w:r w:rsidRPr="006C778C">
              <w:rPr>
                <w:rFonts w:ascii="Times New Roman" w:hAnsi="Times New Roman"/>
                <w:sz w:val="20"/>
                <w:szCs w:val="20"/>
                <w:lang w:eastAsia="ru-RU"/>
              </w:rPr>
              <w:t>/1000 чел.</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2A282A" w:rsidRDefault="00E23A50" w:rsidP="002A282A">
            <w:pPr>
              <w:ind w:left="0"/>
              <w:jc w:val="center"/>
              <w:rPr>
                <w:rFonts w:ascii="Times New Roman" w:hAnsi="Times New Roman"/>
                <w:sz w:val="22"/>
                <w:szCs w:val="22"/>
                <w:lang w:val="ru-RU" w:eastAsia="ru-RU"/>
              </w:rPr>
            </w:pPr>
            <w:r w:rsidRPr="002A282A">
              <w:rPr>
                <w:rFonts w:ascii="Times New Roman" w:hAnsi="Times New Roman"/>
                <w:b/>
                <w:sz w:val="22"/>
                <w:szCs w:val="22"/>
                <w:lang w:val="ru-RU" w:eastAsia="ru-RU"/>
              </w:rPr>
              <w:t>560</w:t>
            </w:r>
            <w:r w:rsidRPr="002A282A">
              <w:rPr>
                <w:rFonts w:ascii="Times New Roman" w:hAnsi="Times New Roman"/>
                <w:sz w:val="22"/>
                <w:szCs w:val="22"/>
                <w:lang w:val="ru-RU" w:eastAsia="ru-RU"/>
              </w:rPr>
              <w:t>/240</w:t>
            </w:r>
          </w:p>
        </w:tc>
        <w:tc>
          <w:tcPr>
            <w:tcW w:w="1417" w:type="dxa"/>
            <w:tcBorders>
              <w:top w:val="nil"/>
              <w:left w:val="nil"/>
              <w:bottom w:val="single" w:sz="4" w:space="0" w:color="auto"/>
              <w:right w:val="single" w:sz="4" w:space="0" w:color="auto"/>
            </w:tcBorders>
            <w:shd w:val="clear" w:color="auto" w:fill="auto"/>
            <w:vAlign w:val="center"/>
            <w:hideMark/>
          </w:tcPr>
          <w:p w:rsidR="00E23A50" w:rsidRPr="002A282A" w:rsidRDefault="00E23A50" w:rsidP="002A282A">
            <w:pPr>
              <w:ind w:left="0"/>
              <w:jc w:val="center"/>
              <w:rPr>
                <w:rFonts w:ascii="Times New Roman" w:hAnsi="Times New Roman"/>
                <w:sz w:val="22"/>
                <w:szCs w:val="22"/>
                <w:lang w:val="ru-RU" w:eastAsia="ru-RU"/>
              </w:rPr>
            </w:pPr>
            <w:r w:rsidRPr="002A282A">
              <w:rPr>
                <w:rFonts w:ascii="Times New Roman" w:hAnsi="Times New Roman"/>
                <w:b/>
                <w:sz w:val="22"/>
                <w:szCs w:val="22"/>
                <w:lang w:val="ru-RU" w:eastAsia="ru-RU"/>
              </w:rPr>
              <w:t>560</w:t>
            </w:r>
            <w:r w:rsidRPr="002A282A">
              <w:rPr>
                <w:rFonts w:ascii="Times New Roman" w:hAnsi="Times New Roman"/>
                <w:sz w:val="22"/>
                <w:szCs w:val="22"/>
                <w:lang w:val="ru-RU" w:eastAsia="ru-RU"/>
              </w:rPr>
              <w:t>/243</w:t>
            </w:r>
          </w:p>
        </w:tc>
        <w:tc>
          <w:tcPr>
            <w:tcW w:w="1495" w:type="dxa"/>
            <w:tcBorders>
              <w:top w:val="nil"/>
              <w:left w:val="nil"/>
              <w:bottom w:val="single" w:sz="4" w:space="0" w:color="auto"/>
              <w:right w:val="single" w:sz="4" w:space="0" w:color="auto"/>
            </w:tcBorders>
            <w:shd w:val="clear" w:color="auto" w:fill="auto"/>
            <w:vAlign w:val="center"/>
            <w:hideMark/>
          </w:tcPr>
          <w:p w:rsidR="00E23A50" w:rsidRPr="002A282A" w:rsidRDefault="00E23A50" w:rsidP="002A282A">
            <w:pPr>
              <w:ind w:left="0"/>
              <w:jc w:val="center"/>
              <w:rPr>
                <w:rFonts w:ascii="Times New Roman" w:hAnsi="Times New Roman"/>
                <w:sz w:val="22"/>
                <w:szCs w:val="22"/>
                <w:lang w:val="ru-RU" w:eastAsia="ru-RU"/>
              </w:rPr>
            </w:pPr>
            <w:r w:rsidRPr="002A282A">
              <w:rPr>
                <w:rFonts w:ascii="Times New Roman" w:hAnsi="Times New Roman"/>
                <w:b/>
                <w:sz w:val="22"/>
                <w:szCs w:val="22"/>
                <w:lang w:val="ru-RU" w:eastAsia="ru-RU"/>
              </w:rPr>
              <w:t>560</w:t>
            </w:r>
            <w:r w:rsidRPr="002A282A">
              <w:rPr>
                <w:rFonts w:ascii="Times New Roman" w:hAnsi="Times New Roman"/>
                <w:sz w:val="22"/>
                <w:szCs w:val="22"/>
                <w:lang w:val="ru-RU" w:eastAsia="ru-RU"/>
              </w:rPr>
              <w:t>/252</w:t>
            </w:r>
          </w:p>
        </w:tc>
      </w:tr>
      <w:tr w:rsidR="00E23A50" w:rsidRPr="007D66CE" w:rsidTr="00442602">
        <w:trPr>
          <w:trHeight w:val="765"/>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4.3</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Учреждения начального и сред-него профессионального образова-ния</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учащихся</w:t>
            </w:r>
          </w:p>
        </w:tc>
        <w:tc>
          <w:tcPr>
            <w:tcW w:w="1448" w:type="dxa"/>
            <w:tcBorders>
              <w:top w:val="nil"/>
              <w:left w:val="nil"/>
              <w:bottom w:val="single" w:sz="4" w:space="0" w:color="auto"/>
              <w:right w:val="single" w:sz="4" w:space="0" w:color="auto"/>
            </w:tcBorders>
            <w:shd w:val="clear" w:color="auto" w:fill="auto"/>
            <w:vAlign w:val="center"/>
            <w:hideMark/>
          </w:tcPr>
          <w:p w:rsidR="00E23A50" w:rsidRPr="002A282A" w:rsidRDefault="00E23A50" w:rsidP="008C4538">
            <w:pPr>
              <w:ind w:left="0"/>
              <w:jc w:val="center"/>
              <w:rPr>
                <w:rFonts w:ascii="Times New Roman" w:hAnsi="Times New Roman"/>
                <w:sz w:val="22"/>
                <w:szCs w:val="22"/>
                <w:lang w:val="ru-RU" w:eastAsia="ru-RU"/>
              </w:rPr>
            </w:pPr>
            <w:r w:rsidRPr="002A282A">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2A282A" w:rsidRDefault="00E23A50" w:rsidP="008C4538">
            <w:pPr>
              <w:ind w:left="0"/>
              <w:jc w:val="center"/>
              <w:rPr>
                <w:rFonts w:ascii="Times New Roman" w:hAnsi="Times New Roman"/>
                <w:sz w:val="22"/>
                <w:szCs w:val="22"/>
                <w:lang w:val="ru-RU" w:eastAsia="ru-RU"/>
              </w:rPr>
            </w:pPr>
            <w:r w:rsidRPr="002A282A">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2A282A" w:rsidRDefault="00E23A50" w:rsidP="008C4538">
            <w:pPr>
              <w:ind w:left="0"/>
              <w:jc w:val="center"/>
              <w:rPr>
                <w:rFonts w:ascii="Times New Roman" w:hAnsi="Times New Roman"/>
                <w:sz w:val="22"/>
                <w:szCs w:val="22"/>
                <w:lang w:val="ru-RU" w:eastAsia="ru-RU"/>
              </w:rPr>
            </w:pPr>
            <w:r w:rsidRPr="002A282A">
              <w:rPr>
                <w:rFonts w:ascii="Times New Roman" w:hAnsi="Times New Roman"/>
                <w:sz w:val="22"/>
                <w:szCs w:val="22"/>
                <w:lang w:val="ru-RU" w:eastAsia="ru-RU"/>
              </w:rPr>
              <w:t>-</w:t>
            </w:r>
          </w:p>
        </w:tc>
      </w:tr>
      <w:tr w:rsidR="00E23A50" w:rsidRPr="007D66CE" w:rsidTr="00442602">
        <w:trPr>
          <w:trHeight w:val="265"/>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4.4</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Высшие учебные заведения</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студентов</w:t>
            </w:r>
          </w:p>
        </w:tc>
        <w:tc>
          <w:tcPr>
            <w:tcW w:w="1448" w:type="dxa"/>
            <w:tcBorders>
              <w:top w:val="nil"/>
              <w:left w:val="nil"/>
              <w:bottom w:val="single" w:sz="4" w:space="0" w:color="auto"/>
              <w:right w:val="single" w:sz="4" w:space="0" w:color="auto"/>
            </w:tcBorders>
            <w:shd w:val="clear" w:color="auto" w:fill="auto"/>
            <w:vAlign w:val="center"/>
            <w:hideMark/>
          </w:tcPr>
          <w:p w:rsidR="00E23A50" w:rsidRPr="002A282A" w:rsidRDefault="00E23A50" w:rsidP="008C4538">
            <w:pPr>
              <w:ind w:left="0"/>
              <w:jc w:val="center"/>
              <w:rPr>
                <w:rFonts w:ascii="Times New Roman" w:hAnsi="Times New Roman"/>
                <w:sz w:val="22"/>
                <w:szCs w:val="22"/>
                <w:lang w:val="ru-RU" w:eastAsia="ru-RU"/>
              </w:rPr>
            </w:pPr>
            <w:r w:rsidRPr="002A282A">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2A282A" w:rsidRDefault="00E23A50" w:rsidP="008C4538">
            <w:pPr>
              <w:ind w:left="0"/>
              <w:jc w:val="center"/>
              <w:rPr>
                <w:rFonts w:ascii="Times New Roman" w:hAnsi="Times New Roman"/>
                <w:sz w:val="22"/>
                <w:szCs w:val="22"/>
                <w:lang w:val="ru-RU" w:eastAsia="ru-RU"/>
              </w:rPr>
            </w:pPr>
            <w:r w:rsidRPr="002A282A">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2A282A" w:rsidRDefault="00E23A50" w:rsidP="008C4538">
            <w:pPr>
              <w:ind w:left="0"/>
              <w:jc w:val="center"/>
              <w:rPr>
                <w:rFonts w:ascii="Times New Roman" w:hAnsi="Times New Roman"/>
                <w:sz w:val="22"/>
                <w:szCs w:val="22"/>
                <w:lang w:val="ru-RU" w:eastAsia="ru-RU"/>
              </w:rPr>
            </w:pPr>
            <w:r w:rsidRPr="002A282A">
              <w:rPr>
                <w:rFonts w:ascii="Times New Roman" w:hAnsi="Times New Roman"/>
                <w:sz w:val="22"/>
                <w:szCs w:val="22"/>
                <w:lang w:val="ru-RU" w:eastAsia="ru-RU"/>
              </w:rPr>
              <w:t>-</w:t>
            </w:r>
          </w:p>
        </w:tc>
      </w:tr>
      <w:tr w:rsidR="00E23A50" w:rsidRPr="007D66CE" w:rsidTr="00442602">
        <w:trPr>
          <w:trHeight w:val="284"/>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4.5</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Больницы             - </w:t>
            </w:r>
            <w:r w:rsidRPr="006C778C">
              <w:rPr>
                <w:rFonts w:ascii="Times New Roman" w:hAnsi="Times New Roman"/>
                <w:b/>
                <w:sz w:val="20"/>
                <w:szCs w:val="20"/>
                <w:lang w:val="ru-RU" w:eastAsia="ru-RU"/>
              </w:rPr>
              <w:t>всего</w:t>
            </w:r>
            <w:r w:rsidRPr="006C778C">
              <w:rPr>
                <w:rFonts w:ascii="Times New Roman" w:hAnsi="Times New Roman"/>
                <w:sz w:val="20"/>
                <w:szCs w:val="20"/>
                <w:lang w:val="ru-RU" w:eastAsia="ru-RU"/>
              </w:rPr>
              <w:t>/1000 чел.</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коек</w:t>
            </w:r>
          </w:p>
        </w:tc>
        <w:tc>
          <w:tcPr>
            <w:tcW w:w="1448" w:type="dxa"/>
            <w:tcBorders>
              <w:top w:val="nil"/>
              <w:left w:val="nil"/>
              <w:bottom w:val="single" w:sz="4" w:space="0" w:color="auto"/>
              <w:right w:val="single" w:sz="4" w:space="0" w:color="auto"/>
            </w:tcBorders>
            <w:shd w:val="clear" w:color="auto" w:fill="auto"/>
            <w:vAlign w:val="center"/>
            <w:hideMark/>
          </w:tcPr>
          <w:p w:rsidR="00E23A50" w:rsidRPr="002A282A" w:rsidRDefault="00E23A50" w:rsidP="00D43E2F">
            <w:pPr>
              <w:ind w:left="0"/>
              <w:jc w:val="center"/>
              <w:rPr>
                <w:rFonts w:ascii="Times New Roman" w:hAnsi="Times New Roman"/>
                <w:b/>
                <w:sz w:val="22"/>
                <w:szCs w:val="22"/>
                <w:lang w:val="ru-RU" w:eastAsia="ru-RU"/>
              </w:rPr>
            </w:pPr>
            <w:r w:rsidRPr="002A282A">
              <w:rPr>
                <w:rFonts w:ascii="Times New Roman" w:hAnsi="Times New Roman"/>
                <w:b/>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2A282A" w:rsidRDefault="00E23A50" w:rsidP="00D43E2F">
            <w:pPr>
              <w:ind w:left="0"/>
              <w:jc w:val="center"/>
              <w:rPr>
                <w:rFonts w:ascii="Times New Roman" w:hAnsi="Times New Roman"/>
                <w:b/>
                <w:sz w:val="22"/>
                <w:szCs w:val="22"/>
                <w:lang w:val="ru-RU" w:eastAsia="ru-RU"/>
              </w:rPr>
            </w:pPr>
            <w:r w:rsidRPr="002A282A">
              <w:rPr>
                <w:rFonts w:ascii="Times New Roman" w:hAnsi="Times New Roman"/>
                <w:b/>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2A282A" w:rsidRDefault="00E23A50" w:rsidP="00D43E2F">
            <w:pPr>
              <w:ind w:left="0"/>
              <w:jc w:val="center"/>
              <w:rPr>
                <w:rFonts w:ascii="Times New Roman" w:hAnsi="Times New Roman"/>
                <w:b/>
                <w:sz w:val="22"/>
                <w:szCs w:val="22"/>
                <w:lang w:val="ru-RU" w:eastAsia="ru-RU"/>
              </w:rPr>
            </w:pPr>
            <w:r w:rsidRPr="002A282A">
              <w:rPr>
                <w:rFonts w:ascii="Times New Roman" w:hAnsi="Times New Roman"/>
                <w:b/>
                <w:sz w:val="22"/>
                <w:szCs w:val="22"/>
                <w:lang w:val="ru-RU" w:eastAsia="ru-RU"/>
              </w:rPr>
              <w:t>-</w:t>
            </w:r>
          </w:p>
        </w:tc>
      </w:tr>
      <w:tr w:rsidR="00E23A50" w:rsidRPr="007D66CE" w:rsidTr="00442602">
        <w:trPr>
          <w:trHeight w:val="296"/>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4.6</w:t>
            </w: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Поликлиники       - </w:t>
            </w:r>
            <w:r w:rsidRPr="006C778C">
              <w:rPr>
                <w:rFonts w:ascii="Times New Roman" w:hAnsi="Times New Roman"/>
                <w:b/>
                <w:sz w:val="20"/>
                <w:szCs w:val="20"/>
                <w:lang w:val="ru-RU" w:eastAsia="ru-RU"/>
              </w:rPr>
              <w:t>всего</w:t>
            </w:r>
            <w:r w:rsidRPr="006C778C">
              <w:rPr>
                <w:rFonts w:ascii="Times New Roman" w:hAnsi="Times New Roman"/>
                <w:sz w:val="20"/>
                <w:szCs w:val="20"/>
                <w:lang w:val="ru-RU" w:eastAsia="ru-RU"/>
              </w:rPr>
              <w:t>/1000 чел.</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посещ/см.</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2A282A" w:rsidRDefault="00E23A50" w:rsidP="00D43E2F">
            <w:pPr>
              <w:ind w:left="0"/>
              <w:jc w:val="center"/>
              <w:rPr>
                <w:rFonts w:ascii="Times New Roman" w:hAnsi="Times New Roman"/>
                <w:b/>
                <w:sz w:val="22"/>
                <w:szCs w:val="22"/>
                <w:lang w:val="ru-RU" w:eastAsia="ru-RU"/>
              </w:rPr>
            </w:pPr>
            <w:r w:rsidRPr="002A282A">
              <w:rPr>
                <w:rFonts w:ascii="Times New Roman" w:hAnsi="Times New Roman"/>
                <w:b/>
                <w:sz w:val="22"/>
                <w:szCs w:val="22"/>
                <w:lang w:val="ru-RU"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2A282A" w:rsidRDefault="00E23A50" w:rsidP="00D43E2F">
            <w:pPr>
              <w:ind w:left="0"/>
              <w:jc w:val="center"/>
              <w:rPr>
                <w:rFonts w:ascii="Times New Roman" w:hAnsi="Times New Roman"/>
                <w:b/>
                <w:sz w:val="22"/>
                <w:szCs w:val="22"/>
                <w:lang w:val="ru-RU" w:eastAsia="ru-RU"/>
              </w:rPr>
            </w:pPr>
            <w:r w:rsidRPr="002A282A">
              <w:rPr>
                <w:rFonts w:ascii="Times New Roman" w:hAnsi="Times New Roman"/>
                <w:b/>
                <w:sz w:val="22"/>
                <w:szCs w:val="22"/>
                <w:lang w:val="ru-RU" w:eastAsia="ru-RU"/>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2A282A" w:rsidRDefault="00E23A50" w:rsidP="00D43E2F">
            <w:pPr>
              <w:ind w:left="0"/>
              <w:jc w:val="center"/>
              <w:rPr>
                <w:rFonts w:ascii="Times New Roman" w:hAnsi="Times New Roman"/>
                <w:b/>
                <w:sz w:val="22"/>
                <w:szCs w:val="22"/>
                <w:lang w:val="ru-RU" w:eastAsia="ru-RU"/>
              </w:rPr>
            </w:pPr>
            <w:r w:rsidRPr="002A282A">
              <w:rPr>
                <w:rFonts w:ascii="Times New Roman" w:hAnsi="Times New Roman"/>
                <w:b/>
                <w:sz w:val="22"/>
                <w:szCs w:val="22"/>
                <w:lang w:val="ru-RU" w:eastAsia="ru-RU"/>
              </w:rPr>
              <w:t>-</w:t>
            </w:r>
          </w:p>
        </w:tc>
      </w:tr>
      <w:tr w:rsidR="00E23A50" w:rsidRPr="007D66CE" w:rsidTr="00442602">
        <w:trPr>
          <w:trHeight w:val="274"/>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4.7</w:t>
            </w: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Предприятия розничной торговли, общественного питания и бытово-го обслуживания населения</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 </w:t>
            </w:r>
            <w:r w:rsidRPr="006C778C">
              <w:rPr>
                <w:rFonts w:ascii="Times New Roman" w:hAnsi="Times New Roman"/>
                <w:b/>
                <w:sz w:val="20"/>
                <w:szCs w:val="20"/>
                <w:lang w:val="ru-RU" w:eastAsia="ru-RU"/>
              </w:rPr>
              <w:t>всего</w:t>
            </w:r>
            <w:r w:rsidRPr="006C778C">
              <w:rPr>
                <w:rFonts w:ascii="Times New Roman" w:hAnsi="Times New Roman"/>
                <w:sz w:val="20"/>
                <w:szCs w:val="20"/>
                <w:lang w:val="ru-RU" w:eastAsia="ru-RU"/>
              </w:rPr>
              <w:t>/1000 чел.</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val="ru-RU" w:eastAsia="ru-RU"/>
              </w:rPr>
              <w:t>с</w:t>
            </w:r>
            <w:r w:rsidRPr="006C778C">
              <w:rPr>
                <w:rFonts w:ascii="Times New Roman" w:hAnsi="Times New Roman"/>
                <w:sz w:val="20"/>
                <w:szCs w:val="20"/>
                <w:lang w:eastAsia="ru-RU"/>
              </w:rPr>
              <w:t>оответствую</w:t>
            </w:r>
            <w:r w:rsidRPr="006C778C">
              <w:rPr>
                <w:rFonts w:ascii="Times New Roman" w:hAnsi="Times New Roman"/>
                <w:sz w:val="20"/>
                <w:szCs w:val="20"/>
                <w:lang w:val="ru-RU" w:eastAsia="ru-RU"/>
              </w:rPr>
              <w:t>-</w:t>
            </w:r>
            <w:r w:rsidRPr="006C778C">
              <w:rPr>
                <w:rFonts w:ascii="Times New Roman" w:hAnsi="Times New Roman"/>
                <w:sz w:val="20"/>
                <w:szCs w:val="20"/>
                <w:lang w:eastAsia="ru-RU"/>
              </w:rPr>
              <w:t>щие единицы</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D43E2F">
            <w:pPr>
              <w:ind w:left="0"/>
              <w:jc w:val="center"/>
              <w:rPr>
                <w:rFonts w:ascii="Times New Roman" w:hAnsi="Times New Roman"/>
                <w:b/>
                <w:sz w:val="22"/>
                <w:szCs w:val="22"/>
                <w:lang w:val="ru-RU" w:eastAsia="ru-RU"/>
              </w:rPr>
            </w:pPr>
            <w:r w:rsidRPr="00113558">
              <w:rPr>
                <w:rFonts w:ascii="Times New Roman" w:hAnsi="Times New Roman"/>
                <w:b/>
                <w:sz w:val="22"/>
                <w:szCs w:val="22"/>
                <w:lang w:val="ru-RU" w:eastAsia="ru-RU"/>
              </w:rPr>
              <w:t>19/</w:t>
            </w:r>
            <w:r w:rsidRPr="00113558">
              <w:rPr>
                <w:rFonts w:ascii="Times New Roman" w:hAnsi="Times New Roman"/>
                <w:sz w:val="22"/>
                <w:szCs w:val="22"/>
                <w:lang w:val="ru-RU" w:eastAsia="ru-RU"/>
              </w:rPr>
              <w:t>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D43E2F">
            <w:pPr>
              <w:ind w:left="0"/>
              <w:jc w:val="center"/>
              <w:rPr>
                <w:rFonts w:ascii="Times New Roman" w:hAnsi="Times New Roman"/>
                <w:b/>
                <w:sz w:val="22"/>
                <w:szCs w:val="22"/>
                <w:lang w:val="ru-RU" w:eastAsia="ru-RU"/>
              </w:rPr>
            </w:pPr>
            <w:r w:rsidRPr="00113558">
              <w:rPr>
                <w:rFonts w:ascii="Times New Roman" w:hAnsi="Times New Roman"/>
                <w:b/>
                <w:sz w:val="22"/>
                <w:szCs w:val="22"/>
                <w:lang w:val="ru-RU" w:eastAsia="ru-RU"/>
              </w:rPr>
              <w:t>19/</w:t>
            </w:r>
            <w:r w:rsidRPr="00113558">
              <w:rPr>
                <w:rFonts w:ascii="Times New Roman" w:hAnsi="Times New Roman"/>
                <w:sz w:val="22"/>
                <w:szCs w:val="22"/>
                <w:lang w:val="ru-RU" w:eastAsia="ru-RU"/>
              </w:rPr>
              <w:t>8,3</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D43E2F">
            <w:pPr>
              <w:ind w:left="0"/>
              <w:jc w:val="center"/>
              <w:rPr>
                <w:rFonts w:ascii="Times New Roman" w:hAnsi="Times New Roman"/>
                <w:b/>
                <w:sz w:val="22"/>
                <w:szCs w:val="22"/>
                <w:lang w:val="ru-RU" w:eastAsia="ru-RU"/>
              </w:rPr>
            </w:pPr>
            <w:r w:rsidRPr="00113558">
              <w:rPr>
                <w:rFonts w:ascii="Times New Roman" w:hAnsi="Times New Roman"/>
                <w:b/>
                <w:sz w:val="22"/>
                <w:szCs w:val="22"/>
                <w:lang w:val="ru-RU" w:eastAsia="ru-RU"/>
              </w:rPr>
              <w:t>25/</w:t>
            </w:r>
            <w:r w:rsidRPr="00113558">
              <w:rPr>
                <w:rFonts w:ascii="Times New Roman" w:hAnsi="Times New Roman"/>
                <w:sz w:val="22"/>
                <w:szCs w:val="22"/>
                <w:lang w:val="ru-RU" w:eastAsia="ru-RU"/>
              </w:rPr>
              <w:t>11,3</w:t>
            </w:r>
          </w:p>
        </w:tc>
      </w:tr>
      <w:tr w:rsidR="00E23A50" w:rsidRPr="007D66CE" w:rsidTr="00442602">
        <w:trPr>
          <w:trHeight w:val="510"/>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4.8</w:t>
            </w: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Учреждения культуры и искусства</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 </w:t>
            </w:r>
            <w:r w:rsidRPr="006C778C">
              <w:rPr>
                <w:rFonts w:ascii="Times New Roman" w:hAnsi="Times New Roman"/>
                <w:b/>
                <w:sz w:val="20"/>
                <w:szCs w:val="20"/>
                <w:lang w:val="ru-RU" w:eastAsia="ru-RU"/>
              </w:rPr>
              <w:t>всего</w:t>
            </w:r>
            <w:r w:rsidRPr="006C778C">
              <w:rPr>
                <w:rFonts w:ascii="Times New Roman" w:hAnsi="Times New Roman"/>
                <w:sz w:val="20"/>
                <w:szCs w:val="20"/>
                <w:lang w:val="ru-RU" w:eastAsia="ru-RU"/>
              </w:rPr>
              <w:t>/1000 чел.</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D43E2F">
            <w:pPr>
              <w:ind w:left="0"/>
              <w:jc w:val="center"/>
              <w:rPr>
                <w:rFonts w:ascii="Times New Roman" w:hAnsi="Times New Roman"/>
                <w:b/>
                <w:sz w:val="22"/>
                <w:szCs w:val="22"/>
                <w:lang w:val="ru-RU" w:eastAsia="ru-RU"/>
              </w:rPr>
            </w:pPr>
            <w:r w:rsidRPr="00113558">
              <w:rPr>
                <w:rFonts w:ascii="Times New Roman" w:hAnsi="Times New Roman"/>
                <w:b/>
                <w:sz w:val="22"/>
                <w:szCs w:val="22"/>
                <w:lang w:val="ru-RU" w:eastAsia="ru-RU"/>
              </w:rPr>
              <w:t>7/</w:t>
            </w:r>
            <w:r w:rsidRPr="00113558">
              <w:rPr>
                <w:rFonts w:ascii="Times New Roman" w:hAnsi="Times New Roman"/>
                <w:sz w:val="22"/>
                <w:szCs w:val="22"/>
                <w:lang w:val="ru-RU"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8C4538">
            <w:pPr>
              <w:ind w:left="0"/>
              <w:jc w:val="center"/>
              <w:rPr>
                <w:rFonts w:ascii="Times New Roman" w:hAnsi="Times New Roman"/>
                <w:b/>
                <w:sz w:val="22"/>
                <w:szCs w:val="22"/>
                <w:lang w:val="ru-RU" w:eastAsia="ru-RU"/>
              </w:rPr>
            </w:pPr>
            <w:r w:rsidRPr="00113558">
              <w:rPr>
                <w:rFonts w:ascii="Times New Roman" w:hAnsi="Times New Roman"/>
                <w:b/>
                <w:sz w:val="22"/>
                <w:szCs w:val="22"/>
                <w:lang w:val="ru-RU" w:eastAsia="ru-RU"/>
              </w:rPr>
              <w:t>7/</w:t>
            </w:r>
            <w:r w:rsidRPr="00113558">
              <w:rPr>
                <w:rFonts w:ascii="Times New Roman" w:hAnsi="Times New Roman"/>
                <w:sz w:val="22"/>
                <w:szCs w:val="22"/>
                <w:lang w:val="ru-RU" w:eastAsia="ru-RU"/>
              </w:rPr>
              <w:t>3</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D43E2F">
            <w:pPr>
              <w:ind w:left="0"/>
              <w:jc w:val="center"/>
              <w:rPr>
                <w:rFonts w:ascii="Times New Roman" w:hAnsi="Times New Roman"/>
                <w:b/>
                <w:sz w:val="22"/>
                <w:szCs w:val="22"/>
                <w:lang w:val="ru-RU" w:eastAsia="ru-RU"/>
              </w:rPr>
            </w:pPr>
            <w:r w:rsidRPr="00113558">
              <w:rPr>
                <w:rFonts w:ascii="Times New Roman" w:hAnsi="Times New Roman"/>
                <w:b/>
                <w:sz w:val="22"/>
                <w:szCs w:val="22"/>
                <w:lang w:val="ru-RU" w:eastAsia="ru-RU"/>
              </w:rPr>
              <w:t>7/</w:t>
            </w:r>
            <w:r w:rsidRPr="00113558">
              <w:rPr>
                <w:rFonts w:ascii="Times New Roman" w:hAnsi="Times New Roman"/>
                <w:sz w:val="22"/>
                <w:szCs w:val="22"/>
                <w:lang w:val="ru-RU" w:eastAsia="ru-RU"/>
              </w:rPr>
              <w:t>3,2</w:t>
            </w:r>
          </w:p>
        </w:tc>
      </w:tr>
      <w:tr w:rsidR="00E23A50" w:rsidRPr="007D66CE" w:rsidTr="00442602">
        <w:trPr>
          <w:trHeight w:val="510"/>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4.9</w:t>
            </w: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Физкультурно-спортивные соору-жения          - </w:t>
            </w:r>
            <w:r w:rsidRPr="006C778C">
              <w:rPr>
                <w:rFonts w:ascii="Times New Roman" w:hAnsi="Times New Roman"/>
                <w:b/>
                <w:sz w:val="20"/>
                <w:szCs w:val="20"/>
                <w:lang w:val="ru-RU" w:eastAsia="ru-RU"/>
              </w:rPr>
              <w:t>всего</w:t>
            </w:r>
            <w:r w:rsidRPr="006C778C">
              <w:rPr>
                <w:rFonts w:ascii="Times New Roman" w:hAnsi="Times New Roman"/>
                <w:sz w:val="20"/>
                <w:szCs w:val="20"/>
                <w:lang w:val="ru-RU" w:eastAsia="ru-RU"/>
              </w:rPr>
              <w:t>/1000 чел.</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8C4538">
            <w:pPr>
              <w:ind w:left="0"/>
              <w:jc w:val="center"/>
              <w:rPr>
                <w:rFonts w:ascii="Times New Roman" w:hAnsi="Times New Roman"/>
                <w:b/>
                <w:sz w:val="22"/>
                <w:szCs w:val="22"/>
                <w:lang w:val="ru-RU" w:eastAsia="ru-RU"/>
              </w:rPr>
            </w:pPr>
            <w:r w:rsidRPr="00113558">
              <w:rPr>
                <w:rFonts w:ascii="Times New Roman" w:hAnsi="Times New Roman"/>
                <w:b/>
                <w:sz w:val="22"/>
                <w:szCs w:val="22"/>
                <w:lang w:val="ru-RU" w:eastAsia="ru-RU"/>
              </w:rPr>
              <w:t>1/</w:t>
            </w:r>
            <w:r w:rsidRPr="00113558">
              <w:rPr>
                <w:rFonts w:ascii="Times New Roman" w:hAnsi="Times New Roman"/>
                <w:sz w:val="22"/>
                <w:szCs w:val="22"/>
                <w:lang w:val="ru-RU"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8C4538">
            <w:pPr>
              <w:ind w:left="0"/>
              <w:jc w:val="center"/>
              <w:rPr>
                <w:rFonts w:ascii="Times New Roman" w:hAnsi="Times New Roman"/>
                <w:b/>
                <w:sz w:val="22"/>
                <w:szCs w:val="22"/>
                <w:lang w:val="ru-RU" w:eastAsia="ru-RU"/>
              </w:rPr>
            </w:pPr>
            <w:r w:rsidRPr="00113558">
              <w:rPr>
                <w:rFonts w:ascii="Times New Roman" w:hAnsi="Times New Roman"/>
                <w:b/>
                <w:sz w:val="22"/>
                <w:szCs w:val="22"/>
                <w:lang w:val="ru-RU" w:eastAsia="ru-RU"/>
              </w:rPr>
              <w:t>1/</w:t>
            </w:r>
            <w:r w:rsidRPr="00113558">
              <w:rPr>
                <w:rFonts w:ascii="Times New Roman" w:hAnsi="Times New Roman"/>
                <w:sz w:val="22"/>
                <w:szCs w:val="22"/>
                <w:lang w:val="ru-RU" w:eastAsia="ru-RU"/>
              </w:rPr>
              <w:t>0,4</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8C4538">
            <w:pPr>
              <w:ind w:left="0"/>
              <w:jc w:val="center"/>
              <w:rPr>
                <w:rFonts w:ascii="Times New Roman" w:hAnsi="Times New Roman"/>
                <w:b/>
                <w:sz w:val="22"/>
                <w:szCs w:val="22"/>
                <w:lang w:val="ru-RU" w:eastAsia="ru-RU"/>
              </w:rPr>
            </w:pPr>
            <w:r w:rsidRPr="00113558">
              <w:rPr>
                <w:rFonts w:ascii="Times New Roman" w:hAnsi="Times New Roman"/>
                <w:b/>
                <w:sz w:val="22"/>
                <w:szCs w:val="22"/>
                <w:lang w:val="ru-RU" w:eastAsia="ru-RU"/>
              </w:rPr>
              <w:t>2/</w:t>
            </w:r>
            <w:r w:rsidRPr="00113558">
              <w:rPr>
                <w:rFonts w:ascii="Times New Roman" w:hAnsi="Times New Roman"/>
                <w:sz w:val="22"/>
                <w:szCs w:val="22"/>
                <w:lang w:val="ru-RU" w:eastAsia="ru-RU"/>
              </w:rPr>
              <w:t>0,9</w:t>
            </w:r>
          </w:p>
        </w:tc>
      </w:tr>
      <w:tr w:rsidR="00E23A50" w:rsidRPr="007D66CE" w:rsidTr="00442602">
        <w:trPr>
          <w:trHeight w:val="765"/>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4.10</w:t>
            </w: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Учреждения санаторно-курортные и оздоровительные, отдыха и ту-ризма                    - </w:t>
            </w:r>
            <w:r w:rsidRPr="006C778C">
              <w:rPr>
                <w:rFonts w:ascii="Times New Roman" w:hAnsi="Times New Roman"/>
                <w:b/>
                <w:sz w:val="20"/>
                <w:szCs w:val="20"/>
                <w:lang w:val="ru-RU" w:eastAsia="ru-RU"/>
              </w:rPr>
              <w:t>всего</w:t>
            </w:r>
            <w:r w:rsidRPr="006C778C">
              <w:rPr>
                <w:rFonts w:ascii="Times New Roman" w:hAnsi="Times New Roman"/>
                <w:sz w:val="20"/>
                <w:szCs w:val="20"/>
                <w:lang w:val="ru-RU" w:eastAsia="ru-RU"/>
              </w:rPr>
              <w:t>/1000 чел.</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8C4538">
            <w:pPr>
              <w:ind w:left="0"/>
              <w:jc w:val="center"/>
              <w:rPr>
                <w:rFonts w:ascii="Times New Roman" w:hAnsi="Times New Roman"/>
                <w:sz w:val="22"/>
                <w:szCs w:val="22"/>
                <w:lang w:val="ru-RU" w:eastAsia="ru-RU"/>
              </w:rPr>
            </w:pPr>
            <w:r w:rsidRPr="00113558">
              <w:rPr>
                <w:rFonts w:ascii="Times New Roman" w:hAnsi="Times New Roman"/>
                <w:sz w:val="22"/>
                <w:szCs w:val="22"/>
                <w:lang w:val="ru-RU"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8C4538">
            <w:pPr>
              <w:ind w:left="0"/>
              <w:jc w:val="center"/>
              <w:rPr>
                <w:rFonts w:ascii="Times New Roman" w:hAnsi="Times New Roman"/>
                <w:sz w:val="22"/>
                <w:szCs w:val="22"/>
                <w:lang w:val="ru-RU" w:eastAsia="ru-RU"/>
              </w:rPr>
            </w:pPr>
            <w:r w:rsidRPr="00113558">
              <w:rPr>
                <w:rFonts w:ascii="Times New Roman" w:hAnsi="Times New Roman"/>
                <w:sz w:val="22"/>
                <w:szCs w:val="22"/>
                <w:lang w:val="ru-RU" w:eastAsia="ru-RU"/>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8C4538">
            <w:pPr>
              <w:ind w:left="0"/>
              <w:jc w:val="center"/>
              <w:rPr>
                <w:rFonts w:ascii="Times New Roman" w:hAnsi="Times New Roman"/>
                <w:sz w:val="22"/>
                <w:szCs w:val="22"/>
                <w:lang w:val="ru-RU" w:eastAsia="ru-RU"/>
              </w:rPr>
            </w:pPr>
            <w:r w:rsidRPr="00113558">
              <w:rPr>
                <w:rFonts w:ascii="Times New Roman" w:hAnsi="Times New Roman"/>
                <w:sz w:val="22"/>
                <w:szCs w:val="22"/>
                <w:lang w:val="ru-RU" w:eastAsia="ru-RU"/>
              </w:rPr>
              <w:t>-</w:t>
            </w:r>
          </w:p>
        </w:tc>
      </w:tr>
      <w:tr w:rsidR="00E23A50" w:rsidRPr="007D66CE" w:rsidTr="00442602">
        <w:trPr>
          <w:trHeight w:val="510"/>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4.11</w:t>
            </w: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Учреждения социального обеспе-чения                    - </w:t>
            </w:r>
            <w:r w:rsidRPr="006C778C">
              <w:rPr>
                <w:rFonts w:ascii="Times New Roman" w:hAnsi="Times New Roman"/>
                <w:b/>
                <w:sz w:val="20"/>
                <w:szCs w:val="20"/>
                <w:lang w:val="ru-RU" w:eastAsia="ru-RU"/>
              </w:rPr>
              <w:t>всего</w:t>
            </w:r>
            <w:r w:rsidRPr="006C778C">
              <w:rPr>
                <w:rFonts w:ascii="Times New Roman" w:hAnsi="Times New Roman"/>
                <w:sz w:val="20"/>
                <w:szCs w:val="20"/>
                <w:lang w:val="ru-RU" w:eastAsia="ru-RU"/>
              </w:rPr>
              <w:t>/1000 чел.</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8C4538">
            <w:pPr>
              <w:ind w:left="0"/>
              <w:jc w:val="center"/>
              <w:rPr>
                <w:rFonts w:ascii="Times New Roman" w:hAnsi="Times New Roman"/>
                <w:b/>
                <w:sz w:val="22"/>
                <w:szCs w:val="22"/>
                <w:lang w:val="ru-RU" w:eastAsia="ru-RU"/>
              </w:rPr>
            </w:pPr>
            <w:r w:rsidRPr="00113558">
              <w:rPr>
                <w:rFonts w:ascii="Times New Roman" w:hAnsi="Times New Roman"/>
                <w:b/>
                <w:sz w:val="22"/>
                <w:szCs w:val="22"/>
                <w:lang w:val="ru-RU"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8C4538">
            <w:pPr>
              <w:ind w:left="0"/>
              <w:jc w:val="center"/>
              <w:rPr>
                <w:rFonts w:ascii="Times New Roman" w:hAnsi="Times New Roman"/>
                <w:b/>
                <w:sz w:val="22"/>
                <w:szCs w:val="22"/>
                <w:lang w:val="ru-RU" w:eastAsia="ru-RU"/>
              </w:rPr>
            </w:pPr>
            <w:r w:rsidRPr="00113558">
              <w:rPr>
                <w:rFonts w:ascii="Times New Roman" w:hAnsi="Times New Roman"/>
                <w:b/>
                <w:sz w:val="22"/>
                <w:szCs w:val="22"/>
                <w:lang w:val="ru-RU" w:eastAsia="ru-RU"/>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8C4538">
            <w:pPr>
              <w:ind w:left="0"/>
              <w:jc w:val="center"/>
              <w:rPr>
                <w:rFonts w:ascii="Times New Roman" w:hAnsi="Times New Roman"/>
                <w:b/>
                <w:sz w:val="22"/>
                <w:szCs w:val="22"/>
                <w:lang w:val="ru-RU" w:eastAsia="ru-RU"/>
              </w:rPr>
            </w:pPr>
            <w:r w:rsidRPr="00113558">
              <w:rPr>
                <w:rFonts w:ascii="Times New Roman" w:hAnsi="Times New Roman"/>
                <w:b/>
                <w:sz w:val="22"/>
                <w:szCs w:val="22"/>
                <w:lang w:val="ru-RU" w:eastAsia="ru-RU"/>
              </w:rPr>
              <w:t>-</w:t>
            </w:r>
          </w:p>
        </w:tc>
      </w:tr>
      <w:tr w:rsidR="00E23A50" w:rsidRPr="007D66CE" w:rsidTr="00442602">
        <w:trPr>
          <w:trHeight w:val="765"/>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4.12</w:t>
            </w: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Организации и учреждения управ-ления, кредитно-финансовые уч-реждения             - </w:t>
            </w:r>
            <w:r w:rsidRPr="006C778C">
              <w:rPr>
                <w:rFonts w:ascii="Times New Roman" w:hAnsi="Times New Roman"/>
                <w:b/>
                <w:sz w:val="20"/>
                <w:szCs w:val="20"/>
                <w:lang w:val="ru-RU" w:eastAsia="ru-RU"/>
              </w:rPr>
              <w:t>всего</w:t>
            </w:r>
            <w:r w:rsidRPr="006C778C">
              <w:rPr>
                <w:rFonts w:ascii="Times New Roman" w:hAnsi="Times New Roman"/>
                <w:sz w:val="20"/>
                <w:szCs w:val="20"/>
                <w:lang w:val="ru-RU" w:eastAsia="ru-RU"/>
              </w:rPr>
              <w:t>/1000 чел.</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8C4538">
            <w:pPr>
              <w:ind w:left="0"/>
              <w:jc w:val="center"/>
              <w:rPr>
                <w:rFonts w:ascii="Times New Roman" w:hAnsi="Times New Roman"/>
                <w:b/>
                <w:sz w:val="22"/>
                <w:szCs w:val="22"/>
                <w:lang w:val="ru-RU" w:eastAsia="ru-RU"/>
              </w:rPr>
            </w:pPr>
            <w:r w:rsidRPr="00113558">
              <w:rPr>
                <w:rFonts w:ascii="Times New Roman" w:hAnsi="Times New Roman"/>
                <w:b/>
                <w:sz w:val="22"/>
                <w:szCs w:val="22"/>
                <w:lang w:val="ru-RU" w:eastAsia="ru-RU"/>
              </w:rPr>
              <w:t>2/</w:t>
            </w:r>
            <w:r w:rsidRPr="00113558">
              <w:rPr>
                <w:rFonts w:ascii="Times New Roman" w:hAnsi="Times New Roman"/>
                <w:sz w:val="22"/>
                <w:szCs w:val="22"/>
                <w:lang w:val="ru-RU"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8C4538">
            <w:pPr>
              <w:ind w:left="0"/>
              <w:jc w:val="center"/>
              <w:rPr>
                <w:rFonts w:ascii="Times New Roman" w:hAnsi="Times New Roman"/>
                <w:b/>
                <w:sz w:val="22"/>
                <w:szCs w:val="22"/>
                <w:lang w:val="ru-RU" w:eastAsia="ru-RU"/>
              </w:rPr>
            </w:pPr>
            <w:r w:rsidRPr="00113558">
              <w:rPr>
                <w:rFonts w:ascii="Times New Roman" w:hAnsi="Times New Roman"/>
                <w:b/>
                <w:sz w:val="22"/>
                <w:szCs w:val="22"/>
                <w:lang w:val="ru-RU" w:eastAsia="ru-RU"/>
              </w:rPr>
              <w:t>2/</w:t>
            </w:r>
            <w:r w:rsidRPr="00113558">
              <w:rPr>
                <w:rFonts w:ascii="Times New Roman" w:hAnsi="Times New Roman"/>
                <w:sz w:val="22"/>
                <w:szCs w:val="22"/>
                <w:lang w:val="ru-RU" w:eastAsia="ru-RU"/>
              </w:rPr>
              <w:t>0,9</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8C4538">
            <w:pPr>
              <w:ind w:left="0"/>
              <w:jc w:val="center"/>
              <w:rPr>
                <w:rFonts w:ascii="Times New Roman" w:hAnsi="Times New Roman"/>
                <w:b/>
                <w:sz w:val="22"/>
                <w:szCs w:val="22"/>
                <w:lang w:val="ru-RU" w:eastAsia="ru-RU"/>
              </w:rPr>
            </w:pPr>
            <w:r w:rsidRPr="00113558">
              <w:rPr>
                <w:rFonts w:ascii="Times New Roman" w:hAnsi="Times New Roman"/>
                <w:b/>
                <w:sz w:val="22"/>
                <w:szCs w:val="22"/>
                <w:lang w:val="ru-RU" w:eastAsia="ru-RU"/>
              </w:rPr>
              <w:t>2/</w:t>
            </w:r>
            <w:r w:rsidRPr="00113558">
              <w:rPr>
                <w:rFonts w:ascii="Times New Roman" w:hAnsi="Times New Roman"/>
                <w:sz w:val="22"/>
                <w:szCs w:val="22"/>
                <w:lang w:val="ru-RU" w:eastAsia="ru-RU"/>
              </w:rPr>
              <w:t>0,9</w:t>
            </w:r>
          </w:p>
        </w:tc>
      </w:tr>
      <w:tr w:rsidR="00E23A50" w:rsidRPr="007D66CE" w:rsidTr="00442602">
        <w:trPr>
          <w:trHeight w:val="765"/>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4.1</w:t>
            </w:r>
            <w:r w:rsidRPr="006C778C">
              <w:rPr>
                <w:rFonts w:ascii="Times New Roman" w:hAnsi="Times New Roman"/>
                <w:sz w:val="20"/>
                <w:szCs w:val="20"/>
                <w:lang w:val="ru-RU" w:eastAsia="ru-RU"/>
              </w:rPr>
              <w:t>3</w:t>
            </w: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Прочие объекты социального и культурно-бытового обслужива-ния населения</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8C4538">
            <w:pPr>
              <w:ind w:left="0"/>
              <w:jc w:val="center"/>
              <w:rPr>
                <w:rFonts w:ascii="Times New Roman" w:hAnsi="Times New Roman"/>
                <w:sz w:val="22"/>
                <w:szCs w:val="22"/>
                <w:lang w:val="ru-RU" w:eastAsia="ru-RU"/>
              </w:rPr>
            </w:pPr>
            <w:r w:rsidRPr="00113558">
              <w:rPr>
                <w:rFonts w:ascii="Times New Roman" w:hAnsi="Times New Roman"/>
                <w:sz w:val="22"/>
                <w:szCs w:val="22"/>
                <w:lang w:val="ru-RU"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8C4538">
            <w:pPr>
              <w:ind w:left="0"/>
              <w:jc w:val="center"/>
              <w:rPr>
                <w:rFonts w:ascii="Times New Roman" w:hAnsi="Times New Roman"/>
                <w:sz w:val="22"/>
                <w:szCs w:val="22"/>
                <w:lang w:val="ru-RU" w:eastAsia="ru-RU"/>
              </w:rPr>
            </w:pPr>
            <w:r w:rsidRPr="00113558">
              <w:rPr>
                <w:rFonts w:ascii="Times New Roman" w:hAnsi="Times New Roman"/>
                <w:sz w:val="22"/>
                <w:szCs w:val="22"/>
                <w:lang w:val="ru-RU" w:eastAsia="ru-RU"/>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113558" w:rsidRDefault="00E23A50" w:rsidP="008C4538">
            <w:pPr>
              <w:ind w:left="0"/>
              <w:jc w:val="center"/>
              <w:rPr>
                <w:rFonts w:ascii="Times New Roman" w:hAnsi="Times New Roman"/>
                <w:sz w:val="22"/>
                <w:szCs w:val="22"/>
                <w:lang w:val="ru-RU" w:eastAsia="ru-RU"/>
              </w:rPr>
            </w:pPr>
            <w:r w:rsidRPr="00113558">
              <w:rPr>
                <w:rFonts w:ascii="Times New Roman" w:hAnsi="Times New Roman"/>
                <w:sz w:val="22"/>
                <w:szCs w:val="22"/>
                <w:lang w:val="ru-RU" w:eastAsia="ru-RU"/>
              </w:rPr>
              <w:t>-</w:t>
            </w:r>
          </w:p>
        </w:tc>
      </w:tr>
      <w:tr w:rsidR="00E23A50" w:rsidRPr="007D66CE" w:rsidTr="00442602">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b/>
                <w:bCs/>
                <w:sz w:val="22"/>
                <w:szCs w:val="22"/>
                <w:lang w:val="ru-RU" w:eastAsia="ru-RU"/>
              </w:rPr>
            </w:pPr>
            <w:r w:rsidRPr="006C778C">
              <w:rPr>
                <w:rFonts w:ascii="Times New Roman" w:hAnsi="Times New Roman"/>
                <w:b/>
                <w:bCs/>
                <w:sz w:val="22"/>
                <w:szCs w:val="22"/>
                <w:lang w:eastAsia="ru-RU"/>
              </w:rPr>
              <w:t>5</w:t>
            </w:r>
          </w:p>
        </w:tc>
        <w:tc>
          <w:tcPr>
            <w:tcW w:w="905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b/>
                <w:bCs/>
                <w:sz w:val="22"/>
                <w:szCs w:val="22"/>
                <w:lang w:eastAsia="ru-RU"/>
              </w:rPr>
            </w:pPr>
            <w:r w:rsidRPr="006C778C">
              <w:rPr>
                <w:rFonts w:ascii="Times New Roman" w:hAnsi="Times New Roman"/>
                <w:b/>
                <w:bCs/>
                <w:sz w:val="22"/>
                <w:szCs w:val="22"/>
                <w:lang w:eastAsia="ru-RU"/>
              </w:rPr>
              <w:t>Транспортная инфраструктура</w:t>
            </w:r>
          </w:p>
        </w:tc>
      </w:tr>
      <w:tr w:rsidR="00E23A50" w:rsidRPr="007D66CE" w:rsidTr="00442602">
        <w:trPr>
          <w:trHeight w:val="501"/>
        </w:trPr>
        <w:tc>
          <w:tcPr>
            <w:tcW w:w="723" w:type="dxa"/>
            <w:vMerge w:val="restart"/>
            <w:tcBorders>
              <w:top w:val="single" w:sz="4" w:space="0" w:color="auto"/>
              <w:left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w:t>
            </w:r>
            <w:r w:rsidRPr="006C778C">
              <w:rPr>
                <w:rFonts w:ascii="Times New Roman" w:hAnsi="Times New Roman"/>
                <w:sz w:val="20"/>
                <w:szCs w:val="20"/>
                <w:lang w:eastAsia="ru-RU"/>
              </w:rPr>
              <w:t>5.1</w:t>
            </w: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Протяженность магистральных улиц и дорог                       -  </w:t>
            </w:r>
            <w:r w:rsidRPr="006C778C">
              <w:rPr>
                <w:rFonts w:ascii="Times New Roman" w:hAnsi="Times New Roman"/>
                <w:b/>
                <w:sz w:val="20"/>
                <w:szCs w:val="20"/>
                <w:lang w:val="ru-RU" w:eastAsia="ru-RU"/>
              </w:rPr>
              <w:t>всего,</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км</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FB7E83" w:rsidRDefault="00E23A50" w:rsidP="00652D0D">
            <w:pPr>
              <w:ind w:left="0"/>
              <w:jc w:val="center"/>
              <w:rPr>
                <w:rFonts w:ascii="Times New Roman" w:hAnsi="Times New Roman"/>
                <w:b/>
                <w:sz w:val="22"/>
                <w:szCs w:val="22"/>
                <w:lang w:val="ru-RU" w:eastAsia="ru-RU"/>
              </w:rPr>
            </w:pPr>
            <w:r>
              <w:rPr>
                <w:rFonts w:ascii="Times New Roman" w:hAnsi="Times New Roman"/>
                <w:b/>
                <w:sz w:val="22"/>
                <w:szCs w:val="22"/>
                <w:lang w:val="ru-RU" w:eastAsia="ru-RU"/>
              </w:rPr>
              <w:t>77,35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FB7E83" w:rsidRDefault="00E23A50" w:rsidP="00652D0D">
            <w:pPr>
              <w:ind w:left="0"/>
              <w:jc w:val="center"/>
              <w:rPr>
                <w:rFonts w:ascii="Times New Roman" w:hAnsi="Times New Roman"/>
                <w:b/>
                <w:sz w:val="22"/>
                <w:szCs w:val="22"/>
                <w:lang w:val="ru-RU" w:eastAsia="ru-RU"/>
              </w:rPr>
            </w:pPr>
            <w:r>
              <w:rPr>
                <w:rFonts w:ascii="Times New Roman" w:hAnsi="Times New Roman"/>
                <w:b/>
                <w:sz w:val="22"/>
                <w:szCs w:val="22"/>
                <w:lang w:val="ru-RU" w:eastAsia="ru-RU"/>
              </w:rPr>
              <w:t>103,2</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FB7E83" w:rsidRDefault="00E23A50" w:rsidP="00652D0D">
            <w:pPr>
              <w:ind w:left="0"/>
              <w:jc w:val="center"/>
              <w:rPr>
                <w:rFonts w:ascii="Times New Roman" w:hAnsi="Times New Roman"/>
                <w:b/>
                <w:sz w:val="22"/>
                <w:szCs w:val="22"/>
                <w:lang w:val="ru-RU" w:eastAsia="ru-RU"/>
              </w:rPr>
            </w:pPr>
            <w:r>
              <w:rPr>
                <w:rFonts w:ascii="Times New Roman" w:hAnsi="Times New Roman"/>
                <w:b/>
                <w:sz w:val="22"/>
                <w:szCs w:val="22"/>
                <w:lang w:val="ru-RU" w:eastAsia="ru-RU"/>
              </w:rPr>
              <w:t>109,0</w:t>
            </w:r>
          </w:p>
        </w:tc>
      </w:tr>
      <w:tr w:rsidR="00E23A50" w:rsidRPr="007D66CE" w:rsidTr="00442602">
        <w:trPr>
          <w:trHeight w:val="223"/>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в том числе:</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r>
      <w:tr w:rsidR="00E23A50" w:rsidRPr="007D66CE" w:rsidTr="00442602">
        <w:trPr>
          <w:trHeight w:val="537"/>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2B1D4D">
            <w:pPr>
              <w:ind w:left="0"/>
              <w:rPr>
                <w:rFonts w:ascii="Times New Roman" w:hAnsi="Times New Roman"/>
                <w:sz w:val="20"/>
                <w:szCs w:val="20"/>
                <w:lang w:val="ru-RU" w:eastAsia="ru-RU"/>
              </w:rPr>
            </w:pPr>
            <w:r w:rsidRPr="006C778C">
              <w:rPr>
                <w:rFonts w:ascii="Times New Roman" w:hAnsi="Times New Roman"/>
                <w:sz w:val="20"/>
                <w:szCs w:val="20"/>
                <w:lang w:val="ru-RU" w:eastAsia="ru-RU"/>
              </w:rPr>
              <w:t>- федеральная автомобильная</w:t>
            </w:r>
          </w:p>
          <w:p w:rsidR="00E23A50" w:rsidRPr="006C778C" w:rsidRDefault="00E23A50" w:rsidP="002B1D4D">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дорога </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w:t>
            </w:r>
          </w:p>
          <w:p w:rsidR="00E23A50" w:rsidRPr="006C778C" w:rsidRDefault="00E23A50" w:rsidP="008C4538">
            <w:pPr>
              <w:ind w:left="0"/>
              <w:jc w:val="center"/>
              <w:rPr>
                <w:rFonts w:ascii="Times New Roman" w:hAnsi="Times New Roman"/>
                <w:sz w:val="20"/>
                <w:szCs w:val="20"/>
                <w:lang w:val="ru-RU" w:eastAsia="ru-RU"/>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C47B25" w:rsidRDefault="00E23A50" w:rsidP="008C4538">
            <w:pPr>
              <w:ind w:left="0"/>
              <w:jc w:val="center"/>
              <w:rPr>
                <w:rFonts w:ascii="Times New Roman" w:hAnsi="Times New Roman"/>
                <w:sz w:val="22"/>
                <w:szCs w:val="22"/>
                <w:lang w:val="ru-RU" w:eastAsia="ru-RU"/>
              </w:rPr>
            </w:pPr>
            <w:r w:rsidRPr="00C47B25">
              <w:rPr>
                <w:rFonts w:ascii="Times New Roman" w:hAnsi="Times New Roman"/>
                <w:sz w:val="22"/>
                <w:szCs w:val="22"/>
                <w:lang w:val="ru-RU"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C47B25" w:rsidRDefault="00E23A50" w:rsidP="008C4538">
            <w:pPr>
              <w:ind w:left="0"/>
              <w:jc w:val="center"/>
              <w:rPr>
                <w:rFonts w:ascii="Times New Roman" w:hAnsi="Times New Roman"/>
                <w:sz w:val="22"/>
                <w:szCs w:val="22"/>
                <w:lang w:val="ru-RU" w:eastAsia="ru-RU"/>
              </w:rPr>
            </w:pPr>
            <w:r w:rsidRPr="00C47B25">
              <w:rPr>
                <w:rFonts w:ascii="Times New Roman" w:hAnsi="Times New Roman"/>
                <w:sz w:val="22"/>
                <w:szCs w:val="22"/>
                <w:lang w:val="ru-RU" w:eastAsia="ru-RU"/>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C47B25" w:rsidRDefault="00E23A50" w:rsidP="008C4538">
            <w:pPr>
              <w:ind w:left="0"/>
              <w:jc w:val="center"/>
              <w:rPr>
                <w:rFonts w:ascii="Times New Roman" w:hAnsi="Times New Roman"/>
                <w:sz w:val="22"/>
                <w:szCs w:val="22"/>
                <w:lang w:val="ru-RU" w:eastAsia="ru-RU"/>
              </w:rPr>
            </w:pPr>
            <w:r w:rsidRPr="00C47B25">
              <w:rPr>
                <w:rFonts w:ascii="Times New Roman" w:hAnsi="Times New Roman"/>
                <w:sz w:val="22"/>
                <w:szCs w:val="22"/>
                <w:lang w:val="ru-RU" w:eastAsia="ru-RU"/>
              </w:rPr>
              <w:t>-</w:t>
            </w:r>
          </w:p>
        </w:tc>
      </w:tr>
      <w:tr w:rsidR="00E23A50" w:rsidRPr="007D66CE" w:rsidTr="00442602">
        <w:trPr>
          <w:trHeight w:val="547"/>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автомобильная дорога</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регионального значения</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C47B25" w:rsidRDefault="00E23A50" w:rsidP="00065523">
            <w:pPr>
              <w:ind w:left="0"/>
              <w:jc w:val="center"/>
              <w:rPr>
                <w:rFonts w:ascii="Times New Roman" w:hAnsi="Times New Roman"/>
                <w:sz w:val="22"/>
                <w:szCs w:val="22"/>
                <w:lang w:val="ru-RU" w:eastAsia="ru-RU"/>
              </w:rPr>
            </w:pPr>
            <w:r w:rsidRPr="00C47B25">
              <w:rPr>
                <w:rFonts w:ascii="Times New Roman" w:hAnsi="Times New Roman"/>
                <w:sz w:val="22"/>
                <w:szCs w:val="22"/>
                <w:lang w:val="ru-RU" w:eastAsia="ru-RU"/>
              </w:rPr>
              <w:t>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C47B25" w:rsidRDefault="00E23A50" w:rsidP="00065523">
            <w:pPr>
              <w:ind w:left="0"/>
              <w:jc w:val="center"/>
              <w:rPr>
                <w:rFonts w:ascii="Times New Roman" w:hAnsi="Times New Roman"/>
                <w:sz w:val="22"/>
                <w:szCs w:val="22"/>
                <w:lang w:val="ru-RU" w:eastAsia="ru-RU"/>
              </w:rPr>
            </w:pPr>
            <w:r w:rsidRPr="00C47B25">
              <w:rPr>
                <w:rFonts w:ascii="Times New Roman" w:hAnsi="Times New Roman"/>
                <w:sz w:val="22"/>
                <w:szCs w:val="22"/>
                <w:lang w:val="ru-RU" w:eastAsia="ru-RU"/>
              </w:rPr>
              <w:t>7,0</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C47B25" w:rsidRDefault="00E23A50" w:rsidP="00065523">
            <w:pPr>
              <w:ind w:left="0"/>
              <w:jc w:val="center"/>
              <w:rPr>
                <w:rFonts w:ascii="Times New Roman" w:hAnsi="Times New Roman"/>
                <w:sz w:val="22"/>
                <w:szCs w:val="22"/>
                <w:lang w:val="ru-RU" w:eastAsia="ru-RU"/>
              </w:rPr>
            </w:pPr>
            <w:r w:rsidRPr="00C47B25">
              <w:rPr>
                <w:rFonts w:ascii="Times New Roman" w:hAnsi="Times New Roman"/>
                <w:sz w:val="22"/>
                <w:szCs w:val="22"/>
                <w:lang w:val="ru-RU" w:eastAsia="ru-RU"/>
              </w:rPr>
              <w:t>7,0</w:t>
            </w:r>
          </w:p>
        </w:tc>
      </w:tr>
      <w:tr w:rsidR="00E23A50"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2B1D4D">
            <w:pPr>
              <w:ind w:left="0"/>
              <w:rPr>
                <w:rFonts w:ascii="Times New Roman" w:hAnsi="Times New Roman"/>
                <w:sz w:val="20"/>
                <w:szCs w:val="20"/>
                <w:lang w:val="ru-RU" w:eastAsia="ru-RU"/>
              </w:rPr>
            </w:pPr>
            <w:r w:rsidRPr="006C778C">
              <w:rPr>
                <w:rFonts w:ascii="Times New Roman" w:hAnsi="Times New Roman"/>
                <w:sz w:val="20"/>
                <w:szCs w:val="20"/>
                <w:lang w:val="ru-RU" w:eastAsia="ru-RU"/>
              </w:rPr>
              <w:t>- автомобильная дорога</w:t>
            </w:r>
          </w:p>
          <w:p w:rsidR="00E23A50" w:rsidRPr="006C778C" w:rsidRDefault="00E23A50" w:rsidP="002B1D4D">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межмуниципального значения</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B13857" w:rsidRDefault="00E23A50" w:rsidP="00065523">
            <w:pPr>
              <w:ind w:left="0"/>
              <w:jc w:val="center"/>
              <w:rPr>
                <w:rFonts w:ascii="Times New Roman" w:hAnsi="Times New Roman"/>
                <w:sz w:val="22"/>
                <w:szCs w:val="22"/>
                <w:lang w:val="ru-RU" w:eastAsia="ru-RU"/>
              </w:rPr>
            </w:pPr>
            <w:r w:rsidRPr="00B13857">
              <w:rPr>
                <w:rFonts w:ascii="Times New Roman" w:hAnsi="Times New Roman"/>
                <w:sz w:val="22"/>
                <w:szCs w:val="22"/>
                <w:lang w:val="ru-RU" w:eastAsia="ru-RU"/>
              </w:rPr>
              <w:t>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B13857" w:rsidRDefault="00E23A50" w:rsidP="00065523">
            <w:pPr>
              <w:ind w:left="0"/>
              <w:jc w:val="center"/>
              <w:rPr>
                <w:rFonts w:ascii="Times New Roman" w:hAnsi="Times New Roman"/>
                <w:sz w:val="22"/>
                <w:szCs w:val="22"/>
                <w:lang w:val="ru-RU" w:eastAsia="ru-RU"/>
              </w:rPr>
            </w:pPr>
            <w:r w:rsidRPr="00B13857">
              <w:rPr>
                <w:rFonts w:ascii="Times New Roman" w:hAnsi="Times New Roman"/>
                <w:sz w:val="22"/>
                <w:szCs w:val="22"/>
                <w:lang w:val="ru-RU" w:eastAsia="ru-RU"/>
              </w:rPr>
              <w:t>6,4</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B13857" w:rsidRDefault="00E23A50" w:rsidP="008C4538">
            <w:pPr>
              <w:ind w:left="0"/>
              <w:jc w:val="center"/>
              <w:rPr>
                <w:rFonts w:ascii="Times New Roman" w:hAnsi="Times New Roman"/>
                <w:sz w:val="22"/>
                <w:szCs w:val="22"/>
                <w:lang w:val="ru-RU" w:eastAsia="ru-RU"/>
              </w:rPr>
            </w:pPr>
            <w:r w:rsidRPr="00B13857">
              <w:rPr>
                <w:rFonts w:ascii="Times New Roman" w:hAnsi="Times New Roman"/>
                <w:sz w:val="22"/>
                <w:szCs w:val="22"/>
                <w:lang w:val="ru-RU" w:eastAsia="ru-RU"/>
              </w:rPr>
              <w:t>6,4</w:t>
            </w:r>
          </w:p>
        </w:tc>
      </w:tr>
      <w:tr w:rsidR="00E23A50" w:rsidRPr="007D66CE" w:rsidTr="00442602">
        <w:trPr>
          <w:trHeight w:val="267"/>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2B1D4D">
            <w:pPr>
              <w:ind w:left="0"/>
              <w:rPr>
                <w:rFonts w:ascii="Times New Roman" w:hAnsi="Times New Roman"/>
                <w:sz w:val="20"/>
                <w:szCs w:val="20"/>
                <w:lang w:val="ru-RU" w:eastAsia="ru-RU"/>
              </w:rPr>
            </w:pPr>
            <w:r w:rsidRPr="006C778C">
              <w:rPr>
                <w:rFonts w:ascii="Times New Roman" w:hAnsi="Times New Roman"/>
                <w:sz w:val="20"/>
                <w:szCs w:val="20"/>
                <w:lang w:val="ru-RU" w:eastAsia="ru-RU"/>
              </w:rPr>
              <w:t>- автомобильная дорога</w:t>
            </w:r>
          </w:p>
          <w:p w:rsidR="00E23A50" w:rsidRPr="006C778C" w:rsidRDefault="00E23A50" w:rsidP="002B1D4D">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местного значения</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F10CB6" w:rsidRDefault="00E23A50" w:rsidP="008C4538">
            <w:pPr>
              <w:ind w:left="0"/>
              <w:jc w:val="center"/>
              <w:rPr>
                <w:rFonts w:ascii="Times New Roman" w:hAnsi="Times New Roman"/>
                <w:sz w:val="22"/>
                <w:szCs w:val="22"/>
                <w:lang w:val="ru-RU" w:eastAsia="ru-RU"/>
              </w:rPr>
            </w:pPr>
            <w:r w:rsidRPr="00F10CB6">
              <w:rPr>
                <w:rFonts w:ascii="Times New Roman" w:hAnsi="Times New Roman"/>
                <w:sz w:val="22"/>
                <w:szCs w:val="22"/>
                <w:lang w:val="ru-RU" w:eastAsia="ru-RU"/>
              </w:rPr>
              <w:t>13,9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F10CB6"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37,9</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F10CB6"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37,9</w:t>
            </w:r>
          </w:p>
        </w:tc>
      </w:tr>
      <w:tr w:rsidR="00E23A50"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eastAsia="ru-RU"/>
              </w:rPr>
            </w:pP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главная улица</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820D01" w:rsidRDefault="00E23A50" w:rsidP="0072596A">
            <w:pPr>
              <w:ind w:left="0"/>
              <w:jc w:val="center"/>
              <w:rPr>
                <w:rFonts w:ascii="Times New Roman" w:hAnsi="Times New Roman"/>
                <w:sz w:val="22"/>
                <w:szCs w:val="22"/>
                <w:lang w:val="ru-RU" w:eastAsia="ru-RU"/>
              </w:rPr>
            </w:pPr>
            <w:r w:rsidRPr="00820D01">
              <w:rPr>
                <w:rFonts w:ascii="Times New Roman" w:hAnsi="Times New Roman"/>
                <w:sz w:val="22"/>
                <w:szCs w:val="22"/>
                <w:lang w:val="ru-RU" w:eastAsia="ru-RU"/>
              </w:rPr>
              <w:t>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820D01"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8,5</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820D01" w:rsidRDefault="00E23A50" w:rsidP="008C4538">
            <w:pPr>
              <w:ind w:left="0"/>
              <w:jc w:val="center"/>
              <w:rPr>
                <w:rFonts w:ascii="Times New Roman" w:hAnsi="Times New Roman"/>
                <w:sz w:val="22"/>
                <w:szCs w:val="22"/>
                <w:lang w:val="ru-RU" w:eastAsia="ru-RU"/>
              </w:rPr>
            </w:pPr>
            <w:r w:rsidRPr="00820D01">
              <w:rPr>
                <w:rFonts w:ascii="Times New Roman" w:hAnsi="Times New Roman"/>
                <w:sz w:val="22"/>
                <w:szCs w:val="22"/>
                <w:lang w:val="ru-RU" w:eastAsia="ru-RU"/>
              </w:rPr>
              <w:t>8,9</w:t>
            </w:r>
          </w:p>
        </w:tc>
      </w:tr>
      <w:tr w:rsidR="00E23A50"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eastAsia="ru-RU"/>
              </w:rPr>
            </w:pP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163BA">
            <w:pPr>
              <w:ind w:left="0"/>
              <w:rPr>
                <w:rFonts w:ascii="Times New Roman" w:hAnsi="Times New Roman"/>
                <w:sz w:val="20"/>
                <w:szCs w:val="20"/>
                <w:lang w:val="ru-RU" w:eastAsia="ru-RU"/>
              </w:rPr>
            </w:pPr>
            <w:r w:rsidRPr="006C778C">
              <w:rPr>
                <w:rFonts w:ascii="Times New Roman" w:hAnsi="Times New Roman"/>
                <w:sz w:val="20"/>
                <w:szCs w:val="20"/>
                <w:lang w:val="ru-RU" w:eastAsia="ru-RU"/>
              </w:rPr>
              <w:t>- улица в жилой застройке</w:t>
            </w:r>
          </w:p>
          <w:p w:rsidR="00E23A50" w:rsidRPr="006C778C" w:rsidRDefault="00E23A50" w:rsidP="008163BA">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(основная)</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163BA">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820D01" w:rsidRDefault="00E23A50" w:rsidP="008163BA">
            <w:pPr>
              <w:ind w:left="0"/>
              <w:jc w:val="center"/>
              <w:rPr>
                <w:rFonts w:ascii="Times New Roman" w:hAnsi="Times New Roman"/>
                <w:sz w:val="22"/>
                <w:szCs w:val="22"/>
                <w:lang w:val="ru-RU" w:eastAsia="ru-RU"/>
              </w:rPr>
            </w:pPr>
            <w:r w:rsidRPr="00820D01">
              <w:rPr>
                <w:rFonts w:ascii="Times New Roman" w:hAnsi="Times New Roman"/>
                <w:sz w:val="22"/>
                <w:szCs w:val="22"/>
                <w:lang w:val="ru-RU" w:eastAsia="ru-RU"/>
              </w:rPr>
              <w:t>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820D01" w:rsidRDefault="00E23A50" w:rsidP="008163BA">
            <w:pPr>
              <w:ind w:left="0"/>
              <w:jc w:val="center"/>
              <w:rPr>
                <w:rFonts w:ascii="Times New Roman" w:hAnsi="Times New Roman"/>
                <w:sz w:val="22"/>
                <w:szCs w:val="22"/>
                <w:lang w:val="ru-RU" w:eastAsia="ru-RU"/>
              </w:rPr>
            </w:pPr>
            <w:r>
              <w:rPr>
                <w:rFonts w:ascii="Times New Roman" w:hAnsi="Times New Roman"/>
                <w:sz w:val="22"/>
                <w:szCs w:val="22"/>
                <w:lang w:val="ru-RU" w:eastAsia="ru-RU"/>
              </w:rPr>
              <w:t>9,8</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820D01" w:rsidRDefault="00E23A50" w:rsidP="008163BA">
            <w:pPr>
              <w:ind w:left="0"/>
              <w:jc w:val="center"/>
              <w:rPr>
                <w:rFonts w:ascii="Times New Roman" w:hAnsi="Times New Roman"/>
                <w:sz w:val="22"/>
                <w:szCs w:val="22"/>
                <w:lang w:val="ru-RU" w:eastAsia="ru-RU"/>
              </w:rPr>
            </w:pPr>
            <w:r w:rsidRPr="00820D01">
              <w:rPr>
                <w:rFonts w:ascii="Times New Roman" w:hAnsi="Times New Roman"/>
                <w:sz w:val="22"/>
                <w:szCs w:val="22"/>
                <w:lang w:val="ru-RU" w:eastAsia="ru-RU"/>
              </w:rPr>
              <w:t>10,5</w:t>
            </w:r>
          </w:p>
        </w:tc>
      </w:tr>
      <w:tr w:rsidR="00E23A50" w:rsidRPr="007D66CE" w:rsidTr="00442602">
        <w:trPr>
          <w:trHeight w:val="315"/>
        </w:trPr>
        <w:tc>
          <w:tcPr>
            <w:tcW w:w="723" w:type="dxa"/>
            <w:vMerge/>
            <w:tcBorders>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eastAsia="ru-RU"/>
              </w:rPr>
            </w:pP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D04B4A">
            <w:pPr>
              <w:ind w:left="0"/>
              <w:rPr>
                <w:rFonts w:ascii="Times New Roman" w:hAnsi="Times New Roman"/>
                <w:sz w:val="20"/>
                <w:szCs w:val="20"/>
                <w:lang w:val="ru-RU" w:eastAsia="ru-RU"/>
              </w:rPr>
            </w:pPr>
            <w:r w:rsidRPr="006C778C">
              <w:rPr>
                <w:rFonts w:ascii="Times New Roman" w:hAnsi="Times New Roman"/>
                <w:sz w:val="20"/>
                <w:szCs w:val="20"/>
                <w:lang w:val="ru-RU" w:eastAsia="ru-RU"/>
              </w:rPr>
              <w:t>- улица в жилой застройке</w:t>
            </w:r>
          </w:p>
          <w:p w:rsidR="00E23A50" w:rsidRPr="006C778C" w:rsidRDefault="00E23A50" w:rsidP="0005670C">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(второстепенная)</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D04B4A">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820D01" w:rsidRDefault="00E23A50" w:rsidP="00D04B4A">
            <w:pPr>
              <w:ind w:left="0"/>
              <w:jc w:val="center"/>
              <w:rPr>
                <w:rFonts w:ascii="Times New Roman" w:hAnsi="Times New Roman"/>
                <w:sz w:val="22"/>
                <w:szCs w:val="22"/>
                <w:lang w:val="ru-RU" w:eastAsia="ru-RU"/>
              </w:rPr>
            </w:pPr>
            <w:r w:rsidRPr="00820D01">
              <w:rPr>
                <w:rFonts w:ascii="Times New Roman" w:hAnsi="Times New Roman"/>
                <w:sz w:val="22"/>
                <w:szCs w:val="22"/>
                <w:lang w:val="ru-RU" w:eastAsia="ru-RU"/>
              </w:rPr>
              <w:t>32,05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820D01" w:rsidRDefault="00E23A50" w:rsidP="00D04B4A">
            <w:pPr>
              <w:ind w:left="0"/>
              <w:jc w:val="center"/>
              <w:rPr>
                <w:rFonts w:ascii="Times New Roman" w:hAnsi="Times New Roman"/>
                <w:sz w:val="22"/>
                <w:szCs w:val="22"/>
                <w:lang w:val="ru-RU" w:eastAsia="ru-RU"/>
              </w:rPr>
            </w:pPr>
            <w:r>
              <w:rPr>
                <w:rFonts w:ascii="Times New Roman" w:hAnsi="Times New Roman"/>
                <w:sz w:val="22"/>
                <w:szCs w:val="22"/>
                <w:lang w:val="ru-RU" w:eastAsia="ru-RU"/>
              </w:rPr>
              <w:t>33,6</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820D01" w:rsidRDefault="00E23A50" w:rsidP="00D04B4A">
            <w:pPr>
              <w:ind w:left="0"/>
              <w:jc w:val="center"/>
              <w:rPr>
                <w:rFonts w:ascii="Times New Roman" w:hAnsi="Times New Roman"/>
                <w:sz w:val="22"/>
                <w:szCs w:val="22"/>
                <w:lang w:val="ru-RU" w:eastAsia="ru-RU"/>
              </w:rPr>
            </w:pPr>
            <w:r w:rsidRPr="00820D01">
              <w:rPr>
                <w:rFonts w:ascii="Times New Roman" w:hAnsi="Times New Roman"/>
                <w:sz w:val="22"/>
                <w:szCs w:val="22"/>
                <w:lang w:val="ru-RU" w:eastAsia="ru-RU"/>
              </w:rPr>
              <w:t>38,3</w:t>
            </w:r>
          </w:p>
        </w:tc>
      </w:tr>
      <w:tr w:rsidR="00E23A50" w:rsidRPr="007D66CE" w:rsidTr="00442602">
        <w:trPr>
          <w:trHeight w:val="730"/>
        </w:trPr>
        <w:tc>
          <w:tcPr>
            <w:tcW w:w="723" w:type="dxa"/>
            <w:vMerge w:val="restart"/>
            <w:tcBorders>
              <w:top w:val="single" w:sz="4" w:space="0" w:color="auto"/>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5.2</w:t>
            </w:r>
          </w:p>
        </w:tc>
        <w:tc>
          <w:tcPr>
            <w:tcW w:w="3210" w:type="dxa"/>
            <w:tcBorders>
              <w:top w:val="single" w:sz="4" w:space="0" w:color="auto"/>
              <w:left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Протяженность линий обществен-ного пассажирского транспорта,</w:t>
            </w:r>
          </w:p>
          <w:p w:rsidR="00E23A50" w:rsidRPr="006C778C" w:rsidRDefault="00E23A50" w:rsidP="008C4538">
            <w:pPr>
              <w:ind w:left="0"/>
              <w:rPr>
                <w:rFonts w:ascii="Times New Roman" w:hAnsi="Times New Roman"/>
                <w:b/>
                <w:sz w:val="20"/>
                <w:szCs w:val="20"/>
                <w:lang w:val="ru-RU" w:eastAsia="ru-RU"/>
              </w:rPr>
            </w:pPr>
            <w:r w:rsidRPr="006C778C">
              <w:rPr>
                <w:rFonts w:ascii="Times New Roman" w:hAnsi="Times New Roman"/>
                <w:sz w:val="20"/>
                <w:szCs w:val="20"/>
                <w:lang w:val="ru-RU" w:eastAsia="ru-RU"/>
              </w:rPr>
              <w:t xml:space="preserve">                                              </w:t>
            </w:r>
            <w:r w:rsidRPr="006C778C">
              <w:rPr>
                <w:rFonts w:ascii="Times New Roman" w:hAnsi="Times New Roman"/>
                <w:b/>
                <w:sz w:val="20"/>
                <w:szCs w:val="20"/>
                <w:lang w:val="ru-RU" w:eastAsia="ru-RU"/>
              </w:rPr>
              <w:t>- всего,</w:t>
            </w:r>
          </w:p>
        </w:tc>
        <w:tc>
          <w:tcPr>
            <w:tcW w:w="1489" w:type="dxa"/>
            <w:tcBorders>
              <w:top w:val="single" w:sz="4" w:space="0" w:color="auto"/>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км</w:t>
            </w:r>
          </w:p>
        </w:tc>
        <w:tc>
          <w:tcPr>
            <w:tcW w:w="1448" w:type="dxa"/>
            <w:tcBorders>
              <w:top w:val="single" w:sz="4" w:space="0" w:color="auto"/>
              <w:left w:val="single" w:sz="4" w:space="0" w:color="auto"/>
              <w:right w:val="single" w:sz="4" w:space="0" w:color="auto"/>
            </w:tcBorders>
            <w:shd w:val="clear" w:color="auto" w:fill="auto"/>
            <w:vAlign w:val="center"/>
            <w:hideMark/>
          </w:tcPr>
          <w:p w:rsidR="00E23A50" w:rsidRPr="006B0EA8" w:rsidRDefault="00E23A50" w:rsidP="008C4538">
            <w:pPr>
              <w:ind w:left="0"/>
              <w:jc w:val="center"/>
              <w:rPr>
                <w:rFonts w:ascii="Times New Roman" w:hAnsi="Times New Roman"/>
                <w:b/>
                <w:sz w:val="22"/>
                <w:szCs w:val="22"/>
                <w:lang w:val="ru-RU" w:eastAsia="ru-RU"/>
              </w:rPr>
            </w:pPr>
            <w:r>
              <w:rPr>
                <w:rFonts w:ascii="Times New Roman" w:hAnsi="Times New Roman"/>
                <w:b/>
                <w:sz w:val="22"/>
                <w:szCs w:val="22"/>
                <w:lang w:val="ru-RU" w:eastAsia="ru-RU"/>
              </w:rPr>
              <w:t>-</w:t>
            </w:r>
          </w:p>
        </w:tc>
        <w:tc>
          <w:tcPr>
            <w:tcW w:w="1417" w:type="dxa"/>
            <w:tcBorders>
              <w:top w:val="single" w:sz="4" w:space="0" w:color="auto"/>
              <w:left w:val="single" w:sz="4" w:space="0" w:color="auto"/>
              <w:right w:val="single" w:sz="4" w:space="0" w:color="auto"/>
            </w:tcBorders>
            <w:shd w:val="clear" w:color="auto" w:fill="auto"/>
            <w:vAlign w:val="center"/>
            <w:hideMark/>
          </w:tcPr>
          <w:p w:rsidR="00E23A50" w:rsidRPr="006B0EA8" w:rsidRDefault="00E23A50" w:rsidP="008C4538">
            <w:pPr>
              <w:ind w:left="0"/>
              <w:jc w:val="center"/>
              <w:rPr>
                <w:rFonts w:ascii="Times New Roman" w:hAnsi="Times New Roman"/>
                <w:b/>
                <w:sz w:val="22"/>
                <w:szCs w:val="22"/>
                <w:lang w:val="ru-RU" w:eastAsia="ru-RU"/>
              </w:rPr>
            </w:pPr>
            <w:r>
              <w:rPr>
                <w:rFonts w:ascii="Times New Roman" w:hAnsi="Times New Roman"/>
                <w:b/>
                <w:sz w:val="22"/>
                <w:szCs w:val="22"/>
                <w:lang w:val="ru-RU" w:eastAsia="ru-RU"/>
              </w:rPr>
              <w:t>-</w:t>
            </w:r>
          </w:p>
        </w:tc>
        <w:tc>
          <w:tcPr>
            <w:tcW w:w="1495" w:type="dxa"/>
            <w:tcBorders>
              <w:top w:val="single" w:sz="4" w:space="0" w:color="auto"/>
              <w:left w:val="single" w:sz="4" w:space="0" w:color="auto"/>
              <w:right w:val="single" w:sz="4" w:space="0" w:color="auto"/>
            </w:tcBorders>
            <w:shd w:val="clear" w:color="auto" w:fill="auto"/>
            <w:vAlign w:val="center"/>
            <w:hideMark/>
          </w:tcPr>
          <w:p w:rsidR="00E23A50" w:rsidRPr="006B0EA8" w:rsidRDefault="00E23A50" w:rsidP="008C4538">
            <w:pPr>
              <w:ind w:left="0"/>
              <w:jc w:val="center"/>
              <w:rPr>
                <w:rFonts w:ascii="Times New Roman" w:hAnsi="Times New Roman"/>
                <w:b/>
                <w:sz w:val="22"/>
                <w:szCs w:val="22"/>
                <w:lang w:val="ru-RU" w:eastAsia="ru-RU"/>
              </w:rPr>
            </w:pPr>
            <w:r>
              <w:rPr>
                <w:rFonts w:ascii="Times New Roman" w:hAnsi="Times New Roman"/>
                <w:b/>
                <w:sz w:val="22"/>
                <w:szCs w:val="22"/>
                <w:lang w:val="ru-RU" w:eastAsia="ru-RU"/>
              </w:rPr>
              <w:t>-</w:t>
            </w:r>
          </w:p>
        </w:tc>
      </w:tr>
      <w:tr w:rsidR="00E23A50" w:rsidRPr="007D66CE" w:rsidTr="00442602">
        <w:trPr>
          <w:trHeight w:val="263"/>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right"/>
              <w:rPr>
                <w:rFonts w:ascii="Times New Roman" w:hAnsi="Times New Roman"/>
                <w:sz w:val="20"/>
                <w:szCs w:val="20"/>
                <w:lang w:eastAsia="ru-RU"/>
              </w:rPr>
            </w:pPr>
            <w:r w:rsidRPr="006C778C">
              <w:rPr>
                <w:rFonts w:ascii="Times New Roman" w:hAnsi="Times New Roman"/>
                <w:sz w:val="20"/>
                <w:szCs w:val="20"/>
                <w:lang w:eastAsia="ru-RU"/>
              </w:rPr>
              <w:t>в том числе:</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B0EA8" w:rsidRDefault="00E23A50" w:rsidP="008C4538">
            <w:pPr>
              <w:ind w:left="0"/>
              <w:jc w:val="center"/>
              <w:rPr>
                <w:rFonts w:ascii="Times New Roman" w:hAnsi="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B0EA8" w:rsidRDefault="00E23A50" w:rsidP="008C4538">
            <w:pPr>
              <w:ind w:left="0"/>
              <w:jc w:val="center"/>
              <w:rPr>
                <w:rFonts w:ascii="Times New Roman" w:hAnsi="Times New Roman"/>
                <w:sz w:val="22"/>
                <w:szCs w:val="22"/>
                <w:lang w:eastAsia="ru-RU"/>
              </w:rPr>
            </w:pP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B0EA8" w:rsidRDefault="00E23A50" w:rsidP="008C4538">
            <w:pPr>
              <w:ind w:left="0"/>
              <w:jc w:val="center"/>
              <w:rPr>
                <w:rFonts w:ascii="Times New Roman" w:hAnsi="Times New Roman"/>
                <w:sz w:val="22"/>
                <w:szCs w:val="22"/>
                <w:lang w:eastAsia="ru-RU"/>
              </w:rPr>
            </w:pPr>
          </w:p>
        </w:tc>
      </w:tr>
      <w:tr w:rsidR="00E23A50" w:rsidRPr="007D66CE" w:rsidTr="00442602">
        <w:trPr>
          <w:trHeight w:val="315"/>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left"/>
              <w:rPr>
                <w:rFonts w:ascii="Times New Roman" w:hAnsi="Times New Roman"/>
                <w:sz w:val="20"/>
                <w:szCs w:val="20"/>
                <w:lang w:val="ru-RU" w:eastAsia="ru-RU"/>
              </w:rPr>
            </w:pPr>
            <w:r w:rsidRPr="006C778C">
              <w:rPr>
                <w:rFonts w:ascii="Times New Roman" w:hAnsi="Times New Roman"/>
                <w:sz w:val="20"/>
                <w:szCs w:val="20"/>
                <w:lang w:val="ru-RU" w:eastAsia="ru-RU"/>
              </w:rPr>
              <w:t>- электрифицированная железная</w:t>
            </w:r>
          </w:p>
          <w:p w:rsidR="00E23A50" w:rsidRPr="006C778C" w:rsidRDefault="00E23A50" w:rsidP="008C4538">
            <w:pPr>
              <w:ind w:left="0"/>
              <w:jc w:val="left"/>
              <w:rPr>
                <w:rFonts w:ascii="Times New Roman" w:hAnsi="Times New Roman"/>
                <w:sz w:val="20"/>
                <w:szCs w:val="20"/>
                <w:lang w:val="ru-RU" w:eastAsia="ru-RU"/>
              </w:rPr>
            </w:pPr>
            <w:r w:rsidRPr="006C778C">
              <w:rPr>
                <w:rFonts w:ascii="Times New Roman" w:hAnsi="Times New Roman"/>
                <w:sz w:val="20"/>
                <w:szCs w:val="20"/>
                <w:lang w:val="ru-RU" w:eastAsia="ru-RU"/>
              </w:rPr>
              <w:t xml:space="preserve">  дорога</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 xml:space="preserve">км </w:t>
            </w:r>
          </w:p>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двойного пути</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B0EA8"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B0EA8"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B0EA8"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r>
      <w:tr w:rsidR="00E23A50" w:rsidRPr="007D66CE" w:rsidTr="00442602">
        <w:trPr>
          <w:trHeight w:val="315"/>
        </w:trPr>
        <w:tc>
          <w:tcPr>
            <w:tcW w:w="723" w:type="dxa"/>
            <w:vMerge/>
            <w:tcBorders>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left"/>
              <w:rPr>
                <w:rFonts w:ascii="Times New Roman" w:hAnsi="Times New Roman"/>
                <w:sz w:val="20"/>
                <w:szCs w:val="20"/>
                <w:lang w:val="ru-RU" w:eastAsia="ru-RU"/>
              </w:rPr>
            </w:pPr>
            <w:r w:rsidRPr="006C778C">
              <w:rPr>
                <w:rFonts w:ascii="Times New Roman" w:hAnsi="Times New Roman"/>
                <w:sz w:val="20"/>
                <w:szCs w:val="20"/>
                <w:lang w:val="ru-RU" w:eastAsia="ru-RU"/>
              </w:rPr>
              <w:t>- автобус</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км</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B0EA8"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B0EA8"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B0EA8"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r>
      <w:tr w:rsidR="00E23A50" w:rsidRPr="007D66CE" w:rsidTr="00442602">
        <w:trPr>
          <w:trHeight w:val="315"/>
        </w:trPr>
        <w:tc>
          <w:tcPr>
            <w:tcW w:w="723" w:type="dxa"/>
            <w:vMerge/>
            <w:tcBorders>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163BA">
            <w:pPr>
              <w:ind w:left="0"/>
              <w:jc w:val="left"/>
              <w:rPr>
                <w:rFonts w:ascii="Times New Roman" w:hAnsi="Times New Roman"/>
                <w:sz w:val="20"/>
                <w:szCs w:val="20"/>
                <w:lang w:val="ru-RU" w:eastAsia="ru-RU"/>
              </w:rPr>
            </w:pPr>
            <w:r w:rsidRPr="006C778C">
              <w:rPr>
                <w:rFonts w:ascii="Times New Roman" w:hAnsi="Times New Roman"/>
                <w:sz w:val="20"/>
                <w:szCs w:val="20"/>
                <w:lang w:val="ru-RU" w:eastAsia="ru-RU"/>
              </w:rPr>
              <w:t>- микроавтобус</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163BA">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км</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B0EA8" w:rsidRDefault="00E23A50" w:rsidP="008163BA">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B0EA8" w:rsidRDefault="00E23A50" w:rsidP="008163BA">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B0EA8" w:rsidRDefault="00E23A50" w:rsidP="009F4A43">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r>
      <w:tr w:rsidR="00E23A50" w:rsidRPr="007D66CE" w:rsidTr="00442602">
        <w:trPr>
          <w:trHeight w:val="510"/>
        </w:trPr>
        <w:tc>
          <w:tcPr>
            <w:tcW w:w="723" w:type="dxa"/>
            <w:vMerge w:val="restart"/>
            <w:tcBorders>
              <w:top w:val="nil"/>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5.3</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Общая протяженность улично-дорожной сети, (в нас. пунктах)                  </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км</w:t>
            </w:r>
          </w:p>
        </w:tc>
        <w:tc>
          <w:tcPr>
            <w:tcW w:w="1448" w:type="dxa"/>
            <w:tcBorders>
              <w:top w:val="nil"/>
              <w:left w:val="nil"/>
              <w:bottom w:val="single" w:sz="4" w:space="0" w:color="auto"/>
              <w:right w:val="single" w:sz="4" w:space="0" w:color="auto"/>
            </w:tcBorders>
            <w:shd w:val="clear" w:color="auto" w:fill="auto"/>
            <w:vAlign w:val="center"/>
            <w:hideMark/>
          </w:tcPr>
          <w:p w:rsidR="00E23A50" w:rsidRPr="00521FF7" w:rsidRDefault="00E23A50" w:rsidP="008C4538">
            <w:pPr>
              <w:ind w:left="0"/>
              <w:jc w:val="center"/>
              <w:rPr>
                <w:rFonts w:ascii="Times New Roman" w:hAnsi="Times New Roman"/>
                <w:b/>
                <w:sz w:val="22"/>
                <w:szCs w:val="22"/>
                <w:lang w:val="ru-RU" w:eastAsia="ru-RU"/>
              </w:rPr>
            </w:pPr>
            <w:r w:rsidRPr="00521FF7">
              <w:rPr>
                <w:rFonts w:ascii="Times New Roman" w:hAnsi="Times New Roman"/>
                <w:b/>
                <w:sz w:val="22"/>
                <w:szCs w:val="22"/>
                <w:lang w:val="ru-RU" w:eastAsia="ru-RU"/>
              </w:rPr>
              <w:t>50,05</w:t>
            </w:r>
          </w:p>
        </w:tc>
        <w:tc>
          <w:tcPr>
            <w:tcW w:w="1417" w:type="dxa"/>
            <w:tcBorders>
              <w:top w:val="nil"/>
              <w:left w:val="nil"/>
              <w:bottom w:val="single" w:sz="4" w:space="0" w:color="auto"/>
              <w:right w:val="single" w:sz="4" w:space="0" w:color="auto"/>
            </w:tcBorders>
            <w:shd w:val="clear" w:color="auto" w:fill="auto"/>
            <w:vAlign w:val="center"/>
            <w:hideMark/>
          </w:tcPr>
          <w:p w:rsidR="00E23A50" w:rsidRPr="00521FF7" w:rsidRDefault="00E23A50" w:rsidP="008C4538">
            <w:pPr>
              <w:ind w:left="0"/>
              <w:jc w:val="center"/>
              <w:rPr>
                <w:rFonts w:ascii="Times New Roman" w:hAnsi="Times New Roman"/>
                <w:b/>
                <w:sz w:val="22"/>
                <w:szCs w:val="22"/>
                <w:lang w:val="ru-RU" w:eastAsia="ru-RU"/>
              </w:rPr>
            </w:pPr>
            <w:r>
              <w:rPr>
                <w:rFonts w:ascii="Times New Roman" w:hAnsi="Times New Roman"/>
                <w:b/>
                <w:sz w:val="22"/>
                <w:szCs w:val="22"/>
                <w:lang w:val="ru-RU" w:eastAsia="ru-RU"/>
              </w:rPr>
              <w:t>51,9</w:t>
            </w:r>
          </w:p>
        </w:tc>
        <w:tc>
          <w:tcPr>
            <w:tcW w:w="1495" w:type="dxa"/>
            <w:tcBorders>
              <w:top w:val="nil"/>
              <w:left w:val="nil"/>
              <w:bottom w:val="single" w:sz="4" w:space="0" w:color="auto"/>
              <w:right w:val="single" w:sz="4" w:space="0" w:color="auto"/>
            </w:tcBorders>
            <w:shd w:val="clear" w:color="auto" w:fill="auto"/>
            <w:vAlign w:val="center"/>
            <w:hideMark/>
          </w:tcPr>
          <w:p w:rsidR="00E23A50" w:rsidRPr="00521FF7" w:rsidRDefault="00E23A50" w:rsidP="008C4538">
            <w:pPr>
              <w:ind w:left="0"/>
              <w:jc w:val="center"/>
              <w:rPr>
                <w:rFonts w:ascii="Times New Roman" w:hAnsi="Times New Roman"/>
                <w:b/>
                <w:sz w:val="22"/>
                <w:szCs w:val="22"/>
                <w:lang w:val="ru-RU" w:eastAsia="ru-RU"/>
              </w:rPr>
            </w:pPr>
            <w:r w:rsidRPr="00521FF7">
              <w:rPr>
                <w:rFonts w:ascii="Times New Roman" w:hAnsi="Times New Roman"/>
                <w:b/>
                <w:sz w:val="22"/>
                <w:szCs w:val="22"/>
                <w:lang w:val="ru-RU" w:eastAsia="ru-RU"/>
              </w:rPr>
              <w:t>57,6</w:t>
            </w:r>
          </w:p>
        </w:tc>
      </w:tr>
      <w:tr w:rsidR="00E23A50" w:rsidRPr="007D66CE" w:rsidTr="00442602">
        <w:trPr>
          <w:trHeight w:val="513"/>
        </w:trPr>
        <w:tc>
          <w:tcPr>
            <w:tcW w:w="723" w:type="dxa"/>
            <w:vMerge/>
            <w:tcBorders>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в том числе с усовершенствован-ным покрытием</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км</w:t>
            </w:r>
          </w:p>
        </w:tc>
        <w:tc>
          <w:tcPr>
            <w:tcW w:w="1448" w:type="dxa"/>
            <w:tcBorders>
              <w:top w:val="nil"/>
              <w:left w:val="nil"/>
              <w:bottom w:val="single" w:sz="4" w:space="0" w:color="auto"/>
              <w:right w:val="single" w:sz="4" w:space="0" w:color="auto"/>
            </w:tcBorders>
            <w:shd w:val="clear" w:color="auto" w:fill="auto"/>
            <w:vAlign w:val="center"/>
            <w:hideMark/>
          </w:tcPr>
          <w:p w:rsidR="00E23A50" w:rsidRPr="00521FF7" w:rsidRDefault="00E23A50" w:rsidP="008C4538">
            <w:pPr>
              <w:ind w:left="0"/>
              <w:jc w:val="center"/>
              <w:rPr>
                <w:rFonts w:ascii="Times New Roman" w:hAnsi="Times New Roman"/>
                <w:sz w:val="22"/>
                <w:szCs w:val="22"/>
                <w:lang w:val="ru-RU" w:eastAsia="ru-RU"/>
              </w:rPr>
            </w:pPr>
            <w:r w:rsidRPr="00521FF7">
              <w:rPr>
                <w:rFonts w:ascii="Times New Roman" w:hAnsi="Times New Roman"/>
                <w:sz w:val="22"/>
                <w:szCs w:val="22"/>
                <w:lang w:val="ru-RU" w:eastAsia="ru-RU"/>
              </w:rPr>
              <w:t>16,45</w:t>
            </w:r>
          </w:p>
        </w:tc>
        <w:tc>
          <w:tcPr>
            <w:tcW w:w="1417" w:type="dxa"/>
            <w:tcBorders>
              <w:top w:val="nil"/>
              <w:left w:val="nil"/>
              <w:bottom w:val="single" w:sz="4" w:space="0" w:color="auto"/>
              <w:right w:val="single" w:sz="4" w:space="0" w:color="auto"/>
            </w:tcBorders>
            <w:shd w:val="clear" w:color="auto" w:fill="auto"/>
            <w:vAlign w:val="center"/>
            <w:hideMark/>
          </w:tcPr>
          <w:p w:rsidR="00E23A50" w:rsidRPr="00521FF7" w:rsidRDefault="00E23A50" w:rsidP="00992852">
            <w:pPr>
              <w:ind w:left="0"/>
              <w:jc w:val="center"/>
              <w:rPr>
                <w:rFonts w:ascii="Times New Roman" w:hAnsi="Times New Roman"/>
                <w:sz w:val="22"/>
                <w:szCs w:val="22"/>
                <w:lang w:val="ru-RU" w:eastAsia="ru-RU"/>
              </w:rPr>
            </w:pPr>
            <w:r>
              <w:rPr>
                <w:rFonts w:ascii="Times New Roman" w:hAnsi="Times New Roman"/>
                <w:sz w:val="22"/>
                <w:szCs w:val="22"/>
                <w:lang w:val="ru-RU" w:eastAsia="ru-RU"/>
              </w:rPr>
              <w:t>26,7</w:t>
            </w:r>
          </w:p>
        </w:tc>
        <w:tc>
          <w:tcPr>
            <w:tcW w:w="1495" w:type="dxa"/>
            <w:tcBorders>
              <w:top w:val="nil"/>
              <w:left w:val="nil"/>
              <w:bottom w:val="single" w:sz="4" w:space="0" w:color="auto"/>
              <w:right w:val="single" w:sz="4" w:space="0" w:color="auto"/>
            </w:tcBorders>
            <w:shd w:val="clear" w:color="auto" w:fill="auto"/>
            <w:vAlign w:val="center"/>
            <w:hideMark/>
          </w:tcPr>
          <w:p w:rsidR="00E23A50" w:rsidRPr="00521FF7" w:rsidRDefault="00E23A50" w:rsidP="00992852">
            <w:pPr>
              <w:ind w:left="0"/>
              <w:jc w:val="center"/>
              <w:rPr>
                <w:rFonts w:ascii="Times New Roman" w:hAnsi="Times New Roman"/>
                <w:sz w:val="22"/>
                <w:szCs w:val="22"/>
                <w:lang w:val="ru-RU" w:eastAsia="ru-RU"/>
              </w:rPr>
            </w:pPr>
            <w:r w:rsidRPr="00521FF7">
              <w:rPr>
                <w:rFonts w:ascii="Times New Roman" w:hAnsi="Times New Roman"/>
                <w:sz w:val="22"/>
                <w:szCs w:val="22"/>
                <w:lang w:val="ru-RU" w:eastAsia="ru-RU"/>
              </w:rPr>
              <w:t>57,6</w:t>
            </w:r>
          </w:p>
        </w:tc>
      </w:tr>
      <w:tr w:rsidR="00E23A50" w:rsidRPr="007D66CE" w:rsidTr="00442602">
        <w:trPr>
          <w:trHeight w:val="765"/>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5.4</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Из общей протяженности улиц и дорог, улицы и дороги, не удовлетворяющие пропускной способности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EB6A3E" w:rsidRDefault="00E23A50" w:rsidP="008C4538">
            <w:pPr>
              <w:ind w:left="0"/>
              <w:jc w:val="center"/>
              <w:rPr>
                <w:rFonts w:ascii="Times New Roman" w:hAnsi="Times New Roman"/>
                <w:sz w:val="22"/>
                <w:szCs w:val="22"/>
                <w:lang w:val="ru-RU" w:eastAsia="ru-RU"/>
              </w:rPr>
            </w:pPr>
            <w:r w:rsidRPr="00EB6A3E">
              <w:rPr>
                <w:rFonts w:ascii="Times New Roman" w:hAnsi="Times New Roman"/>
                <w:sz w:val="22"/>
                <w:szCs w:val="22"/>
                <w:lang w:val="ru-RU" w:eastAsia="ru-RU"/>
              </w:rPr>
              <w:t>нет данных</w:t>
            </w:r>
          </w:p>
        </w:tc>
        <w:tc>
          <w:tcPr>
            <w:tcW w:w="1417" w:type="dxa"/>
            <w:tcBorders>
              <w:top w:val="nil"/>
              <w:left w:val="nil"/>
              <w:bottom w:val="single" w:sz="4" w:space="0" w:color="auto"/>
              <w:right w:val="single" w:sz="4" w:space="0" w:color="auto"/>
            </w:tcBorders>
            <w:shd w:val="clear" w:color="auto" w:fill="auto"/>
            <w:vAlign w:val="center"/>
            <w:hideMark/>
          </w:tcPr>
          <w:p w:rsidR="00E23A50" w:rsidRPr="00EB6A3E" w:rsidRDefault="00E23A50" w:rsidP="008C4538">
            <w:pPr>
              <w:ind w:left="0"/>
              <w:jc w:val="center"/>
              <w:rPr>
                <w:rFonts w:ascii="Times New Roman" w:hAnsi="Times New Roman"/>
                <w:sz w:val="22"/>
                <w:szCs w:val="22"/>
                <w:lang w:val="ru-RU" w:eastAsia="ru-RU"/>
              </w:rPr>
            </w:pPr>
            <w:r w:rsidRPr="00EB6A3E">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EB6A3E" w:rsidRDefault="00E23A50" w:rsidP="008C4538">
            <w:pPr>
              <w:ind w:left="0"/>
              <w:jc w:val="center"/>
              <w:rPr>
                <w:rFonts w:ascii="Times New Roman" w:hAnsi="Times New Roman"/>
                <w:sz w:val="22"/>
                <w:szCs w:val="22"/>
                <w:lang w:val="ru-RU" w:eastAsia="ru-RU"/>
              </w:rPr>
            </w:pPr>
            <w:r w:rsidRPr="00EB6A3E">
              <w:rPr>
                <w:rFonts w:ascii="Times New Roman" w:hAnsi="Times New Roman"/>
                <w:sz w:val="22"/>
                <w:szCs w:val="22"/>
                <w:lang w:val="ru-RU" w:eastAsia="ru-RU"/>
              </w:rPr>
              <w:t>-</w:t>
            </w:r>
          </w:p>
        </w:tc>
      </w:tr>
      <w:tr w:rsidR="00E23A50" w:rsidRPr="007D66CE" w:rsidTr="00442602">
        <w:trPr>
          <w:trHeight w:val="510"/>
        </w:trPr>
        <w:tc>
          <w:tcPr>
            <w:tcW w:w="723" w:type="dxa"/>
            <w:vMerge w:val="restart"/>
            <w:tcBorders>
              <w:top w:val="nil"/>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5.</w:t>
            </w:r>
            <w:r w:rsidRPr="006C778C">
              <w:rPr>
                <w:rFonts w:ascii="Times New Roman" w:hAnsi="Times New Roman"/>
                <w:sz w:val="20"/>
                <w:szCs w:val="20"/>
                <w:lang w:val="ru-RU" w:eastAsia="ru-RU"/>
              </w:rPr>
              <w:t>5</w:t>
            </w:r>
          </w:p>
        </w:tc>
        <w:tc>
          <w:tcPr>
            <w:tcW w:w="3210"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Плотность сети линий наземного пассажирского транспорта:</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км/км</w:t>
            </w:r>
            <w:r w:rsidRPr="006C778C">
              <w:rPr>
                <w:rFonts w:ascii="Times New Roman" w:hAnsi="Times New Roman"/>
                <w:sz w:val="20"/>
                <w:szCs w:val="20"/>
                <w:vertAlign w:val="superscript"/>
                <w:lang w:val="ru-RU" w:eastAsia="ru-RU"/>
              </w:rPr>
              <w:t>2</w:t>
            </w:r>
          </w:p>
        </w:tc>
        <w:tc>
          <w:tcPr>
            <w:tcW w:w="1448" w:type="dxa"/>
            <w:tcBorders>
              <w:top w:val="nil"/>
              <w:left w:val="single" w:sz="4" w:space="0" w:color="auto"/>
              <w:bottom w:val="single" w:sz="4" w:space="0" w:color="auto"/>
              <w:right w:val="single" w:sz="4" w:space="0" w:color="auto"/>
            </w:tcBorders>
            <w:shd w:val="clear" w:color="auto" w:fill="auto"/>
            <w:vAlign w:val="center"/>
            <w:hideMark/>
          </w:tcPr>
          <w:p w:rsidR="00E23A50" w:rsidRPr="00EB6A3E" w:rsidRDefault="00E23A50" w:rsidP="00992852">
            <w:pPr>
              <w:ind w:left="0"/>
              <w:jc w:val="center"/>
              <w:rPr>
                <w:rFonts w:ascii="Times New Roman" w:hAnsi="Times New Roman"/>
                <w:sz w:val="22"/>
                <w:szCs w:val="22"/>
                <w:lang w:val="ru-RU" w:eastAsia="ru-RU"/>
              </w:rPr>
            </w:pPr>
            <w:r w:rsidRPr="00EB6A3E">
              <w:rPr>
                <w:rFonts w:ascii="Times New Roman" w:hAnsi="Times New Roman"/>
                <w:sz w:val="22"/>
                <w:szCs w:val="22"/>
                <w:lang w:val="ru-RU"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23A50" w:rsidRPr="00EB6A3E" w:rsidRDefault="00E23A50" w:rsidP="00992852">
            <w:pPr>
              <w:ind w:left="0"/>
              <w:jc w:val="center"/>
              <w:rPr>
                <w:rFonts w:ascii="Times New Roman" w:hAnsi="Times New Roman"/>
                <w:sz w:val="22"/>
                <w:szCs w:val="22"/>
                <w:lang w:val="ru-RU" w:eastAsia="ru-RU"/>
              </w:rPr>
            </w:pPr>
            <w:r w:rsidRPr="00EB6A3E">
              <w:rPr>
                <w:rFonts w:ascii="Times New Roman" w:hAnsi="Times New Roman"/>
                <w:sz w:val="22"/>
                <w:szCs w:val="22"/>
                <w:lang w:val="ru-RU" w:eastAsia="ru-RU"/>
              </w:rPr>
              <w:t>-</w:t>
            </w:r>
          </w:p>
        </w:tc>
        <w:tc>
          <w:tcPr>
            <w:tcW w:w="1495" w:type="dxa"/>
            <w:tcBorders>
              <w:top w:val="nil"/>
              <w:left w:val="single" w:sz="4" w:space="0" w:color="auto"/>
              <w:bottom w:val="single" w:sz="4" w:space="0" w:color="auto"/>
              <w:right w:val="single" w:sz="4" w:space="0" w:color="auto"/>
            </w:tcBorders>
            <w:shd w:val="clear" w:color="auto" w:fill="auto"/>
            <w:vAlign w:val="center"/>
            <w:hideMark/>
          </w:tcPr>
          <w:p w:rsidR="00E23A50" w:rsidRPr="00EB6A3E" w:rsidRDefault="00E23A50" w:rsidP="00992852">
            <w:pPr>
              <w:ind w:left="0"/>
              <w:jc w:val="center"/>
              <w:rPr>
                <w:rFonts w:ascii="Times New Roman" w:hAnsi="Times New Roman"/>
                <w:sz w:val="22"/>
                <w:szCs w:val="22"/>
                <w:lang w:val="ru-RU" w:eastAsia="ru-RU"/>
              </w:rPr>
            </w:pPr>
            <w:r w:rsidRPr="00EB6A3E">
              <w:rPr>
                <w:rFonts w:ascii="Times New Roman" w:hAnsi="Times New Roman"/>
                <w:sz w:val="22"/>
                <w:szCs w:val="22"/>
                <w:lang w:val="ru-RU" w:eastAsia="ru-RU"/>
              </w:rPr>
              <w:t>-</w:t>
            </w:r>
          </w:p>
        </w:tc>
      </w:tr>
      <w:tr w:rsidR="00E23A50" w:rsidRPr="007D66CE" w:rsidTr="00442602">
        <w:trPr>
          <w:trHeight w:val="510"/>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в пределах застроенной террито-</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рии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w:t>
            </w:r>
          </w:p>
        </w:tc>
        <w:tc>
          <w:tcPr>
            <w:tcW w:w="1448" w:type="dxa"/>
            <w:tcBorders>
              <w:top w:val="nil"/>
              <w:left w:val="single" w:sz="4" w:space="0" w:color="auto"/>
              <w:bottom w:val="single" w:sz="4" w:space="0" w:color="auto"/>
              <w:right w:val="single" w:sz="4" w:space="0" w:color="auto"/>
            </w:tcBorders>
            <w:shd w:val="clear" w:color="auto" w:fill="auto"/>
            <w:vAlign w:val="center"/>
            <w:hideMark/>
          </w:tcPr>
          <w:p w:rsidR="00E23A50" w:rsidRPr="00EB6A3E" w:rsidRDefault="00E23A50" w:rsidP="00992852">
            <w:pPr>
              <w:ind w:left="0"/>
              <w:jc w:val="center"/>
              <w:rPr>
                <w:rFonts w:ascii="Times New Roman" w:hAnsi="Times New Roman"/>
                <w:sz w:val="22"/>
                <w:szCs w:val="22"/>
                <w:lang w:val="ru-RU" w:eastAsia="ru-RU"/>
              </w:rPr>
            </w:pPr>
            <w:r w:rsidRPr="00EB6A3E">
              <w:rPr>
                <w:rFonts w:ascii="Times New Roman" w:hAnsi="Times New Roman"/>
                <w:sz w:val="22"/>
                <w:szCs w:val="22"/>
                <w:lang w:val="ru-RU"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23A50" w:rsidRPr="00EB6A3E" w:rsidRDefault="00E23A50" w:rsidP="00992852">
            <w:pPr>
              <w:ind w:left="0"/>
              <w:jc w:val="center"/>
              <w:rPr>
                <w:rFonts w:ascii="Times New Roman" w:hAnsi="Times New Roman"/>
                <w:sz w:val="22"/>
                <w:szCs w:val="22"/>
                <w:lang w:val="ru-RU" w:eastAsia="ru-RU"/>
              </w:rPr>
            </w:pPr>
            <w:r w:rsidRPr="00EB6A3E">
              <w:rPr>
                <w:rFonts w:ascii="Times New Roman" w:hAnsi="Times New Roman"/>
                <w:sz w:val="22"/>
                <w:szCs w:val="22"/>
                <w:lang w:val="ru-RU" w:eastAsia="ru-RU"/>
              </w:rPr>
              <w:t>-</w:t>
            </w:r>
          </w:p>
        </w:tc>
        <w:tc>
          <w:tcPr>
            <w:tcW w:w="1495" w:type="dxa"/>
            <w:tcBorders>
              <w:top w:val="nil"/>
              <w:left w:val="single" w:sz="4" w:space="0" w:color="auto"/>
              <w:bottom w:val="single" w:sz="4" w:space="0" w:color="auto"/>
              <w:right w:val="single" w:sz="4" w:space="0" w:color="auto"/>
            </w:tcBorders>
            <w:shd w:val="clear" w:color="auto" w:fill="auto"/>
            <w:vAlign w:val="center"/>
            <w:hideMark/>
          </w:tcPr>
          <w:p w:rsidR="00E23A50" w:rsidRPr="00EB6A3E" w:rsidRDefault="00E23A50" w:rsidP="00992852">
            <w:pPr>
              <w:ind w:left="0"/>
              <w:jc w:val="center"/>
              <w:rPr>
                <w:rFonts w:ascii="Times New Roman" w:hAnsi="Times New Roman"/>
                <w:sz w:val="22"/>
                <w:szCs w:val="22"/>
                <w:lang w:val="ru-RU" w:eastAsia="ru-RU"/>
              </w:rPr>
            </w:pPr>
            <w:r w:rsidRPr="00EB6A3E">
              <w:rPr>
                <w:rFonts w:ascii="Times New Roman" w:hAnsi="Times New Roman"/>
                <w:sz w:val="22"/>
                <w:szCs w:val="22"/>
                <w:lang w:val="ru-RU" w:eastAsia="ru-RU"/>
              </w:rPr>
              <w:t>-</w:t>
            </w:r>
          </w:p>
        </w:tc>
      </w:tr>
      <w:tr w:rsidR="00E23A50" w:rsidRPr="007D66CE" w:rsidTr="00442602">
        <w:trPr>
          <w:trHeight w:val="510"/>
        </w:trPr>
        <w:tc>
          <w:tcPr>
            <w:tcW w:w="723" w:type="dxa"/>
            <w:vMerge/>
            <w:tcBorders>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в пределах центральных районов</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сельского поселения</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w:t>
            </w:r>
          </w:p>
        </w:tc>
        <w:tc>
          <w:tcPr>
            <w:tcW w:w="1448" w:type="dxa"/>
            <w:tcBorders>
              <w:top w:val="nil"/>
              <w:left w:val="single" w:sz="4" w:space="0" w:color="auto"/>
              <w:bottom w:val="single" w:sz="4" w:space="0" w:color="auto"/>
              <w:right w:val="single" w:sz="4" w:space="0" w:color="auto"/>
            </w:tcBorders>
            <w:shd w:val="clear" w:color="auto" w:fill="auto"/>
            <w:vAlign w:val="center"/>
            <w:hideMark/>
          </w:tcPr>
          <w:p w:rsidR="00E23A50" w:rsidRPr="00EB6A3E" w:rsidRDefault="00E23A50" w:rsidP="00992852">
            <w:pPr>
              <w:ind w:left="0"/>
              <w:jc w:val="center"/>
              <w:rPr>
                <w:rFonts w:ascii="Times New Roman" w:hAnsi="Times New Roman"/>
                <w:sz w:val="22"/>
                <w:szCs w:val="22"/>
                <w:lang w:val="ru-RU" w:eastAsia="ru-RU"/>
              </w:rPr>
            </w:pPr>
            <w:r w:rsidRPr="00EB6A3E">
              <w:rPr>
                <w:rFonts w:ascii="Times New Roman" w:hAnsi="Times New Roman"/>
                <w:sz w:val="22"/>
                <w:szCs w:val="22"/>
                <w:lang w:val="ru-RU"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23A50" w:rsidRPr="00EB6A3E" w:rsidRDefault="00E23A50" w:rsidP="00992852">
            <w:pPr>
              <w:ind w:left="0"/>
              <w:jc w:val="center"/>
              <w:rPr>
                <w:rFonts w:ascii="Times New Roman" w:hAnsi="Times New Roman"/>
                <w:sz w:val="22"/>
                <w:szCs w:val="22"/>
                <w:lang w:val="ru-RU" w:eastAsia="ru-RU"/>
              </w:rPr>
            </w:pPr>
            <w:r w:rsidRPr="00EB6A3E">
              <w:rPr>
                <w:rFonts w:ascii="Times New Roman" w:hAnsi="Times New Roman"/>
                <w:sz w:val="22"/>
                <w:szCs w:val="22"/>
                <w:lang w:val="ru-RU" w:eastAsia="ru-RU"/>
              </w:rPr>
              <w:t>-</w:t>
            </w:r>
          </w:p>
        </w:tc>
        <w:tc>
          <w:tcPr>
            <w:tcW w:w="1495" w:type="dxa"/>
            <w:tcBorders>
              <w:top w:val="nil"/>
              <w:left w:val="single" w:sz="4" w:space="0" w:color="auto"/>
              <w:bottom w:val="single" w:sz="4" w:space="0" w:color="auto"/>
              <w:right w:val="single" w:sz="4" w:space="0" w:color="auto"/>
            </w:tcBorders>
            <w:shd w:val="clear" w:color="auto" w:fill="auto"/>
            <w:vAlign w:val="center"/>
            <w:hideMark/>
          </w:tcPr>
          <w:p w:rsidR="00E23A50" w:rsidRPr="00EB6A3E" w:rsidRDefault="00E23A50" w:rsidP="00992852">
            <w:pPr>
              <w:ind w:left="0"/>
              <w:jc w:val="center"/>
              <w:rPr>
                <w:rFonts w:ascii="Times New Roman" w:hAnsi="Times New Roman"/>
                <w:sz w:val="22"/>
                <w:szCs w:val="22"/>
                <w:lang w:val="ru-RU" w:eastAsia="ru-RU"/>
              </w:rPr>
            </w:pPr>
            <w:r w:rsidRPr="00EB6A3E">
              <w:rPr>
                <w:rFonts w:ascii="Times New Roman" w:hAnsi="Times New Roman"/>
                <w:sz w:val="22"/>
                <w:szCs w:val="22"/>
                <w:lang w:val="ru-RU" w:eastAsia="ru-RU"/>
              </w:rPr>
              <w:t>-</w:t>
            </w:r>
          </w:p>
        </w:tc>
      </w:tr>
      <w:tr w:rsidR="00E23A50" w:rsidRPr="007D66CE" w:rsidTr="00442602">
        <w:trPr>
          <w:trHeight w:val="510"/>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5.</w:t>
            </w:r>
            <w:r w:rsidRPr="006C778C">
              <w:rPr>
                <w:rFonts w:ascii="Times New Roman" w:hAnsi="Times New Roman"/>
                <w:sz w:val="20"/>
                <w:szCs w:val="20"/>
                <w:lang w:val="ru-RU" w:eastAsia="ru-RU"/>
              </w:rPr>
              <w:t>6</w:t>
            </w:r>
          </w:p>
        </w:tc>
        <w:tc>
          <w:tcPr>
            <w:tcW w:w="3210"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Количество транспортных развя-зок в разных уровнях</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единиц</w:t>
            </w:r>
          </w:p>
        </w:tc>
        <w:tc>
          <w:tcPr>
            <w:tcW w:w="1448" w:type="dxa"/>
            <w:tcBorders>
              <w:top w:val="nil"/>
              <w:left w:val="single" w:sz="4" w:space="0" w:color="auto"/>
              <w:bottom w:val="single" w:sz="4" w:space="0" w:color="auto"/>
              <w:right w:val="single" w:sz="4" w:space="0" w:color="auto"/>
            </w:tcBorders>
            <w:shd w:val="clear" w:color="auto" w:fill="auto"/>
            <w:vAlign w:val="center"/>
            <w:hideMark/>
          </w:tcPr>
          <w:p w:rsidR="00E23A50" w:rsidRPr="00EB6A3E"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23A50" w:rsidRPr="00EB6A3E"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1495" w:type="dxa"/>
            <w:tcBorders>
              <w:top w:val="nil"/>
              <w:left w:val="single" w:sz="4" w:space="0" w:color="auto"/>
              <w:bottom w:val="single" w:sz="4" w:space="0" w:color="auto"/>
              <w:right w:val="single" w:sz="4" w:space="0" w:color="auto"/>
            </w:tcBorders>
            <w:shd w:val="clear" w:color="auto" w:fill="auto"/>
            <w:vAlign w:val="center"/>
            <w:hideMark/>
          </w:tcPr>
          <w:p w:rsidR="00E23A50" w:rsidRPr="00EB6A3E"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r>
      <w:tr w:rsidR="00E23A50" w:rsidRPr="007D66CE" w:rsidTr="00442602">
        <w:trPr>
          <w:trHeight w:val="510"/>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5.</w:t>
            </w:r>
            <w:r w:rsidRPr="006C778C">
              <w:rPr>
                <w:rFonts w:ascii="Times New Roman" w:hAnsi="Times New Roman"/>
                <w:sz w:val="20"/>
                <w:szCs w:val="20"/>
                <w:lang w:val="ru-RU" w:eastAsia="ru-RU"/>
              </w:rPr>
              <w:t>7</w:t>
            </w:r>
          </w:p>
        </w:tc>
        <w:tc>
          <w:tcPr>
            <w:tcW w:w="3210"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Средние затраты времени на трудовые передвижения в один конец</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мин.</w:t>
            </w:r>
          </w:p>
        </w:tc>
        <w:tc>
          <w:tcPr>
            <w:tcW w:w="1448" w:type="dxa"/>
            <w:tcBorders>
              <w:top w:val="nil"/>
              <w:left w:val="single" w:sz="4" w:space="0" w:color="auto"/>
              <w:bottom w:val="single" w:sz="4" w:space="0" w:color="auto"/>
              <w:right w:val="single" w:sz="4" w:space="0" w:color="auto"/>
            </w:tcBorders>
            <w:shd w:val="clear" w:color="auto" w:fill="auto"/>
            <w:vAlign w:val="center"/>
            <w:hideMark/>
          </w:tcPr>
          <w:p w:rsidR="00E23A50" w:rsidRPr="00EB6A3E" w:rsidRDefault="00E23A50" w:rsidP="008C4538">
            <w:pPr>
              <w:ind w:left="0"/>
              <w:jc w:val="center"/>
              <w:rPr>
                <w:rFonts w:ascii="Times New Roman" w:hAnsi="Times New Roman"/>
                <w:sz w:val="22"/>
                <w:szCs w:val="22"/>
                <w:lang w:val="ru-RU" w:eastAsia="ru-RU"/>
              </w:rPr>
            </w:pPr>
            <w:r w:rsidRPr="00EB6A3E">
              <w:rPr>
                <w:rFonts w:ascii="Times New Roman" w:hAnsi="Times New Roman"/>
                <w:sz w:val="22"/>
                <w:szCs w:val="22"/>
                <w:lang w:val="ru-RU"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23A50" w:rsidRPr="00EB6A3E" w:rsidRDefault="00E23A50" w:rsidP="008C4538">
            <w:pPr>
              <w:ind w:left="0"/>
              <w:jc w:val="center"/>
              <w:rPr>
                <w:rFonts w:ascii="Times New Roman" w:hAnsi="Times New Roman"/>
                <w:sz w:val="22"/>
                <w:szCs w:val="22"/>
                <w:lang w:val="ru-RU" w:eastAsia="ru-RU"/>
              </w:rPr>
            </w:pPr>
            <w:r w:rsidRPr="00EB6A3E">
              <w:rPr>
                <w:rFonts w:ascii="Times New Roman" w:hAnsi="Times New Roman"/>
                <w:sz w:val="22"/>
                <w:szCs w:val="22"/>
                <w:lang w:val="ru-RU" w:eastAsia="ru-RU"/>
              </w:rPr>
              <w:t>-</w:t>
            </w:r>
          </w:p>
        </w:tc>
        <w:tc>
          <w:tcPr>
            <w:tcW w:w="1495" w:type="dxa"/>
            <w:tcBorders>
              <w:top w:val="nil"/>
              <w:left w:val="single" w:sz="4" w:space="0" w:color="auto"/>
              <w:bottom w:val="single" w:sz="4" w:space="0" w:color="auto"/>
              <w:right w:val="single" w:sz="4" w:space="0" w:color="auto"/>
            </w:tcBorders>
            <w:shd w:val="clear" w:color="auto" w:fill="auto"/>
            <w:vAlign w:val="center"/>
            <w:hideMark/>
          </w:tcPr>
          <w:p w:rsidR="00E23A50" w:rsidRPr="00EB6A3E" w:rsidRDefault="00E23A50" w:rsidP="008C4538">
            <w:pPr>
              <w:ind w:left="0"/>
              <w:jc w:val="center"/>
              <w:rPr>
                <w:rFonts w:ascii="Times New Roman" w:hAnsi="Times New Roman"/>
                <w:sz w:val="22"/>
                <w:szCs w:val="22"/>
                <w:lang w:val="ru-RU" w:eastAsia="ru-RU"/>
              </w:rPr>
            </w:pPr>
            <w:r w:rsidRPr="00EB6A3E">
              <w:rPr>
                <w:rFonts w:ascii="Times New Roman" w:hAnsi="Times New Roman"/>
                <w:sz w:val="22"/>
                <w:szCs w:val="22"/>
                <w:lang w:val="ru-RU" w:eastAsia="ru-RU"/>
              </w:rPr>
              <w:t>-</w:t>
            </w:r>
          </w:p>
        </w:tc>
      </w:tr>
      <w:tr w:rsidR="00E23A50" w:rsidRPr="007D66CE" w:rsidTr="00442602">
        <w:trPr>
          <w:trHeight w:val="510"/>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5.</w:t>
            </w:r>
            <w:r w:rsidRPr="006C778C">
              <w:rPr>
                <w:rFonts w:ascii="Times New Roman" w:hAnsi="Times New Roman"/>
                <w:sz w:val="20"/>
                <w:szCs w:val="20"/>
                <w:lang w:val="ru-RU" w:eastAsia="ru-RU"/>
              </w:rPr>
              <w:t>8</w:t>
            </w:r>
          </w:p>
        </w:tc>
        <w:tc>
          <w:tcPr>
            <w:tcW w:w="3210"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Обеспеченность населения индии-видуальными легковыми авто-мобилями           (на 1000 жителей)</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Pr>
                <w:rFonts w:ascii="Times New Roman" w:hAnsi="Times New Roman"/>
                <w:sz w:val="20"/>
                <w:szCs w:val="20"/>
                <w:lang w:val="ru-RU" w:eastAsia="ru-RU"/>
              </w:rPr>
              <w:t>ед.</w:t>
            </w:r>
          </w:p>
        </w:tc>
        <w:tc>
          <w:tcPr>
            <w:tcW w:w="1448" w:type="dxa"/>
            <w:tcBorders>
              <w:top w:val="nil"/>
              <w:left w:val="single" w:sz="4" w:space="0" w:color="auto"/>
              <w:bottom w:val="single" w:sz="4" w:space="0" w:color="auto"/>
              <w:right w:val="single" w:sz="4" w:space="0" w:color="auto"/>
            </w:tcBorders>
            <w:shd w:val="clear" w:color="auto" w:fill="auto"/>
            <w:vAlign w:val="center"/>
            <w:hideMark/>
          </w:tcPr>
          <w:p w:rsidR="00E23A50" w:rsidRPr="00913B9C"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212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23A50" w:rsidRPr="00913B9C" w:rsidRDefault="00E23A50" w:rsidP="008C4538">
            <w:pPr>
              <w:ind w:left="0"/>
              <w:jc w:val="center"/>
              <w:rPr>
                <w:rFonts w:ascii="Times New Roman" w:hAnsi="Times New Roman"/>
                <w:sz w:val="22"/>
                <w:szCs w:val="22"/>
                <w:lang w:val="ru-RU" w:eastAsia="ru-RU"/>
              </w:rPr>
            </w:pPr>
            <w:r w:rsidRPr="00913B9C">
              <w:rPr>
                <w:rFonts w:ascii="Times New Roman" w:hAnsi="Times New Roman"/>
                <w:sz w:val="22"/>
                <w:szCs w:val="22"/>
                <w:lang w:val="ru-RU" w:eastAsia="ru-RU"/>
              </w:rPr>
              <w:t>247</w:t>
            </w:r>
          </w:p>
        </w:tc>
        <w:tc>
          <w:tcPr>
            <w:tcW w:w="1495" w:type="dxa"/>
            <w:tcBorders>
              <w:top w:val="nil"/>
              <w:left w:val="single" w:sz="4" w:space="0" w:color="auto"/>
              <w:bottom w:val="single" w:sz="4" w:space="0" w:color="auto"/>
              <w:right w:val="single" w:sz="4" w:space="0" w:color="auto"/>
            </w:tcBorders>
            <w:shd w:val="clear" w:color="auto" w:fill="auto"/>
            <w:vAlign w:val="center"/>
            <w:hideMark/>
          </w:tcPr>
          <w:p w:rsidR="00E23A50" w:rsidRPr="00913B9C" w:rsidRDefault="00E23A50" w:rsidP="008C4538">
            <w:pPr>
              <w:ind w:left="0"/>
              <w:jc w:val="center"/>
              <w:rPr>
                <w:rFonts w:ascii="Times New Roman" w:hAnsi="Times New Roman"/>
                <w:sz w:val="22"/>
                <w:szCs w:val="22"/>
                <w:lang w:val="ru-RU" w:eastAsia="ru-RU"/>
              </w:rPr>
            </w:pPr>
            <w:r w:rsidRPr="00913B9C">
              <w:rPr>
                <w:rFonts w:ascii="Times New Roman" w:hAnsi="Times New Roman"/>
                <w:sz w:val="22"/>
                <w:szCs w:val="22"/>
                <w:lang w:val="ru-RU" w:eastAsia="ru-RU"/>
              </w:rPr>
              <w:t>350</w:t>
            </w:r>
          </w:p>
        </w:tc>
      </w:tr>
      <w:tr w:rsidR="00E23A50" w:rsidRPr="00826CE5" w:rsidTr="00442602">
        <w:trPr>
          <w:trHeight w:val="418"/>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b/>
                <w:bCs/>
                <w:sz w:val="22"/>
                <w:szCs w:val="22"/>
                <w:lang w:eastAsia="ru-RU"/>
              </w:rPr>
            </w:pPr>
            <w:r w:rsidRPr="006C778C">
              <w:rPr>
                <w:rFonts w:ascii="Times New Roman" w:hAnsi="Times New Roman"/>
                <w:b/>
                <w:bCs/>
                <w:sz w:val="22"/>
                <w:szCs w:val="22"/>
                <w:lang w:eastAsia="ru-RU"/>
              </w:rPr>
              <w:t>6</w:t>
            </w:r>
          </w:p>
        </w:tc>
        <w:tc>
          <w:tcPr>
            <w:tcW w:w="9059" w:type="dxa"/>
            <w:gridSpan w:val="5"/>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b/>
                <w:bCs/>
                <w:sz w:val="22"/>
                <w:szCs w:val="22"/>
                <w:lang w:val="ru-RU" w:eastAsia="ru-RU"/>
              </w:rPr>
            </w:pPr>
            <w:r w:rsidRPr="006C778C">
              <w:rPr>
                <w:rFonts w:ascii="Times New Roman" w:hAnsi="Times New Roman"/>
                <w:b/>
                <w:bCs/>
                <w:sz w:val="22"/>
                <w:szCs w:val="22"/>
                <w:lang w:val="ru-RU" w:eastAsia="ru-RU"/>
              </w:rPr>
              <w:t>Инженерная инфраструктура и благоустройство территории</w:t>
            </w:r>
          </w:p>
        </w:tc>
      </w:tr>
      <w:tr w:rsidR="00E23A50" w:rsidRPr="007D66CE" w:rsidTr="00442602">
        <w:trPr>
          <w:trHeight w:val="342"/>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6.1</w:t>
            </w: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b/>
                <w:sz w:val="20"/>
                <w:szCs w:val="20"/>
                <w:lang w:val="ru-RU" w:eastAsia="ru-RU"/>
              </w:rPr>
            </w:pPr>
            <w:r w:rsidRPr="006C778C">
              <w:rPr>
                <w:rFonts w:ascii="Times New Roman" w:hAnsi="Times New Roman"/>
                <w:b/>
                <w:sz w:val="20"/>
                <w:szCs w:val="20"/>
                <w:lang w:eastAsia="ru-RU"/>
              </w:rPr>
              <w:t>Водоснабжение</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rPr>
                <w:rFonts w:ascii="Times New Roman" w:hAnsi="Times New Roman"/>
                <w:sz w:val="22"/>
                <w:szCs w:val="22"/>
                <w:highlight w:val="yellow"/>
                <w:lang w:val="ru-RU"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rPr>
                <w:rFonts w:ascii="Times New Roman" w:hAnsi="Times New Roman"/>
                <w:sz w:val="22"/>
                <w:szCs w:val="22"/>
                <w:highlight w:val="yellow"/>
                <w:lang w:val="ru-RU"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rPr>
                <w:rFonts w:ascii="Times New Roman" w:hAnsi="Times New Roman"/>
                <w:sz w:val="22"/>
                <w:szCs w:val="22"/>
                <w:highlight w:val="yellow"/>
                <w:lang w:val="ru-RU" w:eastAsia="ru-RU"/>
              </w:rPr>
            </w:pPr>
          </w:p>
        </w:tc>
      </w:tr>
      <w:tr w:rsidR="00E23A50" w:rsidRPr="007D66CE" w:rsidTr="00442602">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w:t>
            </w:r>
            <w:r w:rsidRPr="006C778C">
              <w:rPr>
                <w:rFonts w:ascii="Times New Roman" w:hAnsi="Times New Roman"/>
                <w:sz w:val="20"/>
                <w:szCs w:val="20"/>
                <w:lang w:eastAsia="ru-RU"/>
              </w:rPr>
              <w:t>6.1.1</w:t>
            </w: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E50192">
              <w:rPr>
                <w:rFonts w:ascii="Times New Roman" w:hAnsi="Times New Roman"/>
                <w:sz w:val="20"/>
                <w:szCs w:val="20"/>
                <w:lang w:val="ru-RU" w:eastAsia="ru-RU"/>
              </w:rPr>
              <w:t>Водопотребление</w:t>
            </w:r>
            <w:r w:rsidRPr="006C778C">
              <w:rPr>
                <w:rFonts w:ascii="Times New Roman" w:hAnsi="Times New Roman"/>
                <w:sz w:val="20"/>
                <w:szCs w:val="20"/>
                <w:lang w:val="ru-RU" w:eastAsia="ru-RU"/>
              </w:rPr>
              <w:t xml:space="preserve"> </w:t>
            </w:r>
            <w:r>
              <w:rPr>
                <w:rFonts w:ascii="Times New Roman" w:hAnsi="Times New Roman"/>
                <w:sz w:val="20"/>
                <w:szCs w:val="20"/>
                <w:lang w:val="ru-RU" w:eastAsia="ru-RU"/>
              </w:rPr>
              <w:t>из централизо-ванной системы водоснабжения</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тыс. м</w:t>
            </w:r>
            <w:r w:rsidRPr="006C778C">
              <w:rPr>
                <w:rFonts w:ascii="Times New Roman" w:hAnsi="Times New Roman"/>
                <w:sz w:val="20"/>
                <w:szCs w:val="20"/>
                <w:vertAlign w:val="superscript"/>
                <w:lang w:val="ru-RU" w:eastAsia="ru-RU"/>
              </w:rPr>
              <w:t>3</w:t>
            </w:r>
            <w:r w:rsidRPr="006C778C">
              <w:rPr>
                <w:rFonts w:ascii="Times New Roman" w:hAnsi="Times New Roman"/>
                <w:sz w:val="20"/>
                <w:szCs w:val="20"/>
                <w:lang w:eastAsia="ru-RU"/>
              </w:rPr>
              <w:t>/сут.</w:t>
            </w:r>
          </w:p>
        </w:tc>
        <w:tc>
          <w:tcPr>
            <w:tcW w:w="1448" w:type="dxa"/>
            <w:tcBorders>
              <w:top w:val="nil"/>
              <w:left w:val="nil"/>
              <w:bottom w:val="single" w:sz="4" w:space="0" w:color="auto"/>
              <w:right w:val="single" w:sz="4" w:space="0" w:color="auto"/>
            </w:tcBorders>
            <w:shd w:val="clear" w:color="auto" w:fill="auto"/>
            <w:vAlign w:val="center"/>
            <w:hideMark/>
          </w:tcPr>
          <w:p w:rsidR="00E23A50" w:rsidRPr="00E50192" w:rsidRDefault="00E23A50" w:rsidP="00EF0C0F">
            <w:pPr>
              <w:ind w:left="0"/>
              <w:jc w:val="center"/>
              <w:rPr>
                <w:rFonts w:ascii="Times New Roman" w:hAnsi="Times New Roman"/>
                <w:b/>
                <w:sz w:val="22"/>
                <w:szCs w:val="22"/>
                <w:lang w:val="ru-RU" w:eastAsia="ru-RU"/>
              </w:rPr>
            </w:pPr>
            <w:r w:rsidRPr="00E50192">
              <w:rPr>
                <w:rFonts w:ascii="Times New Roman" w:hAnsi="Times New Roman"/>
                <w:b/>
                <w:sz w:val="22"/>
                <w:szCs w:val="22"/>
                <w:lang w:val="ru-RU" w:eastAsia="ru-RU"/>
              </w:rPr>
              <w:t>0,060</w:t>
            </w:r>
          </w:p>
        </w:tc>
        <w:tc>
          <w:tcPr>
            <w:tcW w:w="1417" w:type="dxa"/>
            <w:tcBorders>
              <w:top w:val="nil"/>
              <w:left w:val="nil"/>
              <w:bottom w:val="single" w:sz="4" w:space="0" w:color="auto"/>
              <w:right w:val="single" w:sz="4" w:space="0" w:color="auto"/>
            </w:tcBorders>
            <w:shd w:val="clear" w:color="auto" w:fill="auto"/>
            <w:vAlign w:val="center"/>
            <w:hideMark/>
          </w:tcPr>
          <w:p w:rsidR="00E23A50" w:rsidRPr="00E50192" w:rsidRDefault="00E23A50" w:rsidP="008C4538">
            <w:pPr>
              <w:ind w:left="0"/>
              <w:jc w:val="center"/>
              <w:rPr>
                <w:rFonts w:ascii="Times New Roman" w:hAnsi="Times New Roman"/>
                <w:b/>
                <w:sz w:val="22"/>
                <w:szCs w:val="22"/>
                <w:lang w:val="ru-RU" w:eastAsia="ru-RU"/>
              </w:rPr>
            </w:pPr>
            <w:r w:rsidRPr="00E50192">
              <w:rPr>
                <w:rFonts w:ascii="Times New Roman" w:hAnsi="Times New Roman"/>
                <w:b/>
                <w:sz w:val="22"/>
                <w:szCs w:val="22"/>
                <w:lang w:val="ru-RU" w:eastAsia="ru-RU"/>
              </w:rPr>
              <w:t>0,577</w:t>
            </w:r>
          </w:p>
        </w:tc>
        <w:tc>
          <w:tcPr>
            <w:tcW w:w="1495" w:type="dxa"/>
            <w:tcBorders>
              <w:top w:val="nil"/>
              <w:left w:val="nil"/>
              <w:bottom w:val="single" w:sz="4" w:space="0" w:color="auto"/>
              <w:right w:val="single" w:sz="4" w:space="0" w:color="auto"/>
            </w:tcBorders>
            <w:shd w:val="clear" w:color="auto" w:fill="auto"/>
            <w:vAlign w:val="center"/>
            <w:hideMark/>
          </w:tcPr>
          <w:p w:rsidR="00E23A50" w:rsidRPr="00E50192" w:rsidRDefault="00E23A50" w:rsidP="008C4538">
            <w:pPr>
              <w:ind w:left="0"/>
              <w:jc w:val="center"/>
              <w:rPr>
                <w:rFonts w:ascii="Times New Roman" w:hAnsi="Times New Roman"/>
                <w:b/>
                <w:sz w:val="22"/>
                <w:szCs w:val="22"/>
                <w:lang w:val="ru-RU" w:eastAsia="ru-RU"/>
              </w:rPr>
            </w:pPr>
            <w:r w:rsidRPr="00E50192">
              <w:rPr>
                <w:rFonts w:ascii="Times New Roman" w:hAnsi="Times New Roman"/>
                <w:b/>
                <w:sz w:val="22"/>
                <w:szCs w:val="22"/>
                <w:lang w:val="ru-RU" w:eastAsia="ru-RU"/>
              </w:rPr>
              <w:t>0,577</w:t>
            </w:r>
          </w:p>
        </w:tc>
      </w:tr>
      <w:tr w:rsidR="00E23A50" w:rsidRPr="007D66CE" w:rsidTr="00442602">
        <w:trPr>
          <w:trHeight w:val="315"/>
        </w:trPr>
        <w:tc>
          <w:tcPr>
            <w:tcW w:w="723" w:type="dxa"/>
            <w:vMerge w:val="restart"/>
            <w:tcBorders>
              <w:top w:val="single" w:sz="4" w:space="0" w:color="auto"/>
              <w:left w:val="single" w:sz="4" w:space="0" w:color="auto"/>
              <w:right w:val="single" w:sz="4" w:space="0" w:color="auto"/>
            </w:tcBorders>
            <w:shd w:val="clear" w:color="auto" w:fill="auto"/>
            <w:hideMark/>
          </w:tcPr>
          <w:p w:rsidR="00E23A50" w:rsidRPr="006C778C" w:rsidRDefault="00E23A50" w:rsidP="00E50192">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6.1.</w:t>
            </w:r>
            <w:r>
              <w:rPr>
                <w:rFonts w:ascii="Times New Roman" w:hAnsi="Times New Roman"/>
                <w:sz w:val="20"/>
                <w:szCs w:val="20"/>
                <w:lang w:val="ru-RU" w:eastAsia="ru-RU"/>
              </w:rPr>
              <w:t>2</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Среднесуточное потребление воды на 1 человека</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л/сут. на чел.</w:t>
            </w: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r w:rsidRPr="00E50192">
              <w:rPr>
                <w:rFonts w:ascii="Times New Roman" w:hAnsi="Times New Roman"/>
                <w:sz w:val="22"/>
                <w:szCs w:val="22"/>
                <w:lang w:val="ru-RU" w:eastAsia="ru-RU"/>
              </w:rPr>
              <w:t>25</w:t>
            </w:r>
          </w:p>
        </w:tc>
        <w:tc>
          <w:tcPr>
            <w:tcW w:w="1417" w:type="dxa"/>
            <w:tcBorders>
              <w:top w:val="nil"/>
              <w:left w:val="nil"/>
              <w:bottom w:val="single" w:sz="4" w:space="0" w:color="auto"/>
              <w:right w:val="single" w:sz="4" w:space="0" w:color="auto"/>
            </w:tcBorders>
            <w:shd w:val="clear" w:color="auto" w:fill="auto"/>
            <w:vAlign w:val="center"/>
            <w:hideMark/>
          </w:tcPr>
          <w:p w:rsidR="00E23A50" w:rsidRPr="00E50192" w:rsidRDefault="00E23A50" w:rsidP="00EF0C0F">
            <w:pPr>
              <w:ind w:left="0"/>
              <w:jc w:val="center"/>
              <w:rPr>
                <w:rFonts w:ascii="Times New Roman" w:hAnsi="Times New Roman"/>
                <w:sz w:val="22"/>
                <w:szCs w:val="22"/>
                <w:lang w:val="ru-RU" w:eastAsia="ru-RU"/>
              </w:rPr>
            </w:pPr>
            <w:r w:rsidRPr="00E50192">
              <w:rPr>
                <w:rFonts w:ascii="Times New Roman" w:hAnsi="Times New Roman"/>
                <w:sz w:val="22"/>
                <w:szCs w:val="22"/>
                <w:lang w:val="ru-RU" w:eastAsia="ru-RU"/>
              </w:rPr>
              <w:t>259</w:t>
            </w:r>
          </w:p>
        </w:tc>
        <w:tc>
          <w:tcPr>
            <w:tcW w:w="1495" w:type="dxa"/>
            <w:tcBorders>
              <w:top w:val="nil"/>
              <w:left w:val="nil"/>
              <w:bottom w:val="single" w:sz="4" w:space="0" w:color="auto"/>
              <w:right w:val="single" w:sz="4" w:space="0" w:color="auto"/>
            </w:tcBorders>
            <w:shd w:val="clear" w:color="auto" w:fill="auto"/>
            <w:vAlign w:val="center"/>
            <w:hideMark/>
          </w:tcPr>
          <w:p w:rsidR="00E23A50" w:rsidRPr="00E50192" w:rsidRDefault="00E23A50" w:rsidP="00EF0C0F">
            <w:pPr>
              <w:ind w:left="0"/>
              <w:jc w:val="center"/>
              <w:rPr>
                <w:rFonts w:ascii="Times New Roman" w:hAnsi="Times New Roman"/>
                <w:sz w:val="22"/>
                <w:szCs w:val="22"/>
                <w:lang w:val="ru-RU" w:eastAsia="ru-RU"/>
              </w:rPr>
            </w:pPr>
            <w:r w:rsidRPr="00E50192">
              <w:rPr>
                <w:rFonts w:ascii="Times New Roman" w:hAnsi="Times New Roman"/>
                <w:sz w:val="22"/>
                <w:szCs w:val="22"/>
                <w:lang w:val="ru-RU" w:eastAsia="ru-RU"/>
              </w:rPr>
              <w:t>259</w:t>
            </w:r>
          </w:p>
        </w:tc>
      </w:tr>
      <w:tr w:rsidR="00E23A50" w:rsidRPr="007D66CE" w:rsidTr="00442602">
        <w:trPr>
          <w:trHeight w:val="315"/>
        </w:trPr>
        <w:tc>
          <w:tcPr>
            <w:tcW w:w="723" w:type="dxa"/>
            <w:vMerge/>
            <w:tcBorders>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в том числе, на хозяйственно-бытовые нужды</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E50192" w:rsidRDefault="00E23A50" w:rsidP="008C4538">
            <w:pPr>
              <w:ind w:left="0"/>
              <w:jc w:val="center"/>
              <w:rPr>
                <w:rFonts w:ascii="Times New Roman" w:hAnsi="Times New Roman"/>
                <w:sz w:val="22"/>
                <w:szCs w:val="22"/>
                <w:lang w:val="ru-RU" w:eastAsia="ru-RU"/>
              </w:rPr>
            </w:pPr>
            <w:r w:rsidRPr="00E50192">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E50192" w:rsidRDefault="00E23A50" w:rsidP="008C4538">
            <w:pPr>
              <w:ind w:left="0"/>
              <w:jc w:val="center"/>
              <w:rPr>
                <w:rFonts w:ascii="Times New Roman" w:hAnsi="Times New Roman"/>
                <w:sz w:val="22"/>
                <w:szCs w:val="22"/>
                <w:lang w:val="ru-RU" w:eastAsia="ru-RU"/>
              </w:rPr>
            </w:pPr>
            <w:r w:rsidRPr="00E50192">
              <w:rPr>
                <w:rFonts w:ascii="Times New Roman" w:hAnsi="Times New Roman"/>
                <w:sz w:val="22"/>
                <w:szCs w:val="22"/>
                <w:lang w:val="ru-RU" w:eastAsia="ru-RU"/>
              </w:rPr>
              <w:t>160</w:t>
            </w:r>
          </w:p>
        </w:tc>
        <w:tc>
          <w:tcPr>
            <w:tcW w:w="1495" w:type="dxa"/>
            <w:tcBorders>
              <w:top w:val="nil"/>
              <w:left w:val="nil"/>
              <w:bottom w:val="single" w:sz="4" w:space="0" w:color="auto"/>
              <w:right w:val="single" w:sz="4" w:space="0" w:color="auto"/>
            </w:tcBorders>
            <w:shd w:val="clear" w:color="auto" w:fill="auto"/>
            <w:vAlign w:val="center"/>
            <w:hideMark/>
          </w:tcPr>
          <w:p w:rsidR="00E23A50" w:rsidRPr="00E50192" w:rsidRDefault="00E23A50" w:rsidP="008C4538">
            <w:pPr>
              <w:ind w:left="0"/>
              <w:jc w:val="center"/>
              <w:rPr>
                <w:rFonts w:ascii="Times New Roman" w:hAnsi="Times New Roman"/>
                <w:sz w:val="22"/>
                <w:szCs w:val="22"/>
                <w:lang w:val="ru-RU" w:eastAsia="ru-RU"/>
              </w:rPr>
            </w:pPr>
            <w:r w:rsidRPr="00E50192">
              <w:rPr>
                <w:rFonts w:ascii="Times New Roman" w:hAnsi="Times New Roman"/>
                <w:sz w:val="22"/>
                <w:szCs w:val="22"/>
                <w:lang w:val="ru-RU" w:eastAsia="ru-RU"/>
              </w:rPr>
              <w:t>160</w:t>
            </w:r>
          </w:p>
        </w:tc>
      </w:tr>
      <w:tr w:rsidR="00E23A50" w:rsidRPr="007D66CE" w:rsidTr="00442602">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6.</w:t>
            </w:r>
            <w:r w:rsidRPr="006C778C">
              <w:rPr>
                <w:rFonts w:ascii="Times New Roman" w:hAnsi="Times New Roman"/>
                <w:sz w:val="20"/>
                <w:szCs w:val="20"/>
                <w:lang w:val="ru-RU" w:eastAsia="ru-RU"/>
              </w:rPr>
              <w:t>2</w:t>
            </w: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b/>
                <w:sz w:val="20"/>
                <w:szCs w:val="20"/>
                <w:lang w:val="ru-RU" w:eastAsia="ru-RU"/>
              </w:rPr>
            </w:pPr>
            <w:r w:rsidRPr="006C778C">
              <w:rPr>
                <w:rFonts w:ascii="Times New Roman" w:hAnsi="Times New Roman"/>
                <w:b/>
                <w:sz w:val="20"/>
                <w:szCs w:val="20"/>
                <w:lang w:val="ru-RU" w:eastAsia="ru-RU"/>
              </w:rPr>
              <w:t>Канализация</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r>
      <w:tr w:rsidR="00E23A50" w:rsidRPr="007D66CE" w:rsidTr="00442602">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b/>
                <w:sz w:val="20"/>
                <w:szCs w:val="20"/>
                <w:lang w:val="ru-RU" w:eastAsia="ru-RU"/>
              </w:rPr>
            </w:pPr>
            <w:r w:rsidRPr="006C778C">
              <w:rPr>
                <w:rFonts w:ascii="Times New Roman" w:hAnsi="Times New Roman"/>
                <w:sz w:val="20"/>
                <w:szCs w:val="20"/>
                <w:lang w:eastAsia="ru-RU"/>
              </w:rPr>
              <w:t>6.</w:t>
            </w:r>
            <w:r w:rsidRPr="006C778C">
              <w:rPr>
                <w:rFonts w:ascii="Times New Roman" w:hAnsi="Times New Roman"/>
                <w:sz w:val="20"/>
                <w:szCs w:val="20"/>
                <w:lang w:val="ru-RU" w:eastAsia="ru-RU"/>
              </w:rPr>
              <w:t>2</w:t>
            </w:r>
            <w:r w:rsidRPr="006C778C">
              <w:rPr>
                <w:rFonts w:ascii="Times New Roman" w:hAnsi="Times New Roman"/>
                <w:sz w:val="20"/>
                <w:szCs w:val="20"/>
                <w:lang w:eastAsia="ru-RU"/>
              </w:rPr>
              <w:t>.</w:t>
            </w:r>
            <w:r w:rsidRPr="006C778C">
              <w:rPr>
                <w:rFonts w:ascii="Times New Roman" w:hAnsi="Times New Roman"/>
                <w:sz w:val="20"/>
                <w:szCs w:val="20"/>
                <w:lang w:val="ru-RU" w:eastAsia="ru-RU"/>
              </w:rPr>
              <w:t>1</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Pr>
                <w:rFonts w:ascii="Times New Roman" w:hAnsi="Times New Roman"/>
                <w:sz w:val="20"/>
                <w:szCs w:val="20"/>
                <w:lang w:val="ru-RU" w:eastAsia="ru-RU"/>
              </w:rPr>
              <w:t xml:space="preserve">Поступление сточных вод в централизованную систему канализации </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тыс. м</w:t>
            </w:r>
            <w:r w:rsidRPr="006C778C">
              <w:rPr>
                <w:rFonts w:ascii="Times New Roman" w:hAnsi="Times New Roman"/>
                <w:sz w:val="20"/>
                <w:szCs w:val="20"/>
                <w:vertAlign w:val="superscript"/>
                <w:lang w:val="ru-RU" w:eastAsia="ru-RU"/>
              </w:rPr>
              <w:t>3</w:t>
            </w:r>
            <w:r w:rsidRPr="006C778C">
              <w:rPr>
                <w:rFonts w:ascii="Times New Roman" w:hAnsi="Times New Roman"/>
                <w:sz w:val="20"/>
                <w:szCs w:val="20"/>
                <w:lang w:eastAsia="ru-RU"/>
              </w:rPr>
              <w:t>/ сут.</w:t>
            </w: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EF0C0F">
            <w:pPr>
              <w:ind w:left="0"/>
              <w:jc w:val="center"/>
              <w:rPr>
                <w:rFonts w:ascii="Times New Roman" w:hAnsi="Times New Roman"/>
                <w:sz w:val="22"/>
                <w:szCs w:val="22"/>
                <w:highlight w:val="yellow"/>
                <w:lang w:val="ru-RU" w:eastAsia="ru-RU"/>
              </w:rPr>
            </w:pPr>
            <w:r w:rsidRPr="00B072FA">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B072FA" w:rsidRDefault="00E23A50" w:rsidP="00EF0C0F">
            <w:pPr>
              <w:ind w:left="0"/>
              <w:jc w:val="center"/>
              <w:rPr>
                <w:rFonts w:ascii="Times New Roman" w:hAnsi="Times New Roman"/>
                <w:sz w:val="22"/>
                <w:szCs w:val="22"/>
                <w:lang w:val="ru-RU" w:eastAsia="ru-RU"/>
              </w:rPr>
            </w:pPr>
            <w:r w:rsidRPr="00B072FA">
              <w:rPr>
                <w:rFonts w:ascii="Times New Roman" w:hAnsi="Times New Roman"/>
                <w:sz w:val="22"/>
                <w:szCs w:val="22"/>
                <w:lang w:val="ru-RU" w:eastAsia="ru-RU"/>
              </w:rPr>
              <w:t>0,424</w:t>
            </w:r>
          </w:p>
        </w:tc>
        <w:tc>
          <w:tcPr>
            <w:tcW w:w="1495" w:type="dxa"/>
            <w:tcBorders>
              <w:top w:val="nil"/>
              <w:left w:val="nil"/>
              <w:bottom w:val="single" w:sz="4" w:space="0" w:color="auto"/>
              <w:right w:val="single" w:sz="4" w:space="0" w:color="auto"/>
            </w:tcBorders>
            <w:shd w:val="clear" w:color="auto" w:fill="auto"/>
            <w:vAlign w:val="center"/>
            <w:hideMark/>
          </w:tcPr>
          <w:p w:rsidR="00E23A50" w:rsidRPr="00B072FA" w:rsidRDefault="00E23A50" w:rsidP="00EF0C0F">
            <w:pPr>
              <w:ind w:left="0"/>
              <w:jc w:val="center"/>
              <w:rPr>
                <w:rFonts w:ascii="Times New Roman" w:hAnsi="Times New Roman"/>
                <w:sz w:val="22"/>
                <w:szCs w:val="22"/>
                <w:lang w:val="ru-RU" w:eastAsia="ru-RU"/>
              </w:rPr>
            </w:pPr>
            <w:r w:rsidRPr="00B072FA">
              <w:rPr>
                <w:rFonts w:ascii="Times New Roman" w:hAnsi="Times New Roman"/>
                <w:sz w:val="22"/>
                <w:szCs w:val="22"/>
                <w:lang w:val="ru-RU" w:eastAsia="ru-RU"/>
              </w:rPr>
              <w:t>0,424</w:t>
            </w:r>
          </w:p>
        </w:tc>
      </w:tr>
      <w:tr w:rsidR="00E23A50" w:rsidRPr="007D66CE" w:rsidTr="00442602">
        <w:trPr>
          <w:trHeight w:val="315"/>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3D08E6">
            <w:pPr>
              <w:spacing w:line="276" w:lineRule="auto"/>
              <w:ind w:left="0"/>
              <w:rPr>
                <w:rFonts w:ascii="Times New Roman" w:hAnsi="Times New Roman"/>
                <w:sz w:val="20"/>
                <w:szCs w:val="20"/>
                <w:lang w:val="ru-RU"/>
              </w:rPr>
            </w:pPr>
            <w:r>
              <w:rPr>
                <w:rFonts w:ascii="Times New Roman" w:hAnsi="Times New Roman"/>
                <w:sz w:val="20"/>
                <w:szCs w:val="20"/>
                <w:lang w:val="ru-RU"/>
              </w:rPr>
              <w:t>6.2.2</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7A040D">
            <w:pPr>
              <w:spacing w:line="276" w:lineRule="auto"/>
              <w:ind w:left="0"/>
              <w:rPr>
                <w:rFonts w:ascii="Times New Roman" w:hAnsi="Times New Roman"/>
                <w:sz w:val="20"/>
                <w:szCs w:val="20"/>
                <w:lang w:val="ru-RU"/>
              </w:rPr>
            </w:pPr>
            <w:r w:rsidRPr="006C778C">
              <w:rPr>
                <w:rFonts w:ascii="Times New Roman" w:hAnsi="Times New Roman" w:cs="Times New Roman"/>
                <w:sz w:val="20"/>
                <w:szCs w:val="20"/>
                <w:lang w:val="ru-RU"/>
              </w:rPr>
              <w:t>Блочно-модульные</w:t>
            </w:r>
            <w:r w:rsidRPr="006C778C">
              <w:rPr>
                <w:sz w:val="20"/>
                <w:szCs w:val="20"/>
                <w:lang w:val="ru-RU"/>
              </w:rPr>
              <w:t xml:space="preserve"> </w:t>
            </w:r>
            <w:r w:rsidRPr="006C778C">
              <w:rPr>
                <w:rFonts w:ascii="Times New Roman" w:hAnsi="Times New Roman" w:cs="Times New Roman"/>
                <w:sz w:val="20"/>
                <w:szCs w:val="20"/>
                <w:lang w:val="ru-RU"/>
              </w:rPr>
              <w:t>локальные очистные сооружения (ЛОС)</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7A040D">
            <w:pPr>
              <w:spacing w:line="276" w:lineRule="auto"/>
              <w:rPr>
                <w:rFonts w:ascii="Times New Roman" w:hAnsi="Times New Roman"/>
                <w:sz w:val="20"/>
                <w:szCs w:val="20"/>
                <w:lang w:val="ru-RU"/>
              </w:rPr>
            </w:pPr>
            <w:r w:rsidRPr="006C778C">
              <w:rPr>
                <w:rFonts w:ascii="Times New Roman" w:hAnsi="Times New Roman"/>
                <w:sz w:val="20"/>
                <w:szCs w:val="20"/>
                <w:lang w:val="ru-RU"/>
              </w:rPr>
              <w:t xml:space="preserve">     ед.</w:t>
            </w:r>
          </w:p>
        </w:tc>
        <w:tc>
          <w:tcPr>
            <w:tcW w:w="1448" w:type="dxa"/>
            <w:tcBorders>
              <w:top w:val="nil"/>
              <w:left w:val="nil"/>
              <w:bottom w:val="single" w:sz="4" w:space="0" w:color="auto"/>
              <w:right w:val="single" w:sz="4" w:space="0" w:color="auto"/>
            </w:tcBorders>
            <w:shd w:val="clear" w:color="auto" w:fill="auto"/>
            <w:vAlign w:val="center"/>
            <w:hideMark/>
          </w:tcPr>
          <w:p w:rsidR="00E23A50" w:rsidRPr="00B072FA" w:rsidRDefault="00E23A50" w:rsidP="007A040D">
            <w:pPr>
              <w:spacing w:line="276" w:lineRule="auto"/>
              <w:rPr>
                <w:rFonts w:ascii="Times New Roman" w:hAnsi="Times New Roman"/>
                <w:sz w:val="20"/>
                <w:szCs w:val="20"/>
                <w:lang w:val="ru-RU"/>
              </w:rPr>
            </w:pPr>
            <w:r w:rsidRPr="00B072FA">
              <w:rPr>
                <w:rFonts w:ascii="Times New Roman" w:hAnsi="Times New Roman"/>
                <w:sz w:val="20"/>
                <w:szCs w:val="20"/>
                <w:lang w:val="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23A50" w:rsidRPr="00B072FA" w:rsidRDefault="00E23A50" w:rsidP="007A040D">
            <w:pPr>
              <w:spacing w:line="276" w:lineRule="auto"/>
              <w:rPr>
                <w:rFonts w:ascii="Times New Roman" w:hAnsi="Times New Roman"/>
                <w:sz w:val="20"/>
                <w:szCs w:val="20"/>
                <w:lang w:val="ru-RU"/>
              </w:rPr>
            </w:pPr>
            <w:r w:rsidRPr="00B072FA">
              <w:rPr>
                <w:rFonts w:ascii="Times New Roman" w:hAnsi="Times New Roman"/>
                <w:sz w:val="20"/>
                <w:szCs w:val="20"/>
                <w:lang w:val="ru-RU"/>
              </w:rPr>
              <w:t xml:space="preserve">      -</w:t>
            </w:r>
          </w:p>
        </w:tc>
        <w:tc>
          <w:tcPr>
            <w:tcW w:w="1495" w:type="dxa"/>
            <w:tcBorders>
              <w:top w:val="nil"/>
              <w:left w:val="nil"/>
              <w:bottom w:val="single" w:sz="4" w:space="0" w:color="auto"/>
              <w:right w:val="single" w:sz="4" w:space="0" w:color="auto"/>
            </w:tcBorders>
            <w:shd w:val="clear" w:color="auto" w:fill="auto"/>
            <w:vAlign w:val="center"/>
            <w:hideMark/>
          </w:tcPr>
          <w:p w:rsidR="00E23A50" w:rsidRPr="00B072FA" w:rsidRDefault="00E23A50" w:rsidP="007A040D">
            <w:pPr>
              <w:spacing w:line="276" w:lineRule="auto"/>
              <w:rPr>
                <w:rFonts w:ascii="Times New Roman" w:hAnsi="Times New Roman"/>
                <w:sz w:val="20"/>
                <w:szCs w:val="20"/>
                <w:lang w:val="ru-RU"/>
              </w:rPr>
            </w:pPr>
            <w:r w:rsidRPr="00B072FA">
              <w:rPr>
                <w:rFonts w:ascii="Times New Roman" w:hAnsi="Times New Roman"/>
                <w:sz w:val="20"/>
                <w:szCs w:val="20"/>
                <w:lang w:val="ru-RU"/>
              </w:rPr>
              <w:t xml:space="preserve">     11</w:t>
            </w:r>
          </w:p>
        </w:tc>
      </w:tr>
      <w:tr w:rsidR="00E23A50" w:rsidRPr="007D66CE" w:rsidTr="00442602">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6.</w:t>
            </w:r>
            <w:r w:rsidRPr="006C778C">
              <w:rPr>
                <w:rFonts w:ascii="Times New Roman" w:hAnsi="Times New Roman"/>
                <w:sz w:val="20"/>
                <w:szCs w:val="20"/>
                <w:lang w:val="ru-RU" w:eastAsia="ru-RU"/>
              </w:rPr>
              <w:t>3</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b/>
                <w:sz w:val="20"/>
                <w:szCs w:val="20"/>
                <w:lang w:val="ru-RU" w:eastAsia="ru-RU"/>
              </w:rPr>
            </w:pPr>
            <w:r w:rsidRPr="006C778C">
              <w:rPr>
                <w:rFonts w:ascii="Times New Roman" w:hAnsi="Times New Roman"/>
                <w:b/>
                <w:sz w:val="20"/>
                <w:szCs w:val="20"/>
                <w:lang w:val="ru-RU" w:eastAsia="ru-RU"/>
              </w:rPr>
              <w:t>Электроснабжение</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r>
      <w:tr w:rsidR="00E23A50" w:rsidRPr="007D66CE" w:rsidTr="00442602">
        <w:trPr>
          <w:trHeight w:val="387"/>
        </w:trPr>
        <w:tc>
          <w:tcPr>
            <w:tcW w:w="723" w:type="dxa"/>
            <w:tcBorders>
              <w:top w:val="single" w:sz="4" w:space="0" w:color="auto"/>
              <w:left w:val="single" w:sz="4" w:space="0" w:color="auto"/>
              <w:right w:val="single" w:sz="4" w:space="0" w:color="auto"/>
            </w:tcBorders>
            <w:shd w:val="clear" w:color="auto" w:fill="auto"/>
            <w:hideMark/>
          </w:tcPr>
          <w:p w:rsidR="00E23A50" w:rsidRPr="00B072FA"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6.3.</w:t>
            </w:r>
            <w:r>
              <w:rPr>
                <w:rFonts w:ascii="Times New Roman" w:hAnsi="Times New Roman"/>
                <w:sz w:val="20"/>
                <w:szCs w:val="20"/>
                <w:lang w:val="ru-RU" w:eastAsia="ru-RU"/>
              </w:rPr>
              <w:t>1</w:t>
            </w:r>
          </w:p>
        </w:tc>
        <w:tc>
          <w:tcPr>
            <w:tcW w:w="3210" w:type="dxa"/>
            <w:tcBorders>
              <w:top w:val="single" w:sz="4" w:space="0" w:color="auto"/>
              <w:left w:val="nil"/>
              <w:bottom w:val="single" w:sz="4" w:space="0" w:color="auto"/>
              <w:right w:val="single" w:sz="4" w:space="0" w:color="auto"/>
            </w:tcBorders>
            <w:shd w:val="clear" w:color="auto" w:fill="auto"/>
            <w:hideMark/>
          </w:tcPr>
          <w:p w:rsidR="00E23A50" w:rsidRPr="006C778C" w:rsidRDefault="00E23A50" w:rsidP="00183911">
            <w:pPr>
              <w:ind w:left="0"/>
              <w:rPr>
                <w:rFonts w:ascii="Times New Roman" w:hAnsi="Times New Roman"/>
                <w:sz w:val="20"/>
                <w:szCs w:val="20"/>
                <w:lang w:val="ru-RU" w:eastAsia="ru-RU"/>
              </w:rPr>
            </w:pPr>
            <w:r>
              <w:rPr>
                <w:rFonts w:ascii="Times New Roman" w:hAnsi="Times New Roman"/>
                <w:sz w:val="20"/>
                <w:szCs w:val="20"/>
                <w:lang w:val="ru-RU" w:eastAsia="ru-RU"/>
              </w:rPr>
              <w:t>Потребление электро</w:t>
            </w:r>
            <w:r w:rsidRPr="006C778C">
              <w:rPr>
                <w:rFonts w:ascii="Times New Roman" w:hAnsi="Times New Roman"/>
                <w:sz w:val="20"/>
                <w:szCs w:val="20"/>
                <w:lang w:val="ru-RU" w:eastAsia="ru-RU"/>
              </w:rPr>
              <w:t xml:space="preserve">энергии                 </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Pr>
                <w:rFonts w:ascii="Times New Roman" w:hAnsi="Times New Roman"/>
                <w:sz w:val="20"/>
                <w:szCs w:val="20"/>
                <w:lang w:val="ru-RU" w:eastAsia="ru-RU"/>
              </w:rPr>
              <w:t>млн.кВт</w:t>
            </w:r>
          </w:p>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час</w:t>
            </w:r>
            <w:r>
              <w:rPr>
                <w:rFonts w:ascii="Times New Roman" w:hAnsi="Times New Roman"/>
                <w:sz w:val="20"/>
                <w:szCs w:val="20"/>
                <w:lang w:val="ru-RU" w:eastAsia="ru-RU"/>
              </w:rPr>
              <w:t>/год</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23A50" w:rsidRPr="00B072FA" w:rsidRDefault="00E23A50" w:rsidP="008C4538">
            <w:pPr>
              <w:ind w:left="0"/>
              <w:jc w:val="center"/>
              <w:rPr>
                <w:rFonts w:ascii="Times New Roman" w:hAnsi="Times New Roman"/>
                <w:b/>
                <w:sz w:val="22"/>
                <w:szCs w:val="22"/>
                <w:lang w:val="ru-RU" w:eastAsia="ru-RU"/>
              </w:rPr>
            </w:pPr>
            <w:r w:rsidRPr="00B072FA">
              <w:rPr>
                <w:rFonts w:ascii="Times New Roman" w:hAnsi="Times New Roman"/>
                <w:b/>
                <w:sz w:val="22"/>
                <w:szCs w:val="22"/>
                <w:lang w:val="ru-RU" w:eastAsia="ru-RU"/>
              </w:rPr>
              <w:t>2,05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23A50" w:rsidRPr="00B072FA" w:rsidRDefault="00E23A50" w:rsidP="008C4538">
            <w:pPr>
              <w:ind w:left="0"/>
              <w:jc w:val="center"/>
              <w:rPr>
                <w:rFonts w:ascii="Times New Roman" w:hAnsi="Times New Roman"/>
                <w:b/>
                <w:sz w:val="22"/>
                <w:szCs w:val="22"/>
                <w:lang w:val="ru-RU" w:eastAsia="ru-RU"/>
              </w:rPr>
            </w:pPr>
            <w:r w:rsidRPr="00B072FA">
              <w:rPr>
                <w:rFonts w:ascii="Times New Roman" w:hAnsi="Times New Roman"/>
                <w:b/>
                <w:sz w:val="22"/>
                <w:szCs w:val="22"/>
                <w:lang w:val="ru-RU" w:eastAsia="ru-RU"/>
              </w:rPr>
              <w:t>2,13</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E23A50" w:rsidRPr="00B072FA" w:rsidRDefault="00E23A50" w:rsidP="008C4538">
            <w:pPr>
              <w:ind w:left="0"/>
              <w:jc w:val="center"/>
              <w:rPr>
                <w:rFonts w:ascii="Times New Roman" w:hAnsi="Times New Roman"/>
                <w:b/>
                <w:sz w:val="22"/>
                <w:szCs w:val="22"/>
                <w:lang w:val="ru-RU" w:eastAsia="ru-RU"/>
              </w:rPr>
            </w:pPr>
            <w:r w:rsidRPr="00B072FA">
              <w:rPr>
                <w:rFonts w:ascii="Times New Roman" w:hAnsi="Times New Roman"/>
                <w:b/>
                <w:sz w:val="22"/>
                <w:szCs w:val="22"/>
                <w:lang w:val="ru-RU" w:eastAsia="ru-RU"/>
              </w:rPr>
              <w:t>2,43</w:t>
            </w:r>
          </w:p>
        </w:tc>
      </w:tr>
      <w:tr w:rsidR="00E23A50" w:rsidRPr="00826CE5" w:rsidTr="00442602">
        <w:trPr>
          <w:trHeight w:val="553"/>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lastRenderedPageBreak/>
              <w:t>6.3.</w:t>
            </w:r>
            <w:r>
              <w:rPr>
                <w:rFonts w:ascii="Times New Roman" w:hAnsi="Times New Roman"/>
                <w:sz w:val="20"/>
                <w:szCs w:val="20"/>
                <w:lang w:val="ru-RU" w:eastAsia="ru-RU"/>
              </w:rPr>
              <w:t>2</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Источники покрытия электро-нагрузок</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4360" w:type="dxa"/>
            <w:gridSpan w:val="3"/>
            <w:tcBorders>
              <w:top w:val="nil"/>
              <w:left w:val="nil"/>
              <w:bottom w:val="single" w:sz="4" w:space="0" w:color="auto"/>
              <w:right w:val="single" w:sz="4" w:space="0" w:color="auto"/>
            </w:tcBorders>
            <w:shd w:val="clear" w:color="auto" w:fill="auto"/>
            <w:vAlign w:val="center"/>
            <w:hideMark/>
          </w:tcPr>
          <w:p w:rsidR="00E23A50" w:rsidRPr="00B072FA" w:rsidRDefault="00E23A50" w:rsidP="00CB3F6B">
            <w:pPr>
              <w:ind w:left="0"/>
              <w:jc w:val="center"/>
              <w:rPr>
                <w:rFonts w:ascii="Times New Roman" w:hAnsi="Times New Roman"/>
                <w:sz w:val="22"/>
                <w:szCs w:val="22"/>
                <w:lang w:val="ru-RU" w:eastAsia="ru-RU"/>
              </w:rPr>
            </w:pPr>
            <w:r w:rsidRPr="00B072FA">
              <w:rPr>
                <w:rFonts w:ascii="Times New Roman" w:hAnsi="Times New Roman"/>
                <w:sz w:val="22"/>
                <w:szCs w:val="22"/>
                <w:lang w:val="ru-RU" w:eastAsia="ru-RU"/>
              </w:rPr>
              <w:t>ПС 35/10кВ А5«Григорьевская</w:t>
            </w:r>
            <w:r>
              <w:rPr>
                <w:rFonts w:ascii="Times New Roman" w:hAnsi="Times New Roman"/>
                <w:sz w:val="22"/>
                <w:szCs w:val="22"/>
                <w:lang w:val="ru-RU" w:eastAsia="ru-RU"/>
              </w:rPr>
              <w:t>»</w:t>
            </w:r>
          </w:p>
          <w:p w:rsidR="00E23A50" w:rsidRPr="007D66CE" w:rsidRDefault="00E23A50" w:rsidP="00CB3F6B">
            <w:pPr>
              <w:ind w:left="0"/>
              <w:rPr>
                <w:rFonts w:ascii="Times New Roman" w:hAnsi="Times New Roman"/>
                <w:sz w:val="22"/>
                <w:szCs w:val="22"/>
                <w:highlight w:val="yellow"/>
                <w:lang w:val="ru-RU" w:eastAsia="ru-RU"/>
              </w:rPr>
            </w:pPr>
            <w:r>
              <w:rPr>
                <w:rFonts w:ascii="Times New Roman" w:hAnsi="Times New Roman"/>
                <w:sz w:val="22"/>
                <w:szCs w:val="22"/>
                <w:lang w:val="ru-RU" w:eastAsia="ru-RU"/>
              </w:rPr>
              <w:t xml:space="preserve">        </w:t>
            </w:r>
            <w:r w:rsidRPr="00B072FA">
              <w:rPr>
                <w:rFonts w:ascii="Times New Roman" w:hAnsi="Times New Roman"/>
                <w:sz w:val="22"/>
                <w:szCs w:val="22"/>
                <w:lang w:val="ru-RU" w:eastAsia="ru-RU"/>
              </w:rPr>
              <w:t>ПС 35/10кВ А15«Марковская»</w:t>
            </w:r>
          </w:p>
        </w:tc>
      </w:tr>
      <w:tr w:rsidR="00E23A50" w:rsidRPr="007D66CE" w:rsidTr="00442602">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23A50" w:rsidRPr="006C778C" w:rsidRDefault="00E23A50" w:rsidP="00B072FA">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6.</w:t>
            </w:r>
            <w:r>
              <w:rPr>
                <w:rFonts w:ascii="Times New Roman" w:hAnsi="Times New Roman"/>
                <w:sz w:val="20"/>
                <w:szCs w:val="20"/>
                <w:lang w:val="ru-RU" w:eastAsia="ru-RU"/>
              </w:rPr>
              <w:t>4</w:t>
            </w: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b/>
                <w:sz w:val="20"/>
                <w:szCs w:val="20"/>
                <w:lang w:eastAsia="ru-RU"/>
              </w:rPr>
            </w:pPr>
            <w:r w:rsidRPr="006C778C">
              <w:rPr>
                <w:rFonts w:ascii="Times New Roman" w:hAnsi="Times New Roman"/>
                <w:b/>
                <w:sz w:val="20"/>
                <w:szCs w:val="20"/>
                <w:lang w:eastAsia="ru-RU"/>
              </w:rPr>
              <w:t>Газоснабжение</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color w:val="FF0000"/>
                <w:sz w:val="22"/>
                <w:szCs w:val="22"/>
                <w:highlight w:val="yellow"/>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r>
      <w:tr w:rsidR="00E23A50" w:rsidRPr="007D66CE" w:rsidTr="00442602">
        <w:trPr>
          <w:trHeight w:val="218"/>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CB3F6B">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6.</w:t>
            </w:r>
            <w:r>
              <w:rPr>
                <w:rFonts w:ascii="Times New Roman" w:hAnsi="Times New Roman"/>
                <w:sz w:val="20"/>
                <w:szCs w:val="20"/>
                <w:lang w:val="ru-RU" w:eastAsia="ru-RU"/>
              </w:rPr>
              <w:t>4</w:t>
            </w:r>
            <w:r w:rsidRPr="006C778C">
              <w:rPr>
                <w:rFonts w:ascii="Times New Roman" w:hAnsi="Times New Roman"/>
                <w:sz w:val="20"/>
                <w:szCs w:val="20"/>
                <w:lang w:eastAsia="ru-RU"/>
              </w:rPr>
              <w:t>.1</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Pr>
                <w:rFonts w:ascii="Times New Roman" w:hAnsi="Times New Roman"/>
                <w:sz w:val="20"/>
                <w:szCs w:val="20"/>
                <w:lang w:val="ru-RU" w:eastAsia="ru-RU"/>
              </w:rPr>
              <w:t>Удельный вес газа в топливном балансе поселения</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B072FA" w:rsidRDefault="00E23A50" w:rsidP="008C4538">
            <w:pPr>
              <w:ind w:left="0"/>
              <w:jc w:val="center"/>
              <w:rPr>
                <w:rFonts w:ascii="Times New Roman" w:hAnsi="Times New Roman"/>
                <w:sz w:val="22"/>
                <w:szCs w:val="22"/>
                <w:lang w:val="ru-RU" w:eastAsia="ru-RU"/>
              </w:rPr>
            </w:pPr>
            <w:r w:rsidRPr="00B072FA">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B072FA" w:rsidRDefault="00E23A50" w:rsidP="008C4538">
            <w:pPr>
              <w:ind w:left="0"/>
              <w:jc w:val="center"/>
              <w:rPr>
                <w:rFonts w:ascii="Times New Roman" w:hAnsi="Times New Roman"/>
                <w:sz w:val="22"/>
                <w:szCs w:val="22"/>
                <w:lang w:val="ru-RU" w:eastAsia="ru-RU"/>
              </w:rPr>
            </w:pPr>
            <w:r w:rsidRPr="00B072FA">
              <w:rPr>
                <w:rFonts w:ascii="Times New Roman" w:hAnsi="Times New Roman"/>
                <w:sz w:val="22"/>
                <w:szCs w:val="22"/>
                <w:lang w:val="ru-RU" w:eastAsia="ru-RU"/>
              </w:rPr>
              <w:t>40</w:t>
            </w:r>
          </w:p>
        </w:tc>
        <w:tc>
          <w:tcPr>
            <w:tcW w:w="1495" w:type="dxa"/>
            <w:tcBorders>
              <w:top w:val="nil"/>
              <w:left w:val="nil"/>
              <w:bottom w:val="single" w:sz="4" w:space="0" w:color="auto"/>
              <w:right w:val="single" w:sz="4" w:space="0" w:color="auto"/>
            </w:tcBorders>
            <w:shd w:val="clear" w:color="auto" w:fill="auto"/>
            <w:vAlign w:val="center"/>
            <w:hideMark/>
          </w:tcPr>
          <w:p w:rsidR="00E23A50" w:rsidRPr="00B072FA" w:rsidRDefault="00E23A50" w:rsidP="008C4538">
            <w:pPr>
              <w:ind w:left="0"/>
              <w:jc w:val="center"/>
              <w:rPr>
                <w:rFonts w:ascii="Times New Roman" w:hAnsi="Times New Roman"/>
                <w:sz w:val="22"/>
                <w:szCs w:val="22"/>
                <w:lang w:val="ru-RU" w:eastAsia="ru-RU"/>
              </w:rPr>
            </w:pPr>
            <w:r w:rsidRPr="00B072FA">
              <w:rPr>
                <w:rFonts w:ascii="Times New Roman" w:hAnsi="Times New Roman"/>
                <w:sz w:val="22"/>
                <w:szCs w:val="22"/>
                <w:lang w:val="ru-RU" w:eastAsia="ru-RU"/>
              </w:rPr>
              <w:t>100</w:t>
            </w:r>
          </w:p>
        </w:tc>
      </w:tr>
      <w:tr w:rsidR="00E23A50" w:rsidRPr="007D66CE" w:rsidTr="00442602">
        <w:trPr>
          <w:trHeight w:val="325"/>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CB3F6B">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6.</w:t>
            </w:r>
            <w:r>
              <w:rPr>
                <w:rFonts w:ascii="Times New Roman" w:hAnsi="Times New Roman"/>
                <w:sz w:val="20"/>
                <w:szCs w:val="20"/>
                <w:lang w:val="ru-RU" w:eastAsia="ru-RU"/>
              </w:rPr>
              <w:t>4</w:t>
            </w:r>
            <w:r w:rsidRPr="006C778C">
              <w:rPr>
                <w:rFonts w:ascii="Times New Roman" w:hAnsi="Times New Roman"/>
                <w:sz w:val="20"/>
                <w:szCs w:val="20"/>
                <w:lang w:eastAsia="ru-RU"/>
              </w:rPr>
              <w:t>.2</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Pr>
                <w:rFonts w:ascii="Times New Roman" w:hAnsi="Times New Roman"/>
                <w:sz w:val="20"/>
                <w:szCs w:val="20"/>
                <w:lang w:val="ru-RU" w:eastAsia="ru-RU"/>
              </w:rPr>
              <w:t>Прогнозируемое увеличение потребности в газе</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E657E">
            <w:pPr>
              <w:ind w:left="0"/>
              <w:jc w:val="center"/>
              <w:rPr>
                <w:rFonts w:ascii="Times New Roman" w:hAnsi="Times New Roman"/>
                <w:sz w:val="20"/>
                <w:szCs w:val="20"/>
                <w:lang w:eastAsia="ru-RU"/>
              </w:rPr>
            </w:pPr>
            <w:r>
              <w:rPr>
                <w:rFonts w:ascii="Times New Roman" w:hAnsi="Times New Roman"/>
                <w:sz w:val="20"/>
                <w:szCs w:val="20"/>
                <w:lang w:val="ru-RU" w:eastAsia="ru-RU"/>
              </w:rPr>
              <w:t>млн</w:t>
            </w:r>
            <w:r w:rsidRPr="006C778C">
              <w:rPr>
                <w:rFonts w:ascii="Times New Roman" w:hAnsi="Times New Roman"/>
                <w:sz w:val="20"/>
                <w:szCs w:val="20"/>
                <w:lang w:eastAsia="ru-RU"/>
              </w:rPr>
              <w:t xml:space="preserve">. </w:t>
            </w:r>
            <w:r w:rsidRPr="006C778C">
              <w:rPr>
                <w:rFonts w:ascii="Times New Roman" w:hAnsi="Times New Roman"/>
                <w:sz w:val="20"/>
                <w:szCs w:val="20"/>
                <w:lang w:val="ru-RU" w:eastAsia="ru-RU"/>
              </w:rPr>
              <w:t>к</w:t>
            </w:r>
            <w:r w:rsidRPr="006C778C">
              <w:rPr>
                <w:rFonts w:ascii="Times New Roman" w:hAnsi="Times New Roman"/>
                <w:sz w:val="20"/>
                <w:szCs w:val="20"/>
                <w:lang w:eastAsia="ru-RU"/>
              </w:rPr>
              <w:t>уб</w:t>
            </w:r>
            <w:r w:rsidRPr="006C778C">
              <w:rPr>
                <w:rFonts w:ascii="Times New Roman" w:hAnsi="Times New Roman"/>
                <w:sz w:val="20"/>
                <w:szCs w:val="20"/>
                <w:lang w:val="ru-RU" w:eastAsia="ru-RU"/>
              </w:rPr>
              <w:t>.</w:t>
            </w:r>
            <w:r w:rsidRPr="006C778C">
              <w:rPr>
                <w:rFonts w:ascii="Times New Roman" w:hAnsi="Times New Roman"/>
                <w:sz w:val="20"/>
                <w:szCs w:val="20"/>
                <w:lang w:eastAsia="ru-RU"/>
              </w:rPr>
              <w:t xml:space="preserve"> м/год</w:t>
            </w:r>
          </w:p>
        </w:tc>
        <w:tc>
          <w:tcPr>
            <w:tcW w:w="1448" w:type="dxa"/>
            <w:tcBorders>
              <w:top w:val="nil"/>
              <w:left w:val="nil"/>
              <w:bottom w:val="single" w:sz="4" w:space="0" w:color="auto"/>
              <w:right w:val="single" w:sz="4" w:space="0" w:color="auto"/>
            </w:tcBorders>
            <w:shd w:val="clear" w:color="auto" w:fill="auto"/>
            <w:vAlign w:val="center"/>
            <w:hideMark/>
          </w:tcPr>
          <w:p w:rsidR="00E23A50" w:rsidRPr="00CB3F6B" w:rsidRDefault="00E23A50" w:rsidP="008C4538">
            <w:pPr>
              <w:ind w:left="0"/>
              <w:jc w:val="center"/>
              <w:rPr>
                <w:rFonts w:ascii="Times New Roman" w:hAnsi="Times New Roman"/>
                <w:b/>
                <w:sz w:val="22"/>
                <w:szCs w:val="22"/>
                <w:lang w:val="ru-RU" w:eastAsia="ru-RU"/>
              </w:rPr>
            </w:pPr>
            <w:r w:rsidRPr="00CB3F6B">
              <w:rPr>
                <w:rFonts w:ascii="Times New Roman" w:hAnsi="Times New Roman"/>
                <w:b/>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CB3F6B" w:rsidRDefault="00E23A50" w:rsidP="008C4538">
            <w:pPr>
              <w:ind w:left="0"/>
              <w:jc w:val="center"/>
              <w:rPr>
                <w:rFonts w:ascii="Times New Roman" w:hAnsi="Times New Roman"/>
                <w:b/>
                <w:sz w:val="22"/>
                <w:szCs w:val="22"/>
                <w:lang w:val="ru-RU" w:eastAsia="ru-RU"/>
              </w:rPr>
            </w:pPr>
            <w:r w:rsidRPr="00CB3F6B">
              <w:rPr>
                <w:rFonts w:ascii="Times New Roman" w:hAnsi="Times New Roman"/>
                <w:b/>
                <w:sz w:val="22"/>
                <w:szCs w:val="22"/>
                <w:lang w:val="ru-RU" w:eastAsia="ru-RU"/>
              </w:rPr>
              <w:t>0,096</w:t>
            </w:r>
          </w:p>
        </w:tc>
        <w:tc>
          <w:tcPr>
            <w:tcW w:w="1495" w:type="dxa"/>
            <w:tcBorders>
              <w:top w:val="nil"/>
              <w:left w:val="nil"/>
              <w:bottom w:val="single" w:sz="4" w:space="0" w:color="auto"/>
              <w:right w:val="single" w:sz="4" w:space="0" w:color="auto"/>
            </w:tcBorders>
            <w:shd w:val="clear" w:color="auto" w:fill="auto"/>
            <w:vAlign w:val="center"/>
            <w:hideMark/>
          </w:tcPr>
          <w:p w:rsidR="00E23A50" w:rsidRPr="00CB3F6B" w:rsidRDefault="00E23A50" w:rsidP="008C4538">
            <w:pPr>
              <w:ind w:left="0"/>
              <w:jc w:val="center"/>
              <w:rPr>
                <w:rFonts w:ascii="Times New Roman" w:hAnsi="Times New Roman"/>
                <w:b/>
                <w:sz w:val="22"/>
                <w:szCs w:val="22"/>
                <w:lang w:val="ru-RU" w:eastAsia="ru-RU"/>
              </w:rPr>
            </w:pPr>
            <w:r w:rsidRPr="00CB3F6B">
              <w:rPr>
                <w:rFonts w:ascii="Times New Roman" w:hAnsi="Times New Roman"/>
                <w:b/>
                <w:sz w:val="22"/>
                <w:szCs w:val="22"/>
                <w:lang w:val="ru-RU" w:eastAsia="ru-RU"/>
              </w:rPr>
              <w:t>0,243</w:t>
            </w:r>
          </w:p>
        </w:tc>
      </w:tr>
      <w:tr w:rsidR="00E23A50" w:rsidRPr="00826CE5" w:rsidTr="00442602">
        <w:trPr>
          <w:trHeight w:val="271"/>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CB3F6B">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6.</w:t>
            </w:r>
            <w:r>
              <w:rPr>
                <w:rFonts w:ascii="Times New Roman" w:hAnsi="Times New Roman"/>
                <w:sz w:val="20"/>
                <w:szCs w:val="20"/>
                <w:lang w:val="ru-RU" w:eastAsia="ru-RU"/>
              </w:rPr>
              <w:t>4</w:t>
            </w:r>
            <w:r w:rsidRPr="006C778C">
              <w:rPr>
                <w:rFonts w:ascii="Times New Roman" w:hAnsi="Times New Roman"/>
                <w:sz w:val="20"/>
                <w:szCs w:val="20"/>
                <w:lang w:eastAsia="ru-RU"/>
              </w:rPr>
              <w:t>.3</w:t>
            </w: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eastAsia="ru-RU"/>
              </w:rPr>
            </w:pPr>
            <w:r w:rsidRPr="006C778C">
              <w:rPr>
                <w:rFonts w:ascii="Times New Roman" w:hAnsi="Times New Roman"/>
                <w:sz w:val="20"/>
                <w:szCs w:val="20"/>
                <w:lang w:eastAsia="ru-RU"/>
              </w:rPr>
              <w:t>Источники подачи газа</w:t>
            </w:r>
          </w:p>
        </w:tc>
        <w:tc>
          <w:tcPr>
            <w:tcW w:w="1489" w:type="dxa"/>
            <w:tcBorders>
              <w:top w:val="nil"/>
              <w:left w:val="nil"/>
              <w:bottom w:val="single" w:sz="4" w:space="0" w:color="auto"/>
              <w:right w:val="single" w:sz="4" w:space="0" w:color="auto"/>
            </w:tcBorders>
            <w:shd w:val="clear" w:color="auto" w:fill="auto"/>
            <w:vAlign w:val="center"/>
            <w:hideMark/>
          </w:tcPr>
          <w:p w:rsidR="00E23A50" w:rsidRDefault="00E23A50" w:rsidP="00CB3F6B">
            <w:pPr>
              <w:ind w:left="0"/>
              <w:jc w:val="center"/>
              <w:rPr>
                <w:rFonts w:ascii="Times New Roman" w:hAnsi="Times New Roman"/>
                <w:sz w:val="22"/>
                <w:szCs w:val="22"/>
                <w:lang w:val="ru-RU" w:eastAsia="ru-RU"/>
              </w:rPr>
            </w:pPr>
          </w:p>
          <w:p w:rsidR="00E23A50" w:rsidRPr="006C778C" w:rsidRDefault="00E23A50" w:rsidP="00CB3F6B">
            <w:pPr>
              <w:ind w:left="0"/>
              <w:rPr>
                <w:rFonts w:ascii="Times New Roman" w:hAnsi="Times New Roman"/>
                <w:sz w:val="22"/>
                <w:szCs w:val="22"/>
                <w:lang w:val="ru-RU" w:eastAsia="ru-RU"/>
              </w:rPr>
            </w:pPr>
          </w:p>
        </w:tc>
        <w:tc>
          <w:tcPr>
            <w:tcW w:w="4360" w:type="dxa"/>
            <w:gridSpan w:val="3"/>
            <w:tcBorders>
              <w:top w:val="nil"/>
              <w:left w:val="nil"/>
              <w:bottom w:val="single" w:sz="4" w:space="0" w:color="auto"/>
              <w:right w:val="single" w:sz="4" w:space="0" w:color="auto"/>
            </w:tcBorders>
            <w:shd w:val="clear" w:color="auto" w:fill="auto"/>
            <w:vAlign w:val="center"/>
          </w:tcPr>
          <w:p w:rsidR="00E23A50" w:rsidRDefault="00E23A50" w:rsidP="006660BE">
            <w:pPr>
              <w:ind w:left="0"/>
              <w:rPr>
                <w:rFonts w:ascii="Times New Roman" w:hAnsi="Times New Roman"/>
                <w:sz w:val="22"/>
                <w:szCs w:val="22"/>
                <w:lang w:val="ru-RU" w:eastAsia="ru-RU"/>
              </w:rPr>
            </w:pPr>
            <w:r>
              <w:rPr>
                <w:rFonts w:ascii="Times New Roman" w:hAnsi="Times New Roman"/>
                <w:sz w:val="22"/>
                <w:szCs w:val="22"/>
                <w:lang w:val="ru-RU" w:eastAsia="ru-RU"/>
              </w:rPr>
              <w:t xml:space="preserve">        А</w:t>
            </w:r>
            <w:r w:rsidRPr="006C778C">
              <w:rPr>
                <w:rFonts w:ascii="Times New Roman" w:hAnsi="Times New Roman"/>
                <w:sz w:val="22"/>
                <w:szCs w:val="22"/>
                <w:lang w:val="ru-RU" w:eastAsia="ru-RU"/>
              </w:rPr>
              <w:t>ГРС «с.</w:t>
            </w:r>
            <w:r>
              <w:rPr>
                <w:rFonts w:ascii="Times New Roman" w:hAnsi="Times New Roman"/>
                <w:sz w:val="22"/>
                <w:szCs w:val="22"/>
                <w:lang w:val="ru-RU" w:eastAsia="ru-RU"/>
              </w:rPr>
              <w:t>Александровка</w:t>
            </w:r>
            <w:r w:rsidRPr="006C778C">
              <w:rPr>
                <w:rFonts w:ascii="Times New Roman" w:hAnsi="Times New Roman"/>
                <w:sz w:val="22"/>
                <w:szCs w:val="22"/>
                <w:lang w:val="ru-RU" w:eastAsia="ru-RU"/>
              </w:rPr>
              <w:t>»</w:t>
            </w:r>
          </w:p>
          <w:p w:rsidR="00E23A50" w:rsidRPr="006C778C" w:rsidRDefault="00E23A50" w:rsidP="00CB3F6B">
            <w:pPr>
              <w:ind w:left="0"/>
              <w:rPr>
                <w:rFonts w:ascii="Times New Roman" w:hAnsi="Times New Roman"/>
                <w:sz w:val="22"/>
                <w:szCs w:val="22"/>
                <w:lang w:val="ru-RU" w:eastAsia="ru-RU"/>
              </w:rPr>
            </w:pPr>
            <w:r>
              <w:rPr>
                <w:rFonts w:ascii="Times New Roman" w:hAnsi="Times New Roman"/>
                <w:sz w:val="22"/>
                <w:szCs w:val="22"/>
                <w:lang w:val="ru-RU" w:eastAsia="ru-RU"/>
              </w:rPr>
              <w:t xml:space="preserve">        ГРС «п.Южный»</w:t>
            </w:r>
          </w:p>
        </w:tc>
      </w:tr>
      <w:tr w:rsidR="00E23A50" w:rsidRPr="007D66CE" w:rsidTr="00442602">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23A50" w:rsidRPr="006C778C" w:rsidRDefault="00E23A50" w:rsidP="00CB3F6B">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6.</w:t>
            </w:r>
            <w:r>
              <w:rPr>
                <w:rFonts w:ascii="Times New Roman" w:hAnsi="Times New Roman"/>
                <w:sz w:val="20"/>
                <w:szCs w:val="20"/>
                <w:lang w:val="ru-RU" w:eastAsia="ru-RU"/>
              </w:rPr>
              <w:t>5</w:t>
            </w: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b/>
                <w:sz w:val="20"/>
                <w:szCs w:val="20"/>
                <w:lang w:eastAsia="ru-RU"/>
              </w:rPr>
            </w:pPr>
            <w:r w:rsidRPr="006C778C">
              <w:rPr>
                <w:rFonts w:ascii="Times New Roman" w:hAnsi="Times New Roman"/>
                <w:b/>
                <w:sz w:val="20"/>
                <w:szCs w:val="20"/>
                <w:lang w:eastAsia="ru-RU"/>
              </w:rPr>
              <w:t>Связь</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color w:val="FF0000"/>
                <w:sz w:val="20"/>
                <w:szCs w:val="20"/>
                <w:lang w:eastAsia="ru-RU"/>
              </w:rPr>
            </w:pP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color w:val="FF0000"/>
                <w:sz w:val="22"/>
                <w:szCs w:val="22"/>
                <w:highlight w:val="yellow"/>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r>
      <w:tr w:rsidR="00E23A50" w:rsidRPr="007D66CE" w:rsidTr="00442602">
        <w:trPr>
          <w:trHeight w:val="510"/>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CB3F6B">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6.</w:t>
            </w:r>
            <w:r>
              <w:rPr>
                <w:rFonts w:ascii="Times New Roman" w:hAnsi="Times New Roman"/>
                <w:sz w:val="20"/>
                <w:szCs w:val="20"/>
                <w:lang w:val="ru-RU" w:eastAsia="ru-RU"/>
              </w:rPr>
              <w:t>5</w:t>
            </w:r>
            <w:r w:rsidRPr="006C778C">
              <w:rPr>
                <w:rFonts w:ascii="Times New Roman" w:hAnsi="Times New Roman"/>
                <w:sz w:val="20"/>
                <w:szCs w:val="20"/>
                <w:lang w:eastAsia="ru-RU"/>
              </w:rPr>
              <w:t>.1</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eastAsia="ru-RU"/>
              </w:rPr>
            </w:pPr>
            <w:r w:rsidRPr="006C778C">
              <w:rPr>
                <w:rFonts w:ascii="Times New Roman" w:hAnsi="Times New Roman"/>
                <w:sz w:val="20"/>
                <w:szCs w:val="20"/>
                <w:lang w:eastAsia="ru-RU"/>
              </w:rPr>
              <w:t>Охват населения телевизионным вещанием</w:t>
            </w:r>
          </w:p>
        </w:tc>
        <w:tc>
          <w:tcPr>
            <w:tcW w:w="1489" w:type="dxa"/>
            <w:tcBorders>
              <w:top w:val="nil"/>
              <w:left w:val="nil"/>
              <w:bottom w:val="single" w:sz="4" w:space="0" w:color="auto"/>
              <w:right w:val="single" w:sz="4" w:space="0" w:color="auto"/>
            </w:tcBorders>
            <w:shd w:val="clear" w:color="auto" w:fill="auto"/>
            <w:vAlign w:val="center"/>
            <w:hideMark/>
          </w:tcPr>
          <w:p w:rsidR="00E23A50" w:rsidRDefault="00E23A50" w:rsidP="00481F89">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w:t>
            </w:r>
            <w:r>
              <w:rPr>
                <w:rFonts w:ascii="Times New Roman" w:hAnsi="Times New Roman"/>
                <w:sz w:val="20"/>
                <w:szCs w:val="20"/>
                <w:lang w:val="ru-RU" w:eastAsia="ru-RU"/>
              </w:rPr>
              <w:t xml:space="preserve">  </w:t>
            </w:r>
          </w:p>
          <w:p w:rsidR="00E23A50" w:rsidRPr="006C778C" w:rsidRDefault="00E23A50" w:rsidP="00481F89">
            <w:pPr>
              <w:ind w:left="0"/>
              <w:jc w:val="center"/>
              <w:rPr>
                <w:rFonts w:ascii="Times New Roman" w:hAnsi="Times New Roman"/>
                <w:sz w:val="20"/>
                <w:szCs w:val="20"/>
                <w:lang w:eastAsia="ru-RU"/>
              </w:rPr>
            </w:pPr>
            <w:r>
              <w:rPr>
                <w:rFonts w:ascii="Times New Roman" w:hAnsi="Times New Roman"/>
                <w:sz w:val="20"/>
                <w:szCs w:val="20"/>
                <w:lang w:val="ru-RU" w:eastAsia="ru-RU"/>
              </w:rPr>
              <w:t>населения</w:t>
            </w:r>
            <w:r w:rsidRPr="006C778C">
              <w:rPr>
                <w:rFonts w:ascii="Times New Roman" w:hAnsi="Times New Roman"/>
                <w:sz w:val="20"/>
                <w:szCs w:val="20"/>
                <w:lang w:eastAsia="ru-RU"/>
              </w:rPr>
              <w:t xml:space="preserve">  </w:t>
            </w:r>
          </w:p>
        </w:tc>
        <w:tc>
          <w:tcPr>
            <w:tcW w:w="1448" w:type="dxa"/>
            <w:tcBorders>
              <w:top w:val="nil"/>
              <w:left w:val="nil"/>
              <w:bottom w:val="single" w:sz="4" w:space="0" w:color="auto"/>
              <w:right w:val="single" w:sz="4" w:space="0" w:color="auto"/>
            </w:tcBorders>
            <w:shd w:val="clear" w:color="auto" w:fill="auto"/>
            <w:vAlign w:val="center"/>
            <w:hideMark/>
          </w:tcPr>
          <w:p w:rsidR="00E23A50" w:rsidRPr="00CB3F6B" w:rsidRDefault="00E23A50" w:rsidP="008C4538">
            <w:pPr>
              <w:ind w:left="0"/>
              <w:jc w:val="center"/>
              <w:rPr>
                <w:rFonts w:ascii="Times New Roman" w:hAnsi="Times New Roman"/>
                <w:b/>
                <w:sz w:val="22"/>
                <w:szCs w:val="22"/>
                <w:lang w:eastAsia="ru-RU"/>
              </w:rPr>
            </w:pPr>
            <w:r w:rsidRPr="00CB3F6B">
              <w:rPr>
                <w:rFonts w:ascii="Times New Roman" w:hAnsi="Times New Roman"/>
                <w:b/>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E23A50" w:rsidRPr="00CB3F6B" w:rsidRDefault="00E23A50" w:rsidP="008C4538">
            <w:pPr>
              <w:ind w:left="0"/>
              <w:jc w:val="center"/>
              <w:rPr>
                <w:rFonts w:ascii="Times New Roman" w:hAnsi="Times New Roman"/>
                <w:b/>
                <w:sz w:val="22"/>
                <w:szCs w:val="22"/>
                <w:lang w:val="ru-RU" w:eastAsia="ru-RU"/>
              </w:rPr>
            </w:pPr>
            <w:r w:rsidRPr="00CB3F6B">
              <w:rPr>
                <w:rFonts w:ascii="Times New Roman" w:hAnsi="Times New Roman"/>
                <w:b/>
                <w:sz w:val="22"/>
                <w:szCs w:val="22"/>
                <w:lang w:val="ru-RU" w:eastAsia="ru-RU"/>
              </w:rPr>
              <w:t>100</w:t>
            </w:r>
          </w:p>
        </w:tc>
        <w:tc>
          <w:tcPr>
            <w:tcW w:w="1495" w:type="dxa"/>
            <w:tcBorders>
              <w:top w:val="nil"/>
              <w:left w:val="nil"/>
              <w:bottom w:val="single" w:sz="4" w:space="0" w:color="auto"/>
              <w:right w:val="single" w:sz="4" w:space="0" w:color="auto"/>
            </w:tcBorders>
            <w:shd w:val="clear" w:color="auto" w:fill="auto"/>
            <w:vAlign w:val="center"/>
            <w:hideMark/>
          </w:tcPr>
          <w:p w:rsidR="00E23A50" w:rsidRPr="00CB3F6B" w:rsidRDefault="00E23A50" w:rsidP="008C4538">
            <w:pPr>
              <w:ind w:left="0"/>
              <w:jc w:val="center"/>
              <w:rPr>
                <w:rFonts w:ascii="Times New Roman" w:hAnsi="Times New Roman"/>
                <w:b/>
                <w:sz w:val="22"/>
                <w:szCs w:val="22"/>
                <w:lang w:val="ru-RU" w:eastAsia="ru-RU"/>
              </w:rPr>
            </w:pPr>
            <w:r w:rsidRPr="00CB3F6B">
              <w:rPr>
                <w:rFonts w:ascii="Times New Roman" w:hAnsi="Times New Roman"/>
                <w:b/>
                <w:sz w:val="22"/>
                <w:szCs w:val="22"/>
                <w:lang w:val="ru-RU" w:eastAsia="ru-RU"/>
              </w:rPr>
              <w:t>100</w:t>
            </w:r>
          </w:p>
        </w:tc>
      </w:tr>
      <w:tr w:rsidR="00E23A50" w:rsidRPr="007D66CE" w:rsidTr="00442602">
        <w:trPr>
          <w:trHeight w:val="517"/>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CB3F6B">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6.</w:t>
            </w:r>
            <w:r>
              <w:rPr>
                <w:rFonts w:ascii="Times New Roman" w:hAnsi="Times New Roman"/>
                <w:sz w:val="20"/>
                <w:szCs w:val="20"/>
                <w:lang w:val="ru-RU" w:eastAsia="ru-RU"/>
              </w:rPr>
              <w:t>5</w:t>
            </w:r>
            <w:r w:rsidRPr="006C778C">
              <w:rPr>
                <w:rFonts w:ascii="Times New Roman" w:hAnsi="Times New Roman"/>
                <w:sz w:val="20"/>
                <w:szCs w:val="20"/>
                <w:lang w:eastAsia="ru-RU"/>
              </w:rPr>
              <w:t>.2</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Pr>
                <w:rFonts w:ascii="Times New Roman" w:hAnsi="Times New Roman"/>
                <w:sz w:val="20"/>
                <w:szCs w:val="20"/>
                <w:lang w:val="ru-RU" w:eastAsia="ru-RU"/>
              </w:rPr>
              <w:t>Обеспеченность населения телефонной связью общего пользования</w:t>
            </w:r>
          </w:p>
        </w:tc>
        <w:tc>
          <w:tcPr>
            <w:tcW w:w="1489" w:type="dxa"/>
            <w:tcBorders>
              <w:top w:val="nil"/>
              <w:left w:val="nil"/>
              <w:bottom w:val="single" w:sz="4" w:space="0" w:color="auto"/>
              <w:right w:val="single" w:sz="4" w:space="0" w:color="auto"/>
            </w:tcBorders>
            <w:shd w:val="clear" w:color="auto" w:fill="auto"/>
            <w:vAlign w:val="center"/>
            <w:hideMark/>
          </w:tcPr>
          <w:p w:rsidR="00E23A50" w:rsidRDefault="00E23A50" w:rsidP="008C4538">
            <w:pPr>
              <w:ind w:left="0"/>
              <w:jc w:val="center"/>
              <w:rPr>
                <w:rFonts w:ascii="Times New Roman" w:hAnsi="Times New Roman"/>
                <w:sz w:val="20"/>
                <w:szCs w:val="20"/>
                <w:lang w:val="ru-RU" w:eastAsia="ru-RU"/>
              </w:rPr>
            </w:pPr>
            <w:r>
              <w:rPr>
                <w:rFonts w:ascii="Times New Roman" w:hAnsi="Times New Roman"/>
                <w:sz w:val="20"/>
                <w:szCs w:val="20"/>
                <w:lang w:val="ru-RU" w:eastAsia="ru-RU"/>
              </w:rPr>
              <w:t xml:space="preserve">Всего </w:t>
            </w:r>
          </w:p>
          <w:p w:rsidR="00E23A50" w:rsidRPr="006C778C" w:rsidRDefault="00E23A50" w:rsidP="00CB3F6B">
            <w:pPr>
              <w:ind w:left="0"/>
              <w:jc w:val="center"/>
              <w:rPr>
                <w:rFonts w:ascii="Times New Roman" w:hAnsi="Times New Roman"/>
                <w:sz w:val="20"/>
                <w:szCs w:val="20"/>
                <w:lang w:val="ru-RU" w:eastAsia="ru-RU"/>
              </w:rPr>
            </w:pPr>
            <w:r>
              <w:rPr>
                <w:rFonts w:ascii="Times New Roman" w:hAnsi="Times New Roman"/>
                <w:sz w:val="20"/>
                <w:szCs w:val="20"/>
                <w:lang w:val="ru-RU" w:eastAsia="ru-RU"/>
              </w:rPr>
              <w:t>номеров</w:t>
            </w:r>
          </w:p>
        </w:tc>
        <w:tc>
          <w:tcPr>
            <w:tcW w:w="1448" w:type="dxa"/>
            <w:tcBorders>
              <w:top w:val="nil"/>
              <w:left w:val="nil"/>
              <w:bottom w:val="single" w:sz="4" w:space="0" w:color="auto"/>
              <w:right w:val="single" w:sz="4" w:space="0" w:color="auto"/>
            </w:tcBorders>
            <w:shd w:val="clear" w:color="auto" w:fill="auto"/>
            <w:vAlign w:val="center"/>
            <w:hideMark/>
          </w:tcPr>
          <w:p w:rsidR="00E23A50" w:rsidRPr="00CB3F6B" w:rsidRDefault="00E23A50" w:rsidP="00CB3F6B">
            <w:pPr>
              <w:ind w:left="0"/>
              <w:jc w:val="center"/>
              <w:rPr>
                <w:rFonts w:ascii="Times New Roman" w:hAnsi="Times New Roman"/>
                <w:sz w:val="22"/>
                <w:szCs w:val="22"/>
                <w:lang w:val="ru-RU" w:eastAsia="ru-RU"/>
              </w:rPr>
            </w:pPr>
            <w:r w:rsidRPr="00CB3F6B">
              <w:rPr>
                <w:rFonts w:ascii="Times New Roman" w:hAnsi="Times New Roman"/>
                <w:sz w:val="22"/>
                <w:szCs w:val="22"/>
                <w:lang w:val="ru-RU" w:eastAsia="ru-RU"/>
              </w:rPr>
              <w:t xml:space="preserve">208 </w:t>
            </w:r>
          </w:p>
        </w:tc>
        <w:tc>
          <w:tcPr>
            <w:tcW w:w="1417" w:type="dxa"/>
            <w:tcBorders>
              <w:top w:val="nil"/>
              <w:left w:val="nil"/>
              <w:bottom w:val="single" w:sz="4" w:space="0" w:color="auto"/>
              <w:right w:val="single" w:sz="4" w:space="0" w:color="auto"/>
            </w:tcBorders>
            <w:shd w:val="clear" w:color="auto" w:fill="auto"/>
            <w:vAlign w:val="center"/>
            <w:hideMark/>
          </w:tcPr>
          <w:p w:rsidR="00E23A50" w:rsidRPr="00CB3F6B" w:rsidRDefault="00E23A50" w:rsidP="00CB3F6B">
            <w:pPr>
              <w:ind w:left="0"/>
              <w:jc w:val="center"/>
              <w:rPr>
                <w:rFonts w:ascii="Times New Roman" w:hAnsi="Times New Roman"/>
                <w:sz w:val="22"/>
                <w:szCs w:val="22"/>
                <w:lang w:val="ru-RU" w:eastAsia="ru-RU"/>
              </w:rPr>
            </w:pPr>
            <w:r w:rsidRPr="00CB3F6B">
              <w:rPr>
                <w:rFonts w:ascii="Times New Roman" w:hAnsi="Times New Roman"/>
                <w:sz w:val="22"/>
                <w:szCs w:val="22"/>
                <w:lang w:val="ru-RU" w:eastAsia="ru-RU"/>
              </w:rPr>
              <w:t>300</w:t>
            </w:r>
          </w:p>
        </w:tc>
        <w:tc>
          <w:tcPr>
            <w:tcW w:w="1495" w:type="dxa"/>
            <w:tcBorders>
              <w:top w:val="nil"/>
              <w:left w:val="nil"/>
              <w:bottom w:val="single" w:sz="4" w:space="0" w:color="auto"/>
              <w:right w:val="single" w:sz="4" w:space="0" w:color="auto"/>
            </w:tcBorders>
            <w:shd w:val="clear" w:color="auto" w:fill="auto"/>
            <w:vAlign w:val="center"/>
            <w:hideMark/>
          </w:tcPr>
          <w:p w:rsidR="00E23A50" w:rsidRPr="00CB3F6B" w:rsidRDefault="00E23A50" w:rsidP="00CB3F6B">
            <w:pPr>
              <w:ind w:left="0"/>
              <w:jc w:val="center"/>
              <w:rPr>
                <w:rFonts w:ascii="Times New Roman" w:hAnsi="Times New Roman"/>
                <w:sz w:val="22"/>
                <w:szCs w:val="22"/>
                <w:lang w:val="ru-RU" w:eastAsia="ru-RU"/>
              </w:rPr>
            </w:pPr>
            <w:r w:rsidRPr="00CB3F6B">
              <w:rPr>
                <w:rFonts w:ascii="Times New Roman" w:hAnsi="Times New Roman"/>
                <w:sz w:val="22"/>
                <w:szCs w:val="22"/>
                <w:lang w:val="ru-RU" w:eastAsia="ru-RU"/>
              </w:rPr>
              <w:t>300</w:t>
            </w:r>
          </w:p>
        </w:tc>
      </w:tr>
      <w:tr w:rsidR="00E23A50" w:rsidRPr="007D66CE" w:rsidTr="00442602">
        <w:trPr>
          <w:trHeight w:val="517"/>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CB3F6B">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6.</w:t>
            </w:r>
            <w:r>
              <w:rPr>
                <w:rFonts w:ascii="Times New Roman" w:hAnsi="Times New Roman"/>
                <w:sz w:val="20"/>
                <w:szCs w:val="20"/>
                <w:lang w:val="ru-RU" w:eastAsia="ru-RU"/>
              </w:rPr>
              <w:t>5</w:t>
            </w:r>
            <w:r w:rsidRPr="006C778C">
              <w:rPr>
                <w:rFonts w:ascii="Times New Roman" w:hAnsi="Times New Roman"/>
                <w:sz w:val="20"/>
                <w:szCs w:val="20"/>
                <w:lang w:val="ru-RU" w:eastAsia="ru-RU"/>
              </w:rPr>
              <w:t>.3</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Pr>
                <w:rFonts w:ascii="Times New Roman" w:hAnsi="Times New Roman"/>
                <w:sz w:val="20"/>
                <w:szCs w:val="20"/>
                <w:lang w:val="ru-RU" w:eastAsia="ru-RU"/>
              </w:rPr>
              <w:t>Количество</w:t>
            </w:r>
            <w:r w:rsidRPr="006C778C">
              <w:rPr>
                <w:rFonts w:ascii="Times New Roman" w:hAnsi="Times New Roman"/>
                <w:sz w:val="20"/>
                <w:szCs w:val="20"/>
                <w:lang w:val="ru-RU" w:eastAsia="ru-RU"/>
              </w:rPr>
              <w:t xml:space="preserve"> отделений почтовой связи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Pr>
                <w:rFonts w:ascii="Times New Roman" w:hAnsi="Times New Roman"/>
                <w:sz w:val="20"/>
                <w:szCs w:val="20"/>
                <w:lang w:val="ru-RU" w:eastAsia="ru-RU"/>
              </w:rPr>
              <w:t>Ед</w:t>
            </w: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CB3F6B"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E23A50" w:rsidRPr="00CB3F6B"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2</w:t>
            </w:r>
          </w:p>
        </w:tc>
        <w:tc>
          <w:tcPr>
            <w:tcW w:w="1495" w:type="dxa"/>
            <w:tcBorders>
              <w:top w:val="nil"/>
              <w:left w:val="nil"/>
              <w:bottom w:val="single" w:sz="4" w:space="0" w:color="auto"/>
              <w:right w:val="single" w:sz="4" w:space="0" w:color="auto"/>
            </w:tcBorders>
            <w:shd w:val="clear" w:color="auto" w:fill="auto"/>
            <w:vAlign w:val="center"/>
            <w:hideMark/>
          </w:tcPr>
          <w:p w:rsidR="00E23A50" w:rsidRPr="00CB3F6B"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2</w:t>
            </w:r>
          </w:p>
        </w:tc>
      </w:tr>
      <w:tr w:rsidR="00E23A50" w:rsidRPr="007D66CE" w:rsidTr="00442602">
        <w:trPr>
          <w:trHeight w:val="510"/>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CB3F6B">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6.</w:t>
            </w:r>
            <w:r>
              <w:rPr>
                <w:rFonts w:ascii="Times New Roman" w:hAnsi="Times New Roman"/>
                <w:sz w:val="20"/>
                <w:szCs w:val="20"/>
                <w:lang w:val="ru-RU" w:eastAsia="ru-RU"/>
              </w:rPr>
              <w:t>6</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b/>
                <w:sz w:val="20"/>
                <w:szCs w:val="20"/>
                <w:lang w:val="ru-RU" w:eastAsia="ru-RU"/>
              </w:rPr>
            </w:pPr>
            <w:r w:rsidRPr="006C778C">
              <w:rPr>
                <w:rFonts w:ascii="Times New Roman" w:hAnsi="Times New Roman"/>
                <w:b/>
                <w:sz w:val="20"/>
                <w:szCs w:val="20"/>
                <w:lang w:val="ru-RU" w:eastAsia="ru-RU"/>
              </w:rPr>
              <w:t>Инженерная подготовка терри-тории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r>
      <w:tr w:rsidR="00E23A50" w:rsidRPr="007D66CE" w:rsidTr="00442602">
        <w:trPr>
          <w:trHeight w:val="259"/>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CB3F6B">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6.</w:t>
            </w:r>
            <w:r>
              <w:rPr>
                <w:rFonts w:ascii="Times New Roman" w:hAnsi="Times New Roman"/>
                <w:sz w:val="20"/>
                <w:szCs w:val="20"/>
                <w:lang w:val="ru-RU" w:eastAsia="ru-RU"/>
              </w:rPr>
              <w:t>6</w:t>
            </w:r>
            <w:r w:rsidRPr="006C778C">
              <w:rPr>
                <w:rFonts w:ascii="Times New Roman" w:hAnsi="Times New Roman"/>
                <w:sz w:val="20"/>
                <w:szCs w:val="20"/>
                <w:lang w:val="ru-RU" w:eastAsia="ru-RU"/>
              </w:rPr>
              <w:t>.1</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Защита территории от затопления:</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p>
        </w:tc>
      </w:tr>
      <w:tr w:rsidR="00E23A50" w:rsidRPr="007D66CE" w:rsidTr="00442602">
        <w:trPr>
          <w:trHeight w:val="315"/>
        </w:trPr>
        <w:tc>
          <w:tcPr>
            <w:tcW w:w="723" w:type="dxa"/>
            <w:vMerge w:val="restart"/>
            <w:tcBorders>
              <w:top w:val="single" w:sz="4" w:space="0" w:color="auto"/>
              <w:left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площадь</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га</w:t>
            </w:r>
          </w:p>
        </w:tc>
        <w:tc>
          <w:tcPr>
            <w:tcW w:w="1448"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r>
      <w:tr w:rsidR="00E23A50" w:rsidRPr="007D66CE" w:rsidTr="00442602">
        <w:trPr>
          <w:trHeight w:val="510"/>
        </w:trPr>
        <w:tc>
          <w:tcPr>
            <w:tcW w:w="723" w:type="dxa"/>
            <w:vMerge/>
            <w:tcBorders>
              <w:left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 протяженность защитных соору</w:t>
            </w:r>
            <w:r w:rsidRPr="006C778C">
              <w:rPr>
                <w:rFonts w:ascii="Times New Roman" w:hAnsi="Times New Roman"/>
                <w:sz w:val="20"/>
                <w:szCs w:val="20"/>
                <w:lang w:val="ru-RU" w:eastAsia="ru-RU"/>
              </w:rPr>
              <w:t>-</w:t>
            </w:r>
          </w:p>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w:t>
            </w:r>
            <w:r w:rsidRPr="006C778C">
              <w:rPr>
                <w:rFonts w:ascii="Times New Roman" w:hAnsi="Times New Roman"/>
                <w:sz w:val="20"/>
                <w:szCs w:val="20"/>
                <w:lang w:eastAsia="ru-RU"/>
              </w:rPr>
              <w:t>жений</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км</w:t>
            </w:r>
          </w:p>
        </w:tc>
        <w:tc>
          <w:tcPr>
            <w:tcW w:w="1448"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D024B8">
            <w:pPr>
              <w:ind w:left="0"/>
              <w:jc w:val="center"/>
              <w:rPr>
                <w:rFonts w:ascii="Times New Roman" w:hAnsi="Times New Roman"/>
                <w:sz w:val="22"/>
                <w:szCs w:val="22"/>
                <w:lang w:val="ru-RU" w:eastAsia="ru-RU"/>
              </w:rPr>
            </w:pPr>
            <w:r>
              <w:rPr>
                <w:rFonts w:ascii="Times New Roman" w:hAnsi="Times New Roman"/>
                <w:sz w:val="22"/>
                <w:szCs w:val="22"/>
                <w:lang w:val="ru-RU" w:eastAsia="ru-RU"/>
              </w:rPr>
              <w:t>-</w:t>
            </w:r>
          </w:p>
        </w:tc>
      </w:tr>
      <w:tr w:rsidR="00E23A50" w:rsidRPr="007D66CE" w:rsidTr="00442602">
        <w:trPr>
          <w:trHeight w:val="315"/>
        </w:trPr>
        <w:tc>
          <w:tcPr>
            <w:tcW w:w="723" w:type="dxa"/>
            <w:vMerge/>
            <w:tcBorders>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eastAsia="ru-RU"/>
              </w:rPr>
            </w:pPr>
            <w:r w:rsidRPr="006C778C">
              <w:rPr>
                <w:rFonts w:ascii="Times New Roman" w:hAnsi="Times New Roman"/>
                <w:sz w:val="20"/>
                <w:szCs w:val="20"/>
                <w:lang w:eastAsia="ru-RU"/>
              </w:rPr>
              <w:t>- намыв и подсыпка</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млн.</w:t>
            </w:r>
            <w:r w:rsidRPr="006C778C">
              <w:rPr>
                <w:rFonts w:ascii="Times New Roman" w:hAnsi="Times New Roman"/>
                <w:sz w:val="20"/>
                <w:szCs w:val="20"/>
                <w:lang w:val="ru-RU" w:eastAsia="ru-RU"/>
              </w:rPr>
              <w:t>м</w:t>
            </w:r>
            <w:r w:rsidRPr="006C778C">
              <w:rPr>
                <w:rFonts w:ascii="Times New Roman" w:hAnsi="Times New Roman"/>
                <w:sz w:val="20"/>
                <w:szCs w:val="20"/>
                <w:vertAlign w:val="superscript"/>
                <w:lang w:val="ru-RU" w:eastAsia="ru-RU"/>
              </w:rPr>
              <w:t>3</w:t>
            </w:r>
          </w:p>
        </w:tc>
        <w:tc>
          <w:tcPr>
            <w:tcW w:w="1448"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b/>
                <w:sz w:val="22"/>
                <w:szCs w:val="22"/>
                <w:lang w:val="ru-RU" w:eastAsia="ru-RU"/>
              </w:rPr>
            </w:pPr>
            <w:r w:rsidRPr="008030E6">
              <w:rPr>
                <w:rFonts w:ascii="Times New Roman" w:hAnsi="Times New Roman"/>
                <w:b/>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b/>
                <w:sz w:val="22"/>
                <w:szCs w:val="22"/>
                <w:lang w:val="ru-RU" w:eastAsia="ru-RU"/>
              </w:rPr>
            </w:pPr>
            <w:r w:rsidRPr="008030E6">
              <w:rPr>
                <w:rFonts w:ascii="Times New Roman" w:hAnsi="Times New Roman"/>
                <w:b/>
                <w:sz w:val="22"/>
                <w:szCs w:val="22"/>
                <w:lang w:val="ru-RU" w:eastAsia="ru-RU"/>
              </w:rPr>
              <w:t>-</w:t>
            </w:r>
          </w:p>
        </w:tc>
      </w:tr>
      <w:tr w:rsidR="00E23A50" w:rsidRPr="007D66CE" w:rsidTr="00442602">
        <w:trPr>
          <w:trHeight w:val="507"/>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CB3F6B">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6.</w:t>
            </w:r>
            <w:r>
              <w:rPr>
                <w:rFonts w:ascii="Times New Roman" w:hAnsi="Times New Roman"/>
                <w:sz w:val="20"/>
                <w:szCs w:val="20"/>
                <w:lang w:val="ru-RU" w:eastAsia="ru-RU"/>
              </w:rPr>
              <w:t>6</w:t>
            </w:r>
            <w:r w:rsidRPr="006C778C">
              <w:rPr>
                <w:rFonts w:ascii="Times New Roman" w:hAnsi="Times New Roman"/>
                <w:sz w:val="20"/>
                <w:szCs w:val="20"/>
                <w:lang w:eastAsia="ru-RU"/>
              </w:rPr>
              <w:t>.2</w:t>
            </w:r>
          </w:p>
        </w:tc>
        <w:tc>
          <w:tcPr>
            <w:tcW w:w="3210" w:type="dxa"/>
            <w:tcBorders>
              <w:top w:val="single" w:sz="4" w:space="0" w:color="auto"/>
              <w:left w:val="nil"/>
              <w:bottom w:val="single" w:sz="4" w:space="0" w:color="auto"/>
              <w:right w:val="single" w:sz="4" w:space="0" w:color="auto"/>
            </w:tcBorders>
            <w:shd w:val="clear" w:color="auto" w:fill="auto"/>
            <w:hideMark/>
          </w:tcPr>
          <w:p w:rsidR="00E23A50" w:rsidRDefault="00E23A50" w:rsidP="008C4538">
            <w:pPr>
              <w:ind w:left="0"/>
              <w:rPr>
                <w:rFonts w:ascii="Times New Roman" w:hAnsi="Times New Roman"/>
                <w:sz w:val="20"/>
                <w:szCs w:val="20"/>
                <w:lang w:val="ru-RU" w:eastAsia="ru-RU"/>
              </w:rPr>
            </w:pPr>
            <w:r>
              <w:rPr>
                <w:rFonts w:ascii="Times New Roman" w:hAnsi="Times New Roman"/>
                <w:sz w:val="20"/>
                <w:szCs w:val="20"/>
                <w:lang w:val="ru-RU" w:eastAsia="ru-RU"/>
              </w:rPr>
              <w:t>Отстойные очистные сооружения</w:t>
            </w:r>
          </w:p>
          <w:p w:rsidR="00E23A50" w:rsidRPr="006C778C" w:rsidRDefault="00E23A50" w:rsidP="008C4538">
            <w:pPr>
              <w:ind w:left="0"/>
              <w:rPr>
                <w:rFonts w:ascii="Times New Roman" w:hAnsi="Times New Roman"/>
                <w:sz w:val="20"/>
                <w:szCs w:val="20"/>
                <w:lang w:val="ru-RU" w:eastAsia="ru-RU"/>
              </w:rPr>
            </w:pPr>
            <w:r>
              <w:rPr>
                <w:rFonts w:ascii="Times New Roman" w:hAnsi="Times New Roman"/>
                <w:sz w:val="20"/>
                <w:szCs w:val="20"/>
                <w:lang w:val="ru-RU" w:eastAsia="ru-RU"/>
              </w:rPr>
              <w:t>открытой ливневой канализации</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единицы</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r w:rsidRPr="008030E6">
              <w:rPr>
                <w:rFonts w:ascii="Times New Roman" w:hAnsi="Times New Roman"/>
                <w:sz w:val="22"/>
                <w:szCs w:val="22"/>
                <w:lang w:val="ru-RU"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b/>
                <w:sz w:val="22"/>
                <w:szCs w:val="22"/>
                <w:highlight w:val="yellow"/>
                <w:lang w:val="ru-RU" w:eastAsia="ru-RU"/>
              </w:rPr>
            </w:pPr>
            <w:r w:rsidRPr="008030E6">
              <w:rPr>
                <w:rFonts w:ascii="Times New Roman" w:hAnsi="Times New Roman"/>
                <w:b/>
                <w:sz w:val="22"/>
                <w:szCs w:val="22"/>
                <w:lang w:val="ru-RU" w:eastAsia="ru-RU"/>
              </w:rPr>
              <w:t>20</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b/>
                <w:sz w:val="22"/>
                <w:szCs w:val="22"/>
                <w:highlight w:val="yellow"/>
                <w:lang w:val="ru-RU" w:eastAsia="ru-RU"/>
              </w:rPr>
            </w:pPr>
            <w:r w:rsidRPr="008030E6">
              <w:rPr>
                <w:rFonts w:ascii="Times New Roman" w:hAnsi="Times New Roman"/>
                <w:b/>
                <w:sz w:val="22"/>
                <w:szCs w:val="22"/>
                <w:lang w:val="ru-RU" w:eastAsia="ru-RU"/>
              </w:rPr>
              <w:t>20</w:t>
            </w:r>
          </w:p>
        </w:tc>
      </w:tr>
      <w:tr w:rsidR="00E23A50" w:rsidRPr="007D66CE" w:rsidTr="00442602">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50" w:rsidRPr="006C778C" w:rsidRDefault="00E23A50" w:rsidP="00CB3F6B">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6.</w:t>
            </w:r>
            <w:r>
              <w:rPr>
                <w:rFonts w:ascii="Times New Roman" w:hAnsi="Times New Roman"/>
                <w:sz w:val="20"/>
                <w:szCs w:val="20"/>
                <w:lang w:val="ru-RU" w:eastAsia="ru-RU"/>
              </w:rPr>
              <w:t>7</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E23A50" w:rsidRPr="006C778C" w:rsidRDefault="00E23A50" w:rsidP="008C4538">
            <w:pPr>
              <w:ind w:left="-15"/>
              <w:rPr>
                <w:rFonts w:ascii="Times New Roman" w:hAnsi="Times New Roman"/>
                <w:b/>
                <w:sz w:val="20"/>
                <w:szCs w:val="20"/>
                <w:lang w:eastAsia="ru-RU"/>
              </w:rPr>
            </w:pPr>
            <w:r w:rsidRPr="006C778C">
              <w:rPr>
                <w:rFonts w:ascii="Times New Roman" w:hAnsi="Times New Roman"/>
                <w:b/>
                <w:sz w:val="20"/>
                <w:szCs w:val="20"/>
                <w:lang w:eastAsia="ru-RU"/>
              </w:rPr>
              <w:t>Санитарная очистка</w:t>
            </w:r>
            <w:r w:rsidRPr="006C778C">
              <w:rPr>
                <w:rFonts w:ascii="Times New Roman" w:hAnsi="Times New Roman"/>
                <w:b/>
                <w:sz w:val="20"/>
                <w:szCs w:val="20"/>
                <w:lang w:val="ru-RU" w:eastAsia="ru-RU"/>
              </w:rPr>
              <w:t xml:space="preserve"> </w:t>
            </w:r>
            <w:r w:rsidRPr="006C778C">
              <w:rPr>
                <w:rFonts w:ascii="Times New Roman" w:hAnsi="Times New Roman"/>
                <w:b/>
                <w:sz w:val="20"/>
                <w:szCs w:val="20"/>
                <w:lang w:eastAsia="ru-RU"/>
              </w:rPr>
              <w:t>территории</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eastAsia="ru-RU"/>
              </w:rPr>
            </w:pPr>
          </w:p>
        </w:tc>
      </w:tr>
      <w:tr w:rsidR="00E23A50" w:rsidRPr="007D66CE" w:rsidTr="00442602">
        <w:trPr>
          <w:trHeight w:val="315"/>
        </w:trPr>
        <w:tc>
          <w:tcPr>
            <w:tcW w:w="723" w:type="dxa"/>
            <w:vMerge w:val="restart"/>
            <w:tcBorders>
              <w:top w:val="nil"/>
              <w:left w:val="single" w:sz="4" w:space="0" w:color="auto"/>
              <w:right w:val="single" w:sz="4" w:space="0" w:color="auto"/>
            </w:tcBorders>
            <w:shd w:val="clear" w:color="auto" w:fill="auto"/>
            <w:hideMark/>
          </w:tcPr>
          <w:p w:rsidR="00E23A50" w:rsidRPr="006C778C" w:rsidRDefault="00E23A50" w:rsidP="00CB3F6B">
            <w:pPr>
              <w:ind w:left="0"/>
              <w:jc w:val="center"/>
              <w:rPr>
                <w:rFonts w:ascii="Times New Roman" w:hAnsi="Times New Roman"/>
                <w:sz w:val="20"/>
                <w:szCs w:val="20"/>
                <w:lang w:eastAsia="ru-RU"/>
              </w:rPr>
            </w:pPr>
            <w:r w:rsidRPr="006C778C">
              <w:rPr>
                <w:rFonts w:ascii="Times New Roman" w:hAnsi="Times New Roman"/>
                <w:sz w:val="20"/>
                <w:szCs w:val="20"/>
                <w:lang w:eastAsia="ru-RU"/>
              </w:rPr>
              <w:t>6</w:t>
            </w:r>
            <w:r w:rsidRPr="006C778C">
              <w:rPr>
                <w:rFonts w:ascii="Times New Roman" w:hAnsi="Times New Roman"/>
                <w:sz w:val="20"/>
                <w:szCs w:val="20"/>
                <w:lang w:val="ru-RU" w:eastAsia="ru-RU"/>
              </w:rPr>
              <w:t>.</w:t>
            </w:r>
            <w:r>
              <w:rPr>
                <w:rFonts w:ascii="Times New Roman" w:hAnsi="Times New Roman"/>
                <w:sz w:val="20"/>
                <w:szCs w:val="20"/>
                <w:lang w:val="ru-RU" w:eastAsia="ru-RU"/>
              </w:rPr>
              <w:t>7</w:t>
            </w:r>
            <w:r w:rsidRPr="006C778C">
              <w:rPr>
                <w:rFonts w:ascii="Times New Roman" w:hAnsi="Times New Roman"/>
                <w:sz w:val="20"/>
                <w:szCs w:val="20"/>
                <w:lang w:eastAsia="ru-RU"/>
              </w:rPr>
              <w:t>.1</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eastAsia="ru-RU"/>
              </w:rPr>
              <w:t>Объем бытовых отходов</w:t>
            </w:r>
            <w:r w:rsidRPr="006C778C">
              <w:rPr>
                <w:rFonts w:ascii="Times New Roman" w:hAnsi="Times New Roman"/>
                <w:sz w:val="20"/>
                <w:szCs w:val="20"/>
                <w:lang w:val="ru-RU" w:eastAsia="ru-RU"/>
              </w:rPr>
              <w:t xml:space="preserve">     - </w:t>
            </w:r>
            <w:r w:rsidRPr="006C778C">
              <w:rPr>
                <w:rFonts w:ascii="Times New Roman" w:hAnsi="Times New Roman"/>
                <w:b/>
                <w:sz w:val="20"/>
                <w:szCs w:val="20"/>
                <w:lang w:val="ru-RU" w:eastAsia="ru-RU"/>
              </w:rPr>
              <w:t>всего</w:t>
            </w:r>
            <w:r w:rsidRPr="006C778C">
              <w:rPr>
                <w:rFonts w:ascii="Times New Roman" w:hAnsi="Times New Roman"/>
                <w:sz w:val="20"/>
                <w:szCs w:val="20"/>
                <w:lang w:val="ru-RU" w:eastAsia="ru-RU"/>
              </w:rPr>
              <w:t>,</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тыс. т/год</w:t>
            </w: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b/>
                <w:sz w:val="22"/>
                <w:szCs w:val="22"/>
                <w:highlight w:val="yellow"/>
                <w:lang w:val="ru-RU" w:eastAsia="ru-RU"/>
              </w:rPr>
            </w:pPr>
            <w:r w:rsidRPr="008030E6">
              <w:rPr>
                <w:rFonts w:ascii="Times New Roman" w:hAnsi="Times New Roman"/>
                <w:b/>
                <w:sz w:val="22"/>
                <w:szCs w:val="22"/>
                <w:lang w:val="ru-RU" w:eastAsia="ru-RU"/>
              </w:rPr>
              <w:t>1,05</w:t>
            </w:r>
          </w:p>
        </w:tc>
        <w:tc>
          <w:tcPr>
            <w:tcW w:w="1417"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b/>
                <w:sz w:val="22"/>
                <w:szCs w:val="22"/>
                <w:highlight w:val="yellow"/>
                <w:lang w:val="ru-RU" w:eastAsia="ru-RU"/>
              </w:rPr>
            </w:pPr>
            <w:r w:rsidRPr="008030E6">
              <w:rPr>
                <w:rFonts w:ascii="Times New Roman" w:hAnsi="Times New Roman"/>
                <w:b/>
                <w:sz w:val="22"/>
                <w:szCs w:val="22"/>
                <w:lang w:val="ru-RU" w:eastAsia="ru-RU"/>
              </w:rPr>
              <w:t>1,20</w:t>
            </w:r>
          </w:p>
        </w:tc>
        <w:tc>
          <w:tcPr>
            <w:tcW w:w="1495"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b/>
                <w:sz w:val="22"/>
                <w:szCs w:val="22"/>
                <w:highlight w:val="yellow"/>
                <w:lang w:val="ru-RU" w:eastAsia="ru-RU"/>
              </w:rPr>
            </w:pPr>
            <w:r w:rsidRPr="008030E6">
              <w:rPr>
                <w:rFonts w:ascii="Times New Roman" w:hAnsi="Times New Roman"/>
                <w:b/>
                <w:sz w:val="22"/>
                <w:szCs w:val="22"/>
                <w:lang w:val="ru-RU" w:eastAsia="ru-RU"/>
              </w:rPr>
              <w:t>1,80</w:t>
            </w:r>
          </w:p>
        </w:tc>
      </w:tr>
      <w:tr w:rsidR="00E23A50" w:rsidRPr="007D66CE" w:rsidTr="00442602">
        <w:trPr>
          <w:trHeight w:val="315"/>
        </w:trPr>
        <w:tc>
          <w:tcPr>
            <w:tcW w:w="723" w:type="dxa"/>
            <w:vMerge/>
            <w:tcBorders>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eastAsia="ru-RU"/>
              </w:rPr>
            </w:pP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в том числе, дифференцирован-ного сбора отходов</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w:t>
            </w:r>
          </w:p>
        </w:tc>
      </w:tr>
      <w:tr w:rsidR="00E23A50" w:rsidRPr="007D66CE" w:rsidTr="00442602">
        <w:trPr>
          <w:trHeight w:val="321"/>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6.</w:t>
            </w:r>
            <w:r>
              <w:rPr>
                <w:rFonts w:ascii="Times New Roman" w:hAnsi="Times New Roman"/>
                <w:sz w:val="20"/>
                <w:szCs w:val="20"/>
                <w:lang w:val="ru-RU" w:eastAsia="ru-RU"/>
              </w:rPr>
              <w:t>7</w:t>
            </w:r>
            <w:r w:rsidRPr="006C778C">
              <w:rPr>
                <w:rFonts w:ascii="Times New Roman" w:hAnsi="Times New Roman"/>
                <w:sz w:val="20"/>
                <w:szCs w:val="20"/>
                <w:lang w:val="ru-RU" w:eastAsia="ru-RU"/>
              </w:rPr>
              <w:t>.2</w:t>
            </w: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030E6">
            <w:pPr>
              <w:ind w:left="0"/>
              <w:rPr>
                <w:rFonts w:ascii="Times New Roman" w:hAnsi="Times New Roman"/>
                <w:sz w:val="20"/>
                <w:szCs w:val="20"/>
                <w:lang w:val="ru-RU" w:eastAsia="ru-RU"/>
              </w:rPr>
            </w:pPr>
            <w:r>
              <w:rPr>
                <w:rFonts w:ascii="Times New Roman" w:hAnsi="Times New Roman"/>
                <w:sz w:val="20"/>
                <w:szCs w:val="20"/>
                <w:lang w:val="ru-RU" w:eastAsia="ru-RU"/>
              </w:rPr>
              <w:t>Полигоны ТБО</w:t>
            </w:r>
            <w:r w:rsidRPr="006C778C">
              <w:rPr>
                <w:rFonts w:ascii="Times New Roman" w:hAnsi="Times New Roman"/>
                <w:sz w:val="20"/>
                <w:szCs w:val="20"/>
                <w:lang w:val="ru-RU" w:eastAsia="ru-RU"/>
              </w:rPr>
              <w:t xml:space="preserve"> </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единиц/га</w:t>
            </w: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ED2522">
            <w:pPr>
              <w:ind w:left="0"/>
              <w:jc w:val="center"/>
              <w:rPr>
                <w:rFonts w:ascii="Times New Roman" w:hAnsi="Times New Roman"/>
                <w:sz w:val="22"/>
                <w:szCs w:val="22"/>
                <w:highlight w:val="yellow"/>
                <w:lang w:val="ru-RU" w:eastAsia="ru-RU"/>
              </w:rPr>
            </w:pPr>
            <w:r w:rsidRPr="008030E6">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b/>
                <w:sz w:val="22"/>
                <w:szCs w:val="22"/>
                <w:lang w:val="ru-RU" w:eastAsia="ru-RU"/>
              </w:rPr>
              <w:t>1</w:t>
            </w:r>
            <w:r w:rsidRPr="008030E6">
              <w:rPr>
                <w:rFonts w:ascii="Times New Roman" w:hAnsi="Times New Roman"/>
                <w:sz w:val="22"/>
                <w:szCs w:val="22"/>
                <w:lang w:val="ru-RU" w:eastAsia="ru-RU"/>
              </w:rPr>
              <w:t>/2</w:t>
            </w:r>
          </w:p>
        </w:tc>
        <w:tc>
          <w:tcPr>
            <w:tcW w:w="1495"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b/>
                <w:sz w:val="22"/>
                <w:szCs w:val="22"/>
                <w:lang w:val="ru-RU" w:eastAsia="ru-RU"/>
              </w:rPr>
              <w:t>1</w:t>
            </w:r>
            <w:r w:rsidRPr="008030E6">
              <w:rPr>
                <w:rFonts w:ascii="Times New Roman" w:hAnsi="Times New Roman"/>
                <w:sz w:val="22"/>
                <w:szCs w:val="22"/>
                <w:lang w:val="ru-RU" w:eastAsia="ru-RU"/>
              </w:rPr>
              <w:t>/2</w:t>
            </w:r>
          </w:p>
        </w:tc>
      </w:tr>
      <w:tr w:rsidR="00E23A50" w:rsidRPr="007D66CE" w:rsidTr="00442602">
        <w:trPr>
          <w:trHeight w:val="273"/>
        </w:trPr>
        <w:tc>
          <w:tcPr>
            <w:tcW w:w="723" w:type="dxa"/>
            <w:vMerge w:val="restart"/>
            <w:tcBorders>
              <w:top w:val="nil"/>
              <w:left w:val="single" w:sz="4" w:space="0" w:color="auto"/>
              <w:right w:val="single" w:sz="4" w:space="0" w:color="auto"/>
            </w:tcBorders>
            <w:shd w:val="clear" w:color="auto" w:fill="auto"/>
            <w:hideMark/>
          </w:tcPr>
          <w:p w:rsidR="00E23A50" w:rsidRPr="006C778C" w:rsidRDefault="00E23A50" w:rsidP="00CB3F6B">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6.</w:t>
            </w:r>
            <w:r>
              <w:rPr>
                <w:rFonts w:ascii="Times New Roman" w:hAnsi="Times New Roman"/>
                <w:sz w:val="20"/>
                <w:szCs w:val="20"/>
                <w:lang w:val="ru-RU" w:eastAsia="ru-RU"/>
              </w:rPr>
              <w:t>7</w:t>
            </w:r>
            <w:r w:rsidRPr="006C778C">
              <w:rPr>
                <w:rFonts w:ascii="Times New Roman" w:hAnsi="Times New Roman"/>
                <w:sz w:val="20"/>
                <w:szCs w:val="20"/>
                <w:lang w:val="ru-RU" w:eastAsia="ru-RU"/>
              </w:rPr>
              <w:t>.3</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Общая площадь свалок       - </w:t>
            </w:r>
            <w:r w:rsidRPr="006C778C">
              <w:rPr>
                <w:rFonts w:ascii="Times New Roman" w:hAnsi="Times New Roman"/>
                <w:b/>
                <w:sz w:val="20"/>
                <w:szCs w:val="20"/>
                <w:lang w:val="ru-RU" w:eastAsia="ru-RU"/>
              </w:rPr>
              <w:t>всего</w:t>
            </w:r>
            <w:r w:rsidRPr="006C778C">
              <w:rPr>
                <w:rFonts w:ascii="Times New Roman" w:hAnsi="Times New Roman"/>
                <w:sz w:val="20"/>
                <w:szCs w:val="20"/>
                <w:lang w:val="ru-RU" w:eastAsia="ru-RU"/>
              </w:rPr>
              <w:t>,</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га</w:t>
            </w:r>
          </w:p>
        </w:tc>
        <w:tc>
          <w:tcPr>
            <w:tcW w:w="1448" w:type="dxa"/>
            <w:tcBorders>
              <w:top w:val="nil"/>
              <w:left w:val="nil"/>
              <w:bottom w:val="single" w:sz="4" w:space="0" w:color="auto"/>
              <w:right w:val="single" w:sz="4" w:space="0" w:color="auto"/>
            </w:tcBorders>
            <w:shd w:val="clear" w:color="auto" w:fill="auto"/>
            <w:vAlign w:val="center"/>
            <w:hideMark/>
          </w:tcPr>
          <w:p w:rsidR="00E23A50" w:rsidRPr="007D66CE" w:rsidRDefault="00E23A50" w:rsidP="008C4538">
            <w:pPr>
              <w:ind w:left="0"/>
              <w:jc w:val="center"/>
              <w:rPr>
                <w:rFonts w:ascii="Times New Roman" w:hAnsi="Times New Roman"/>
                <w:sz w:val="22"/>
                <w:szCs w:val="22"/>
                <w:highlight w:val="yellow"/>
                <w:lang w:val="ru-RU" w:eastAsia="ru-RU"/>
              </w:rPr>
            </w:pPr>
            <w:r>
              <w:rPr>
                <w:rFonts w:ascii="Times New Roman" w:hAnsi="Times New Roman"/>
                <w:sz w:val="22"/>
                <w:szCs w:val="22"/>
                <w:lang w:val="ru-RU" w:eastAsia="ru-RU"/>
              </w:rPr>
              <w:t>7</w:t>
            </w:r>
            <w:r w:rsidRPr="008030E6">
              <w:rPr>
                <w:rFonts w:ascii="Times New Roman" w:hAnsi="Times New Roman"/>
                <w:sz w:val="22"/>
                <w:szCs w:val="22"/>
                <w:lang w:val="ru-RU" w:eastAsia="ru-RU"/>
              </w:rPr>
              <w:t>,5</w:t>
            </w:r>
          </w:p>
        </w:tc>
        <w:tc>
          <w:tcPr>
            <w:tcW w:w="1417"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2,0</w:t>
            </w:r>
          </w:p>
        </w:tc>
        <w:tc>
          <w:tcPr>
            <w:tcW w:w="1495"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2,0</w:t>
            </w:r>
          </w:p>
        </w:tc>
      </w:tr>
      <w:tr w:rsidR="00E23A50" w:rsidRPr="007D66CE" w:rsidTr="00442602">
        <w:trPr>
          <w:trHeight w:val="255"/>
        </w:trPr>
        <w:tc>
          <w:tcPr>
            <w:tcW w:w="723" w:type="dxa"/>
            <w:vMerge/>
            <w:tcBorders>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eastAsia="ru-RU"/>
              </w:rPr>
            </w:pPr>
            <w:r w:rsidRPr="006C778C">
              <w:rPr>
                <w:rFonts w:ascii="Times New Roman" w:hAnsi="Times New Roman"/>
                <w:sz w:val="20"/>
                <w:szCs w:val="20"/>
                <w:lang w:val="ru-RU" w:eastAsia="ru-RU"/>
              </w:rPr>
              <w:t xml:space="preserve">в </w:t>
            </w:r>
            <w:r w:rsidRPr="006C778C">
              <w:rPr>
                <w:rFonts w:ascii="Times New Roman" w:hAnsi="Times New Roman"/>
                <w:sz w:val="20"/>
                <w:szCs w:val="20"/>
                <w:lang w:eastAsia="ru-RU"/>
              </w:rPr>
              <w:t>том числе</w:t>
            </w:r>
            <w:r w:rsidRPr="006C778C">
              <w:rPr>
                <w:rFonts w:ascii="Times New Roman" w:hAnsi="Times New Roman"/>
                <w:sz w:val="20"/>
                <w:szCs w:val="20"/>
                <w:lang w:val="ru-RU" w:eastAsia="ru-RU"/>
              </w:rPr>
              <w:t>,</w:t>
            </w:r>
            <w:r w:rsidRPr="006C778C">
              <w:rPr>
                <w:rFonts w:ascii="Times New Roman" w:hAnsi="Times New Roman"/>
                <w:sz w:val="20"/>
                <w:szCs w:val="20"/>
                <w:lang w:eastAsia="ru-RU"/>
              </w:rPr>
              <w:t xml:space="preserve"> стихийных</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ед.</w:t>
            </w:r>
          </w:p>
        </w:tc>
        <w:tc>
          <w:tcPr>
            <w:tcW w:w="1448"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Pr>
                <w:rFonts w:ascii="Times New Roman" w:hAnsi="Times New Roman"/>
                <w:sz w:val="22"/>
                <w:szCs w:val="22"/>
                <w:lang w:val="ru-RU"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w:t>
            </w:r>
          </w:p>
        </w:tc>
      </w:tr>
      <w:tr w:rsidR="00E23A50" w:rsidRPr="007D66CE" w:rsidTr="00442602">
        <w:trPr>
          <w:trHeight w:val="510"/>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CB3F6B">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6.</w:t>
            </w:r>
            <w:r>
              <w:rPr>
                <w:rFonts w:ascii="Times New Roman" w:hAnsi="Times New Roman"/>
                <w:sz w:val="20"/>
                <w:szCs w:val="20"/>
                <w:lang w:val="ru-RU" w:eastAsia="ru-RU"/>
              </w:rPr>
              <w:t>8</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b/>
                <w:sz w:val="20"/>
                <w:szCs w:val="20"/>
                <w:lang w:val="ru-RU" w:eastAsia="ru-RU"/>
              </w:rPr>
            </w:pPr>
            <w:r w:rsidRPr="006C778C">
              <w:rPr>
                <w:rFonts w:ascii="Times New Roman" w:hAnsi="Times New Roman"/>
                <w:b/>
                <w:sz w:val="20"/>
                <w:szCs w:val="20"/>
                <w:lang w:val="ru-RU" w:eastAsia="ru-RU"/>
              </w:rPr>
              <w:t>Иные виды инженерного обору-дования территории</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с</w:t>
            </w:r>
            <w:r w:rsidRPr="006C778C">
              <w:rPr>
                <w:rFonts w:ascii="Times New Roman" w:hAnsi="Times New Roman"/>
                <w:sz w:val="20"/>
                <w:szCs w:val="20"/>
                <w:lang w:eastAsia="ru-RU"/>
              </w:rPr>
              <w:t>оответствую</w:t>
            </w:r>
            <w:r w:rsidRPr="006C778C">
              <w:rPr>
                <w:rFonts w:ascii="Times New Roman" w:hAnsi="Times New Roman"/>
                <w:sz w:val="20"/>
                <w:szCs w:val="20"/>
                <w:lang w:val="ru-RU" w:eastAsia="ru-RU"/>
              </w:rPr>
              <w:t>-</w:t>
            </w:r>
          </w:p>
          <w:p w:rsidR="00E23A50" w:rsidRPr="006C778C" w:rsidRDefault="00E23A50" w:rsidP="008C4538">
            <w:pPr>
              <w:ind w:left="0"/>
              <w:rPr>
                <w:rFonts w:ascii="Times New Roman" w:hAnsi="Times New Roman"/>
                <w:sz w:val="20"/>
                <w:szCs w:val="20"/>
                <w:lang w:eastAsia="ru-RU"/>
              </w:rPr>
            </w:pPr>
            <w:r w:rsidRPr="006C778C">
              <w:rPr>
                <w:rFonts w:ascii="Times New Roman" w:hAnsi="Times New Roman"/>
                <w:sz w:val="20"/>
                <w:szCs w:val="20"/>
                <w:lang w:val="ru-RU" w:eastAsia="ru-RU"/>
              </w:rPr>
              <w:t xml:space="preserve"> </w:t>
            </w:r>
            <w:r w:rsidRPr="006C778C">
              <w:rPr>
                <w:rFonts w:ascii="Times New Roman" w:hAnsi="Times New Roman"/>
                <w:sz w:val="20"/>
                <w:szCs w:val="20"/>
                <w:lang w:eastAsia="ru-RU"/>
              </w:rPr>
              <w:t>щие единицы</w:t>
            </w:r>
          </w:p>
        </w:tc>
        <w:tc>
          <w:tcPr>
            <w:tcW w:w="1448"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w:t>
            </w:r>
          </w:p>
        </w:tc>
      </w:tr>
      <w:tr w:rsidR="00E23A50" w:rsidRPr="007D66CE" w:rsidTr="00442602">
        <w:trPr>
          <w:trHeight w:val="297"/>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b/>
                <w:bCs/>
                <w:sz w:val="22"/>
                <w:szCs w:val="22"/>
                <w:lang w:eastAsia="ru-RU"/>
              </w:rPr>
            </w:pPr>
            <w:r w:rsidRPr="006C778C">
              <w:rPr>
                <w:rFonts w:ascii="Times New Roman" w:hAnsi="Times New Roman"/>
                <w:b/>
                <w:bCs/>
                <w:sz w:val="22"/>
                <w:szCs w:val="22"/>
                <w:lang w:eastAsia="ru-RU"/>
              </w:rPr>
              <w:t>7</w:t>
            </w:r>
          </w:p>
        </w:tc>
        <w:tc>
          <w:tcPr>
            <w:tcW w:w="9059" w:type="dxa"/>
            <w:gridSpan w:val="5"/>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b/>
                <w:bCs/>
                <w:sz w:val="22"/>
                <w:szCs w:val="22"/>
                <w:lang w:eastAsia="ru-RU"/>
              </w:rPr>
            </w:pPr>
            <w:r w:rsidRPr="006C778C">
              <w:rPr>
                <w:rFonts w:ascii="Times New Roman" w:hAnsi="Times New Roman"/>
                <w:b/>
                <w:bCs/>
                <w:sz w:val="22"/>
                <w:szCs w:val="22"/>
                <w:lang w:eastAsia="ru-RU"/>
              </w:rPr>
              <w:t>Ритуальное обслуживание населения</w:t>
            </w:r>
          </w:p>
        </w:tc>
      </w:tr>
      <w:tr w:rsidR="00E23A50" w:rsidRPr="007D66CE" w:rsidTr="00442602">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7.1</w:t>
            </w: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eastAsia="ru-RU"/>
              </w:rPr>
            </w:pPr>
            <w:r w:rsidRPr="006C778C">
              <w:rPr>
                <w:rFonts w:ascii="Times New Roman" w:hAnsi="Times New Roman"/>
                <w:sz w:val="20"/>
                <w:szCs w:val="20"/>
                <w:lang w:eastAsia="ru-RU"/>
              </w:rPr>
              <w:t>Общее количество кладбищ</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b/>
                <w:sz w:val="20"/>
                <w:szCs w:val="20"/>
                <w:lang w:eastAsia="ru-RU"/>
              </w:rPr>
            </w:pPr>
            <w:r w:rsidRPr="006C778C">
              <w:rPr>
                <w:rFonts w:ascii="Times New Roman" w:hAnsi="Times New Roman"/>
                <w:b/>
                <w:sz w:val="20"/>
                <w:szCs w:val="20"/>
                <w:lang w:eastAsia="ru-RU"/>
              </w:rPr>
              <w:t>га</w:t>
            </w:r>
          </w:p>
        </w:tc>
        <w:tc>
          <w:tcPr>
            <w:tcW w:w="1448" w:type="dxa"/>
            <w:tcBorders>
              <w:top w:val="nil"/>
              <w:left w:val="nil"/>
              <w:bottom w:val="single" w:sz="4" w:space="0" w:color="auto"/>
              <w:right w:val="single" w:sz="4" w:space="0" w:color="auto"/>
            </w:tcBorders>
            <w:shd w:val="clear" w:color="auto" w:fill="auto"/>
            <w:vAlign w:val="center"/>
            <w:hideMark/>
          </w:tcPr>
          <w:p w:rsidR="00E23A50" w:rsidRPr="00783285" w:rsidRDefault="00E23A50" w:rsidP="008C4538">
            <w:pPr>
              <w:ind w:left="0"/>
              <w:jc w:val="center"/>
              <w:rPr>
                <w:rFonts w:ascii="Times New Roman" w:hAnsi="Times New Roman"/>
                <w:sz w:val="22"/>
                <w:szCs w:val="22"/>
                <w:lang w:val="ru-RU" w:eastAsia="ru-RU"/>
              </w:rPr>
            </w:pPr>
            <w:r w:rsidRPr="00783285">
              <w:rPr>
                <w:rFonts w:ascii="Times New Roman" w:hAnsi="Times New Roman"/>
                <w:sz w:val="22"/>
                <w:szCs w:val="22"/>
                <w:lang w:val="ru-RU" w:eastAsia="ru-RU"/>
              </w:rPr>
              <w:t>5,36</w:t>
            </w:r>
          </w:p>
        </w:tc>
        <w:tc>
          <w:tcPr>
            <w:tcW w:w="1417" w:type="dxa"/>
            <w:tcBorders>
              <w:top w:val="nil"/>
              <w:left w:val="nil"/>
              <w:bottom w:val="single" w:sz="4" w:space="0" w:color="auto"/>
              <w:right w:val="single" w:sz="4" w:space="0" w:color="auto"/>
            </w:tcBorders>
            <w:shd w:val="clear" w:color="auto" w:fill="auto"/>
            <w:vAlign w:val="center"/>
            <w:hideMark/>
          </w:tcPr>
          <w:p w:rsidR="00E23A50" w:rsidRPr="00783285" w:rsidRDefault="00E23A50" w:rsidP="008C4538">
            <w:pPr>
              <w:ind w:left="0"/>
              <w:jc w:val="center"/>
              <w:rPr>
                <w:rFonts w:ascii="Times New Roman" w:hAnsi="Times New Roman"/>
                <w:sz w:val="22"/>
                <w:szCs w:val="22"/>
                <w:lang w:val="ru-RU" w:eastAsia="ru-RU"/>
              </w:rPr>
            </w:pPr>
            <w:r w:rsidRPr="00783285">
              <w:rPr>
                <w:rFonts w:ascii="Times New Roman" w:hAnsi="Times New Roman"/>
                <w:sz w:val="22"/>
                <w:szCs w:val="22"/>
                <w:lang w:val="ru-RU" w:eastAsia="ru-RU"/>
              </w:rPr>
              <w:t>5,36</w:t>
            </w:r>
          </w:p>
        </w:tc>
        <w:tc>
          <w:tcPr>
            <w:tcW w:w="1495" w:type="dxa"/>
            <w:tcBorders>
              <w:top w:val="nil"/>
              <w:left w:val="nil"/>
              <w:bottom w:val="single" w:sz="4" w:space="0" w:color="auto"/>
              <w:right w:val="single" w:sz="4" w:space="0" w:color="auto"/>
            </w:tcBorders>
            <w:shd w:val="clear" w:color="auto" w:fill="auto"/>
            <w:vAlign w:val="center"/>
            <w:hideMark/>
          </w:tcPr>
          <w:p w:rsidR="00E23A50" w:rsidRPr="00783285" w:rsidRDefault="00E23A50" w:rsidP="008C4538">
            <w:pPr>
              <w:ind w:left="0"/>
              <w:jc w:val="center"/>
              <w:rPr>
                <w:rFonts w:ascii="Times New Roman" w:hAnsi="Times New Roman"/>
                <w:sz w:val="22"/>
                <w:szCs w:val="22"/>
                <w:lang w:val="ru-RU" w:eastAsia="ru-RU"/>
              </w:rPr>
            </w:pPr>
            <w:r w:rsidRPr="00783285">
              <w:rPr>
                <w:rFonts w:ascii="Times New Roman" w:hAnsi="Times New Roman"/>
                <w:sz w:val="22"/>
                <w:szCs w:val="22"/>
                <w:lang w:val="ru-RU" w:eastAsia="ru-RU"/>
              </w:rPr>
              <w:t>5,36</w:t>
            </w:r>
          </w:p>
        </w:tc>
      </w:tr>
      <w:tr w:rsidR="00E23A50" w:rsidRPr="007D66CE" w:rsidTr="00442602">
        <w:trPr>
          <w:trHeight w:val="3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7.2</w:t>
            </w: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Общее количество крематориев</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единиц</w:t>
            </w:r>
          </w:p>
        </w:tc>
        <w:tc>
          <w:tcPr>
            <w:tcW w:w="1448"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eastAsia="ru-RU"/>
              </w:rPr>
            </w:pPr>
            <w:r w:rsidRPr="008030E6">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eastAsia="ru-RU"/>
              </w:rPr>
            </w:pPr>
            <w:r w:rsidRPr="008030E6">
              <w:rPr>
                <w:rFonts w:ascii="Times New Roman" w:hAnsi="Times New Roman"/>
                <w:sz w:val="22"/>
                <w:szCs w:val="22"/>
                <w:lang w:val="ru-RU" w:eastAsia="ru-RU"/>
              </w:rPr>
              <w:t>-</w:t>
            </w:r>
          </w:p>
        </w:tc>
      </w:tr>
      <w:tr w:rsidR="00E23A50" w:rsidRPr="00826CE5" w:rsidTr="00442602">
        <w:trPr>
          <w:trHeight w:val="34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b/>
                <w:bCs/>
                <w:sz w:val="22"/>
                <w:szCs w:val="22"/>
                <w:lang w:val="ru-RU" w:eastAsia="ru-RU"/>
              </w:rPr>
            </w:pPr>
            <w:r w:rsidRPr="006C778C">
              <w:rPr>
                <w:rFonts w:ascii="Times New Roman" w:hAnsi="Times New Roman"/>
                <w:b/>
                <w:bCs/>
                <w:sz w:val="22"/>
                <w:szCs w:val="22"/>
                <w:lang w:val="ru-RU" w:eastAsia="ru-RU"/>
              </w:rPr>
              <w:t xml:space="preserve">    8</w:t>
            </w:r>
          </w:p>
        </w:tc>
        <w:tc>
          <w:tcPr>
            <w:tcW w:w="9059" w:type="dxa"/>
            <w:gridSpan w:val="5"/>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b/>
                <w:bCs/>
                <w:sz w:val="22"/>
                <w:szCs w:val="22"/>
                <w:lang w:val="ru-RU" w:eastAsia="ru-RU"/>
              </w:rPr>
            </w:pPr>
            <w:r w:rsidRPr="006C778C">
              <w:rPr>
                <w:rFonts w:ascii="Times New Roman" w:hAnsi="Times New Roman"/>
                <w:b/>
                <w:bCs/>
                <w:sz w:val="22"/>
                <w:szCs w:val="22"/>
                <w:lang w:val="ru-RU" w:eastAsia="ru-RU"/>
              </w:rPr>
              <w:t>Охрана природы и рациональное природопользование</w:t>
            </w:r>
          </w:p>
        </w:tc>
      </w:tr>
      <w:tr w:rsidR="00E23A50" w:rsidRPr="007D66CE" w:rsidTr="00442602">
        <w:trPr>
          <w:trHeight w:val="510"/>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8.1</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Объем выбросов вредных веществ в атмосферный воздух</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тыс. т/год</w:t>
            </w:r>
          </w:p>
        </w:tc>
        <w:tc>
          <w:tcPr>
            <w:tcW w:w="1448"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0D67B7">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0,01</w:t>
            </w:r>
          </w:p>
        </w:tc>
        <w:tc>
          <w:tcPr>
            <w:tcW w:w="1417"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eastAsia="ru-RU"/>
              </w:rPr>
            </w:pPr>
            <w:r w:rsidRPr="008030E6">
              <w:rPr>
                <w:rFonts w:ascii="Times New Roman" w:hAnsi="Times New Roman"/>
                <w:sz w:val="22"/>
                <w:szCs w:val="22"/>
                <w:lang w:val="ru-RU" w:eastAsia="ru-RU"/>
              </w:rPr>
              <w:t>0,01</w:t>
            </w:r>
          </w:p>
        </w:tc>
        <w:tc>
          <w:tcPr>
            <w:tcW w:w="1495"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eastAsia="ru-RU"/>
              </w:rPr>
            </w:pPr>
            <w:r w:rsidRPr="008030E6">
              <w:rPr>
                <w:rFonts w:ascii="Times New Roman" w:hAnsi="Times New Roman"/>
                <w:sz w:val="22"/>
                <w:szCs w:val="22"/>
                <w:lang w:val="ru-RU" w:eastAsia="ru-RU"/>
              </w:rPr>
              <w:t>0,01</w:t>
            </w:r>
          </w:p>
        </w:tc>
      </w:tr>
      <w:tr w:rsidR="00E23A50" w:rsidRPr="007D66CE" w:rsidTr="00442602">
        <w:trPr>
          <w:trHeight w:val="510"/>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8.2</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Общий объем сброса загрязнен-ных вод</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млн. куб.м/год</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eastAsia="ru-RU"/>
              </w:rPr>
            </w:pPr>
            <w:r w:rsidRPr="00E23A50">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eastAsia="ru-RU"/>
              </w:rPr>
            </w:pPr>
            <w:r w:rsidRPr="00E23A50">
              <w:rPr>
                <w:rFonts w:ascii="Times New Roman" w:hAnsi="Times New Roman"/>
                <w:sz w:val="22"/>
                <w:szCs w:val="22"/>
                <w:lang w:val="ru-RU" w:eastAsia="ru-RU"/>
              </w:rPr>
              <w:t>-</w:t>
            </w:r>
          </w:p>
        </w:tc>
      </w:tr>
      <w:tr w:rsidR="00E23A50" w:rsidRPr="007D66CE" w:rsidTr="00442602">
        <w:trPr>
          <w:trHeight w:val="510"/>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8.3</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eastAsia="ru-RU"/>
              </w:rPr>
            </w:pPr>
            <w:r w:rsidRPr="006C778C">
              <w:rPr>
                <w:rFonts w:ascii="Times New Roman" w:hAnsi="Times New Roman"/>
                <w:sz w:val="20"/>
                <w:szCs w:val="20"/>
                <w:lang w:eastAsia="ru-RU"/>
              </w:rPr>
              <w:t>Рекультивация нарушенных тер</w:t>
            </w:r>
            <w:r w:rsidRPr="006C778C">
              <w:rPr>
                <w:rFonts w:ascii="Times New Roman" w:hAnsi="Times New Roman"/>
                <w:sz w:val="20"/>
                <w:szCs w:val="20"/>
                <w:lang w:val="ru-RU" w:eastAsia="ru-RU"/>
              </w:rPr>
              <w:t>-</w:t>
            </w:r>
            <w:r w:rsidRPr="006C778C">
              <w:rPr>
                <w:rFonts w:ascii="Times New Roman" w:hAnsi="Times New Roman"/>
                <w:sz w:val="20"/>
                <w:szCs w:val="20"/>
                <w:lang w:eastAsia="ru-RU"/>
              </w:rPr>
              <w:t>риторий</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га</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eastAsia="ru-RU"/>
              </w:rPr>
            </w:pPr>
            <w:r w:rsidRPr="00E23A50">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eastAsia="ru-RU"/>
              </w:rPr>
            </w:pPr>
            <w:r w:rsidRPr="00E23A50">
              <w:rPr>
                <w:rFonts w:ascii="Times New Roman" w:hAnsi="Times New Roman"/>
                <w:sz w:val="22"/>
                <w:szCs w:val="22"/>
                <w:lang w:val="ru-RU" w:eastAsia="ru-RU"/>
              </w:rPr>
              <w:t>-</w:t>
            </w:r>
          </w:p>
        </w:tc>
      </w:tr>
      <w:tr w:rsidR="00E23A50" w:rsidRPr="007D66CE" w:rsidTr="00442602">
        <w:trPr>
          <w:trHeight w:val="510"/>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8.5</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Территории с уровнем шума свы-ше 65 Дб</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b/>
                <w:sz w:val="20"/>
                <w:szCs w:val="20"/>
                <w:lang w:eastAsia="ru-RU"/>
              </w:rPr>
            </w:pPr>
            <w:r w:rsidRPr="006C778C">
              <w:rPr>
                <w:rFonts w:ascii="Times New Roman" w:hAnsi="Times New Roman"/>
                <w:b/>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184</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eastAsia="ru-RU"/>
              </w:rPr>
            </w:pPr>
            <w:r w:rsidRPr="00E23A50">
              <w:rPr>
                <w:rFonts w:ascii="Times New Roman" w:hAnsi="Times New Roman"/>
                <w:sz w:val="22"/>
                <w:szCs w:val="22"/>
                <w:lang w:val="ru-RU" w:eastAsia="ru-RU"/>
              </w:rPr>
              <w:t>184</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eastAsia="ru-RU"/>
              </w:rPr>
            </w:pPr>
            <w:r w:rsidRPr="00E23A50">
              <w:rPr>
                <w:rFonts w:ascii="Times New Roman" w:hAnsi="Times New Roman"/>
                <w:sz w:val="22"/>
                <w:szCs w:val="22"/>
                <w:lang w:val="ru-RU" w:eastAsia="ru-RU"/>
              </w:rPr>
              <w:t>184</w:t>
            </w:r>
          </w:p>
        </w:tc>
      </w:tr>
      <w:tr w:rsidR="00E23A50" w:rsidRPr="007D66CE" w:rsidTr="00442602">
        <w:trPr>
          <w:trHeight w:val="510"/>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eastAsia="ru-RU"/>
              </w:rPr>
              <w:t>8.6</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Население, проживающее в сани-тарно-защитных зонах</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eastAsia="ru-RU"/>
              </w:rPr>
            </w:pPr>
            <w:r w:rsidRPr="006C778C">
              <w:rPr>
                <w:rFonts w:ascii="Times New Roman" w:hAnsi="Times New Roman"/>
                <w:sz w:val="20"/>
                <w:szCs w:val="20"/>
                <w:lang w:eastAsia="ru-RU"/>
              </w:rPr>
              <w:t>тыс. чел.</w:t>
            </w:r>
          </w:p>
        </w:tc>
        <w:tc>
          <w:tcPr>
            <w:tcW w:w="1448"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8C453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130</w:t>
            </w:r>
          </w:p>
        </w:tc>
        <w:tc>
          <w:tcPr>
            <w:tcW w:w="1417"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BA2DB8">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E23A50" w:rsidRDefault="00E23A50" w:rsidP="00D522A3">
            <w:pPr>
              <w:ind w:left="0"/>
              <w:jc w:val="center"/>
              <w:rPr>
                <w:rFonts w:ascii="Times New Roman" w:hAnsi="Times New Roman"/>
                <w:sz w:val="22"/>
                <w:szCs w:val="22"/>
                <w:lang w:val="ru-RU" w:eastAsia="ru-RU"/>
              </w:rPr>
            </w:pPr>
            <w:r w:rsidRPr="00E23A50">
              <w:rPr>
                <w:rFonts w:ascii="Times New Roman" w:hAnsi="Times New Roman"/>
                <w:sz w:val="22"/>
                <w:szCs w:val="22"/>
                <w:lang w:val="ru-RU" w:eastAsia="ru-RU"/>
              </w:rPr>
              <w:t>-</w:t>
            </w:r>
          </w:p>
        </w:tc>
      </w:tr>
      <w:tr w:rsidR="00E23A50" w:rsidRPr="007D66CE" w:rsidTr="00442602">
        <w:trPr>
          <w:trHeight w:val="510"/>
        </w:trPr>
        <w:tc>
          <w:tcPr>
            <w:tcW w:w="723" w:type="dxa"/>
            <w:tcBorders>
              <w:top w:val="nil"/>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lastRenderedPageBreak/>
              <w:t>8.7</w:t>
            </w:r>
          </w:p>
        </w:tc>
        <w:tc>
          <w:tcPr>
            <w:tcW w:w="3210" w:type="dxa"/>
            <w:tcBorders>
              <w:top w:val="nil"/>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Озеленение санитарно-защитных и водоохранных зон</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га</w:t>
            </w:r>
          </w:p>
        </w:tc>
        <w:tc>
          <w:tcPr>
            <w:tcW w:w="1448" w:type="dxa"/>
            <w:tcBorders>
              <w:top w:val="nil"/>
              <w:left w:val="nil"/>
              <w:bottom w:val="single" w:sz="4" w:space="0" w:color="auto"/>
              <w:right w:val="single" w:sz="4" w:space="0" w:color="auto"/>
            </w:tcBorders>
            <w:shd w:val="clear" w:color="auto" w:fill="auto"/>
            <w:vAlign w:val="center"/>
            <w:hideMark/>
          </w:tcPr>
          <w:p w:rsidR="00E23A50" w:rsidRPr="001C1C96" w:rsidRDefault="00E23A50" w:rsidP="00FF5432">
            <w:pPr>
              <w:ind w:left="0"/>
              <w:jc w:val="center"/>
              <w:rPr>
                <w:rFonts w:ascii="Times New Roman" w:hAnsi="Times New Roman"/>
                <w:sz w:val="22"/>
                <w:szCs w:val="22"/>
                <w:lang w:val="ru-RU" w:eastAsia="ru-RU"/>
              </w:rPr>
            </w:pPr>
            <w:r w:rsidRPr="001C1C96">
              <w:rPr>
                <w:rFonts w:ascii="Times New Roman" w:hAnsi="Times New Roman"/>
                <w:sz w:val="22"/>
                <w:szCs w:val="22"/>
                <w:lang w:val="ru-RU" w:eastAsia="ru-RU"/>
              </w:rPr>
              <w:t>239,50</w:t>
            </w:r>
          </w:p>
        </w:tc>
        <w:tc>
          <w:tcPr>
            <w:tcW w:w="1417" w:type="dxa"/>
            <w:tcBorders>
              <w:top w:val="nil"/>
              <w:left w:val="nil"/>
              <w:bottom w:val="single" w:sz="4" w:space="0" w:color="auto"/>
              <w:right w:val="single" w:sz="4" w:space="0" w:color="auto"/>
            </w:tcBorders>
            <w:shd w:val="clear" w:color="auto" w:fill="auto"/>
            <w:vAlign w:val="center"/>
            <w:hideMark/>
          </w:tcPr>
          <w:p w:rsidR="00E23A50" w:rsidRPr="001C1C96" w:rsidRDefault="00E23A50" w:rsidP="00FF5432">
            <w:pPr>
              <w:ind w:left="0"/>
              <w:jc w:val="center"/>
              <w:rPr>
                <w:rFonts w:ascii="Times New Roman" w:hAnsi="Times New Roman"/>
                <w:sz w:val="22"/>
                <w:szCs w:val="22"/>
                <w:lang w:val="ru-RU" w:eastAsia="ru-RU"/>
              </w:rPr>
            </w:pPr>
            <w:r w:rsidRPr="001C1C96">
              <w:rPr>
                <w:rFonts w:ascii="Times New Roman" w:hAnsi="Times New Roman"/>
                <w:sz w:val="22"/>
                <w:szCs w:val="22"/>
                <w:lang w:val="ru-RU" w:eastAsia="ru-RU"/>
              </w:rPr>
              <w:t>397,0</w:t>
            </w:r>
          </w:p>
        </w:tc>
        <w:tc>
          <w:tcPr>
            <w:tcW w:w="1495" w:type="dxa"/>
            <w:tcBorders>
              <w:top w:val="nil"/>
              <w:left w:val="nil"/>
              <w:bottom w:val="single" w:sz="4" w:space="0" w:color="auto"/>
              <w:right w:val="single" w:sz="4" w:space="0" w:color="auto"/>
            </w:tcBorders>
            <w:shd w:val="clear" w:color="auto" w:fill="auto"/>
            <w:vAlign w:val="center"/>
            <w:hideMark/>
          </w:tcPr>
          <w:p w:rsidR="00E23A50" w:rsidRPr="001C1C96" w:rsidRDefault="00E23A50" w:rsidP="00FF5432">
            <w:pPr>
              <w:ind w:left="0"/>
              <w:jc w:val="center"/>
              <w:rPr>
                <w:rFonts w:ascii="Times New Roman" w:hAnsi="Times New Roman"/>
                <w:sz w:val="22"/>
                <w:szCs w:val="22"/>
                <w:lang w:val="ru-RU" w:eastAsia="ru-RU"/>
              </w:rPr>
            </w:pPr>
            <w:r w:rsidRPr="001C1C96">
              <w:rPr>
                <w:rFonts w:ascii="Times New Roman" w:hAnsi="Times New Roman"/>
                <w:sz w:val="22"/>
                <w:szCs w:val="22"/>
                <w:lang w:val="ru-RU" w:eastAsia="ru-RU"/>
              </w:rPr>
              <w:t>557,0</w:t>
            </w:r>
          </w:p>
        </w:tc>
      </w:tr>
      <w:tr w:rsidR="00E23A50" w:rsidRPr="007D66CE" w:rsidTr="00442602">
        <w:trPr>
          <w:trHeight w:val="262"/>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8.8</w:t>
            </w:r>
          </w:p>
        </w:tc>
        <w:tc>
          <w:tcPr>
            <w:tcW w:w="3210"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Защита почв и недр</w:t>
            </w:r>
          </w:p>
        </w:tc>
        <w:tc>
          <w:tcPr>
            <w:tcW w:w="1489" w:type="dxa"/>
            <w:tcBorders>
              <w:top w:val="nil"/>
              <w:left w:val="nil"/>
              <w:bottom w:val="single" w:sz="4" w:space="0" w:color="auto"/>
              <w:right w:val="single" w:sz="4" w:space="0" w:color="auto"/>
            </w:tcBorders>
            <w:shd w:val="clear" w:color="auto" w:fill="auto"/>
            <w:vAlign w:val="center"/>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w:t>
            </w:r>
          </w:p>
        </w:tc>
        <w:tc>
          <w:tcPr>
            <w:tcW w:w="1495" w:type="dxa"/>
            <w:tcBorders>
              <w:top w:val="nil"/>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w:t>
            </w:r>
          </w:p>
        </w:tc>
      </w:tr>
      <w:tr w:rsidR="00E23A50" w:rsidRPr="007D66CE" w:rsidTr="00442602">
        <w:trPr>
          <w:trHeight w:val="765"/>
        </w:trPr>
        <w:tc>
          <w:tcPr>
            <w:tcW w:w="723" w:type="dxa"/>
            <w:tcBorders>
              <w:top w:val="nil"/>
              <w:left w:val="single" w:sz="4" w:space="0" w:color="auto"/>
              <w:bottom w:val="nil"/>
              <w:right w:val="single" w:sz="4" w:space="0" w:color="auto"/>
            </w:tcBorders>
            <w:shd w:val="clear" w:color="auto" w:fill="auto"/>
            <w:hideMark/>
          </w:tcPr>
          <w:p w:rsidR="00E23A50" w:rsidRPr="006C778C" w:rsidRDefault="00E23A50" w:rsidP="008C4538">
            <w:pPr>
              <w:ind w:left="0"/>
              <w:jc w:val="center"/>
              <w:rPr>
                <w:rFonts w:ascii="Times New Roman" w:hAnsi="Times New Roman"/>
                <w:sz w:val="20"/>
                <w:szCs w:val="20"/>
                <w:lang w:val="ru-RU" w:eastAsia="ru-RU"/>
              </w:rPr>
            </w:pPr>
            <w:r w:rsidRPr="006C778C">
              <w:rPr>
                <w:rFonts w:ascii="Times New Roman" w:hAnsi="Times New Roman"/>
                <w:sz w:val="20"/>
                <w:szCs w:val="20"/>
                <w:lang w:val="ru-RU" w:eastAsia="ru-RU"/>
              </w:rPr>
              <w:t>8.9</w:t>
            </w:r>
          </w:p>
        </w:tc>
        <w:tc>
          <w:tcPr>
            <w:tcW w:w="3210" w:type="dxa"/>
            <w:tcBorders>
              <w:top w:val="nil"/>
              <w:left w:val="nil"/>
              <w:bottom w:val="nil"/>
              <w:right w:val="single" w:sz="4" w:space="0" w:color="auto"/>
            </w:tcBorders>
            <w:shd w:val="clear" w:color="auto" w:fill="auto"/>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Иные мероприятия по охране природы и рациональному при-родопользованию</w:t>
            </w:r>
          </w:p>
        </w:tc>
        <w:tc>
          <w:tcPr>
            <w:tcW w:w="1489" w:type="dxa"/>
            <w:tcBorders>
              <w:top w:val="nil"/>
              <w:left w:val="nil"/>
              <w:bottom w:val="nil"/>
              <w:right w:val="single" w:sz="4" w:space="0" w:color="auto"/>
            </w:tcBorders>
            <w:shd w:val="clear" w:color="auto" w:fill="auto"/>
            <w:vAlign w:val="center"/>
            <w:hideMark/>
          </w:tcPr>
          <w:p w:rsidR="00E23A50" w:rsidRPr="006C778C" w:rsidRDefault="00E23A50" w:rsidP="008C4538">
            <w:pPr>
              <w:ind w:left="0"/>
              <w:rPr>
                <w:rFonts w:ascii="Times New Roman" w:hAnsi="Times New Roman"/>
                <w:sz w:val="20"/>
                <w:szCs w:val="20"/>
                <w:lang w:val="ru-RU" w:eastAsia="ru-RU"/>
              </w:rPr>
            </w:pPr>
            <w:r w:rsidRPr="006C778C">
              <w:rPr>
                <w:rFonts w:ascii="Times New Roman" w:hAnsi="Times New Roman"/>
                <w:sz w:val="20"/>
                <w:szCs w:val="20"/>
                <w:lang w:val="ru-RU" w:eastAsia="ru-RU"/>
              </w:rPr>
              <w:t xml:space="preserve"> </w:t>
            </w:r>
            <w:r w:rsidRPr="006C778C">
              <w:rPr>
                <w:rFonts w:ascii="Times New Roman" w:hAnsi="Times New Roman"/>
                <w:sz w:val="20"/>
                <w:szCs w:val="20"/>
                <w:lang w:eastAsia="ru-RU"/>
              </w:rPr>
              <w:t>соответствую</w:t>
            </w:r>
            <w:r w:rsidRPr="006C778C">
              <w:rPr>
                <w:rFonts w:ascii="Times New Roman" w:hAnsi="Times New Roman"/>
                <w:sz w:val="20"/>
                <w:szCs w:val="20"/>
                <w:lang w:val="ru-RU" w:eastAsia="ru-RU"/>
              </w:rPr>
              <w:t>-</w:t>
            </w:r>
          </w:p>
          <w:p w:rsidR="00E23A50" w:rsidRPr="006C778C" w:rsidRDefault="00E23A50" w:rsidP="008C4538">
            <w:pPr>
              <w:ind w:left="0"/>
              <w:rPr>
                <w:rFonts w:ascii="Times New Roman" w:hAnsi="Times New Roman"/>
                <w:sz w:val="20"/>
                <w:szCs w:val="20"/>
                <w:lang w:eastAsia="ru-RU"/>
              </w:rPr>
            </w:pPr>
            <w:r w:rsidRPr="006C778C">
              <w:rPr>
                <w:rFonts w:ascii="Times New Roman" w:hAnsi="Times New Roman"/>
                <w:sz w:val="20"/>
                <w:szCs w:val="20"/>
                <w:lang w:val="ru-RU" w:eastAsia="ru-RU"/>
              </w:rPr>
              <w:t xml:space="preserve">   </w:t>
            </w:r>
            <w:r w:rsidRPr="006C778C">
              <w:rPr>
                <w:rFonts w:ascii="Times New Roman" w:hAnsi="Times New Roman"/>
                <w:sz w:val="20"/>
                <w:szCs w:val="20"/>
                <w:lang w:eastAsia="ru-RU"/>
              </w:rPr>
              <w:t>щие единицы</w:t>
            </w:r>
          </w:p>
        </w:tc>
        <w:tc>
          <w:tcPr>
            <w:tcW w:w="1448" w:type="dxa"/>
            <w:tcBorders>
              <w:top w:val="nil"/>
              <w:left w:val="nil"/>
              <w:bottom w:val="nil"/>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w:t>
            </w:r>
          </w:p>
        </w:tc>
        <w:tc>
          <w:tcPr>
            <w:tcW w:w="1417" w:type="dxa"/>
            <w:tcBorders>
              <w:top w:val="nil"/>
              <w:left w:val="nil"/>
              <w:bottom w:val="nil"/>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w:t>
            </w:r>
          </w:p>
        </w:tc>
        <w:tc>
          <w:tcPr>
            <w:tcW w:w="1495" w:type="dxa"/>
            <w:tcBorders>
              <w:top w:val="nil"/>
              <w:left w:val="nil"/>
              <w:bottom w:val="nil"/>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sz w:val="22"/>
                <w:szCs w:val="22"/>
                <w:lang w:val="ru-RU" w:eastAsia="ru-RU"/>
              </w:rPr>
            </w:pPr>
            <w:r w:rsidRPr="008030E6">
              <w:rPr>
                <w:rFonts w:ascii="Times New Roman" w:hAnsi="Times New Roman"/>
                <w:sz w:val="22"/>
                <w:szCs w:val="22"/>
                <w:lang w:val="ru-RU" w:eastAsia="ru-RU"/>
              </w:rPr>
              <w:t>-</w:t>
            </w:r>
          </w:p>
        </w:tc>
      </w:tr>
      <w:tr w:rsidR="00E23A50" w:rsidRPr="007D66CE" w:rsidTr="00442602">
        <w:trPr>
          <w:trHeight w:val="754"/>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b/>
                <w:sz w:val="22"/>
                <w:szCs w:val="22"/>
                <w:lang w:val="ru-RU" w:eastAsia="ru-RU"/>
              </w:rPr>
            </w:pPr>
            <w:r w:rsidRPr="006C778C">
              <w:rPr>
                <w:rFonts w:ascii="Times New Roman" w:hAnsi="Times New Roman"/>
                <w:b/>
                <w:sz w:val="22"/>
                <w:szCs w:val="22"/>
                <w:lang w:val="ru-RU" w:eastAsia="ru-RU"/>
              </w:rPr>
              <w:t xml:space="preserve">    9</w:t>
            </w:r>
          </w:p>
          <w:p w:rsidR="00E23A50" w:rsidRPr="006C778C" w:rsidRDefault="00E23A50" w:rsidP="008C4538">
            <w:pPr>
              <w:ind w:left="0"/>
              <w:rPr>
                <w:rFonts w:ascii="Times New Roman" w:hAnsi="Times New Roman"/>
                <w:b/>
                <w:sz w:val="22"/>
                <w:szCs w:val="22"/>
                <w:lang w:val="ru-RU" w:eastAsia="ru-RU"/>
              </w:rPr>
            </w:pPr>
          </w:p>
        </w:tc>
        <w:tc>
          <w:tcPr>
            <w:tcW w:w="3210" w:type="dxa"/>
            <w:tcBorders>
              <w:top w:val="single" w:sz="4" w:space="0" w:color="auto"/>
              <w:left w:val="nil"/>
              <w:bottom w:val="single" w:sz="4" w:space="0" w:color="auto"/>
              <w:right w:val="single" w:sz="4" w:space="0" w:color="auto"/>
            </w:tcBorders>
            <w:shd w:val="clear" w:color="auto" w:fill="auto"/>
            <w:hideMark/>
          </w:tcPr>
          <w:p w:rsidR="00E23A50" w:rsidRPr="006C778C" w:rsidRDefault="00E23A50" w:rsidP="008C4538">
            <w:pPr>
              <w:ind w:left="0"/>
              <w:rPr>
                <w:rFonts w:ascii="Times New Roman" w:hAnsi="Times New Roman"/>
                <w:b/>
                <w:sz w:val="22"/>
                <w:szCs w:val="22"/>
                <w:lang w:val="ru-RU" w:eastAsia="ru-RU"/>
              </w:rPr>
            </w:pPr>
            <w:r w:rsidRPr="006C778C">
              <w:rPr>
                <w:rFonts w:ascii="Times New Roman" w:hAnsi="Times New Roman"/>
                <w:b/>
                <w:sz w:val="22"/>
                <w:szCs w:val="22"/>
                <w:lang w:val="ru-RU" w:eastAsia="ru-RU"/>
              </w:rPr>
              <w:t xml:space="preserve">Ориентировочный объем инвестиций по </w:t>
            </w:r>
            <w:r w:rsidRPr="006C778C">
              <w:rPr>
                <w:rFonts w:ascii="Times New Roman" w:hAnsi="Times New Roman"/>
                <w:b/>
                <w:sz w:val="22"/>
                <w:szCs w:val="22"/>
                <w:lang w:eastAsia="ru-RU"/>
              </w:rPr>
              <w:t>I</w:t>
            </w:r>
            <w:r w:rsidRPr="006C778C">
              <w:rPr>
                <w:rFonts w:ascii="Times New Roman" w:hAnsi="Times New Roman"/>
                <w:b/>
                <w:sz w:val="22"/>
                <w:szCs w:val="22"/>
                <w:lang w:val="ru-RU" w:eastAsia="ru-RU"/>
              </w:rPr>
              <w:t xml:space="preserve"> этапу реализации проектных решений</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E23A50" w:rsidRPr="006C778C" w:rsidRDefault="00E23A50" w:rsidP="008C4538">
            <w:pPr>
              <w:ind w:left="0"/>
              <w:rPr>
                <w:rFonts w:ascii="Times New Roman" w:hAnsi="Times New Roman"/>
                <w:b/>
                <w:sz w:val="20"/>
                <w:szCs w:val="20"/>
                <w:lang w:val="ru-RU" w:eastAsia="ru-RU"/>
              </w:rPr>
            </w:pPr>
            <w:r w:rsidRPr="006C778C">
              <w:rPr>
                <w:rFonts w:ascii="Times New Roman" w:hAnsi="Times New Roman"/>
                <w:b/>
                <w:sz w:val="20"/>
                <w:szCs w:val="20"/>
                <w:lang w:val="ru-RU" w:eastAsia="ru-RU"/>
              </w:rPr>
              <w:t xml:space="preserve">      млн.руб.</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b/>
                <w:sz w:val="22"/>
                <w:szCs w:val="22"/>
                <w:lang w:val="ru-RU" w:eastAsia="ru-RU"/>
              </w:rPr>
            </w:pPr>
            <w:r w:rsidRPr="008030E6">
              <w:rPr>
                <w:rFonts w:ascii="Times New Roman" w:hAnsi="Times New Roman"/>
                <w:b/>
                <w:sz w:val="22"/>
                <w:szCs w:val="22"/>
                <w:lang w:val="ru-RU" w:eastAsia="ru-RU"/>
              </w:rPr>
              <w:t>0,300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b/>
                <w:sz w:val="22"/>
                <w:szCs w:val="22"/>
                <w:lang w:val="ru-RU" w:eastAsia="ru-RU"/>
              </w:rPr>
            </w:pPr>
            <w:r w:rsidRPr="008030E6">
              <w:rPr>
                <w:rFonts w:ascii="Times New Roman" w:hAnsi="Times New Roman"/>
                <w:b/>
                <w:sz w:val="22"/>
                <w:szCs w:val="22"/>
                <w:lang w:val="ru-RU" w:eastAsia="ru-RU"/>
              </w:rPr>
              <w:t>12,990</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E23A50" w:rsidRPr="008030E6" w:rsidRDefault="00E23A50" w:rsidP="008C4538">
            <w:pPr>
              <w:ind w:left="0"/>
              <w:jc w:val="center"/>
              <w:rPr>
                <w:rFonts w:ascii="Times New Roman" w:hAnsi="Times New Roman"/>
                <w:b/>
                <w:sz w:val="22"/>
                <w:szCs w:val="22"/>
                <w:lang w:val="ru-RU" w:eastAsia="ru-RU"/>
              </w:rPr>
            </w:pPr>
            <w:r w:rsidRPr="008030E6">
              <w:rPr>
                <w:rFonts w:ascii="Times New Roman" w:hAnsi="Times New Roman"/>
                <w:b/>
                <w:sz w:val="22"/>
                <w:szCs w:val="22"/>
                <w:lang w:val="ru-RU" w:eastAsia="ru-RU"/>
              </w:rPr>
              <w:t>34,500</w:t>
            </w:r>
          </w:p>
        </w:tc>
      </w:tr>
    </w:tbl>
    <w:p w:rsidR="00912A6C" w:rsidRDefault="00912A6C" w:rsidP="006C778C">
      <w:pPr>
        <w:pStyle w:val="af9"/>
        <w:spacing w:after="0" w:line="319" w:lineRule="auto"/>
        <w:ind w:left="720"/>
        <w:rPr>
          <w:rFonts w:ascii="Times New Roman" w:hAnsi="Times New Roman" w:cs="Times New Roman"/>
          <w:b/>
          <w:sz w:val="28"/>
          <w:szCs w:val="28"/>
          <w:lang w:val="ru-RU"/>
        </w:rPr>
      </w:pPr>
    </w:p>
    <w:p w:rsidR="006C778C" w:rsidRDefault="006C778C" w:rsidP="006C778C">
      <w:pPr>
        <w:pStyle w:val="af9"/>
        <w:spacing w:after="0" w:line="319" w:lineRule="auto"/>
        <w:ind w:left="720"/>
        <w:rPr>
          <w:rFonts w:ascii="Times New Roman" w:hAnsi="Times New Roman" w:cs="Times New Roman"/>
          <w:b/>
          <w:sz w:val="28"/>
          <w:szCs w:val="28"/>
          <w:lang w:val="ru-RU"/>
        </w:rPr>
      </w:pPr>
      <w:r>
        <w:rPr>
          <w:rFonts w:ascii="Times New Roman" w:hAnsi="Times New Roman" w:cs="Times New Roman"/>
          <w:b/>
          <w:sz w:val="28"/>
          <w:szCs w:val="28"/>
          <w:lang w:val="ru-RU"/>
        </w:rPr>
        <w:t xml:space="preserve">10.  </w:t>
      </w:r>
      <w:r w:rsidR="006F5806" w:rsidRPr="006C778C">
        <w:rPr>
          <w:rFonts w:ascii="Times New Roman" w:hAnsi="Times New Roman" w:cs="Times New Roman"/>
          <w:b/>
          <w:sz w:val="28"/>
          <w:szCs w:val="28"/>
          <w:lang w:val="ru-RU"/>
        </w:rPr>
        <w:t>Правовая база, используемая при разработке проектной</w:t>
      </w:r>
    </w:p>
    <w:p w:rsidR="006F5806" w:rsidRPr="006C778C" w:rsidRDefault="006C778C" w:rsidP="006C778C">
      <w:pPr>
        <w:pStyle w:val="af9"/>
        <w:spacing w:after="0" w:line="319" w:lineRule="auto"/>
        <w:ind w:left="72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8C4C47" w:rsidRPr="006C778C">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д</w:t>
      </w:r>
      <w:r w:rsidR="006F5806" w:rsidRPr="006C778C">
        <w:rPr>
          <w:rFonts w:ascii="Times New Roman" w:hAnsi="Times New Roman" w:cs="Times New Roman"/>
          <w:b/>
          <w:sz w:val="28"/>
          <w:szCs w:val="28"/>
          <w:lang w:val="ru-RU"/>
        </w:rPr>
        <w:t>окументации</w:t>
      </w:r>
      <w:r>
        <w:rPr>
          <w:rFonts w:ascii="Times New Roman" w:hAnsi="Times New Roman" w:cs="Times New Roman"/>
          <w:b/>
          <w:sz w:val="28"/>
          <w:szCs w:val="28"/>
          <w:lang w:val="ru-RU"/>
        </w:rPr>
        <w:t>.</w:t>
      </w:r>
    </w:p>
    <w:p w:rsidR="0051748A" w:rsidRPr="006C778C" w:rsidRDefault="00666488" w:rsidP="00F16B00">
      <w:pPr>
        <w:spacing w:line="319" w:lineRule="auto"/>
        <w:ind w:left="0"/>
        <w:rPr>
          <w:rFonts w:ascii="Times New Roman" w:hAnsi="Times New Roman"/>
          <w:lang w:val="ru-RU"/>
        </w:rPr>
      </w:pPr>
      <w:r w:rsidRPr="006C778C">
        <w:rPr>
          <w:rFonts w:ascii="Times New Roman" w:hAnsi="Times New Roman"/>
          <w:lang w:val="ru-RU"/>
        </w:rPr>
        <w:t xml:space="preserve">     </w:t>
      </w:r>
      <w:r w:rsidR="0051748A" w:rsidRPr="006C778C">
        <w:rPr>
          <w:rFonts w:ascii="Times New Roman" w:hAnsi="Times New Roman"/>
          <w:lang w:val="ru-RU"/>
        </w:rPr>
        <w:t xml:space="preserve">Реализация генерального плана </w:t>
      </w:r>
      <w:r w:rsidR="00115B41">
        <w:rPr>
          <w:rFonts w:ascii="Times New Roman" w:hAnsi="Times New Roman"/>
          <w:lang w:val="ru-RU"/>
        </w:rPr>
        <w:t>Отрадовского</w:t>
      </w:r>
      <w:r w:rsidR="0051748A" w:rsidRPr="006C778C">
        <w:rPr>
          <w:rFonts w:ascii="Times New Roman" w:hAnsi="Times New Roman"/>
          <w:lang w:val="ru-RU"/>
        </w:rPr>
        <w:t xml:space="preserve"> сельского поселения Азовского района Ростовской области обоснована следующими нормативно-правовыми актами и программами:</w:t>
      </w:r>
    </w:p>
    <w:p w:rsidR="0051748A" w:rsidRPr="006C778C" w:rsidRDefault="0051748A" w:rsidP="00F16B00">
      <w:pPr>
        <w:pStyle w:val="aff"/>
        <w:widowControl w:val="0"/>
        <w:spacing w:before="0" w:after="0" w:line="319" w:lineRule="auto"/>
        <w:ind w:left="0"/>
        <w:rPr>
          <w:b/>
        </w:rPr>
      </w:pPr>
      <w:r w:rsidRPr="006C778C">
        <w:rPr>
          <w:b/>
        </w:rPr>
        <w:t xml:space="preserve">       Федеральные законы, указы Президента, постановления Правительства </w:t>
      </w:r>
    </w:p>
    <w:p w:rsidR="0051748A" w:rsidRPr="006C778C" w:rsidRDefault="0051748A" w:rsidP="00F16B00">
      <w:pPr>
        <w:pStyle w:val="aff"/>
        <w:widowControl w:val="0"/>
        <w:spacing w:before="0" w:after="0" w:line="319" w:lineRule="auto"/>
        <w:ind w:left="0"/>
        <w:rPr>
          <w:b/>
        </w:rPr>
      </w:pPr>
      <w:r w:rsidRPr="006C778C">
        <w:rPr>
          <w:b/>
        </w:rPr>
        <w:t xml:space="preserve">        Российской Федерации</w:t>
      </w:r>
      <w:r w:rsidR="006C778C">
        <w:rPr>
          <w:b/>
        </w:rPr>
        <w:t>:</w:t>
      </w:r>
    </w:p>
    <w:p w:rsidR="0051748A" w:rsidRPr="006C778C" w:rsidRDefault="0051748A" w:rsidP="0051312D">
      <w:pPr>
        <w:pStyle w:val="aff"/>
        <w:widowControl w:val="0"/>
        <w:numPr>
          <w:ilvl w:val="0"/>
          <w:numId w:val="8"/>
        </w:numPr>
        <w:spacing w:before="0" w:after="0" w:line="319" w:lineRule="auto"/>
        <w:ind w:left="567"/>
        <w:rPr>
          <w:spacing w:val="-20"/>
        </w:rPr>
      </w:pPr>
      <w:r w:rsidRPr="006C778C">
        <w:rPr>
          <w:spacing w:val="-20"/>
        </w:rPr>
        <w:t xml:space="preserve">Конституция Российской Федерации от 12 декабря </w:t>
      </w:r>
      <w:smartTag w:uri="urn:schemas-microsoft-com:office:smarttags" w:element="metricconverter">
        <w:smartTagPr>
          <w:attr w:name="ProductID" w:val="1993 г"/>
        </w:smartTagPr>
        <w:r w:rsidRPr="006C778C">
          <w:rPr>
            <w:spacing w:val="-20"/>
          </w:rPr>
          <w:t>1993 г</w:t>
        </w:r>
      </w:smartTag>
      <w:r w:rsidRPr="006C778C">
        <w:rPr>
          <w:spacing w:val="-20"/>
        </w:rPr>
        <w:t xml:space="preserve">. </w:t>
      </w:r>
    </w:p>
    <w:p w:rsidR="0051748A" w:rsidRPr="006C778C" w:rsidRDefault="0051748A" w:rsidP="0051312D">
      <w:pPr>
        <w:pStyle w:val="aff"/>
        <w:widowControl w:val="0"/>
        <w:numPr>
          <w:ilvl w:val="0"/>
          <w:numId w:val="8"/>
        </w:numPr>
        <w:spacing w:before="0" w:after="0" w:line="319" w:lineRule="auto"/>
        <w:ind w:left="567"/>
        <w:rPr>
          <w:spacing w:val="-20"/>
        </w:rPr>
      </w:pPr>
      <w:r w:rsidRPr="006C778C">
        <w:rPr>
          <w:spacing w:val="-20"/>
        </w:rPr>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6C778C">
          <w:rPr>
            <w:spacing w:val="-20"/>
          </w:rPr>
          <w:t>2004 г</w:t>
        </w:r>
      </w:smartTag>
      <w:r w:rsidRPr="006C778C">
        <w:rPr>
          <w:spacing w:val="-20"/>
        </w:rPr>
        <w:t>. № 190-ФЗ</w:t>
      </w:r>
    </w:p>
    <w:p w:rsidR="0051748A" w:rsidRPr="006C778C" w:rsidRDefault="0051748A" w:rsidP="0051312D">
      <w:pPr>
        <w:pStyle w:val="aff"/>
        <w:widowControl w:val="0"/>
        <w:numPr>
          <w:ilvl w:val="0"/>
          <w:numId w:val="8"/>
        </w:numPr>
        <w:spacing w:before="0" w:after="0" w:line="319" w:lineRule="auto"/>
        <w:ind w:left="567"/>
        <w:rPr>
          <w:spacing w:val="-20"/>
        </w:rPr>
      </w:pPr>
      <w:r w:rsidRPr="006C778C">
        <w:rPr>
          <w:spacing w:val="-20"/>
        </w:rPr>
        <w:t xml:space="preserve">Земельный кодекс Российской Федерации от 25 октября </w:t>
      </w:r>
      <w:smartTag w:uri="urn:schemas-microsoft-com:office:smarttags" w:element="metricconverter">
        <w:smartTagPr>
          <w:attr w:name="ProductID" w:val="2001 г"/>
        </w:smartTagPr>
        <w:r w:rsidRPr="006C778C">
          <w:rPr>
            <w:spacing w:val="-20"/>
          </w:rPr>
          <w:t>2001 г</w:t>
        </w:r>
      </w:smartTag>
      <w:r w:rsidRPr="006C778C">
        <w:rPr>
          <w:spacing w:val="-20"/>
        </w:rPr>
        <w:t xml:space="preserve">. № 136-ФЗ </w:t>
      </w:r>
    </w:p>
    <w:p w:rsidR="0051748A" w:rsidRPr="006C778C" w:rsidRDefault="0051748A" w:rsidP="0051312D">
      <w:pPr>
        <w:pStyle w:val="aff"/>
        <w:widowControl w:val="0"/>
        <w:numPr>
          <w:ilvl w:val="0"/>
          <w:numId w:val="8"/>
        </w:numPr>
        <w:spacing w:before="0" w:after="0" w:line="319" w:lineRule="auto"/>
        <w:ind w:left="567"/>
        <w:rPr>
          <w:spacing w:val="-20"/>
        </w:rPr>
      </w:pPr>
      <w:r w:rsidRPr="006C778C">
        <w:rPr>
          <w:spacing w:val="-20"/>
        </w:rPr>
        <w:t xml:space="preserve">Жилищный кодекс Российской Федерации от 29 декабря </w:t>
      </w:r>
      <w:smartTag w:uri="urn:schemas-microsoft-com:office:smarttags" w:element="metricconverter">
        <w:smartTagPr>
          <w:attr w:name="ProductID" w:val="2004 г"/>
        </w:smartTagPr>
        <w:r w:rsidRPr="006C778C">
          <w:rPr>
            <w:spacing w:val="-20"/>
          </w:rPr>
          <w:t>2004 г</w:t>
        </w:r>
      </w:smartTag>
      <w:r w:rsidRPr="006C778C">
        <w:rPr>
          <w:spacing w:val="-20"/>
        </w:rPr>
        <w:t>. № 188-ФЗ</w:t>
      </w:r>
    </w:p>
    <w:p w:rsidR="0051748A" w:rsidRPr="006C778C" w:rsidRDefault="0051748A" w:rsidP="0051312D">
      <w:pPr>
        <w:pStyle w:val="aff"/>
        <w:widowControl w:val="0"/>
        <w:numPr>
          <w:ilvl w:val="0"/>
          <w:numId w:val="8"/>
        </w:numPr>
        <w:spacing w:before="0" w:after="0" w:line="319" w:lineRule="auto"/>
        <w:ind w:left="567"/>
        <w:rPr>
          <w:spacing w:val="-20"/>
        </w:rPr>
      </w:pPr>
      <w:r w:rsidRPr="006C778C">
        <w:rPr>
          <w:spacing w:val="-20"/>
        </w:rPr>
        <w:t xml:space="preserve">Водный кодекс Российской Федерации от 3 июня </w:t>
      </w:r>
      <w:smartTag w:uri="urn:schemas-microsoft-com:office:smarttags" w:element="metricconverter">
        <w:smartTagPr>
          <w:attr w:name="ProductID" w:val="2006 г"/>
        </w:smartTagPr>
        <w:r w:rsidRPr="006C778C">
          <w:rPr>
            <w:spacing w:val="-20"/>
          </w:rPr>
          <w:t>2006 г</w:t>
        </w:r>
      </w:smartTag>
      <w:r w:rsidRPr="006C778C">
        <w:rPr>
          <w:spacing w:val="-20"/>
        </w:rPr>
        <w:t>. № 74-ФЗ</w:t>
      </w:r>
    </w:p>
    <w:p w:rsidR="0051748A" w:rsidRPr="006C778C" w:rsidRDefault="0051748A" w:rsidP="0051312D">
      <w:pPr>
        <w:pStyle w:val="aff"/>
        <w:widowControl w:val="0"/>
        <w:numPr>
          <w:ilvl w:val="0"/>
          <w:numId w:val="8"/>
        </w:numPr>
        <w:spacing w:before="0" w:after="0" w:line="319" w:lineRule="auto"/>
        <w:ind w:left="567"/>
        <w:rPr>
          <w:spacing w:val="-20"/>
        </w:rPr>
      </w:pPr>
      <w:r w:rsidRPr="006C778C">
        <w:rPr>
          <w:spacing w:val="-20"/>
        </w:rPr>
        <w:t xml:space="preserve">Лесной кодекс Российской Федерации от 4 декабря </w:t>
      </w:r>
      <w:smartTag w:uri="urn:schemas-microsoft-com:office:smarttags" w:element="metricconverter">
        <w:smartTagPr>
          <w:attr w:name="ProductID" w:val="2006 г"/>
        </w:smartTagPr>
        <w:r w:rsidRPr="006C778C">
          <w:rPr>
            <w:spacing w:val="-20"/>
          </w:rPr>
          <w:t>2006 г</w:t>
        </w:r>
      </w:smartTag>
      <w:r w:rsidRPr="006C778C">
        <w:rPr>
          <w:spacing w:val="-20"/>
        </w:rPr>
        <w:t>. № 200-ФЗ</w:t>
      </w:r>
    </w:p>
    <w:p w:rsidR="0051748A" w:rsidRPr="006C778C" w:rsidRDefault="0051748A" w:rsidP="0051312D">
      <w:pPr>
        <w:pStyle w:val="aff"/>
        <w:widowControl w:val="0"/>
        <w:numPr>
          <w:ilvl w:val="0"/>
          <w:numId w:val="8"/>
        </w:numPr>
        <w:spacing w:before="0" w:after="0" w:line="319" w:lineRule="auto"/>
        <w:ind w:left="567"/>
        <w:rPr>
          <w:spacing w:val="-20"/>
        </w:rPr>
      </w:pPr>
      <w:r w:rsidRPr="006C778C">
        <w:rPr>
          <w:spacing w:val="-20"/>
        </w:rPr>
        <w:t xml:space="preserve">Воздушный кодекс Российской Федерации от 19 марта </w:t>
      </w:r>
      <w:smartTag w:uri="urn:schemas-microsoft-com:office:smarttags" w:element="metricconverter">
        <w:smartTagPr>
          <w:attr w:name="ProductID" w:val="1997 г"/>
        </w:smartTagPr>
        <w:r w:rsidRPr="006C778C">
          <w:rPr>
            <w:spacing w:val="-20"/>
          </w:rPr>
          <w:t>1997 г</w:t>
        </w:r>
      </w:smartTag>
      <w:r w:rsidRPr="006C778C">
        <w:rPr>
          <w:spacing w:val="-20"/>
        </w:rPr>
        <w:t>. № 60-ФЗ</w:t>
      </w:r>
    </w:p>
    <w:p w:rsidR="0051748A" w:rsidRPr="006C778C" w:rsidRDefault="0051748A" w:rsidP="0051312D">
      <w:pPr>
        <w:pStyle w:val="aff"/>
        <w:widowControl w:val="0"/>
        <w:numPr>
          <w:ilvl w:val="0"/>
          <w:numId w:val="8"/>
        </w:numPr>
        <w:spacing w:before="0" w:after="0" w:line="319" w:lineRule="auto"/>
        <w:ind w:left="567"/>
        <w:rPr>
          <w:spacing w:val="-20"/>
        </w:rPr>
      </w:pPr>
      <w:r w:rsidRPr="006C778C">
        <w:rPr>
          <w:spacing w:val="-20"/>
        </w:rPr>
        <w:t xml:space="preserve">Закон Российской Федерации «О недрах» от 21 февраля </w:t>
      </w:r>
      <w:smartTag w:uri="urn:schemas-microsoft-com:office:smarttags" w:element="metricconverter">
        <w:smartTagPr>
          <w:attr w:name="ProductID" w:val="1992 г"/>
        </w:smartTagPr>
        <w:r w:rsidRPr="006C778C">
          <w:rPr>
            <w:spacing w:val="-20"/>
          </w:rPr>
          <w:t>1992 г</w:t>
        </w:r>
      </w:smartTag>
      <w:r w:rsidRPr="006C778C">
        <w:rPr>
          <w:spacing w:val="-20"/>
        </w:rPr>
        <w:t>. № 2395-1</w:t>
      </w:r>
    </w:p>
    <w:p w:rsidR="0051748A" w:rsidRPr="006C778C" w:rsidRDefault="0051748A" w:rsidP="0051312D">
      <w:pPr>
        <w:pStyle w:val="aff"/>
        <w:widowControl w:val="0"/>
        <w:numPr>
          <w:ilvl w:val="0"/>
          <w:numId w:val="8"/>
        </w:numPr>
        <w:spacing w:before="0" w:after="0" w:line="319" w:lineRule="auto"/>
        <w:ind w:left="567"/>
        <w:rPr>
          <w:spacing w:val="-20"/>
        </w:rPr>
      </w:pPr>
      <w:r w:rsidRPr="006C778C">
        <w:rPr>
          <w:spacing w:val="-20"/>
        </w:rPr>
        <w:t xml:space="preserve">Федеральный закон «О защите населения и территорий от чрезвычайных ситуаций природного и техногенного характера» от 21 декабря </w:t>
      </w:r>
      <w:smartTag w:uri="urn:schemas-microsoft-com:office:smarttags" w:element="metricconverter">
        <w:smartTagPr>
          <w:attr w:name="ProductID" w:val="1994 г"/>
        </w:smartTagPr>
        <w:r w:rsidRPr="006C778C">
          <w:rPr>
            <w:spacing w:val="-20"/>
          </w:rPr>
          <w:t>1994 г</w:t>
        </w:r>
      </w:smartTag>
      <w:r w:rsidRPr="006C778C">
        <w:rPr>
          <w:spacing w:val="-20"/>
        </w:rPr>
        <w:t xml:space="preserve">. № 68-ФЗ </w:t>
      </w:r>
    </w:p>
    <w:p w:rsidR="0051748A" w:rsidRPr="006C778C" w:rsidRDefault="0051748A" w:rsidP="0051312D">
      <w:pPr>
        <w:pStyle w:val="aff"/>
        <w:widowControl w:val="0"/>
        <w:numPr>
          <w:ilvl w:val="0"/>
          <w:numId w:val="8"/>
        </w:numPr>
        <w:spacing w:before="0" w:after="0" w:line="319" w:lineRule="auto"/>
        <w:ind w:left="567"/>
        <w:rPr>
          <w:spacing w:val="-20"/>
        </w:rPr>
      </w:pPr>
      <w:r w:rsidRPr="006C778C">
        <w:rPr>
          <w:spacing w:val="-20"/>
        </w:rPr>
        <w:t xml:space="preserve">Федеральный закон «Об особо охраняемых природных территориях» от 15 февраля </w:t>
      </w:r>
      <w:smartTag w:uri="urn:schemas-microsoft-com:office:smarttags" w:element="metricconverter">
        <w:smartTagPr>
          <w:attr w:name="ProductID" w:val="1995 г"/>
        </w:smartTagPr>
        <w:r w:rsidRPr="006C778C">
          <w:rPr>
            <w:spacing w:val="-20"/>
          </w:rPr>
          <w:t>1995 г</w:t>
        </w:r>
      </w:smartTag>
      <w:r w:rsidRPr="006C778C">
        <w:rPr>
          <w:spacing w:val="-20"/>
        </w:rPr>
        <w:t>. № 33-ФЗ</w:t>
      </w:r>
    </w:p>
    <w:p w:rsidR="0051748A" w:rsidRPr="006C778C" w:rsidRDefault="0051748A" w:rsidP="0051312D">
      <w:pPr>
        <w:pStyle w:val="aff"/>
        <w:widowControl w:val="0"/>
        <w:numPr>
          <w:ilvl w:val="0"/>
          <w:numId w:val="8"/>
        </w:numPr>
        <w:spacing w:before="0" w:after="0" w:line="319" w:lineRule="auto"/>
        <w:ind w:left="567"/>
        <w:rPr>
          <w:color w:val="000000"/>
          <w:spacing w:val="-20"/>
        </w:rPr>
      </w:pPr>
      <w:r w:rsidRPr="006C778C">
        <w:rPr>
          <w:color w:val="000000"/>
          <w:spacing w:val="-20"/>
        </w:rPr>
        <w:t xml:space="preserve">Федеральный закон «О природных лечебных ресурсах, лечебно-оздоровительных местностях и курортах» от 23 февраля </w:t>
      </w:r>
      <w:smartTag w:uri="urn:schemas-microsoft-com:office:smarttags" w:element="metricconverter">
        <w:smartTagPr>
          <w:attr w:name="ProductID" w:val="1995 г"/>
        </w:smartTagPr>
        <w:r w:rsidRPr="006C778C">
          <w:rPr>
            <w:color w:val="000000"/>
            <w:spacing w:val="-20"/>
          </w:rPr>
          <w:t>1995 г</w:t>
        </w:r>
      </w:smartTag>
      <w:r w:rsidRPr="006C778C">
        <w:rPr>
          <w:color w:val="000000"/>
          <w:spacing w:val="-20"/>
        </w:rPr>
        <w:t xml:space="preserve">. № 26-ФЗ </w:t>
      </w:r>
    </w:p>
    <w:p w:rsidR="0051748A" w:rsidRPr="006C778C" w:rsidRDefault="0051748A" w:rsidP="0051312D">
      <w:pPr>
        <w:pStyle w:val="afb"/>
        <w:numPr>
          <w:ilvl w:val="0"/>
          <w:numId w:val="8"/>
        </w:numPr>
        <w:spacing w:line="319" w:lineRule="auto"/>
        <w:ind w:left="567"/>
        <w:rPr>
          <w:rFonts w:ascii="Times New Roman" w:hAnsi="Times New Roman"/>
          <w:spacing w:val="-20"/>
          <w:lang w:val="ru-RU"/>
        </w:rPr>
      </w:pPr>
      <w:r w:rsidRPr="006C778C">
        <w:rPr>
          <w:rFonts w:ascii="Times New Roman" w:hAnsi="Times New Roman"/>
          <w:spacing w:val="-20"/>
          <w:lang w:val="ru-RU"/>
        </w:rPr>
        <w:t>Федеральный закон РФ от 29.12.2006 г.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51748A" w:rsidRPr="006C778C" w:rsidRDefault="0051748A" w:rsidP="0051312D">
      <w:pPr>
        <w:pStyle w:val="aff"/>
        <w:widowControl w:val="0"/>
        <w:numPr>
          <w:ilvl w:val="0"/>
          <w:numId w:val="8"/>
        </w:numPr>
        <w:spacing w:before="0" w:after="0" w:line="319" w:lineRule="auto"/>
        <w:ind w:left="567"/>
        <w:rPr>
          <w:spacing w:val="-20"/>
        </w:rPr>
      </w:pPr>
      <w:r w:rsidRPr="006C778C">
        <w:rPr>
          <w:spacing w:val="-20"/>
        </w:rPr>
        <w:t xml:space="preserve">Федеральный закон «Об архитектурной деятельности в Российской Федерации» от 17 ноября </w:t>
      </w:r>
      <w:smartTag w:uri="urn:schemas-microsoft-com:office:smarttags" w:element="metricconverter">
        <w:smartTagPr>
          <w:attr w:name="ProductID" w:val="1995 г"/>
        </w:smartTagPr>
        <w:r w:rsidRPr="006C778C">
          <w:rPr>
            <w:spacing w:val="-20"/>
          </w:rPr>
          <w:t>1995 г</w:t>
        </w:r>
      </w:smartTag>
      <w:r w:rsidRPr="006C778C">
        <w:rPr>
          <w:spacing w:val="-20"/>
        </w:rPr>
        <w:t xml:space="preserve">. № 169-ФЗ </w:t>
      </w:r>
    </w:p>
    <w:p w:rsidR="0051748A" w:rsidRPr="006C778C" w:rsidRDefault="0051748A" w:rsidP="0051312D">
      <w:pPr>
        <w:pStyle w:val="aff"/>
        <w:widowControl w:val="0"/>
        <w:numPr>
          <w:ilvl w:val="0"/>
          <w:numId w:val="8"/>
        </w:numPr>
        <w:spacing w:before="0" w:after="0" w:line="319" w:lineRule="auto"/>
        <w:ind w:left="567"/>
        <w:rPr>
          <w:spacing w:val="-20"/>
        </w:rPr>
      </w:pPr>
      <w:r w:rsidRPr="006C778C">
        <w:rPr>
          <w:spacing w:val="-20"/>
        </w:rPr>
        <w:t xml:space="preserve">Федеральный закон «Об экологической экспертизе» от 23 ноября </w:t>
      </w:r>
      <w:smartTag w:uri="urn:schemas-microsoft-com:office:smarttags" w:element="metricconverter">
        <w:smartTagPr>
          <w:attr w:name="ProductID" w:val="1995 г"/>
        </w:smartTagPr>
        <w:r w:rsidRPr="006C778C">
          <w:rPr>
            <w:spacing w:val="-20"/>
          </w:rPr>
          <w:t>1995 г</w:t>
        </w:r>
      </w:smartTag>
      <w:r w:rsidRPr="006C778C">
        <w:rPr>
          <w:spacing w:val="-20"/>
        </w:rPr>
        <w:t>. № 174-ФЗ</w:t>
      </w:r>
    </w:p>
    <w:p w:rsidR="0051748A" w:rsidRPr="006C778C" w:rsidRDefault="0051748A" w:rsidP="0051312D">
      <w:pPr>
        <w:widowControl w:val="0"/>
        <w:numPr>
          <w:ilvl w:val="0"/>
          <w:numId w:val="8"/>
        </w:numPr>
        <w:spacing w:line="319" w:lineRule="auto"/>
        <w:ind w:left="567"/>
        <w:rPr>
          <w:rFonts w:ascii="Times New Roman" w:hAnsi="Times New Roman"/>
          <w:color w:val="000000"/>
          <w:spacing w:val="-20"/>
          <w:lang w:val="ru-RU"/>
        </w:rPr>
      </w:pPr>
      <w:r w:rsidRPr="006C778C">
        <w:rPr>
          <w:rFonts w:ascii="Times New Roman" w:hAnsi="Times New Roman"/>
          <w:color w:val="000000"/>
          <w:spacing w:val="-20"/>
          <w:lang w:val="ru-RU"/>
        </w:rPr>
        <w:t xml:space="preserve">Федеральный закон «О социальной защите инвалидов в Российской Федерации» от 24 ноября </w:t>
      </w:r>
      <w:smartTag w:uri="urn:schemas-microsoft-com:office:smarttags" w:element="metricconverter">
        <w:smartTagPr>
          <w:attr w:name="ProductID" w:val="1995 г"/>
        </w:smartTagPr>
        <w:r w:rsidRPr="006C778C">
          <w:rPr>
            <w:rFonts w:ascii="Times New Roman" w:hAnsi="Times New Roman"/>
            <w:color w:val="000000"/>
            <w:spacing w:val="-20"/>
            <w:lang w:val="ru-RU"/>
          </w:rPr>
          <w:t>1995 г</w:t>
        </w:r>
      </w:smartTag>
      <w:r w:rsidRPr="006C778C">
        <w:rPr>
          <w:rFonts w:ascii="Times New Roman" w:hAnsi="Times New Roman"/>
          <w:color w:val="000000"/>
          <w:spacing w:val="-20"/>
          <w:lang w:val="ru-RU"/>
        </w:rPr>
        <w:t xml:space="preserve">. </w:t>
      </w:r>
      <w:r w:rsidRPr="006C778C">
        <w:rPr>
          <w:rFonts w:ascii="Times New Roman" w:hAnsi="Times New Roman"/>
          <w:color w:val="000000"/>
          <w:spacing w:val="-20"/>
          <w:lang w:val="ru-RU"/>
        </w:rPr>
        <w:lastRenderedPageBreak/>
        <w:t xml:space="preserve">№ 181-ФЗ </w:t>
      </w:r>
    </w:p>
    <w:p w:rsidR="0051748A" w:rsidRPr="006C778C" w:rsidRDefault="0051748A" w:rsidP="0051312D">
      <w:pPr>
        <w:pStyle w:val="aff"/>
        <w:widowControl w:val="0"/>
        <w:numPr>
          <w:ilvl w:val="0"/>
          <w:numId w:val="8"/>
        </w:numPr>
        <w:spacing w:before="0" w:after="0" w:line="319" w:lineRule="auto"/>
        <w:ind w:left="567"/>
        <w:rPr>
          <w:spacing w:val="-20"/>
        </w:rPr>
      </w:pPr>
      <w:r w:rsidRPr="006C778C">
        <w:rPr>
          <w:color w:val="000000"/>
          <w:spacing w:val="-20"/>
        </w:rPr>
        <w:t xml:space="preserve">Федеральный закон «О безопасности дорожного движения» от 10 декабря </w:t>
      </w:r>
      <w:smartTag w:uri="urn:schemas-microsoft-com:office:smarttags" w:element="metricconverter">
        <w:smartTagPr>
          <w:attr w:name="ProductID" w:val="1995 г"/>
        </w:smartTagPr>
        <w:r w:rsidRPr="006C778C">
          <w:rPr>
            <w:color w:val="000000"/>
            <w:spacing w:val="-20"/>
          </w:rPr>
          <w:t>1995 г</w:t>
        </w:r>
      </w:smartTag>
      <w:r w:rsidRPr="006C778C">
        <w:rPr>
          <w:color w:val="000000"/>
          <w:spacing w:val="-20"/>
        </w:rPr>
        <w:t xml:space="preserve">. № 196-ФЗ </w:t>
      </w:r>
    </w:p>
    <w:p w:rsidR="0051748A" w:rsidRPr="006C778C" w:rsidRDefault="0051748A" w:rsidP="0051312D">
      <w:pPr>
        <w:pStyle w:val="aff"/>
        <w:widowControl w:val="0"/>
        <w:numPr>
          <w:ilvl w:val="0"/>
          <w:numId w:val="8"/>
        </w:numPr>
        <w:spacing w:before="0" w:after="0" w:line="319" w:lineRule="auto"/>
        <w:ind w:left="567"/>
        <w:rPr>
          <w:spacing w:val="-20"/>
        </w:rPr>
      </w:pPr>
      <w:r w:rsidRPr="006C778C">
        <w:rPr>
          <w:spacing w:val="-20"/>
        </w:rPr>
        <w:t xml:space="preserve">Федеральный закон «Об отходах производства и потребления» от 24 июня </w:t>
      </w:r>
      <w:smartTag w:uri="urn:schemas-microsoft-com:office:smarttags" w:element="metricconverter">
        <w:smartTagPr>
          <w:attr w:name="ProductID" w:val="1998 г"/>
        </w:smartTagPr>
        <w:r w:rsidRPr="006C778C">
          <w:rPr>
            <w:spacing w:val="-20"/>
          </w:rPr>
          <w:t>1998 г</w:t>
        </w:r>
      </w:smartTag>
      <w:r w:rsidRPr="006C778C">
        <w:rPr>
          <w:spacing w:val="-20"/>
        </w:rPr>
        <w:t xml:space="preserve">. № 89-ФЗ </w:t>
      </w:r>
    </w:p>
    <w:p w:rsidR="0051748A" w:rsidRPr="006C778C" w:rsidRDefault="0051748A" w:rsidP="0051312D">
      <w:pPr>
        <w:pStyle w:val="aff"/>
        <w:widowControl w:val="0"/>
        <w:numPr>
          <w:ilvl w:val="0"/>
          <w:numId w:val="8"/>
        </w:numPr>
        <w:spacing w:before="0" w:after="0" w:line="319" w:lineRule="auto"/>
        <w:ind w:left="567"/>
        <w:rPr>
          <w:spacing w:val="-20"/>
        </w:rPr>
      </w:pPr>
      <w:r w:rsidRPr="006C778C">
        <w:rPr>
          <w:spacing w:val="-20"/>
        </w:rPr>
        <w:t xml:space="preserve">Федеральный закон «О санитарно-эпидемиологическом благополучии населения» от 30 марта </w:t>
      </w:r>
      <w:smartTag w:uri="urn:schemas-microsoft-com:office:smarttags" w:element="metricconverter">
        <w:smartTagPr>
          <w:attr w:name="ProductID" w:val="1999 г"/>
        </w:smartTagPr>
        <w:r w:rsidRPr="006C778C">
          <w:rPr>
            <w:spacing w:val="-20"/>
          </w:rPr>
          <w:t>1999 г</w:t>
        </w:r>
      </w:smartTag>
      <w:r w:rsidRPr="006C778C">
        <w:rPr>
          <w:spacing w:val="-20"/>
        </w:rPr>
        <w:t xml:space="preserve">. № 52-Ф3 </w:t>
      </w:r>
    </w:p>
    <w:p w:rsidR="0051748A" w:rsidRPr="006C778C" w:rsidRDefault="0051748A" w:rsidP="0051312D">
      <w:pPr>
        <w:pStyle w:val="aff"/>
        <w:widowControl w:val="0"/>
        <w:numPr>
          <w:ilvl w:val="0"/>
          <w:numId w:val="8"/>
        </w:numPr>
        <w:spacing w:before="0" w:after="0" w:line="319" w:lineRule="auto"/>
        <w:ind w:left="567"/>
        <w:rPr>
          <w:spacing w:val="-20"/>
        </w:rPr>
      </w:pPr>
      <w:r w:rsidRPr="006C778C">
        <w:rPr>
          <w:spacing w:val="-20"/>
        </w:rPr>
        <w:t xml:space="preserve">Федеральный закон «Об охране окружающей среды» от 10 января </w:t>
      </w:r>
      <w:smartTag w:uri="urn:schemas-microsoft-com:office:smarttags" w:element="metricconverter">
        <w:smartTagPr>
          <w:attr w:name="ProductID" w:val="2002 г"/>
        </w:smartTagPr>
        <w:r w:rsidRPr="006C778C">
          <w:rPr>
            <w:spacing w:val="-20"/>
          </w:rPr>
          <w:t>2002 г</w:t>
        </w:r>
      </w:smartTag>
      <w:r w:rsidRPr="006C778C">
        <w:rPr>
          <w:spacing w:val="-20"/>
        </w:rPr>
        <w:t>. № 7-ФЗ</w:t>
      </w:r>
    </w:p>
    <w:p w:rsidR="0051748A" w:rsidRPr="006C778C" w:rsidRDefault="0051748A" w:rsidP="0051312D">
      <w:pPr>
        <w:widowControl w:val="0"/>
        <w:numPr>
          <w:ilvl w:val="0"/>
          <w:numId w:val="8"/>
        </w:numPr>
        <w:spacing w:line="319" w:lineRule="auto"/>
        <w:ind w:left="567"/>
        <w:rPr>
          <w:rFonts w:ascii="Times New Roman" w:hAnsi="Times New Roman"/>
          <w:color w:val="000000"/>
          <w:spacing w:val="-20"/>
          <w:lang w:val="ru-RU"/>
        </w:rPr>
      </w:pPr>
      <w:r w:rsidRPr="006C778C">
        <w:rPr>
          <w:rFonts w:ascii="Times New Roman" w:hAnsi="Times New Roman"/>
          <w:color w:val="000000"/>
          <w:spacing w:val="-20"/>
          <w:lang w:val="ru-RU"/>
        </w:rPr>
        <w:t xml:space="preserve">Федеральный закон «Об объектах культурного наследия (памятниках истории и культуры) народов Российской Федерации» от 25 июня </w:t>
      </w:r>
      <w:smartTag w:uri="urn:schemas-microsoft-com:office:smarttags" w:element="metricconverter">
        <w:smartTagPr>
          <w:attr w:name="ProductID" w:val="2002 г"/>
        </w:smartTagPr>
        <w:r w:rsidRPr="006C778C">
          <w:rPr>
            <w:rFonts w:ascii="Times New Roman" w:hAnsi="Times New Roman"/>
            <w:color w:val="000000"/>
            <w:spacing w:val="-20"/>
            <w:lang w:val="ru-RU"/>
          </w:rPr>
          <w:t>2002 г</w:t>
        </w:r>
      </w:smartTag>
      <w:r w:rsidRPr="006C778C">
        <w:rPr>
          <w:rFonts w:ascii="Times New Roman" w:hAnsi="Times New Roman"/>
          <w:color w:val="000000"/>
          <w:spacing w:val="-20"/>
          <w:lang w:val="ru-RU"/>
        </w:rPr>
        <w:t>. № 73-ФЗ</w:t>
      </w:r>
    </w:p>
    <w:p w:rsidR="0051748A" w:rsidRPr="006C778C" w:rsidRDefault="0051748A" w:rsidP="0051312D">
      <w:pPr>
        <w:widowControl w:val="0"/>
        <w:numPr>
          <w:ilvl w:val="0"/>
          <w:numId w:val="8"/>
        </w:numPr>
        <w:spacing w:line="319" w:lineRule="auto"/>
        <w:ind w:left="567"/>
        <w:rPr>
          <w:rFonts w:ascii="Times New Roman" w:hAnsi="Times New Roman"/>
          <w:color w:val="000000"/>
          <w:spacing w:val="-20"/>
          <w:lang w:val="ru-RU"/>
        </w:rPr>
      </w:pPr>
      <w:r w:rsidRPr="006C778C">
        <w:rPr>
          <w:rFonts w:ascii="Times New Roman" w:hAnsi="Times New Roman"/>
          <w:color w:val="000000"/>
          <w:spacing w:val="-20"/>
          <w:lang w:val="ru-RU"/>
        </w:rPr>
        <w:t xml:space="preserve">Федеральный закон «О техническом регулировании» от 27 декабря </w:t>
      </w:r>
      <w:smartTag w:uri="urn:schemas-microsoft-com:office:smarttags" w:element="metricconverter">
        <w:smartTagPr>
          <w:attr w:name="ProductID" w:val="2002 г"/>
        </w:smartTagPr>
        <w:r w:rsidRPr="006C778C">
          <w:rPr>
            <w:rFonts w:ascii="Times New Roman" w:hAnsi="Times New Roman"/>
            <w:color w:val="000000"/>
            <w:spacing w:val="-20"/>
            <w:lang w:val="ru-RU"/>
          </w:rPr>
          <w:t>2002 г</w:t>
        </w:r>
      </w:smartTag>
      <w:r w:rsidRPr="006C778C">
        <w:rPr>
          <w:rFonts w:ascii="Times New Roman" w:hAnsi="Times New Roman"/>
          <w:color w:val="000000"/>
          <w:spacing w:val="-20"/>
          <w:lang w:val="ru-RU"/>
        </w:rPr>
        <w:t>. № 184-ФЗ</w:t>
      </w:r>
    </w:p>
    <w:p w:rsidR="0051748A" w:rsidRPr="006C778C" w:rsidRDefault="0051748A" w:rsidP="0051312D">
      <w:pPr>
        <w:widowControl w:val="0"/>
        <w:numPr>
          <w:ilvl w:val="0"/>
          <w:numId w:val="8"/>
        </w:numPr>
        <w:spacing w:line="319" w:lineRule="auto"/>
        <w:ind w:left="567"/>
        <w:rPr>
          <w:rFonts w:ascii="Times New Roman" w:hAnsi="Times New Roman"/>
          <w:spacing w:val="-20"/>
          <w:lang w:val="ru-RU"/>
        </w:rPr>
      </w:pPr>
      <w:r w:rsidRPr="006C778C">
        <w:rPr>
          <w:rFonts w:ascii="Times New Roman" w:hAnsi="Times New Roman"/>
          <w:spacing w:val="-20"/>
          <w:lang w:val="ru-RU"/>
        </w:rPr>
        <w:t xml:space="preserve">Федеральный закон «Об общих принципах организации местного самоуправления в Российской Федерации» от 6 октября </w:t>
      </w:r>
      <w:smartTag w:uri="urn:schemas-microsoft-com:office:smarttags" w:element="metricconverter">
        <w:smartTagPr>
          <w:attr w:name="ProductID" w:val="2003 г"/>
        </w:smartTagPr>
        <w:r w:rsidRPr="006C778C">
          <w:rPr>
            <w:rFonts w:ascii="Times New Roman" w:hAnsi="Times New Roman"/>
            <w:spacing w:val="-20"/>
            <w:lang w:val="ru-RU"/>
          </w:rPr>
          <w:t>2003 г</w:t>
        </w:r>
      </w:smartTag>
      <w:r w:rsidRPr="006C778C">
        <w:rPr>
          <w:rFonts w:ascii="Times New Roman" w:hAnsi="Times New Roman"/>
          <w:spacing w:val="-20"/>
          <w:lang w:val="ru-RU"/>
        </w:rPr>
        <w:t>. № 131-ФЗ</w:t>
      </w:r>
    </w:p>
    <w:p w:rsidR="0051748A" w:rsidRPr="006C778C" w:rsidRDefault="0051748A" w:rsidP="0051312D">
      <w:pPr>
        <w:widowControl w:val="0"/>
        <w:numPr>
          <w:ilvl w:val="0"/>
          <w:numId w:val="8"/>
        </w:numPr>
        <w:spacing w:line="319" w:lineRule="auto"/>
        <w:ind w:left="567"/>
        <w:rPr>
          <w:rFonts w:ascii="Times New Roman" w:hAnsi="Times New Roman"/>
          <w:color w:val="000000"/>
          <w:spacing w:val="-20"/>
          <w:lang w:val="ru-RU"/>
        </w:rPr>
      </w:pPr>
      <w:r w:rsidRPr="006C778C">
        <w:rPr>
          <w:rFonts w:ascii="Times New Roman" w:hAnsi="Times New Roman"/>
          <w:spacing w:val="-20"/>
          <w:lang w:val="ru-RU"/>
        </w:rPr>
        <w:t xml:space="preserve">Федеральный закон «О переводе земель или земельных участков из одной категории в другую» от 21 декабря </w:t>
      </w:r>
      <w:smartTag w:uri="urn:schemas-microsoft-com:office:smarttags" w:element="metricconverter">
        <w:smartTagPr>
          <w:attr w:name="ProductID" w:val="2004 г"/>
        </w:smartTagPr>
        <w:r w:rsidRPr="006C778C">
          <w:rPr>
            <w:rFonts w:ascii="Times New Roman" w:hAnsi="Times New Roman"/>
            <w:spacing w:val="-20"/>
            <w:lang w:val="ru-RU"/>
          </w:rPr>
          <w:t>2004 г</w:t>
        </w:r>
      </w:smartTag>
      <w:r w:rsidRPr="006C778C">
        <w:rPr>
          <w:rFonts w:ascii="Times New Roman" w:hAnsi="Times New Roman"/>
          <w:spacing w:val="-20"/>
          <w:lang w:val="ru-RU"/>
        </w:rPr>
        <w:t>. № 172-ФЗ</w:t>
      </w:r>
    </w:p>
    <w:p w:rsidR="0051748A" w:rsidRPr="006C778C" w:rsidRDefault="0051748A" w:rsidP="0051312D">
      <w:pPr>
        <w:widowControl w:val="0"/>
        <w:numPr>
          <w:ilvl w:val="0"/>
          <w:numId w:val="8"/>
        </w:numPr>
        <w:spacing w:line="319" w:lineRule="auto"/>
        <w:ind w:left="567"/>
        <w:rPr>
          <w:rFonts w:ascii="Times New Roman" w:hAnsi="Times New Roman"/>
          <w:color w:val="000000"/>
          <w:spacing w:val="-20"/>
          <w:lang w:val="ru-RU"/>
        </w:rPr>
      </w:pPr>
      <w:r w:rsidRPr="006C778C">
        <w:rPr>
          <w:rFonts w:ascii="Times New Roman" w:hAnsi="Times New Roman"/>
          <w:color w:val="000000"/>
          <w:spacing w:val="-20"/>
          <w:lang w:val="ru-RU"/>
        </w:rPr>
        <w:t xml:space="preserve">Постановление Правительства Российской Федерации «Об утверждении Положения об определении  размеров и установлении границ земельных участков в кондоминиумах» от 26 сентября </w:t>
      </w:r>
      <w:smartTag w:uri="urn:schemas-microsoft-com:office:smarttags" w:element="metricconverter">
        <w:smartTagPr>
          <w:attr w:name="ProductID" w:val="1997 г"/>
        </w:smartTagPr>
        <w:r w:rsidRPr="006C778C">
          <w:rPr>
            <w:rFonts w:ascii="Times New Roman" w:hAnsi="Times New Roman"/>
            <w:color w:val="000000"/>
            <w:spacing w:val="-20"/>
            <w:lang w:val="ru-RU"/>
          </w:rPr>
          <w:t>1997 г</w:t>
        </w:r>
      </w:smartTag>
      <w:r w:rsidRPr="006C778C">
        <w:rPr>
          <w:rFonts w:ascii="Times New Roman" w:hAnsi="Times New Roman"/>
          <w:color w:val="000000"/>
          <w:spacing w:val="-20"/>
          <w:lang w:val="ru-RU"/>
        </w:rPr>
        <w:t>.</w:t>
      </w:r>
      <w:r w:rsidRPr="006C778C">
        <w:rPr>
          <w:rFonts w:ascii="Times New Roman" w:hAnsi="Times New Roman"/>
          <w:spacing w:val="-20"/>
          <w:lang w:val="ru-RU"/>
        </w:rPr>
        <w:t xml:space="preserve"> </w:t>
      </w:r>
      <w:r w:rsidRPr="006C778C">
        <w:rPr>
          <w:rFonts w:ascii="Times New Roman" w:hAnsi="Times New Roman"/>
          <w:color w:val="000000"/>
          <w:spacing w:val="-20"/>
          <w:lang w:val="ru-RU"/>
        </w:rPr>
        <w:t>№ 1223</w:t>
      </w:r>
    </w:p>
    <w:p w:rsidR="0051748A" w:rsidRPr="006C778C" w:rsidRDefault="0051748A" w:rsidP="0051312D">
      <w:pPr>
        <w:widowControl w:val="0"/>
        <w:numPr>
          <w:ilvl w:val="0"/>
          <w:numId w:val="8"/>
        </w:numPr>
        <w:spacing w:line="319" w:lineRule="auto"/>
        <w:ind w:left="567"/>
        <w:rPr>
          <w:rFonts w:ascii="Times New Roman" w:hAnsi="Times New Roman"/>
          <w:spacing w:val="-20"/>
          <w:lang w:val="ru-RU"/>
        </w:rPr>
      </w:pPr>
      <w:r w:rsidRPr="006C778C">
        <w:rPr>
          <w:rFonts w:ascii="Times New Roman" w:hAnsi="Times New Roman"/>
          <w:color w:val="000000"/>
          <w:spacing w:val="-20"/>
          <w:lang w:val="ru-RU"/>
        </w:rPr>
        <w:t xml:space="preserve">Постановление Правительства Российской Федерации «Правила установления и использования придорожных полос федеральных автомобильных дорог общего пользования» от 1 декабря </w:t>
      </w:r>
      <w:smartTag w:uri="urn:schemas-microsoft-com:office:smarttags" w:element="metricconverter">
        <w:smartTagPr>
          <w:attr w:name="ProductID" w:val="1998 г"/>
        </w:smartTagPr>
        <w:r w:rsidRPr="006C778C">
          <w:rPr>
            <w:rFonts w:ascii="Times New Roman" w:hAnsi="Times New Roman"/>
            <w:color w:val="000000"/>
            <w:spacing w:val="-20"/>
            <w:lang w:val="ru-RU"/>
          </w:rPr>
          <w:t>1998 г</w:t>
        </w:r>
      </w:smartTag>
      <w:r w:rsidRPr="006C778C">
        <w:rPr>
          <w:rFonts w:ascii="Times New Roman" w:hAnsi="Times New Roman"/>
          <w:color w:val="000000"/>
          <w:spacing w:val="-20"/>
          <w:lang w:val="ru-RU"/>
        </w:rPr>
        <w:t>. №</w:t>
      </w:r>
      <w:r w:rsidRPr="006C778C">
        <w:rPr>
          <w:rFonts w:ascii="Times New Roman" w:hAnsi="Times New Roman"/>
          <w:spacing w:val="-20"/>
          <w:lang w:val="ru-RU"/>
        </w:rPr>
        <w:t xml:space="preserve"> </w:t>
      </w:r>
      <w:r w:rsidRPr="006C778C">
        <w:rPr>
          <w:rFonts w:ascii="Times New Roman" w:hAnsi="Times New Roman"/>
          <w:color w:val="000000"/>
          <w:spacing w:val="-20"/>
          <w:lang w:val="ru-RU"/>
        </w:rPr>
        <w:t>1420</w:t>
      </w:r>
    </w:p>
    <w:p w:rsidR="0051748A" w:rsidRPr="006C778C" w:rsidRDefault="0051748A" w:rsidP="0051312D">
      <w:pPr>
        <w:widowControl w:val="0"/>
        <w:numPr>
          <w:ilvl w:val="0"/>
          <w:numId w:val="8"/>
        </w:numPr>
        <w:spacing w:line="319" w:lineRule="auto"/>
        <w:ind w:left="567"/>
        <w:rPr>
          <w:rFonts w:ascii="Times New Roman" w:hAnsi="Times New Roman"/>
          <w:spacing w:val="-20"/>
          <w:lang w:val="ru-RU"/>
        </w:rPr>
      </w:pPr>
      <w:r w:rsidRPr="006C778C">
        <w:rPr>
          <w:rFonts w:ascii="Times New Roman" w:hAnsi="Times New Roman"/>
          <w:spacing w:val="-20"/>
          <w:lang w:val="ru-RU"/>
        </w:rPr>
        <w:t>Постановление Коллегии Министерства культуры РСФСР от 19.02.90 г. № 12, коллегии Госстроя РСФСР от 28.02.90 г. № 3, президиума Центрального совета ВООПИК от 16.02.90 г. № 12(162) «Об утверждении нового Списка исторических населенных мест РСФСР»</w:t>
      </w:r>
    </w:p>
    <w:p w:rsidR="0051748A" w:rsidRPr="006C778C" w:rsidRDefault="0051748A" w:rsidP="0051312D">
      <w:pPr>
        <w:pStyle w:val="aff"/>
        <w:widowControl w:val="0"/>
        <w:spacing w:before="0" w:after="0" w:line="319" w:lineRule="auto"/>
        <w:ind w:left="567"/>
        <w:jc w:val="left"/>
        <w:rPr>
          <w:b/>
          <w:spacing w:val="-20"/>
        </w:rPr>
      </w:pPr>
      <w:r w:rsidRPr="006C778C">
        <w:rPr>
          <w:b/>
          <w:spacing w:val="-20"/>
        </w:rPr>
        <w:t xml:space="preserve"> Законодательные  акты Ростовской области</w:t>
      </w:r>
    </w:p>
    <w:p w:rsidR="0051748A" w:rsidRPr="006C778C" w:rsidRDefault="0051748A" w:rsidP="0051312D">
      <w:pPr>
        <w:pStyle w:val="2b"/>
        <w:numPr>
          <w:ilvl w:val="0"/>
          <w:numId w:val="7"/>
        </w:numPr>
        <w:spacing w:line="319" w:lineRule="auto"/>
        <w:ind w:left="567"/>
        <w:jc w:val="both"/>
        <w:rPr>
          <w:rFonts w:ascii="Times New Roman" w:hAnsi="Times New Roman" w:cs="Times New Roman"/>
          <w:b w:val="0"/>
          <w:color w:val="auto"/>
          <w:spacing w:val="-20"/>
          <w:sz w:val="24"/>
          <w:szCs w:val="24"/>
        </w:rPr>
      </w:pPr>
      <w:r w:rsidRPr="006C778C">
        <w:rPr>
          <w:rFonts w:ascii="Times New Roman" w:hAnsi="Times New Roman" w:cs="Times New Roman"/>
          <w:b w:val="0"/>
          <w:color w:val="auto"/>
          <w:spacing w:val="-20"/>
          <w:sz w:val="24"/>
          <w:szCs w:val="24"/>
        </w:rPr>
        <w:t xml:space="preserve">Областной закон «О некоторых вопросах регулирования градостроительной деятельности на территории Ростовской области» от 07 марта </w:t>
      </w:r>
      <w:smartTag w:uri="urn:schemas-microsoft-com:office:smarttags" w:element="metricconverter">
        <w:smartTagPr>
          <w:attr w:name="ProductID" w:val="2006 г"/>
        </w:smartTagPr>
        <w:r w:rsidRPr="006C778C">
          <w:rPr>
            <w:rFonts w:ascii="Times New Roman" w:hAnsi="Times New Roman" w:cs="Times New Roman"/>
            <w:b w:val="0"/>
            <w:color w:val="auto"/>
            <w:spacing w:val="-20"/>
            <w:sz w:val="24"/>
            <w:szCs w:val="24"/>
          </w:rPr>
          <w:t>2006 г</w:t>
        </w:r>
      </w:smartTag>
      <w:r w:rsidRPr="006C778C">
        <w:rPr>
          <w:rFonts w:ascii="Times New Roman" w:hAnsi="Times New Roman" w:cs="Times New Roman"/>
          <w:b w:val="0"/>
          <w:color w:val="auto"/>
          <w:spacing w:val="-20"/>
          <w:sz w:val="24"/>
          <w:szCs w:val="24"/>
        </w:rPr>
        <w:t>. № 462-ЗС</w:t>
      </w:r>
    </w:p>
    <w:p w:rsidR="0051748A" w:rsidRPr="006C778C" w:rsidRDefault="0051748A" w:rsidP="0051312D">
      <w:pPr>
        <w:pStyle w:val="2b"/>
        <w:numPr>
          <w:ilvl w:val="0"/>
          <w:numId w:val="7"/>
        </w:numPr>
        <w:spacing w:line="319" w:lineRule="auto"/>
        <w:ind w:left="567"/>
        <w:jc w:val="both"/>
        <w:rPr>
          <w:rFonts w:ascii="Times New Roman" w:hAnsi="Times New Roman" w:cs="Times New Roman"/>
          <w:b w:val="0"/>
          <w:color w:val="auto"/>
          <w:spacing w:val="-20"/>
          <w:sz w:val="24"/>
          <w:szCs w:val="24"/>
        </w:rPr>
      </w:pPr>
      <w:r w:rsidRPr="006C778C">
        <w:rPr>
          <w:rFonts w:ascii="Times New Roman" w:hAnsi="Times New Roman" w:cs="Times New Roman"/>
          <w:b w:val="0"/>
          <w:color w:val="auto"/>
          <w:spacing w:val="-20"/>
          <w:sz w:val="24"/>
          <w:szCs w:val="24"/>
        </w:rPr>
        <w:t xml:space="preserve">Областной  закон  «О местном  самоуправлении в Ростовской  области» от 28 декабря  </w:t>
      </w:r>
      <w:smartTag w:uri="urn:schemas-microsoft-com:office:smarttags" w:element="metricconverter">
        <w:smartTagPr>
          <w:attr w:name="ProductID" w:val="2005 г"/>
        </w:smartTagPr>
        <w:r w:rsidRPr="006C778C">
          <w:rPr>
            <w:rFonts w:ascii="Times New Roman" w:hAnsi="Times New Roman" w:cs="Times New Roman"/>
            <w:b w:val="0"/>
            <w:color w:val="auto"/>
            <w:spacing w:val="-20"/>
            <w:sz w:val="24"/>
            <w:szCs w:val="24"/>
          </w:rPr>
          <w:t>2005 г</w:t>
        </w:r>
      </w:smartTag>
      <w:r w:rsidRPr="006C778C">
        <w:rPr>
          <w:rFonts w:ascii="Times New Roman" w:hAnsi="Times New Roman" w:cs="Times New Roman"/>
          <w:b w:val="0"/>
          <w:color w:val="auto"/>
          <w:spacing w:val="-20"/>
          <w:sz w:val="24"/>
          <w:szCs w:val="24"/>
        </w:rPr>
        <w:t>. № 436-ЗС</w:t>
      </w:r>
    </w:p>
    <w:p w:rsidR="0051748A" w:rsidRPr="006C778C" w:rsidRDefault="0051748A" w:rsidP="0051312D">
      <w:pPr>
        <w:widowControl w:val="0"/>
        <w:numPr>
          <w:ilvl w:val="0"/>
          <w:numId w:val="7"/>
        </w:numPr>
        <w:spacing w:line="319" w:lineRule="auto"/>
        <w:ind w:left="567"/>
        <w:rPr>
          <w:rFonts w:ascii="Times New Roman" w:hAnsi="Times New Roman"/>
          <w:spacing w:val="-20"/>
          <w:lang w:val="ru-RU"/>
        </w:rPr>
      </w:pPr>
      <w:r w:rsidRPr="006C778C">
        <w:rPr>
          <w:rFonts w:ascii="Times New Roman" w:hAnsi="Times New Roman"/>
          <w:spacing w:val="-20"/>
          <w:lang w:val="ru-RU"/>
        </w:rPr>
        <w:t xml:space="preserve">Областной  закон «О регулировании  земельных отношений  в Ростовской  области»  от  22 июля </w:t>
      </w:r>
      <w:smartTag w:uri="urn:schemas-microsoft-com:office:smarttags" w:element="metricconverter">
        <w:smartTagPr>
          <w:attr w:name="ProductID" w:val="2003 г"/>
        </w:smartTagPr>
        <w:r w:rsidRPr="006C778C">
          <w:rPr>
            <w:rFonts w:ascii="Times New Roman" w:hAnsi="Times New Roman"/>
            <w:spacing w:val="-20"/>
            <w:lang w:val="ru-RU"/>
          </w:rPr>
          <w:t>2003 г</w:t>
        </w:r>
      </w:smartTag>
      <w:r w:rsidRPr="006C778C">
        <w:rPr>
          <w:rFonts w:ascii="Times New Roman" w:hAnsi="Times New Roman"/>
          <w:spacing w:val="-20"/>
          <w:lang w:val="ru-RU"/>
        </w:rPr>
        <w:t>. № 19-ЗС</w:t>
      </w:r>
    </w:p>
    <w:p w:rsidR="0051748A" w:rsidRPr="006C778C" w:rsidRDefault="0051748A" w:rsidP="0051312D">
      <w:pPr>
        <w:pStyle w:val="2b"/>
        <w:widowControl w:val="0"/>
        <w:numPr>
          <w:ilvl w:val="0"/>
          <w:numId w:val="7"/>
        </w:numPr>
        <w:spacing w:line="319" w:lineRule="auto"/>
        <w:ind w:left="567" w:hanging="357"/>
        <w:jc w:val="both"/>
        <w:rPr>
          <w:rFonts w:ascii="Times New Roman" w:hAnsi="Times New Roman" w:cs="Times New Roman"/>
          <w:b w:val="0"/>
          <w:color w:val="auto"/>
          <w:spacing w:val="-20"/>
          <w:sz w:val="24"/>
          <w:szCs w:val="24"/>
        </w:rPr>
      </w:pPr>
      <w:r w:rsidRPr="006C778C">
        <w:rPr>
          <w:rFonts w:ascii="Times New Roman" w:hAnsi="Times New Roman" w:cs="Times New Roman"/>
          <w:b w:val="0"/>
          <w:color w:val="auto"/>
          <w:spacing w:val="-20"/>
          <w:sz w:val="24"/>
          <w:szCs w:val="24"/>
        </w:rPr>
        <w:t xml:space="preserve">Областной закон «Об  административно-территориальном  устройстве Ростовской области» от 25 июля </w:t>
      </w:r>
      <w:smartTag w:uri="urn:schemas-microsoft-com:office:smarttags" w:element="metricconverter">
        <w:smartTagPr>
          <w:attr w:name="ProductID" w:val="2005 г"/>
        </w:smartTagPr>
        <w:r w:rsidRPr="006C778C">
          <w:rPr>
            <w:rFonts w:ascii="Times New Roman" w:hAnsi="Times New Roman" w:cs="Times New Roman"/>
            <w:b w:val="0"/>
            <w:color w:val="auto"/>
            <w:spacing w:val="-20"/>
            <w:sz w:val="24"/>
            <w:szCs w:val="24"/>
          </w:rPr>
          <w:t>2005 г</w:t>
        </w:r>
      </w:smartTag>
      <w:r w:rsidRPr="006C778C">
        <w:rPr>
          <w:rFonts w:ascii="Times New Roman" w:hAnsi="Times New Roman" w:cs="Times New Roman"/>
          <w:b w:val="0"/>
          <w:color w:val="auto"/>
          <w:spacing w:val="-20"/>
          <w:sz w:val="24"/>
          <w:szCs w:val="24"/>
        </w:rPr>
        <w:t>. № 340-ЗС</w:t>
      </w:r>
    </w:p>
    <w:p w:rsidR="0051748A" w:rsidRPr="006C778C" w:rsidRDefault="0051748A" w:rsidP="0051312D">
      <w:pPr>
        <w:numPr>
          <w:ilvl w:val="0"/>
          <w:numId w:val="7"/>
        </w:numPr>
        <w:spacing w:line="319" w:lineRule="auto"/>
        <w:ind w:left="567" w:hanging="357"/>
        <w:rPr>
          <w:rFonts w:ascii="Times New Roman" w:hAnsi="Times New Roman"/>
          <w:spacing w:val="-20"/>
          <w:lang w:val="ru-RU"/>
        </w:rPr>
      </w:pPr>
      <w:r w:rsidRPr="006C778C">
        <w:rPr>
          <w:rFonts w:ascii="Times New Roman" w:hAnsi="Times New Roman"/>
          <w:spacing w:val="-20"/>
          <w:lang w:val="ru-RU"/>
        </w:rPr>
        <w:t xml:space="preserve">Областной  закон «Об учете  граждан в качестве нуждающихся в жилых помещениях, предоставляемых по  договору  социального  найма  на территории  Ростовской области» от 07 октября </w:t>
      </w:r>
      <w:smartTag w:uri="urn:schemas-microsoft-com:office:smarttags" w:element="metricconverter">
        <w:smartTagPr>
          <w:attr w:name="ProductID" w:val="2005 г"/>
        </w:smartTagPr>
        <w:r w:rsidRPr="006C778C">
          <w:rPr>
            <w:rFonts w:ascii="Times New Roman" w:hAnsi="Times New Roman"/>
            <w:spacing w:val="-20"/>
            <w:lang w:val="ru-RU"/>
          </w:rPr>
          <w:t>2005 г</w:t>
        </w:r>
      </w:smartTag>
      <w:r w:rsidRPr="006C778C">
        <w:rPr>
          <w:rFonts w:ascii="Times New Roman" w:hAnsi="Times New Roman"/>
          <w:spacing w:val="-20"/>
          <w:lang w:val="ru-RU"/>
        </w:rPr>
        <w:t>. № 363-ЗС</w:t>
      </w:r>
    </w:p>
    <w:p w:rsidR="0051748A" w:rsidRPr="006C778C" w:rsidRDefault="0051748A" w:rsidP="0051312D">
      <w:pPr>
        <w:pStyle w:val="ConsTitle"/>
        <w:numPr>
          <w:ilvl w:val="0"/>
          <w:numId w:val="7"/>
        </w:numPr>
        <w:spacing w:after="0" w:line="319" w:lineRule="auto"/>
        <w:ind w:left="567" w:right="0" w:hanging="357"/>
        <w:rPr>
          <w:rFonts w:ascii="Times New Roman" w:hAnsi="Times New Roman" w:cs="Times New Roman"/>
          <w:b w:val="0"/>
          <w:spacing w:val="-20"/>
          <w:sz w:val="24"/>
          <w:szCs w:val="24"/>
        </w:rPr>
      </w:pPr>
      <w:r w:rsidRPr="006C778C">
        <w:rPr>
          <w:rFonts w:ascii="Times New Roman" w:hAnsi="Times New Roman" w:cs="Times New Roman"/>
          <w:b w:val="0"/>
          <w:spacing w:val="-20"/>
          <w:sz w:val="24"/>
          <w:szCs w:val="24"/>
        </w:rPr>
        <w:t xml:space="preserve">Областной  закон «О  специализированном  жилищном  фонде  Ростовской области» от 19 мая </w:t>
      </w:r>
      <w:smartTag w:uri="urn:schemas-microsoft-com:office:smarttags" w:element="metricconverter">
        <w:smartTagPr>
          <w:attr w:name="ProductID" w:val="2006 г"/>
        </w:smartTagPr>
        <w:r w:rsidRPr="006C778C">
          <w:rPr>
            <w:rFonts w:ascii="Times New Roman" w:hAnsi="Times New Roman" w:cs="Times New Roman"/>
            <w:b w:val="0"/>
            <w:spacing w:val="-20"/>
            <w:sz w:val="24"/>
            <w:szCs w:val="24"/>
          </w:rPr>
          <w:t>2006 г</w:t>
        </w:r>
      </w:smartTag>
      <w:r w:rsidRPr="006C778C">
        <w:rPr>
          <w:rFonts w:ascii="Times New Roman" w:hAnsi="Times New Roman" w:cs="Times New Roman"/>
          <w:b w:val="0"/>
          <w:spacing w:val="-20"/>
          <w:sz w:val="24"/>
          <w:szCs w:val="24"/>
        </w:rPr>
        <w:t>. № 496-ЗС</w:t>
      </w:r>
    </w:p>
    <w:p w:rsidR="0051748A" w:rsidRPr="006C778C" w:rsidRDefault="0051748A" w:rsidP="0051312D">
      <w:pPr>
        <w:pStyle w:val="2b"/>
        <w:numPr>
          <w:ilvl w:val="0"/>
          <w:numId w:val="7"/>
        </w:numPr>
        <w:spacing w:line="319" w:lineRule="auto"/>
        <w:ind w:left="567" w:hanging="357"/>
        <w:jc w:val="both"/>
        <w:rPr>
          <w:rFonts w:ascii="Times New Roman" w:hAnsi="Times New Roman" w:cs="Times New Roman"/>
          <w:b w:val="0"/>
          <w:color w:val="auto"/>
          <w:spacing w:val="-20"/>
          <w:sz w:val="24"/>
          <w:szCs w:val="24"/>
        </w:rPr>
      </w:pPr>
      <w:r w:rsidRPr="006C778C">
        <w:rPr>
          <w:rFonts w:ascii="Times New Roman" w:hAnsi="Times New Roman" w:cs="Times New Roman"/>
          <w:b w:val="0"/>
          <w:color w:val="auto"/>
          <w:spacing w:val="-20"/>
          <w:sz w:val="24"/>
          <w:szCs w:val="24"/>
        </w:rPr>
        <w:t xml:space="preserve">Областной  закон «Об особо охраняемых  природных  территориях  Ростовской области» от 28 декабря </w:t>
      </w:r>
      <w:smartTag w:uri="urn:schemas-microsoft-com:office:smarttags" w:element="metricconverter">
        <w:smartTagPr>
          <w:attr w:name="ProductID" w:val="2005 г"/>
        </w:smartTagPr>
        <w:r w:rsidRPr="006C778C">
          <w:rPr>
            <w:rFonts w:ascii="Times New Roman" w:hAnsi="Times New Roman" w:cs="Times New Roman"/>
            <w:b w:val="0"/>
            <w:color w:val="auto"/>
            <w:spacing w:val="-20"/>
            <w:sz w:val="24"/>
            <w:szCs w:val="24"/>
          </w:rPr>
          <w:t>2005 г</w:t>
        </w:r>
      </w:smartTag>
      <w:r w:rsidRPr="006C778C">
        <w:rPr>
          <w:rFonts w:ascii="Times New Roman" w:hAnsi="Times New Roman" w:cs="Times New Roman"/>
          <w:b w:val="0"/>
          <w:color w:val="auto"/>
          <w:spacing w:val="-20"/>
          <w:sz w:val="24"/>
          <w:szCs w:val="24"/>
        </w:rPr>
        <w:t>. № 426-ЗС</w:t>
      </w:r>
    </w:p>
    <w:p w:rsidR="0051748A" w:rsidRPr="006C778C" w:rsidRDefault="0051748A" w:rsidP="0051312D">
      <w:pPr>
        <w:widowControl w:val="0"/>
        <w:numPr>
          <w:ilvl w:val="0"/>
          <w:numId w:val="7"/>
        </w:numPr>
        <w:spacing w:line="319" w:lineRule="auto"/>
        <w:ind w:left="567" w:hanging="357"/>
        <w:rPr>
          <w:rFonts w:ascii="Times New Roman" w:hAnsi="Times New Roman"/>
          <w:spacing w:val="-20"/>
          <w:lang w:val="ru-RU"/>
        </w:rPr>
      </w:pPr>
      <w:r w:rsidRPr="006C778C">
        <w:rPr>
          <w:rFonts w:ascii="Times New Roman" w:hAnsi="Times New Roman"/>
          <w:spacing w:val="-20"/>
          <w:lang w:val="ru-RU"/>
        </w:rPr>
        <w:t xml:space="preserve">Областной  закон «Об  объектах культурного наследия (памятниках истории и культуры) в Ростовской области» от 22 октября </w:t>
      </w:r>
      <w:smartTag w:uri="urn:schemas-microsoft-com:office:smarttags" w:element="metricconverter">
        <w:smartTagPr>
          <w:attr w:name="ProductID" w:val="2004 г"/>
        </w:smartTagPr>
        <w:r w:rsidRPr="006C778C">
          <w:rPr>
            <w:rFonts w:ascii="Times New Roman" w:hAnsi="Times New Roman"/>
            <w:spacing w:val="-20"/>
            <w:lang w:val="ru-RU"/>
          </w:rPr>
          <w:t>2004 г</w:t>
        </w:r>
      </w:smartTag>
      <w:r w:rsidRPr="006C778C">
        <w:rPr>
          <w:rFonts w:ascii="Times New Roman" w:hAnsi="Times New Roman"/>
          <w:spacing w:val="-20"/>
          <w:lang w:val="ru-RU"/>
        </w:rPr>
        <w:t>. № 178-ЗС</w:t>
      </w:r>
    </w:p>
    <w:p w:rsidR="0051748A" w:rsidRPr="006C778C" w:rsidRDefault="0051748A" w:rsidP="0051312D">
      <w:pPr>
        <w:widowControl w:val="0"/>
        <w:numPr>
          <w:ilvl w:val="0"/>
          <w:numId w:val="7"/>
        </w:numPr>
        <w:spacing w:line="319" w:lineRule="auto"/>
        <w:ind w:left="567" w:hanging="357"/>
        <w:rPr>
          <w:rFonts w:ascii="Times New Roman" w:hAnsi="Times New Roman"/>
          <w:spacing w:val="-20"/>
          <w:lang w:val="ru-RU"/>
        </w:rPr>
      </w:pPr>
      <w:r w:rsidRPr="006C778C">
        <w:rPr>
          <w:rFonts w:ascii="Times New Roman" w:hAnsi="Times New Roman"/>
          <w:spacing w:val="-20"/>
          <w:lang w:val="ru-RU"/>
        </w:rPr>
        <w:lastRenderedPageBreak/>
        <w:t xml:space="preserve">Постановление Главы Администрации (Губернатора) Ростовской области «О принятии на государственную охрану памятников  истории и  культуры </w:t>
      </w:r>
      <w:bookmarkStart w:id="11" w:name="YANDEX_31"/>
      <w:bookmarkEnd w:id="11"/>
      <w:r w:rsidRPr="006C778C">
        <w:rPr>
          <w:rFonts w:ascii="Times New Roman" w:hAnsi="Times New Roman"/>
          <w:spacing w:val="-20"/>
          <w:lang w:val="ru-RU"/>
        </w:rPr>
        <w:t xml:space="preserve"> области и мерах по их охране» от 21.02.1997 г. № 51</w:t>
      </w:r>
    </w:p>
    <w:p w:rsidR="0051748A" w:rsidRPr="006C778C" w:rsidRDefault="0051748A" w:rsidP="0051312D">
      <w:pPr>
        <w:pStyle w:val="afb"/>
        <w:numPr>
          <w:ilvl w:val="0"/>
          <w:numId w:val="7"/>
        </w:numPr>
        <w:spacing w:line="319" w:lineRule="auto"/>
        <w:ind w:left="567" w:hanging="357"/>
        <w:rPr>
          <w:rFonts w:ascii="Times New Roman" w:hAnsi="Times New Roman"/>
          <w:spacing w:val="-20"/>
          <w:lang w:val="ru-RU"/>
        </w:rPr>
      </w:pPr>
      <w:r w:rsidRPr="006C778C">
        <w:rPr>
          <w:rFonts w:ascii="Times New Roman" w:hAnsi="Times New Roman"/>
          <w:spacing w:val="-20"/>
          <w:lang w:val="ru-RU"/>
        </w:rPr>
        <w:t xml:space="preserve">«Нормативы градостроительного проектирования городских округов и поселений Ростовской области», </w:t>
      </w:r>
      <w:r w:rsidRPr="006C778C">
        <w:rPr>
          <w:rFonts w:ascii="Times New Roman" w:hAnsi="Times New Roman"/>
          <w:lang w:val="ru-RU"/>
        </w:rPr>
        <w:t>утвержденными Приказом министерства территориального развития, архитектуры и градостроительства области от 16.07.2007 г. № 2</w:t>
      </w:r>
    </w:p>
    <w:p w:rsidR="0051748A" w:rsidRPr="006F5806" w:rsidRDefault="0051748A" w:rsidP="0030382A">
      <w:pPr>
        <w:pStyle w:val="af9"/>
        <w:spacing w:after="0" w:line="360" w:lineRule="auto"/>
        <w:ind w:left="0" w:firstLine="709"/>
        <w:rPr>
          <w:rFonts w:ascii="Times New Roman" w:hAnsi="Times New Roman" w:cs="Times New Roman"/>
          <w:b/>
          <w:lang w:val="ru-RU"/>
        </w:rPr>
      </w:pPr>
    </w:p>
    <w:sectPr w:rsidR="0051748A" w:rsidRPr="006F5806" w:rsidSect="00AE2CC3">
      <w:headerReference w:type="default" r:id="rId41"/>
      <w:footnotePr>
        <w:pos w:val="beneathText"/>
      </w:footnotePr>
      <w:pgSz w:w="11905" w:h="16837"/>
      <w:pgMar w:top="1134" w:right="851"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A50" w:rsidRDefault="00E23A50">
      <w:r>
        <w:separator/>
      </w:r>
    </w:p>
  </w:endnote>
  <w:endnote w:type="continuationSeparator" w:id="1">
    <w:p w:rsidR="00E23A50" w:rsidRDefault="00E23A5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A50" w:rsidRDefault="00E23A50">
      <w:r>
        <w:separator/>
      </w:r>
    </w:p>
  </w:footnote>
  <w:footnote w:type="continuationSeparator" w:id="1">
    <w:p w:rsidR="00E23A50" w:rsidRDefault="00E23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50" w:rsidRDefault="00D05E4F" w:rsidP="00F10E82">
    <w:pPr>
      <w:pStyle w:val="aff0"/>
      <w:framePr w:wrap="around" w:vAnchor="text" w:hAnchor="margin" w:xAlign="right" w:y="1"/>
      <w:rPr>
        <w:rStyle w:val="affe"/>
      </w:rPr>
    </w:pPr>
    <w:r>
      <w:rPr>
        <w:rStyle w:val="affe"/>
      </w:rPr>
      <w:fldChar w:fldCharType="begin"/>
    </w:r>
    <w:r w:rsidR="00E23A50">
      <w:rPr>
        <w:rStyle w:val="affe"/>
      </w:rPr>
      <w:instrText xml:space="preserve">PAGE  </w:instrText>
    </w:r>
    <w:r>
      <w:rPr>
        <w:rStyle w:val="affe"/>
      </w:rPr>
      <w:fldChar w:fldCharType="end"/>
    </w:r>
  </w:p>
  <w:p w:rsidR="00E23A50" w:rsidRDefault="00E23A50" w:rsidP="00F10E82">
    <w:pPr>
      <w:pStyle w:val="af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8630"/>
      <w:docPartObj>
        <w:docPartGallery w:val="Page Numbers (Top of Page)"/>
        <w:docPartUnique/>
      </w:docPartObj>
    </w:sdtPr>
    <w:sdtContent>
      <w:p w:rsidR="00E23A50" w:rsidRDefault="00D05E4F">
        <w:pPr>
          <w:pStyle w:val="aff0"/>
          <w:jc w:val="right"/>
        </w:pPr>
        <w:fldSimple w:instr=" PAGE   \* MERGEFORMAT ">
          <w:r w:rsidR="00826CE5">
            <w:rPr>
              <w:noProof/>
            </w:rPr>
            <w:t>102</w:t>
          </w:r>
        </w:fldSimple>
      </w:p>
    </w:sdtContent>
  </w:sdt>
  <w:p w:rsidR="00E23A50" w:rsidRDefault="00E23A50" w:rsidP="00F10E82">
    <w:pPr>
      <w:pStyle w:val="aff0"/>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8628"/>
      <w:docPartObj>
        <w:docPartGallery w:val="Page Numbers (Top of Page)"/>
        <w:docPartUnique/>
      </w:docPartObj>
    </w:sdtPr>
    <w:sdtContent>
      <w:p w:rsidR="00E23A50" w:rsidRDefault="00D05E4F">
        <w:pPr>
          <w:pStyle w:val="aff0"/>
          <w:jc w:val="right"/>
        </w:pPr>
        <w:fldSimple w:instr=" PAGE   \* MERGEFORMAT ">
          <w:r w:rsidR="00826CE5">
            <w:rPr>
              <w:noProof/>
            </w:rPr>
            <w:t>143</w:t>
          </w:r>
        </w:fldSimple>
      </w:p>
    </w:sdtContent>
  </w:sdt>
  <w:p w:rsidR="00E23A50" w:rsidRDefault="00E23A50">
    <w:pPr>
      <w:pStyle w:val="af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42BC68"/>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decimal"/>
      <w:lvlText w:val="%1."/>
      <w:lvlJc w:val="left"/>
      <w:pPr>
        <w:tabs>
          <w:tab w:val="num" w:pos="1080"/>
        </w:tabs>
        <w:ind w:left="1080" w:hanging="360"/>
      </w:p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singleLevel"/>
    <w:tmpl w:val="00000009"/>
    <w:name w:val="WW8Num9"/>
    <w:lvl w:ilvl="0">
      <w:start w:val="1"/>
      <w:numFmt w:val="bullet"/>
      <w:lvlText w:val=""/>
      <w:lvlJc w:val="left"/>
      <w:pPr>
        <w:tabs>
          <w:tab w:val="num" w:pos="1281"/>
        </w:tabs>
        <w:ind w:left="1281" w:hanging="360"/>
      </w:pPr>
      <w:rPr>
        <w:rFonts w:ascii="Symbol" w:hAnsi="Symbol" w:cs="StarSymbol"/>
        <w:sz w:val="18"/>
        <w:szCs w:val="18"/>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nsid w:val="0000000B"/>
    <w:multiLevelType w:val="multilevel"/>
    <w:tmpl w:val="0000000B"/>
    <w:name w:val="WW8Num11"/>
    <w:lvl w:ilvl="0">
      <w:start w:val="1"/>
      <w:numFmt w:val="bullet"/>
      <w:lvlText w:val="●"/>
      <w:lvlJc w:val="left"/>
      <w:pPr>
        <w:tabs>
          <w:tab w:val="num" w:pos="644"/>
        </w:tabs>
        <w:ind w:left="644"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Times New Roman" w:hAnsi="Times New Roman"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Times New Roman" w:hAnsi="Times New Roman"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19"/>
    <w:lvl w:ilvl="0">
      <w:start w:val="1"/>
      <w:numFmt w:val="bullet"/>
      <w:lvlText w:val=""/>
      <w:lvlJc w:val="left"/>
      <w:pPr>
        <w:tabs>
          <w:tab w:val="num" w:pos="1429"/>
        </w:tabs>
        <w:ind w:left="1429" w:hanging="360"/>
      </w:pPr>
      <w:rPr>
        <w:rFonts w:ascii="Symbol" w:hAnsi="Symbol"/>
      </w:rPr>
    </w:lvl>
  </w:abstractNum>
  <w:abstractNum w:abstractNumId="19">
    <w:nsid w:val="00000014"/>
    <w:multiLevelType w:val="multilevel"/>
    <w:tmpl w:val="257A1376"/>
    <w:name w:val="WW8Num20"/>
    <w:lvl w:ilvl="0">
      <w:start w:val="1"/>
      <w:numFmt w:val="decimal"/>
      <w:lvlText w:val="%1."/>
      <w:lvlJc w:val="left"/>
      <w:pPr>
        <w:tabs>
          <w:tab w:val="num" w:pos="1070"/>
        </w:tabs>
        <w:ind w:left="1070" w:hanging="360"/>
      </w:p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0">
    <w:nsid w:val="00000015"/>
    <w:multiLevelType w:val="singleLevel"/>
    <w:tmpl w:val="00000015"/>
    <w:name w:val="WW8Num21"/>
    <w:lvl w:ilvl="0">
      <w:start w:val="1"/>
      <w:numFmt w:val="decimal"/>
      <w:lvlText w:val="%1."/>
      <w:lvlJc w:val="left"/>
      <w:pPr>
        <w:tabs>
          <w:tab w:val="num" w:pos="720"/>
        </w:tabs>
        <w:ind w:left="720" w:hanging="360"/>
      </w:pPr>
    </w:lvl>
  </w:abstractNum>
  <w:abstractNum w:abstractNumId="21">
    <w:nsid w:val="00000016"/>
    <w:multiLevelType w:val="singleLevel"/>
    <w:tmpl w:val="00000016"/>
    <w:name w:val="WW8Num22"/>
    <w:lvl w:ilvl="0">
      <w:numFmt w:val="bullet"/>
      <w:lvlText w:val="-"/>
      <w:lvlJc w:val="left"/>
      <w:pPr>
        <w:tabs>
          <w:tab w:val="num" w:pos="1080"/>
        </w:tabs>
        <w:ind w:left="1080" w:hanging="360"/>
      </w:pPr>
      <w:rPr>
        <w:rFonts w:ascii="StarSymbol" w:hAnsi="StarSymbol"/>
      </w:rPr>
    </w:lvl>
  </w:abstractNum>
  <w:abstractNum w:abstractNumId="22">
    <w:nsid w:val="00000017"/>
    <w:multiLevelType w:val="multilevel"/>
    <w:tmpl w:val="00000017"/>
    <w:name w:val="WW8Num2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4">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5">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Courier New" w:hAnsi="Courier New" w:cs="Courier New"/>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0000001B"/>
    <w:multiLevelType w:val="singleLevel"/>
    <w:tmpl w:val="0000001B"/>
    <w:name w:val="WW8Num27"/>
    <w:lvl w:ilvl="0">
      <w:start w:val="1"/>
      <w:numFmt w:val="bullet"/>
      <w:lvlText w:val=""/>
      <w:lvlJc w:val="left"/>
      <w:pPr>
        <w:tabs>
          <w:tab w:val="num" w:pos="1287"/>
        </w:tabs>
        <w:ind w:left="1287" w:hanging="360"/>
      </w:pPr>
      <w:rPr>
        <w:rFonts w:ascii="Symbol" w:hAnsi="Symbol"/>
      </w:rPr>
    </w:lvl>
  </w:abstractNum>
  <w:abstractNum w:abstractNumId="27">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28">
    <w:nsid w:val="0000001D"/>
    <w:multiLevelType w:val="multilevel"/>
    <w:tmpl w:val="681E9E2E"/>
    <w:name w:val="WW8Num29"/>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nsid w:val="0000001F"/>
    <w:multiLevelType w:val="singleLevel"/>
    <w:tmpl w:val="0000001F"/>
    <w:name w:val="WW8Num31"/>
    <w:lvl w:ilvl="0">
      <w:start w:val="1"/>
      <w:numFmt w:val="decimal"/>
      <w:lvlText w:val="%1."/>
      <w:lvlJc w:val="left"/>
      <w:pPr>
        <w:tabs>
          <w:tab w:val="num" w:pos="360"/>
        </w:tabs>
        <w:ind w:left="360" w:hanging="360"/>
      </w:pPr>
      <w:rPr>
        <w:b w:val="0"/>
        <w:bCs w:val="0"/>
        <w:i w:val="0"/>
        <w:iCs w:val="0"/>
      </w:rPr>
    </w:lvl>
  </w:abstractNum>
  <w:abstractNum w:abstractNumId="31">
    <w:nsid w:val="00000020"/>
    <w:multiLevelType w:val="singleLevel"/>
    <w:tmpl w:val="00000020"/>
    <w:name w:val="WW8Num32"/>
    <w:lvl w:ilvl="0">
      <w:start w:val="1"/>
      <w:numFmt w:val="decimal"/>
      <w:lvlText w:val="%1."/>
      <w:lvlJc w:val="left"/>
      <w:pPr>
        <w:tabs>
          <w:tab w:val="num" w:pos="720"/>
        </w:tabs>
        <w:ind w:left="720" w:hanging="360"/>
      </w:pPr>
    </w:lvl>
  </w:abstractNum>
  <w:abstractNum w:abstractNumId="32">
    <w:nsid w:val="00000021"/>
    <w:multiLevelType w:val="multilevel"/>
    <w:tmpl w:val="00000021"/>
    <w:name w:val="WW8Num33"/>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3">
    <w:nsid w:val="00000022"/>
    <w:multiLevelType w:val="singleLevel"/>
    <w:tmpl w:val="00000022"/>
    <w:name w:val="WW8Num34"/>
    <w:lvl w:ilvl="0">
      <w:start w:val="1"/>
      <w:numFmt w:val="decimal"/>
      <w:lvlText w:val="%1."/>
      <w:lvlJc w:val="left"/>
      <w:pPr>
        <w:tabs>
          <w:tab w:val="num" w:pos="720"/>
        </w:tabs>
        <w:ind w:left="720" w:hanging="360"/>
      </w:pPr>
    </w:lvl>
  </w:abstractNum>
  <w:abstractNum w:abstractNumId="34">
    <w:nsid w:val="00000023"/>
    <w:multiLevelType w:val="multilevel"/>
    <w:tmpl w:val="00000023"/>
    <w:name w:val="WW8Num3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nsid w:val="00000024"/>
    <w:multiLevelType w:val="singleLevel"/>
    <w:tmpl w:val="00000024"/>
    <w:name w:val="WW8Num36"/>
    <w:lvl w:ilvl="0">
      <w:start w:val="1"/>
      <w:numFmt w:val="bullet"/>
      <w:lvlText w:val=""/>
      <w:lvlJc w:val="left"/>
      <w:pPr>
        <w:tabs>
          <w:tab w:val="num" w:pos="720"/>
        </w:tabs>
        <w:ind w:left="720" w:hanging="360"/>
      </w:pPr>
      <w:rPr>
        <w:rFonts w:ascii="Symbol" w:hAnsi="Symbol"/>
      </w:rPr>
    </w:lvl>
  </w:abstractNum>
  <w:abstractNum w:abstractNumId="36">
    <w:nsid w:val="00000025"/>
    <w:multiLevelType w:val="singleLevel"/>
    <w:tmpl w:val="00000025"/>
    <w:name w:val="WW8Num37"/>
    <w:lvl w:ilvl="0">
      <w:start w:val="1"/>
      <w:numFmt w:val="decimal"/>
      <w:lvlText w:val="%1."/>
      <w:lvlJc w:val="left"/>
      <w:pPr>
        <w:tabs>
          <w:tab w:val="num" w:pos="360"/>
        </w:tabs>
        <w:ind w:left="360" w:hanging="360"/>
      </w:pPr>
    </w:lvl>
  </w:abstractNum>
  <w:abstractNum w:abstractNumId="37">
    <w:nsid w:val="00000026"/>
    <w:multiLevelType w:val="singleLevel"/>
    <w:tmpl w:val="00000026"/>
    <w:name w:val="WW8Num38"/>
    <w:lvl w:ilvl="0">
      <w:start w:val="1"/>
      <w:numFmt w:val="decimal"/>
      <w:lvlText w:val="%1."/>
      <w:lvlJc w:val="left"/>
      <w:pPr>
        <w:tabs>
          <w:tab w:val="num" w:pos="720"/>
        </w:tabs>
        <w:ind w:left="720" w:hanging="360"/>
      </w:pPr>
    </w:lvl>
  </w:abstractNum>
  <w:abstractNum w:abstractNumId="38">
    <w:nsid w:val="00000027"/>
    <w:multiLevelType w:val="singleLevel"/>
    <w:tmpl w:val="00000027"/>
    <w:name w:val="WW8Num39"/>
    <w:lvl w:ilvl="0">
      <w:start w:val="1"/>
      <w:numFmt w:val="decimal"/>
      <w:lvlText w:val="%1."/>
      <w:lvlJc w:val="left"/>
      <w:pPr>
        <w:tabs>
          <w:tab w:val="num" w:pos="862"/>
        </w:tabs>
        <w:ind w:left="862" w:hanging="360"/>
      </w:pPr>
    </w:lvl>
  </w:abstractNum>
  <w:abstractNum w:abstractNumId="39">
    <w:nsid w:val="00000028"/>
    <w:multiLevelType w:val="multilevel"/>
    <w:tmpl w:val="00000028"/>
    <w:name w:val="WW8Num4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nsid w:val="00000029"/>
    <w:multiLevelType w:val="singleLevel"/>
    <w:tmpl w:val="00000029"/>
    <w:name w:val="WW8Num41"/>
    <w:lvl w:ilvl="0">
      <w:start w:val="1"/>
      <w:numFmt w:val="decimal"/>
      <w:lvlText w:val="%1."/>
      <w:lvlJc w:val="left"/>
      <w:pPr>
        <w:tabs>
          <w:tab w:val="num" w:pos="720"/>
        </w:tabs>
        <w:ind w:left="720" w:hanging="360"/>
      </w:pPr>
    </w:lvl>
  </w:abstractNum>
  <w:abstractNum w:abstractNumId="41">
    <w:nsid w:val="0000002A"/>
    <w:multiLevelType w:val="singleLevel"/>
    <w:tmpl w:val="0000002A"/>
    <w:name w:val="WW8Num42"/>
    <w:lvl w:ilvl="0">
      <w:start w:val="1"/>
      <w:numFmt w:val="bullet"/>
      <w:lvlText w:val=""/>
      <w:lvlJc w:val="left"/>
      <w:pPr>
        <w:tabs>
          <w:tab w:val="num" w:pos="720"/>
        </w:tabs>
        <w:ind w:left="720" w:hanging="360"/>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ind w:left="720" w:hanging="360"/>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44">
    <w:nsid w:val="0000002D"/>
    <w:multiLevelType w:val="multilevel"/>
    <w:tmpl w:val="0000002D"/>
    <w:name w:val="WW8Num4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nsid w:val="0000002E"/>
    <w:multiLevelType w:val="multilevel"/>
    <w:tmpl w:val="0000002E"/>
    <w:name w:val="WW8Num4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nsid w:val="0000002F"/>
    <w:multiLevelType w:val="singleLevel"/>
    <w:tmpl w:val="0000002F"/>
    <w:name w:val="WW8Num47"/>
    <w:lvl w:ilvl="0">
      <w:start w:val="1"/>
      <w:numFmt w:val="decimal"/>
      <w:lvlText w:val="%1."/>
      <w:lvlJc w:val="left"/>
      <w:pPr>
        <w:tabs>
          <w:tab w:val="num" w:pos="720"/>
        </w:tabs>
        <w:ind w:left="720" w:hanging="360"/>
      </w:pPr>
    </w:lvl>
  </w:abstractNum>
  <w:abstractNum w:abstractNumId="47">
    <w:nsid w:val="00000030"/>
    <w:multiLevelType w:val="singleLevel"/>
    <w:tmpl w:val="00000030"/>
    <w:name w:val="WW8Num48"/>
    <w:lvl w:ilvl="0">
      <w:start w:val="1"/>
      <w:numFmt w:val="decimal"/>
      <w:lvlText w:val="%1."/>
      <w:lvlJc w:val="left"/>
      <w:pPr>
        <w:tabs>
          <w:tab w:val="num" w:pos="720"/>
        </w:tabs>
        <w:ind w:left="720" w:hanging="360"/>
      </w:pPr>
    </w:lvl>
  </w:abstractNum>
  <w:abstractNum w:abstractNumId="48">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9">
    <w:nsid w:val="00000032"/>
    <w:multiLevelType w:val="multilevel"/>
    <w:tmpl w:val="00000032"/>
    <w:name w:val="WW8Num5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0">
    <w:nsid w:val="00000033"/>
    <w:multiLevelType w:val="multilevel"/>
    <w:tmpl w:val="00000033"/>
    <w:name w:val="WW8Num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1">
    <w:nsid w:val="00000034"/>
    <w:multiLevelType w:val="singleLevel"/>
    <w:tmpl w:val="00000034"/>
    <w:name w:val="WW8Num52"/>
    <w:lvl w:ilvl="0">
      <w:start w:val="1"/>
      <w:numFmt w:val="decimal"/>
      <w:lvlText w:val="%1."/>
      <w:lvlJc w:val="left"/>
      <w:pPr>
        <w:tabs>
          <w:tab w:val="num" w:pos="720"/>
        </w:tabs>
        <w:ind w:left="720" w:hanging="360"/>
      </w:pPr>
      <w:rPr>
        <w:b w:val="0"/>
        <w:bCs w:val="0"/>
        <w:i w:val="0"/>
        <w:iCs w:val="0"/>
        <w:sz w:val="24"/>
        <w:szCs w:val="24"/>
      </w:rPr>
    </w:lvl>
  </w:abstractNum>
  <w:abstractNum w:abstractNumId="52">
    <w:nsid w:val="00000035"/>
    <w:multiLevelType w:val="singleLevel"/>
    <w:tmpl w:val="00000035"/>
    <w:name w:val="WW8Num53"/>
    <w:lvl w:ilvl="0">
      <w:start w:val="1"/>
      <w:numFmt w:val="decimal"/>
      <w:lvlText w:val="%1."/>
      <w:lvlJc w:val="left"/>
      <w:pPr>
        <w:tabs>
          <w:tab w:val="num" w:pos="360"/>
        </w:tabs>
        <w:ind w:left="360" w:hanging="360"/>
      </w:pPr>
    </w:lvl>
  </w:abstractNum>
  <w:abstractNum w:abstractNumId="53">
    <w:nsid w:val="00000036"/>
    <w:multiLevelType w:val="multilevel"/>
    <w:tmpl w:val="00000036"/>
    <w:name w:val="WW8Num5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4">
    <w:nsid w:val="00000037"/>
    <w:multiLevelType w:val="singleLevel"/>
    <w:tmpl w:val="00000037"/>
    <w:name w:val="WW8Num55"/>
    <w:lvl w:ilvl="0">
      <w:start w:val="1"/>
      <w:numFmt w:val="decimal"/>
      <w:lvlText w:val="%1."/>
      <w:lvlJc w:val="left"/>
      <w:pPr>
        <w:tabs>
          <w:tab w:val="num" w:pos="720"/>
        </w:tabs>
        <w:ind w:left="720" w:hanging="360"/>
      </w:pPr>
    </w:lvl>
  </w:abstractNum>
  <w:abstractNum w:abstractNumId="55">
    <w:nsid w:val="00000038"/>
    <w:multiLevelType w:val="singleLevel"/>
    <w:tmpl w:val="00000038"/>
    <w:name w:val="WW8Num56"/>
    <w:lvl w:ilvl="0">
      <w:numFmt w:val="bullet"/>
      <w:lvlText w:val=""/>
      <w:lvlJc w:val="left"/>
      <w:pPr>
        <w:tabs>
          <w:tab w:val="num" w:pos="720"/>
        </w:tabs>
        <w:ind w:left="720" w:hanging="360"/>
      </w:pPr>
      <w:rPr>
        <w:rFonts w:ascii="Wingdings" w:hAnsi="Wingdings" w:cs="Wingdings"/>
        <w:sz w:val="18"/>
      </w:rPr>
    </w:lvl>
  </w:abstractNum>
  <w:abstractNum w:abstractNumId="56">
    <w:nsid w:val="00000039"/>
    <w:multiLevelType w:val="singleLevel"/>
    <w:tmpl w:val="00000039"/>
    <w:name w:val="WW8Num57"/>
    <w:lvl w:ilvl="0">
      <w:start w:val="1"/>
      <w:numFmt w:val="bullet"/>
      <w:lvlText w:val=""/>
      <w:lvlJc w:val="left"/>
      <w:pPr>
        <w:tabs>
          <w:tab w:val="num" w:pos="720"/>
        </w:tabs>
        <w:ind w:left="720" w:hanging="360"/>
      </w:pPr>
      <w:rPr>
        <w:rFonts w:ascii="Symbol" w:hAnsi="Symbol"/>
      </w:rPr>
    </w:lvl>
  </w:abstractNum>
  <w:abstractNum w:abstractNumId="57">
    <w:nsid w:val="0000003A"/>
    <w:multiLevelType w:val="singleLevel"/>
    <w:tmpl w:val="0000003A"/>
    <w:name w:val="WW8Num58"/>
    <w:lvl w:ilvl="0">
      <w:start w:val="1"/>
      <w:numFmt w:val="bullet"/>
      <w:lvlText w:val=""/>
      <w:lvlJc w:val="left"/>
      <w:pPr>
        <w:tabs>
          <w:tab w:val="num" w:pos="720"/>
        </w:tabs>
        <w:ind w:left="720" w:hanging="360"/>
      </w:pPr>
      <w:rPr>
        <w:rFonts w:ascii="Symbol" w:hAnsi="Symbol" w:cs="Wingdings"/>
        <w:sz w:val="18"/>
      </w:rPr>
    </w:lvl>
  </w:abstractNum>
  <w:abstractNum w:abstractNumId="58">
    <w:nsid w:val="0000003B"/>
    <w:multiLevelType w:val="singleLevel"/>
    <w:tmpl w:val="0000003B"/>
    <w:name w:val="WW8Num59"/>
    <w:lvl w:ilvl="0">
      <w:start w:val="1"/>
      <w:numFmt w:val="bullet"/>
      <w:lvlText w:val=""/>
      <w:lvlJc w:val="left"/>
      <w:pPr>
        <w:tabs>
          <w:tab w:val="num" w:pos="1287"/>
        </w:tabs>
        <w:ind w:left="1287" w:hanging="360"/>
      </w:pPr>
      <w:rPr>
        <w:rFonts w:ascii="Symbol" w:hAnsi="Symbol"/>
      </w:rPr>
    </w:lvl>
  </w:abstractNum>
  <w:abstractNum w:abstractNumId="59">
    <w:nsid w:val="0000003C"/>
    <w:multiLevelType w:val="singleLevel"/>
    <w:tmpl w:val="0000003C"/>
    <w:name w:val="WW8Num60"/>
    <w:lvl w:ilvl="0">
      <w:start w:val="1"/>
      <w:numFmt w:val="decimal"/>
      <w:lvlText w:val="%1."/>
      <w:lvlJc w:val="left"/>
      <w:pPr>
        <w:tabs>
          <w:tab w:val="num" w:pos="720"/>
        </w:tabs>
        <w:ind w:left="720" w:hanging="360"/>
      </w:pPr>
    </w:lvl>
  </w:abstractNum>
  <w:abstractNum w:abstractNumId="6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61">
    <w:nsid w:val="0000003E"/>
    <w:multiLevelType w:val="singleLevel"/>
    <w:tmpl w:val="0000003E"/>
    <w:name w:val="WW8Num62"/>
    <w:lvl w:ilvl="0">
      <w:start w:val="1"/>
      <w:numFmt w:val="bullet"/>
      <w:lvlText w:val=""/>
      <w:lvlJc w:val="left"/>
      <w:pPr>
        <w:tabs>
          <w:tab w:val="num" w:pos="1429"/>
        </w:tabs>
        <w:ind w:left="1429" w:hanging="360"/>
      </w:pPr>
      <w:rPr>
        <w:rFonts w:ascii="Symbol" w:hAnsi="Symbol"/>
      </w:rPr>
    </w:lvl>
  </w:abstractNum>
  <w:abstractNum w:abstractNumId="62">
    <w:nsid w:val="0000003F"/>
    <w:multiLevelType w:val="singleLevel"/>
    <w:tmpl w:val="0000003F"/>
    <w:name w:val="WW8Num63"/>
    <w:lvl w:ilvl="0">
      <w:start w:val="1"/>
      <w:numFmt w:val="decimal"/>
      <w:lvlText w:val="%1."/>
      <w:lvlJc w:val="left"/>
      <w:pPr>
        <w:tabs>
          <w:tab w:val="num" w:pos="720"/>
        </w:tabs>
        <w:ind w:left="720" w:hanging="360"/>
      </w:pPr>
    </w:lvl>
  </w:abstractNum>
  <w:abstractNum w:abstractNumId="63">
    <w:nsid w:val="0A272851"/>
    <w:multiLevelType w:val="hybridMultilevel"/>
    <w:tmpl w:val="6EE02870"/>
    <w:lvl w:ilvl="0" w:tplc="977E66B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nsid w:val="0EF321B0"/>
    <w:multiLevelType w:val="hybridMultilevel"/>
    <w:tmpl w:val="1A942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3E30E2D"/>
    <w:multiLevelType w:val="multilevel"/>
    <w:tmpl w:val="1200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B5B1F38"/>
    <w:multiLevelType w:val="hybridMultilevel"/>
    <w:tmpl w:val="E194A2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7">
    <w:nsid w:val="26FB1D77"/>
    <w:multiLevelType w:val="hybridMultilevel"/>
    <w:tmpl w:val="3E7ED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D9A06AB"/>
    <w:multiLevelType w:val="multilevel"/>
    <w:tmpl w:val="0C988964"/>
    <w:lvl w:ilvl="0">
      <w:start w:val="1"/>
      <w:numFmt w:val="decimal"/>
      <w:pStyle w:val="a"/>
      <w:lvlText w:val="%1."/>
      <w:lvlJc w:val="left"/>
      <w:pPr>
        <w:ind w:left="910" w:hanging="360"/>
      </w:pPr>
      <w:rPr>
        <w:rFonts w:ascii="Times New Roman" w:eastAsia="Times New Roman" w:hAnsi="Times New Roman" w:cs="Times New Roman"/>
      </w:rPr>
    </w:lvl>
    <w:lvl w:ilvl="1">
      <w:start w:val="5"/>
      <w:numFmt w:val="decimal"/>
      <w:isLgl/>
      <w:lvlText w:val="%1.%2."/>
      <w:lvlJc w:val="left"/>
      <w:pPr>
        <w:ind w:left="1270" w:hanging="720"/>
      </w:pPr>
      <w:rPr>
        <w:rFonts w:hint="default"/>
      </w:rPr>
    </w:lvl>
    <w:lvl w:ilvl="2">
      <w:start w:val="2"/>
      <w:numFmt w:val="decimal"/>
      <w:isLgl/>
      <w:lvlText w:val="%1.%2.%3."/>
      <w:lvlJc w:val="left"/>
      <w:pPr>
        <w:ind w:left="1270" w:hanging="720"/>
      </w:pPr>
      <w:rPr>
        <w:rFonts w:hint="default"/>
      </w:rPr>
    </w:lvl>
    <w:lvl w:ilvl="3">
      <w:start w:val="1"/>
      <w:numFmt w:val="decimal"/>
      <w:isLgl/>
      <w:lvlText w:val="%1.%2.%3.%4."/>
      <w:lvlJc w:val="left"/>
      <w:pPr>
        <w:ind w:left="1630" w:hanging="1080"/>
      </w:pPr>
      <w:rPr>
        <w:rFonts w:hint="default"/>
      </w:rPr>
    </w:lvl>
    <w:lvl w:ilvl="4">
      <w:start w:val="1"/>
      <w:numFmt w:val="decimal"/>
      <w:isLgl/>
      <w:lvlText w:val="%1.%2.%3.%4.%5."/>
      <w:lvlJc w:val="left"/>
      <w:pPr>
        <w:ind w:left="1630" w:hanging="1080"/>
      </w:pPr>
      <w:rPr>
        <w:rFonts w:hint="default"/>
      </w:rPr>
    </w:lvl>
    <w:lvl w:ilvl="5">
      <w:start w:val="1"/>
      <w:numFmt w:val="decimal"/>
      <w:isLgl/>
      <w:lvlText w:val="%1.%2.%3.%4.%5.%6."/>
      <w:lvlJc w:val="left"/>
      <w:pPr>
        <w:ind w:left="1990" w:hanging="1440"/>
      </w:pPr>
      <w:rPr>
        <w:rFonts w:hint="default"/>
      </w:rPr>
    </w:lvl>
    <w:lvl w:ilvl="6">
      <w:start w:val="1"/>
      <w:numFmt w:val="decimal"/>
      <w:isLgl/>
      <w:lvlText w:val="%1.%2.%3.%4.%5.%6.%7."/>
      <w:lvlJc w:val="left"/>
      <w:pPr>
        <w:ind w:left="2350" w:hanging="1800"/>
      </w:pPr>
      <w:rPr>
        <w:rFonts w:hint="default"/>
      </w:rPr>
    </w:lvl>
    <w:lvl w:ilvl="7">
      <w:start w:val="1"/>
      <w:numFmt w:val="decimal"/>
      <w:isLgl/>
      <w:lvlText w:val="%1.%2.%3.%4.%5.%6.%7.%8."/>
      <w:lvlJc w:val="left"/>
      <w:pPr>
        <w:ind w:left="2350" w:hanging="1800"/>
      </w:pPr>
      <w:rPr>
        <w:rFonts w:hint="default"/>
      </w:rPr>
    </w:lvl>
    <w:lvl w:ilvl="8">
      <w:start w:val="1"/>
      <w:numFmt w:val="decimal"/>
      <w:isLgl/>
      <w:lvlText w:val="%1.%2.%3.%4.%5.%6.%7.%8.%9."/>
      <w:lvlJc w:val="left"/>
      <w:pPr>
        <w:ind w:left="2710" w:hanging="2160"/>
      </w:pPr>
      <w:rPr>
        <w:rFonts w:hint="default"/>
      </w:rPr>
    </w:lvl>
  </w:abstractNum>
  <w:abstractNum w:abstractNumId="69">
    <w:nsid w:val="3F597685"/>
    <w:multiLevelType w:val="hybridMultilevel"/>
    <w:tmpl w:val="7152F05A"/>
    <w:lvl w:ilvl="0" w:tplc="EC041288">
      <w:start w:val="1"/>
      <w:numFmt w:val="bullet"/>
      <w:pStyle w:val="1"/>
      <w:lvlText w:val=""/>
      <w:lvlJc w:val="left"/>
      <w:pPr>
        <w:ind w:left="143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438053FC"/>
    <w:multiLevelType w:val="hybridMultilevel"/>
    <w:tmpl w:val="24C029F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1">
    <w:nsid w:val="44606BDE"/>
    <w:multiLevelType w:val="hybridMultilevel"/>
    <w:tmpl w:val="DBEECC48"/>
    <w:lvl w:ilvl="0" w:tplc="DDC20AF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2">
    <w:nsid w:val="4B7B62BC"/>
    <w:multiLevelType w:val="multilevel"/>
    <w:tmpl w:val="2636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8A32280"/>
    <w:multiLevelType w:val="hybridMultilevel"/>
    <w:tmpl w:val="0C602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D4866A7"/>
    <w:multiLevelType w:val="hybridMultilevel"/>
    <w:tmpl w:val="DD106D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62FD60D8"/>
    <w:multiLevelType w:val="hybridMultilevel"/>
    <w:tmpl w:val="09488B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B0F6CCF"/>
    <w:multiLevelType w:val="hybridMultilevel"/>
    <w:tmpl w:val="1C90461E"/>
    <w:lvl w:ilvl="0" w:tplc="327C13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B6E2B8A"/>
    <w:multiLevelType w:val="multilevel"/>
    <w:tmpl w:val="44F27970"/>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858"/>
        </w:tabs>
        <w:ind w:left="858"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nsid w:val="71912298"/>
    <w:multiLevelType w:val="hybridMultilevel"/>
    <w:tmpl w:val="F8B030AC"/>
    <w:lvl w:ilvl="0" w:tplc="C1067A2E">
      <w:start w:val="1"/>
      <w:numFmt w:val="decimal"/>
      <w:lvlText w:val="%1)"/>
      <w:lvlJc w:val="left"/>
      <w:pPr>
        <w:ind w:left="1069" w:hanging="360"/>
      </w:pPr>
      <w:rPr>
        <w:rFonts w:ascii="Times New Roman" w:eastAsia="Times New Roman" w:hAnsi="Times New Roman" w:cs="Calibr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72AF0571"/>
    <w:multiLevelType w:val="hybridMultilevel"/>
    <w:tmpl w:val="AD621B6C"/>
    <w:lvl w:ilvl="0" w:tplc="04190001">
      <w:start w:val="1"/>
      <w:numFmt w:val="bullet"/>
      <w:lvlText w:val=""/>
      <w:lvlJc w:val="left"/>
      <w:pPr>
        <w:ind w:left="1429" w:hanging="360"/>
      </w:pPr>
      <w:rPr>
        <w:rFonts w:ascii="Symbol" w:hAnsi="Symbol" w:hint="default"/>
      </w:rPr>
    </w:lvl>
    <w:lvl w:ilvl="1" w:tplc="6AF6DA3E">
      <w:start w:val="1"/>
      <w:numFmt w:val="bullet"/>
      <w:pStyle w:val="2"/>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4437378"/>
    <w:multiLevelType w:val="hybridMultilevel"/>
    <w:tmpl w:val="42AC2130"/>
    <w:lvl w:ilvl="0" w:tplc="C9CC2E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76BC64DF"/>
    <w:multiLevelType w:val="hybridMultilevel"/>
    <w:tmpl w:val="9934DB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7C581A64"/>
    <w:multiLevelType w:val="hybridMultilevel"/>
    <w:tmpl w:val="AC826628"/>
    <w:lvl w:ilvl="0" w:tplc="90F6ABF0">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7F5701D0"/>
    <w:multiLevelType w:val="hybridMultilevel"/>
    <w:tmpl w:val="341A307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
    <w:abstractNumId w:val="19"/>
  </w:num>
  <w:num w:numId="3">
    <w:abstractNumId w:val="77"/>
  </w:num>
  <w:num w:numId="4">
    <w:abstractNumId w:val="69"/>
  </w:num>
  <w:num w:numId="5">
    <w:abstractNumId w:val="68"/>
  </w:num>
  <w:num w:numId="6">
    <w:abstractNumId w:val="79"/>
  </w:num>
  <w:num w:numId="7">
    <w:abstractNumId w:val="81"/>
  </w:num>
  <w:num w:numId="8">
    <w:abstractNumId w:val="75"/>
  </w:num>
  <w:num w:numId="9">
    <w:abstractNumId w:val="74"/>
  </w:num>
  <w:num w:numId="10">
    <w:abstractNumId w:val="78"/>
  </w:num>
  <w:num w:numId="11">
    <w:abstractNumId w:val="64"/>
  </w:num>
  <w:num w:numId="12">
    <w:abstractNumId w:val="82"/>
  </w:num>
  <w:num w:numId="13">
    <w:abstractNumId w:val="27"/>
  </w:num>
  <w:num w:numId="14">
    <w:abstractNumId w:val="13"/>
  </w:num>
  <w:num w:numId="15">
    <w:abstractNumId w:val="15"/>
  </w:num>
  <w:num w:numId="16">
    <w:abstractNumId w:val="28"/>
  </w:num>
  <w:num w:numId="17">
    <w:abstractNumId w:val="63"/>
  </w:num>
  <w:num w:numId="18">
    <w:abstractNumId w:val="70"/>
  </w:num>
  <w:num w:numId="19">
    <w:abstractNumId w:val="83"/>
  </w:num>
  <w:num w:numId="20">
    <w:abstractNumId w:val="76"/>
  </w:num>
  <w:num w:numId="21">
    <w:abstractNumId w:val="66"/>
  </w:num>
  <w:num w:numId="22">
    <w:abstractNumId w:val="73"/>
  </w:num>
  <w:num w:numId="23">
    <w:abstractNumId w:val="67"/>
  </w:num>
  <w:num w:numId="24">
    <w:abstractNumId w:val="65"/>
  </w:num>
  <w:num w:numId="25">
    <w:abstractNumId w:val="71"/>
  </w:num>
  <w:num w:numId="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grammar="clean"/>
  <w:defaultTabStop w:val="709"/>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ED035E"/>
    <w:rsid w:val="00001502"/>
    <w:rsid w:val="00001977"/>
    <w:rsid w:val="000019FF"/>
    <w:rsid w:val="00002CDE"/>
    <w:rsid w:val="00002E19"/>
    <w:rsid w:val="0000307C"/>
    <w:rsid w:val="000034F5"/>
    <w:rsid w:val="00004BED"/>
    <w:rsid w:val="00004D80"/>
    <w:rsid w:val="00005C02"/>
    <w:rsid w:val="000060AA"/>
    <w:rsid w:val="00006B00"/>
    <w:rsid w:val="00006C68"/>
    <w:rsid w:val="00006DFA"/>
    <w:rsid w:val="00010119"/>
    <w:rsid w:val="000110BB"/>
    <w:rsid w:val="000125E5"/>
    <w:rsid w:val="0001352E"/>
    <w:rsid w:val="00013EE0"/>
    <w:rsid w:val="00013FDC"/>
    <w:rsid w:val="00014023"/>
    <w:rsid w:val="00015403"/>
    <w:rsid w:val="000171A4"/>
    <w:rsid w:val="00020977"/>
    <w:rsid w:val="00022916"/>
    <w:rsid w:val="00023411"/>
    <w:rsid w:val="00023F34"/>
    <w:rsid w:val="0002422B"/>
    <w:rsid w:val="0002452C"/>
    <w:rsid w:val="00024A31"/>
    <w:rsid w:val="00025051"/>
    <w:rsid w:val="00025617"/>
    <w:rsid w:val="00026DEB"/>
    <w:rsid w:val="00026F5E"/>
    <w:rsid w:val="000270EF"/>
    <w:rsid w:val="00030D50"/>
    <w:rsid w:val="00030DC8"/>
    <w:rsid w:val="00030F80"/>
    <w:rsid w:val="000310D6"/>
    <w:rsid w:val="00033078"/>
    <w:rsid w:val="000332AD"/>
    <w:rsid w:val="000342B7"/>
    <w:rsid w:val="00034791"/>
    <w:rsid w:val="00036970"/>
    <w:rsid w:val="00036C6D"/>
    <w:rsid w:val="00040020"/>
    <w:rsid w:val="000411DC"/>
    <w:rsid w:val="000426E1"/>
    <w:rsid w:val="00042AE4"/>
    <w:rsid w:val="00043155"/>
    <w:rsid w:val="00043B87"/>
    <w:rsid w:val="00044553"/>
    <w:rsid w:val="00046230"/>
    <w:rsid w:val="0004686A"/>
    <w:rsid w:val="00050167"/>
    <w:rsid w:val="00051303"/>
    <w:rsid w:val="000513ED"/>
    <w:rsid w:val="000516A2"/>
    <w:rsid w:val="00051C78"/>
    <w:rsid w:val="00051E05"/>
    <w:rsid w:val="0005303A"/>
    <w:rsid w:val="00053ABA"/>
    <w:rsid w:val="00053E9E"/>
    <w:rsid w:val="00055045"/>
    <w:rsid w:val="000551BD"/>
    <w:rsid w:val="00055B69"/>
    <w:rsid w:val="0005653D"/>
    <w:rsid w:val="0005670C"/>
    <w:rsid w:val="00056853"/>
    <w:rsid w:val="00056C85"/>
    <w:rsid w:val="00056FCC"/>
    <w:rsid w:val="00060595"/>
    <w:rsid w:val="000636AF"/>
    <w:rsid w:val="00063A5B"/>
    <w:rsid w:val="00064467"/>
    <w:rsid w:val="00064D64"/>
    <w:rsid w:val="00065297"/>
    <w:rsid w:val="00065523"/>
    <w:rsid w:val="000663EB"/>
    <w:rsid w:val="00066C46"/>
    <w:rsid w:val="00066E1B"/>
    <w:rsid w:val="00067949"/>
    <w:rsid w:val="00067B94"/>
    <w:rsid w:val="00067BA8"/>
    <w:rsid w:val="0007003D"/>
    <w:rsid w:val="00072CEC"/>
    <w:rsid w:val="000737DF"/>
    <w:rsid w:val="00073D5D"/>
    <w:rsid w:val="0007412F"/>
    <w:rsid w:val="0007428C"/>
    <w:rsid w:val="000744B2"/>
    <w:rsid w:val="00077263"/>
    <w:rsid w:val="00077751"/>
    <w:rsid w:val="00080E7C"/>
    <w:rsid w:val="00081041"/>
    <w:rsid w:val="00081ECD"/>
    <w:rsid w:val="00081FB5"/>
    <w:rsid w:val="0008235A"/>
    <w:rsid w:val="00084596"/>
    <w:rsid w:val="00084EBB"/>
    <w:rsid w:val="000851DE"/>
    <w:rsid w:val="00085C04"/>
    <w:rsid w:val="00086025"/>
    <w:rsid w:val="00087A40"/>
    <w:rsid w:val="000929C0"/>
    <w:rsid w:val="000931D7"/>
    <w:rsid w:val="00094DE0"/>
    <w:rsid w:val="000950B1"/>
    <w:rsid w:val="0009605A"/>
    <w:rsid w:val="000963F8"/>
    <w:rsid w:val="000965B2"/>
    <w:rsid w:val="000970D4"/>
    <w:rsid w:val="00097116"/>
    <w:rsid w:val="00097D4B"/>
    <w:rsid w:val="000A0675"/>
    <w:rsid w:val="000A0D4C"/>
    <w:rsid w:val="000A0F93"/>
    <w:rsid w:val="000A54A6"/>
    <w:rsid w:val="000A5993"/>
    <w:rsid w:val="000A5A6E"/>
    <w:rsid w:val="000A6CA9"/>
    <w:rsid w:val="000A7319"/>
    <w:rsid w:val="000A78F7"/>
    <w:rsid w:val="000A7C09"/>
    <w:rsid w:val="000B0743"/>
    <w:rsid w:val="000B095C"/>
    <w:rsid w:val="000B0BB6"/>
    <w:rsid w:val="000B0DEE"/>
    <w:rsid w:val="000B0E39"/>
    <w:rsid w:val="000B114D"/>
    <w:rsid w:val="000B2006"/>
    <w:rsid w:val="000B23F7"/>
    <w:rsid w:val="000B2C3D"/>
    <w:rsid w:val="000B4A54"/>
    <w:rsid w:val="000B5978"/>
    <w:rsid w:val="000B5AD7"/>
    <w:rsid w:val="000B7B72"/>
    <w:rsid w:val="000B7CB9"/>
    <w:rsid w:val="000B7D29"/>
    <w:rsid w:val="000C124D"/>
    <w:rsid w:val="000C31AA"/>
    <w:rsid w:val="000C31D0"/>
    <w:rsid w:val="000C497C"/>
    <w:rsid w:val="000C58E9"/>
    <w:rsid w:val="000C61BA"/>
    <w:rsid w:val="000C7233"/>
    <w:rsid w:val="000C75B8"/>
    <w:rsid w:val="000C77CF"/>
    <w:rsid w:val="000C7952"/>
    <w:rsid w:val="000C7CCE"/>
    <w:rsid w:val="000C7F71"/>
    <w:rsid w:val="000D00B5"/>
    <w:rsid w:val="000D0F7E"/>
    <w:rsid w:val="000D1894"/>
    <w:rsid w:val="000D1A67"/>
    <w:rsid w:val="000D3558"/>
    <w:rsid w:val="000D3560"/>
    <w:rsid w:val="000D397B"/>
    <w:rsid w:val="000D3B3D"/>
    <w:rsid w:val="000D551A"/>
    <w:rsid w:val="000D5E16"/>
    <w:rsid w:val="000D67B7"/>
    <w:rsid w:val="000E1C65"/>
    <w:rsid w:val="000E2942"/>
    <w:rsid w:val="000E33A9"/>
    <w:rsid w:val="000E35E9"/>
    <w:rsid w:val="000E36F0"/>
    <w:rsid w:val="000E39CB"/>
    <w:rsid w:val="000E4604"/>
    <w:rsid w:val="000E4A9C"/>
    <w:rsid w:val="000E4F85"/>
    <w:rsid w:val="000E5DA7"/>
    <w:rsid w:val="000E656C"/>
    <w:rsid w:val="000E6C29"/>
    <w:rsid w:val="000E6CB6"/>
    <w:rsid w:val="000E73C4"/>
    <w:rsid w:val="000E7588"/>
    <w:rsid w:val="000E7A92"/>
    <w:rsid w:val="000F08E8"/>
    <w:rsid w:val="000F0C8C"/>
    <w:rsid w:val="000F1BA5"/>
    <w:rsid w:val="000F2CFF"/>
    <w:rsid w:val="000F53D9"/>
    <w:rsid w:val="000F5567"/>
    <w:rsid w:val="000F5784"/>
    <w:rsid w:val="000F58C4"/>
    <w:rsid w:val="000F6DF5"/>
    <w:rsid w:val="000F6FD1"/>
    <w:rsid w:val="001009A0"/>
    <w:rsid w:val="00100A8C"/>
    <w:rsid w:val="00100E1A"/>
    <w:rsid w:val="0010105F"/>
    <w:rsid w:val="001017B9"/>
    <w:rsid w:val="00101ABE"/>
    <w:rsid w:val="0010291A"/>
    <w:rsid w:val="00102AA4"/>
    <w:rsid w:val="001035CC"/>
    <w:rsid w:val="00103967"/>
    <w:rsid w:val="00103AE3"/>
    <w:rsid w:val="00103EAF"/>
    <w:rsid w:val="001049D9"/>
    <w:rsid w:val="00106965"/>
    <w:rsid w:val="00106D25"/>
    <w:rsid w:val="00107349"/>
    <w:rsid w:val="0010741D"/>
    <w:rsid w:val="00110D1F"/>
    <w:rsid w:val="0011170D"/>
    <w:rsid w:val="001124A6"/>
    <w:rsid w:val="0011271B"/>
    <w:rsid w:val="0011329E"/>
    <w:rsid w:val="00113558"/>
    <w:rsid w:val="00115314"/>
    <w:rsid w:val="00115B41"/>
    <w:rsid w:val="00115C74"/>
    <w:rsid w:val="00115D34"/>
    <w:rsid w:val="00115E50"/>
    <w:rsid w:val="001163C1"/>
    <w:rsid w:val="00116546"/>
    <w:rsid w:val="0011702C"/>
    <w:rsid w:val="00117CCC"/>
    <w:rsid w:val="00120176"/>
    <w:rsid w:val="0012104E"/>
    <w:rsid w:val="00122563"/>
    <w:rsid w:val="00123FA8"/>
    <w:rsid w:val="00126BA1"/>
    <w:rsid w:val="001276DE"/>
    <w:rsid w:val="00130D0E"/>
    <w:rsid w:val="0013167F"/>
    <w:rsid w:val="00132C75"/>
    <w:rsid w:val="00132D1F"/>
    <w:rsid w:val="00134710"/>
    <w:rsid w:val="001354B1"/>
    <w:rsid w:val="00135E9D"/>
    <w:rsid w:val="0013652D"/>
    <w:rsid w:val="00136E3A"/>
    <w:rsid w:val="001372C6"/>
    <w:rsid w:val="00140374"/>
    <w:rsid w:val="0014068F"/>
    <w:rsid w:val="00141013"/>
    <w:rsid w:val="00144160"/>
    <w:rsid w:val="00144E23"/>
    <w:rsid w:val="001457B0"/>
    <w:rsid w:val="0014608F"/>
    <w:rsid w:val="00146181"/>
    <w:rsid w:val="00146227"/>
    <w:rsid w:val="001463A8"/>
    <w:rsid w:val="00146D43"/>
    <w:rsid w:val="00146E4F"/>
    <w:rsid w:val="00147301"/>
    <w:rsid w:val="00147ACD"/>
    <w:rsid w:val="00147CB2"/>
    <w:rsid w:val="0015014A"/>
    <w:rsid w:val="00151650"/>
    <w:rsid w:val="00151921"/>
    <w:rsid w:val="001521C9"/>
    <w:rsid w:val="00153104"/>
    <w:rsid w:val="0015340A"/>
    <w:rsid w:val="00154679"/>
    <w:rsid w:val="001546AA"/>
    <w:rsid w:val="001551C2"/>
    <w:rsid w:val="00155449"/>
    <w:rsid w:val="001565C8"/>
    <w:rsid w:val="001602F3"/>
    <w:rsid w:val="0016264A"/>
    <w:rsid w:val="001629CE"/>
    <w:rsid w:val="00163565"/>
    <w:rsid w:val="001635CF"/>
    <w:rsid w:val="00164446"/>
    <w:rsid w:val="001653DE"/>
    <w:rsid w:val="001667EB"/>
    <w:rsid w:val="00166E87"/>
    <w:rsid w:val="001674EE"/>
    <w:rsid w:val="00167758"/>
    <w:rsid w:val="00170800"/>
    <w:rsid w:val="001727FD"/>
    <w:rsid w:val="00172A85"/>
    <w:rsid w:val="00172BC8"/>
    <w:rsid w:val="00176665"/>
    <w:rsid w:val="00176E3B"/>
    <w:rsid w:val="001775A0"/>
    <w:rsid w:val="001779C8"/>
    <w:rsid w:val="00180ED3"/>
    <w:rsid w:val="0018120A"/>
    <w:rsid w:val="001821D7"/>
    <w:rsid w:val="0018221A"/>
    <w:rsid w:val="00183911"/>
    <w:rsid w:val="00183B7A"/>
    <w:rsid w:val="00183C9C"/>
    <w:rsid w:val="00183D62"/>
    <w:rsid w:val="0018429A"/>
    <w:rsid w:val="00184E71"/>
    <w:rsid w:val="0018520B"/>
    <w:rsid w:val="001866C8"/>
    <w:rsid w:val="00187318"/>
    <w:rsid w:val="0018731B"/>
    <w:rsid w:val="001873F3"/>
    <w:rsid w:val="001875DE"/>
    <w:rsid w:val="001902A7"/>
    <w:rsid w:val="00190661"/>
    <w:rsid w:val="001907E4"/>
    <w:rsid w:val="00190CF0"/>
    <w:rsid w:val="00191AE3"/>
    <w:rsid w:val="0019424F"/>
    <w:rsid w:val="00195A8E"/>
    <w:rsid w:val="00195B70"/>
    <w:rsid w:val="00197425"/>
    <w:rsid w:val="00197BDE"/>
    <w:rsid w:val="001A0FDE"/>
    <w:rsid w:val="001A3A20"/>
    <w:rsid w:val="001A3A37"/>
    <w:rsid w:val="001A3A79"/>
    <w:rsid w:val="001A3E92"/>
    <w:rsid w:val="001A3FDA"/>
    <w:rsid w:val="001A40FF"/>
    <w:rsid w:val="001A4228"/>
    <w:rsid w:val="001A50CC"/>
    <w:rsid w:val="001A5B68"/>
    <w:rsid w:val="001A6A26"/>
    <w:rsid w:val="001A6DAB"/>
    <w:rsid w:val="001A705D"/>
    <w:rsid w:val="001B0151"/>
    <w:rsid w:val="001B1256"/>
    <w:rsid w:val="001B25D8"/>
    <w:rsid w:val="001B3D84"/>
    <w:rsid w:val="001B47DE"/>
    <w:rsid w:val="001B4C9A"/>
    <w:rsid w:val="001B50C9"/>
    <w:rsid w:val="001B5484"/>
    <w:rsid w:val="001B59D9"/>
    <w:rsid w:val="001B5BDE"/>
    <w:rsid w:val="001B5C63"/>
    <w:rsid w:val="001B63BB"/>
    <w:rsid w:val="001B672C"/>
    <w:rsid w:val="001C142A"/>
    <w:rsid w:val="001C1C96"/>
    <w:rsid w:val="001C1DF8"/>
    <w:rsid w:val="001C20F5"/>
    <w:rsid w:val="001C3C1D"/>
    <w:rsid w:val="001C445C"/>
    <w:rsid w:val="001C4692"/>
    <w:rsid w:val="001C4918"/>
    <w:rsid w:val="001C49A4"/>
    <w:rsid w:val="001C5389"/>
    <w:rsid w:val="001C5446"/>
    <w:rsid w:val="001C6343"/>
    <w:rsid w:val="001C675D"/>
    <w:rsid w:val="001C7EB4"/>
    <w:rsid w:val="001D1A27"/>
    <w:rsid w:val="001D1B77"/>
    <w:rsid w:val="001D26FE"/>
    <w:rsid w:val="001D3B51"/>
    <w:rsid w:val="001D47CF"/>
    <w:rsid w:val="001D48FB"/>
    <w:rsid w:val="001D5B72"/>
    <w:rsid w:val="001D5F4A"/>
    <w:rsid w:val="001D6081"/>
    <w:rsid w:val="001D62E6"/>
    <w:rsid w:val="001D6FE4"/>
    <w:rsid w:val="001D7145"/>
    <w:rsid w:val="001D7A9D"/>
    <w:rsid w:val="001D7E81"/>
    <w:rsid w:val="001E0172"/>
    <w:rsid w:val="001E083F"/>
    <w:rsid w:val="001E08D8"/>
    <w:rsid w:val="001E0969"/>
    <w:rsid w:val="001E11A1"/>
    <w:rsid w:val="001E19DB"/>
    <w:rsid w:val="001E219C"/>
    <w:rsid w:val="001E2728"/>
    <w:rsid w:val="001E32B3"/>
    <w:rsid w:val="001E591F"/>
    <w:rsid w:val="001E5B6A"/>
    <w:rsid w:val="001E670E"/>
    <w:rsid w:val="001F0892"/>
    <w:rsid w:val="001F4341"/>
    <w:rsid w:val="001F4A58"/>
    <w:rsid w:val="001F4E1F"/>
    <w:rsid w:val="001F5382"/>
    <w:rsid w:val="001F6ACA"/>
    <w:rsid w:val="001F6B33"/>
    <w:rsid w:val="001F6E27"/>
    <w:rsid w:val="001F700B"/>
    <w:rsid w:val="00200369"/>
    <w:rsid w:val="00201CF7"/>
    <w:rsid w:val="00202219"/>
    <w:rsid w:val="0020450B"/>
    <w:rsid w:val="0020454F"/>
    <w:rsid w:val="00204762"/>
    <w:rsid w:val="002047C3"/>
    <w:rsid w:val="0020493B"/>
    <w:rsid w:val="00204DB5"/>
    <w:rsid w:val="002058F7"/>
    <w:rsid w:val="00206A14"/>
    <w:rsid w:val="002070D0"/>
    <w:rsid w:val="0021137E"/>
    <w:rsid w:val="00213645"/>
    <w:rsid w:val="002175B3"/>
    <w:rsid w:val="002175C5"/>
    <w:rsid w:val="002211F7"/>
    <w:rsid w:val="00221808"/>
    <w:rsid w:val="0022298E"/>
    <w:rsid w:val="00222EFE"/>
    <w:rsid w:val="00222FC2"/>
    <w:rsid w:val="00223616"/>
    <w:rsid w:val="00223DCF"/>
    <w:rsid w:val="0022474E"/>
    <w:rsid w:val="0022520A"/>
    <w:rsid w:val="00225EC8"/>
    <w:rsid w:val="00225F52"/>
    <w:rsid w:val="00226167"/>
    <w:rsid w:val="002265B7"/>
    <w:rsid w:val="002267B2"/>
    <w:rsid w:val="002269DD"/>
    <w:rsid w:val="0022776D"/>
    <w:rsid w:val="00230B27"/>
    <w:rsid w:val="00231672"/>
    <w:rsid w:val="002318C9"/>
    <w:rsid w:val="00231C71"/>
    <w:rsid w:val="00231E11"/>
    <w:rsid w:val="00231F66"/>
    <w:rsid w:val="002320AF"/>
    <w:rsid w:val="00232101"/>
    <w:rsid w:val="002331DC"/>
    <w:rsid w:val="00233A15"/>
    <w:rsid w:val="00234E3B"/>
    <w:rsid w:val="0023515D"/>
    <w:rsid w:val="00235B4D"/>
    <w:rsid w:val="00236298"/>
    <w:rsid w:val="00236CF1"/>
    <w:rsid w:val="0023726E"/>
    <w:rsid w:val="00237716"/>
    <w:rsid w:val="0023788C"/>
    <w:rsid w:val="00237BB4"/>
    <w:rsid w:val="00240B77"/>
    <w:rsid w:val="00240EE9"/>
    <w:rsid w:val="00241503"/>
    <w:rsid w:val="0024159C"/>
    <w:rsid w:val="00241D76"/>
    <w:rsid w:val="00241D7A"/>
    <w:rsid w:val="00242316"/>
    <w:rsid w:val="00242482"/>
    <w:rsid w:val="002429EF"/>
    <w:rsid w:val="00243135"/>
    <w:rsid w:val="00243977"/>
    <w:rsid w:val="002447A2"/>
    <w:rsid w:val="00244AEC"/>
    <w:rsid w:val="00245037"/>
    <w:rsid w:val="00245E7E"/>
    <w:rsid w:val="0024602F"/>
    <w:rsid w:val="002464EA"/>
    <w:rsid w:val="0024697F"/>
    <w:rsid w:val="002501EF"/>
    <w:rsid w:val="00250E46"/>
    <w:rsid w:val="00250EBD"/>
    <w:rsid w:val="00251459"/>
    <w:rsid w:val="00251477"/>
    <w:rsid w:val="00251D54"/>
    <w:rsid w:val="002527BA"/>
    <w:rsid w:val="00252CA3"/>
    <w:rsid w:val="002555F4"/>
    <w:rsid w:val="00255C43"/>
    <w:rsid w:val="00256255"/>
    <w:rsid w:val="002562F5"/>
    <w:rsid w:val="002569F6"/>
    <w:rsid w:val="00256A4C"/>
    <w:rsid w:val="00256D24"/>
    <w:rsid w:val="00257D4F"/>
    <w:rsid w:val="00260BEF"/>
    <w:rsid w:val="00261857"/>
    <w:rsid w:val="00261A74"/>
    <w:rsid w:val="00261B12"/>
    <w:rsid w:val="00262FC9"/>
    <w:rsid w:val="00262FFE"/>
    <w:rsid w:val="002642A7"/>
    <w:rsid w:val="00264872"/>
    <w:rsid w:val="00264B6D"/>
    <w:rsid w:val="00264C82"/>
    <w:rsid w:val="0026706E"/>
    <w:rsid w:val="002670C5"/>
    <w:rsid w:val="00267CB5"/>
    <w:rsid w:val="00267F8D"/>
    <w:rsid w:val="0027049E"/>
    <w:rsid w:val="00270B0F"/>
    <w:rsid w:val="00271870"/>
    <w:rsid w:val="002719BA"/>
    <w:rsid w:val="00273AD3"/>
    <w:rsid w:val="002754DC"/>
    <w:rsid w:val="0027565D"/>
    <w:rsid w:val="002756D4"/>
    <w:rsid w:val="00275B77"/>
    <w:rsid w:val="0027601C"/>
    <w:rsid w:val="002768F7"/>
    <w:rsid w:val="0027690B"/>
    <w:rsid w:val="002820EB"/>
    <w:rsid w:val="0028251E"/>
    <w:rsid w:val="00283154"/>
    <w:rsid w:val="002838FA"/>
    <w:rsid w:val="00284F99"/>
    <w:rsid w:val="002854A3"/>
    <w:rsid w:val="0028574D"/>
    <w:rsid w:val="002869AC"/>
    <w:rsid w:val="002876F2"/>
    <w:rsid w:val="00290331"/>
    <w:rsid w:val="00292F81"/>
    <w:rsid w:val="00294014"/>
    <w:rsid w:val="00294BCD"/>
    <w:rsid w:val="002966D4"/>
    <w:rsid w:val="00296F7C"/>
    <w:rsid w:val="002A071F"/>
    <w:rsid w:val="002A15FA"/>
    <w:rsid w:val="002A1C98"/>
    <w:rsid w:val="002A282A"/>
    <w:rsid w:val="002A295C"/>
    <w:rsid w:val="002A33E8"/>
    <w:rsid w:val="002A3444"/>
    <w:rsid w:val="002A3ED8"/>
    <w:rsid w:val="002A4D06"/>
    <w:rsid w:val="002A5425"/>
    <w:rsid w:val="002A5C4D"/>
    <w:rsid w:val="002A6BAC"/>
    <w:rsid w:val="002A79C7"/>
    <w:rsid w:val="002A7DD9"/>
    <w:rsid w:val="002A7F8A"/>
    <w:rsid w:val="002B005B"/>
    <w:rsid w:val="002B0A90"/>
    <w:rsid w:val="002B175B"/>
    <w:rsid w:val="002B1D4D"/>
    <w:rsid w:val="002B1FFF"/>
    <w:rsid w:val="002B20B4"/>
    <w:rsid w:val="002B20D2"/>
    <w:rsid w:val="002B24B3"/>
    <w:rsid w:val="002B358D"/>
    <w:rsid w:val="002B36C5"/>
    <w:rsid w:val="002B3A77"/>
    <w:rsid w:val="002B4976"/>
    <w:rsid w:val="002B4DA1"/>
    <w:rsid w:val="002B54CE"/>
    <w:rsid w:val="002B5B27"/>
    <w:rsid w:val="002B62EC"/>
    <w:rsid w:val="002B6BEE"/>
    <w:rsid w:val="002B702B"/>
    <w:rsid w:val="002B738E"/>
    <w:rsid w:val="002C0044"/>
    <w:rsid w:val="002C1219"/>
    <w:rsid w:val="002C1512"/>
    <w:rsid w:val="002C15FD"/>
    <w:rsid w:val="002C185B"/>
    <w:rsid w:val="002C20D6"/>
    <w:rsid w:val="002C2884"/>
    <w:rsid w:val="002C4B2F"/>
    <w:rsid w:val="002C5CF8"/>
    <w:rsid w:val="002C6C88"/>
    <w:rsid w:val="002C6F16"/>
    <w:rsid w:val="002C76B5"/>
    <w:rsid w:val="002C7DC8"/>
    <w:rsid w:val="002D006B"/>
    <w:rsid w:val="002D055B"/>
    <w:rsid w:val="002D191D"/>
    <w:rsid w:val="002D458F"/>
    <w:rsid w:val="002D4C3E"/>
    <w:rsid w:val="002D4C8A"/>
    <w:rsid w:val="002D54EF"/>
    <w:rsid w:val="002D76EF"/>
    <w:rsid w:val="002D7723"/>
    <w:rsid w:val="002D7FBF"/>
    <w:rsid w:val="002E08F8"/>
    <w:rsid w:val="002E1CB5"/>
    <w:rsid w:val="002E1DD6"/>
    <w:rsid w:val="002E217A"/>
    <w:rsid w:val="002E282F"/>
    <w:rsid w:val="002E2D68"/>
    <w:rsid w:val="002E3734"/>
    <w:rsid w:val="002E3AD3"/>
    <w:rsid w:val="002E3E60"/>
    <w:rsid w:val="002E4B99"/>
    <w:rsid w:val="002E5AFD"/>
    <w:rsid w:val="002E5B8E"/>
    <w:rsid w:val="002E5CA1"/>
    <w:rsid w:val="002E6848"/>
    <w:rsid w:val="002E745E"/>
    <w:rsid w:val="002F004E"/>
    <w:rsid w:val="002F0D15"/>
    <w:rsid w:val="002F1601"/>
    <w:rsid w:val="002F30F4"/>
    <w:rsid w:val="002F33AA"/>
    <w:rsid w:val="002F43B0"/>
    <w:rsid w:val="002F6061"/>
    <w:rsid w:val="002F6BC0"/>
    <w:rsid w:val="002F72CB"/>
    <w:rsid w:val="002F78F3"/>
    <w:rsid w:val="003008B6"/>
    <w:rsid w:val="00300A08"/>
    <w:rsid w:val="00300DDE"/>
    <w:rsid w:val="00301526"/>
    <w:rsid w:val="0030355B"/>
    <w:rsid w:val="0030382A"/>
    <w:rsid w:val="003060AD"/>
    <w:rsid w:val="003068B0"/>
    <w:rsid w:val="003068F2"/>
    <w:rsid w:val="00306906"/>
    <w:rsid w:val="00307F33"/>
    <w:rsid w:val="00310D3C"/>
    <w:rsid w:val="00310F0C"/>
    <w:rsid w:val="003116E6"/>
    <w:rsid w:val="00311D4F"/>
    <w:rsid w:val="00312252"/>
    <w:rsid w:val="003132EE"/>
    <w:rsid w:val="00313438"/>
    <w:rsid w:val="0031444E"/>
    <w:rsid w:val="00315EA8"/>
    <w:rsid w:val="00316037"/>
    <w:rsid w:val="003173A0"/>
    <w:rsid w:val="0031763F"/>
    <w:rsid w:val="00317ECE"/>
    <w:rsid w:val="00320695"/>
    <w:rsid w:val="00320B2A"/>
    <w:rsid w:val="00322A36"/>
    <w:rsid w:val="00322A4E"/>
    <w:rsid w:val="00323051"/>
    <w:rsid w:val="00323AF4"/>
    <w:rsid w:val="00324974"/>
    <w:rsid w:val="00324B24"/>
    <w:rsid w:val="00324D9C"/>
    <w:rsid w:val="0032516B"/>
    <w:rsid w:val="00325186"/>
    <w:rsid w:val="003256A6"/>
    <w:rsid w:val="003277BF"/>
    <w:rsid w:val="0033059E"/>
    <w:rsid w:val="00330B7B"/>
    <w:rsid w:val="0033120F"/>
    <w:rsid w:val="00331603"/>
    <w:rsid w:val="0033420B"/>
    <w:rsid w:val="00334D82"/>
    <w:rsid w:val="0033521D"/>
    <w:rsid w:val="003355CC"/>
    <w:rsid w:val="00335943"/>
    <w:rsid w:val="00336096"/>
    <w:rsid w:val="00336586"/>
    <w:rsid w:val="00336A63"/>
    <w:rsid w:val="00336C05"/>
    <w:rsid w:val="0033715D"/>
    <w:rsid w:val="00337C77"/>
    <w:rsid w:val="00337F51"/>
    <w:rsid w:val="00340A9D"/>
    <w:rsid w:val="00341B83"/>
    <w:rsid w:val="003420F9"/>
    <w:rsid w:val="00342196"/>
    <w:rsid w:val="003431EA"/>
    <w:rsid w:val="00343A76"/>
    <w:rsid w:val="00343B12"/>
    <w:rsid w:val="00343F27"/>
    <w:rsid w:val="00344159"/>
    <w:rsid w:val="003441D8"/>
    <w:rsid w:val="00346431"/>
    <w:rsid w:val="00347D93"/>
    <w:rsid w:val="00350348"/>
    <w:rsid w:val="00350A6C"/>
    <w:rsid w:val="00350DF3"/>
    <w:rsid w:val="00351A72"/>
    <w:rsid w:val="00352795"/>
    <w:rsid w:val="003529F9"/>
    <w:rsid w:val="00353CAC"/>
    <w:rsid w:val="003543ED"/>
    <w:rsid w:val="003547DB"/>
    <w:rsid w:val="0035516B"/>
    <w:rsid w:val="00355AB4"/>
    <w:rsid w:val="00355D4C"/>
    <w:rsid w:val="00355E9A"/>
    <w:rsid w:val="0035706C"/>
    <w:rsid w:val="0035759D"/>
    <w:rsid w:val="00357EA8"/>
    <w:rsid w:val="003606AE"/>
    <w:rsid w:val="00362E8D"/>
    <w:rsid w:val="00362E8F"/>
    <w:rsid w:val="003634F3"/>
    <w:rsid w:val="003639C3"/>
    <w:rsid w:val="0036417B"/>
    <w:rsid w:val="003654C3"/>
    <w:rsid w:val="00366171"/>
    <w:rsid w:val="00367507"/>
    <w:rsid w:val="00367522"/>
    <w:rsid w:val="00367F6E"/>
    <w:rsid w:val="00367F8D"/>
    <w:rsid w:val="0037079D"/>
    <w:rsid w:val="00371141"/>
    <w:rsid w:val="00373703"/>
    <w:rsid w:val="00373F2B"/>
    <w:rsid w:val="00374036"/>
    <w:rsid w:val="00374578"/>
    <w:rsid w:val="00374FDC"/>
    <w:rsid w:val="00377819"/>
    <w:rsid w:val="003800B3"/>
    <w:rsid w:val="00381055"/>
    <w:rsid w:val="00381851"/>
    <w:rsid w:val="00381D2E"/>
    <w:rsid w:val="003833A8"/>
    <w:rsid w:val="00383B99"/>
    <w:rsid w:val="00383DF3"/>
    <w:rsid w:val="00385704"/>
    <w:rsid w:val="00385CF5"/>
    <w:rsid w:val="0038608D"/>
    <w:rsid w:val="003862AF"/>
    <w:rsid w:val="0038632F"/>
    <w:rsid w:val="00386C0D"/>
    <w:rsid w:val="003905B1"/>
    <w:rsid w:val="00391454"/>
    <w:rsid w:val="003915E0"/>
    <w:rsid w:val="00392F99"/>
    <w:rsid w:val="00393667"/>
    <w:rsid w:val="0039377A"/>
    <w:rsid w:val="003950B5"/>
    <w:rsid w:val="00395AFB"/>
    <w:rsid w:val="00397993"/>
    <w:rsid w:val="003A008D"/>
    <w:rsid w:val="003A0800"/>
    <w:rsid w:val="003A143B"/>
    <w:rsid w:val="003A14FA"/>
    <w:rsid w:val="003A167D"/>
    <w:rsid w:val="003A202F"/>
    <w:rsid w:val="003A26AB"/>
    <w:rsid w:val="003A2B2E"/>
    <w:rsid w:val="003A3A66"/>
    <w:rsid w:val="003A451B"/>
    <w:rsid w:val="003A5B4E"/>
    <w:rsid w:val="003A5F50"/>
    <w:rsid w:val="003A6B79"/>
    <w:rsid w:val="003A7E05"/>
    <w:rsid w:val="003B0B24"/>
    <w:rsid w:val="003B11F1"/>
    <w:rsid w:val="003B194A"/>
    <w:rsid w:val="003B23AD"/>
    <w:rsid w:val="003B2451"/>
    <w:rsid w:val="003B2948"/>
    <w:rsid w:val="003B4182"/>
    <w:rsid w:val="003B4677"/>
    <w:rsid w:val="003B55C1"/>
    <w:rsid w:val="003B6650"/>
    <w:rsid w:val="003B68DE"/>
    <w:rsid w:val="003B6F55"/>
    <w:rsid w:val="003C0407"/>
    <w:rsid w:val="003C06A4"/>
    <w:rsid w:val="003C0721"/>
    <w:rsid w:val="003C11FF"/>
    <w:rsid w:val="003C20A7"/>
    <w:rsid w:val="003C25EB"/>
    <w:rsid w:val="003C2899"/>
    <w:rsid w:val="003C2C44"/>
    <w:rsid w:val="003C3C28"/>
    <w:rsid w:val="003C663F"/>
    <w:rsid w:val="003C6789"/>
    <w:rsid w:val="003C6F67"/>
    <w:rsid w:val="003C7006"/>
    <w:rsid w:val="003D08E6"/>
    <w:rsid w:val="003D0E7D"/>
    <w:rsid w:val="003D1BF3"/>
    <w:rsid w:val="003D225B"/>
    <w:rsid w:val="003D29EE"/>
    <w:rsid w:val="003D3134"/>
    <w:rsid w:val="003D334D"/>
    <w:rsid w:val="003D348B"/>
    <w:rsid w:val="003D39E6"/>
    <w:rsid w:val="003D41ED"/>
    <w:rsid w:val="003D4377"/>
    <w:rsid w:val="003D4A95"/>
    <w:rsid w:val="003D67A0"/>
    <w:rsid w:val="003D6A57"/>
    <w:rsid w:val="003D7001"/>
    <w:rsid w:val="003D7546"/>
    <w:rsid w:val="003E0A82"/>
    <w:rsid w:val="003E0C3D"/>
    <w:rsid w:val="003E1C63"/>
    <w:rsid w:val="003E2580"/>
    <w:rsid w:val="003E2960"/>
    <w:rsid w:val="003E335E"/>
    <w:rsid w:val="003E33DE"/>
    <w:rsid w:val="003E35AF"/>
    <w:rsid w:val="003E36CD"/>
    <w:rsid w:val="003E3ED4"/>
    <w:rsid w:val="003E448E"/>
    <w:rsid w:val="003E4DC5"/>
    <w:rsid w:val="003E4FF4"/>
    <w:rsid w:val="003E68F4"/>
    <w:rsid w:val="003E77AC"/>
    <w:rsid w:val="003F01B8"/>
    <w:rsid w:val="003F1416"/>
    <w:rsid w:val="003F1CBC"/>
    <w:rsid w:val="003F264D"/>
    <w:rsid w:val="003F28CB"/>
    <w:rsid w:val="003F2AFC"/>
    <w:rsid w:val="003F2FFE"/>
    <w:rsid w:val="003F35FD"/>
    <w:rsid w:val="003F3740"/>
    <w:rsid w:val="003F3A81"/>
    <w:rsid w:val="003F4A1E"/>
    <w:rsid w:val="003F4A4C"/>
    <w:rsid w:val="003F5E2C"/>
    <w:rsid w:val="003F6E4A"/>
    <w:rsid w:val="00400602"/>
    <w:rsid w:val="004015EE"/>
    <w:rsid w:val="00402F1F"/>
    <w:rsid w:val="00402FDD"/>
    <w:rsid w:val="00403024"/>
    <w:rsid w:val="00403813"/>
    <w:rsid w:val="00403870"/>
    <w:rsid w:val="00405C64"/>
    <w:rsid w:val="0040624D"/>
    <w:rsid w:val="00406C05"/>
    <w:rsid w:val="00406E4E"/>
    <w:rsid w:val="00406FCD"/>
    <w:rsid w:val="0040750F"/>
    <w:rsid w:val="00407585"/>
    <w:rsid w:val="004075C9"/>
    <w:rsid w:val="00407D00"/>
    <w:rsid w:val="00407F2C"/>
    <w:rsid w:val="0041002D"/>
    <w:rsid w:val="00410162"/>
    <w:rsid w:val="004114D3"/>
    <w:rsid w:val="00411709"/>
    <w:rsid w:val="00412591"/>
    <w:rsid w:val="00413DE7"/>
    <w:rsid w:val="00415610"/>
    <w:rsid w:val="00417695"/>
    <w:rsid w:val="00420889"/>
    <w:rsid w:val="00420EA4"/>
    <w:rsid w:val="00421D73"/>
    <w:rsid w:val="00422407"/>
    <w:rsid w:val="00422F55"/>
    <w:rsid w:val="004235FC"/>
    <w:rsid w:val="00423AEF"/>
    <w:rsid w:val="004252A4"/>
    <w:rsid w:val="00425E07"/>
    <w:rsid w:val="00426203"/>
    <w:rsid w:val="004306D9"/>
    <w:rsid w:val="0043085B"/>
    <w:rsid w:val="00430A8B"/>
    <w:rsid w:val="00430BEB"/>
    <w:rsid w:val="00431090"/>
    <w:rsid w:val="004311DA"/>
    <w:rsid w:val="004317DC"/>
    <w:rsid w:val="0043248B"/>
    <w:rsid w:val="00432840"/>
    <w:rsid w:val="00433601"/>
    <w:rsid w:val="00434FDC"/>
    <w:rsid w:val="004357CE"/>
    <w:rsid w:val="00435961"/>
    <w:rsid w:val="00436846"/>
    <w:rsid w:val="00437696"/>
    <w:rsid w:val="004377A2"/>
    <w:rsid w:val="004413E1"/>
    <w:rsid w:val="004420B1"/>
    <w:rsid w:val="00442602"/>
    <w:rsid w:val="00442CBA"/>
    <w:rsid w:val="0044327F"/>
    <w:rsid w:val="00443354"/>
    <w:rsid w:val="004445E3"/>
    <w:rsid w:val="00446E6B"/>
    <w:rsid w:val="00446EC0"/>
    <w:rsid w:val="004529A0"/>
    <w:rsid w:val="004532E0"/>
    <w:rsid w:val="00453F81"/>
    <w:rsid w:val="004541FA"/>
    <w:rsid w:val="00454727"/>
    <w:rsid w:val="00455CA8"/>
    <w:rsid w:val="00455D49"/>
    <w:rsid w:val="00456055"/>
    <w:rsid w:val="00456326"/>
    <w:rsid w:val="00456580"/>
    <w:rsid w:val="00456EEA"/>
    <w:rsid w:val="00456F0A"/>
    <w:rsid w:val="00457E4E"/>
    <w:rsid w:val="00460A35"/>
    <w:rsid w:val="00461050"/>
    <w:rsid w:val="00461CB1"/>
    <w:rsid w:val="00462C9F"/>
    <w:rsid w:val="0046496E"/>
    <w:rsid w:val="00464AF0"/>
    <w:rsid w:val="00464C25"/>
    <w:rsid w:val="004664A6"/>
    <w:rsid w:val="00466658"/>
    <w:rsid w:val="004668C5"/>
    <w:rsid w:val="00467213"/>
    <w:rsid w:val="0046786D"/>
    <w:rsid w:val="00467B70"/>
    <w:rsid w:val="00467DB6"/>
    <w:rsid w:val="00470565"/>
    <w:rsid w:val="00471288"/>
    <w:rsid w:val="00472113"/>
    <w:rsid w:val="004721EB"/>
    <w:rsid w:val="004722DA"/>
    <w:rsid w:val="00472EA9"/>
    <w:rsid w:val="00472F75"/>
    <w:rsid w:val="00473EDF"/>
    <w:rsid w:val="0047426B"/>
    <w:rsid w:val="00477B6E"/>
    <w:rsid w:val="0048121C"/>
    <w:rsid w:val="0048132C"/>
    <w:rsid w:val="00481F89"/>
    <w:rsid w:val="00482385"/>
    <w:rsid w:val="00482644"/>
    <w:rsid w:val="0048288E"/>
    <w:rsid w:val="004829C6"/>
    <w:rsid w:val="00482BFB"/>
    <w:rsid w:val="00483304"/>
    <w:rsid w:val="0048433E"/>
    <w:rsid w:val="00485063"/>
    <w:rsid w:val="00490E4A"/>
    <w:rsid w:val="00491640"/>
    <w:rsid w:val="00491AD2"/>
    <w:rsid w:val="004929E4"/>
    <w:rsid w:val="004941B0"/>
    <w:rsid w:val="004943F4"/>
    <w:rsid w:val="0049445E"/>
    <w:rsid w:val="0049648D"/>
    <w:rsid w:val="004968F0"/>
    <w:rsid w:val="004975B2"/>
    <w:rsid w:val="004A01F7"/>
    <w:rsid w:val="004A0773"/>
    <w:rsid w:val="004A097A"/>
    <w:rsid w:val="004A0C31"/>
    <w:rsid w:val="004A1239"/>
    <w:rsid w:val="004A1B2C"/>
    <w:rsid w:val="004A304B"/>
    <w:rsid w:val="004A3105"/>
    <w:rsid w:val="004A317A"/>
    <w:rsid w:val="004A363C"/>
    <w:rsid w:val="004A3A14"/>
    <w:rsid w:val="004A4089"/>
    <w:rsid w:val="004A4317"/>
    <w:rsid w:val="004A4BC7"/>
    <w:rsid w:val="004A5225"/>
    <w:rsid w:val="004A5C66"/>
    <w:rsid w:val="004A6596"/>
    <w:rsid w:val="004A6BBD"/>
    <w:rsid w:val="004B01FC"/>
    <w:rsid w:val="004B0BBD"/>
    <w:rsid w:val="004B1BFC"/>
    <w:rsid w:val="004B1CB6"/>
    <w:rsid w:val="004B1FBA"/>
    <w:rsid w:val="004B29CB"/>
    <w:rsid w:val="004B2AF9"/>
    <w:rsid w:val="004B3DF9"/>
    <w:rsid w:val="004B4134"/>
    <w:rsid w:val="004B59CF"/>
    <w:rsid w:val="004B7010"/>
    <w:rsid w:val="004B7025"/>
    <w:rsid w:val="004B7281"/>
    <w:rsid w:val="004C02C8"/>
    <w:rsid w:val="004C04C2"/>
    <w:rsid w:val="004C143C"/>
    <w:rsid w:val="004C2366"/>
    <w:rsid w:val="004C2662"/>
    <w:rsid w:val="004C28AC"/>
    <w:rsid w:val="004C2EC9"/>
    <w:rsid w:val="004C3305"/>
    <w:rsid w:val="004C39EF"/>
    <w:rsid w:val="004C536C"/>
    <w:rsid w:val="004C5759"/>
    <w:rsid w:val="004C74F8"/>
    <w:rsid w:val="004C78E2"/>
    <w:rsid w:val="004C794C"/>
    <w:rsid w:val="004C7B72"/>
    <w:rsid w:val="004C7DE0"/>
    <w:rsid w:val="004D054C"/>
    <w:rsid w:val="004D0615"/>
    <w:rsid w:val="004D4AC8"/>
    <w:rsid w:val="004D6653"/>
    <w:rsid w:val="004D6ACC"/>
    <w:rsid w:val="004D6AD4"/>
    <w:rsid w:val="004D6B86"/>
    <w:rsid w:val="004D6BE9"/>
    <w:rsid w:val="004D7813"/>
    <w:rsid w:val="004E1586"/>
    <w:rsid w:val="004E197A"/>
    <w:rsid w:val="004E2008"/>
    <w:rsid w:val="004E402F"/>
    <w:rsid w:val="004E5D17"/>
    <w:rsid w:val="004E5F47"/>
    <w:rsid w:val="004E72E4"/>
    <w:rsid w:val="004E7340"/>
    <w:rsid w:val="004E7C79"/>
    <w:rsid w:val="004F0086"/>
    <w:rsid w:val="004F07CF"/>
    <w:rsid w:val="004F15D2"/>
    <w:rsid w:val="004F16EA"/>
    <w:rsid w:val="004F361C"/>
    <w:rsid w:val="004F3625"/>
    <w:rsid w:val="004F43B3"/>
    <w:rsid w:val="004F4CDB"/>
    <w:rsid w:val="004F5215"/>
    <w:rsid w:val="004F6659"/>
    <w:rsid w:val="004F6CD5"/>
    <w:rsid w:val="005017AA"/>
    <w:rsid w:val="005019A8"/>
    <w:rsid w:val="005020CD"/>
    <w:rsid w:val="00504250"/>
    <w:rsid w:val="0050489C"/>
    <w:rsid w:val="00504B71"/>
    <w:rsid w:val="00504D17"/>
    <w:rsid w:val="0050517B"/>
    <w:rsid w:val="0050541E"/>
    <w:rsid w:val="005054FF"/>
    <w:rsid w:val="0050652D"/>
    <w:rsid w:val="00506593"/>
    <w:rsid w:val="00507F3E"/>
    <w:rsid w:val="00511C2A"/>
    <w:rsid w:val="00512292"/>
    <w:rsid w:val="00512718"/>
    <w:rsid w:val="0051312D"/>
    <w:rsid w:val="00513B35"/>
    <w:rsid w:val="005149AF"/>
    <w:rsid w:val="00514F4B"/>
    <w:rsid w:val="0051660C"/>
    <w:rsid w:val="00517330"/>
    <w:rsid w:val="0051748A"/>
    <w:rsid w:val="00517B5A"/>
    <w:rsid w:val="00520631"/>
    <w:rsid w:val="00520DC5"/>
    <w:rsid w:val="005219E0"/>
    <w:rsid w:val="00521FF7"/>
    <w:rsid w:val="00522408"/>
    <w:rsid w:val="00522BBD"/>
    <w:rsid w:val="00522DD4"/>
    <w:rsid w:val="00523B80"/>
    <w:rsid w:val="00523F48"/>
    <w:rsid w:val="00525B9C"/>
    <w:rsid w:val="00526213"/>
    <w:rsid w:val="00530D64"/>
    <w:rsid w:val="005324B0"/>
    <w:rsid w:val="00532BE0"/>
    <w:rsid w:val="0053474F"/>
    <w:rsid w:val="00534A0B"/>
    <w:rsid w:val="00534B72"/>
    <w:rsid w:val="00535B29"/>
    <w:rsid w:val="0053613B"/>
    <w:rsid w:val="00536972"/>
    <w:rsid w:val="00536AC5"/>
    <w:rsid w:val="00537417"/>
    <w:rsid w:val="005378EE"/>
    <w:rsid w:val="00540D1F"/>
    <w:rsid w:val="00542684"/>
    <w:rsid w:val="00542B2A"/>
    <w:rsid w:val="00542B73"/>
    <w:rsid w:val="00543473"/>
    <w:rsid w:val="00543996"/>
    <w:rsid w:val="00543BD7"/>
    <w:rsid w:val="00543FAD"/>
    <w:rsid w:val="0054546F"/>
    <w:rsid w:val="0054550D"/>
    <w:rsid w:val="00545D05"/>
    <w:rsid w:val="005467B7"/>
    <w:rsid w:val="00546E90"/>
    <w:rsid w:val="00546F22"/>
    <w:rsid w:val="005471B8"/>
    <w:rsid w:val="005477B4"/>
    <w:rsid w:val="00550DB3"/>
    <w:rsid w:val="0055160F"/>
    <w:rsid w:val="00551B0A"/>
    <w:rsid w:val="00555557"/>
    <w:rsid w:val="00555AE7"/>
    <w:rsid w:val="00557D5D"/>
    <w:rsid w:val="00561683"/>
    <w:rsid w:val="0056260D"/>
    <w:rsid w:val="00563BD9"/>
    <w:rsid w:val="00564733"/>
    <w:rsid w:val="00564914"/>
    <w:rsid w:val="00564ED4"/>
    <w:rsid w:val="005656D3"/>
    <w:rsid w:val="0056691F"/>
    <w:rsid w:val="00567ADE"/>
    <w:rsid w:val="00570A32"/>
    <w:rsid w:val="00570C5A"/>
    <w:rsid w:val="00570F0B"/>
    <w:rsid w:val="0057154C"/>
    <w:rsid w:val="005726E4"/>
    <w:rsid w:val="005728DC"/>
    <w:rsid w:val="00572FE7"/>
    <w:rsid w:val="00574D3B"/>
    <w:rsid w:val="0057588E"/>
    <w:rsid w:val="00575B16"/>
    <w:rsid w:val="005764BC"/>
    <w:rsid w:val="00576B81"/>
    <w:rsid w:val="00577FD5"/>
    <w:rsid w:val="00580F88"/>
    <w:rsid w:val="00581375"/>
    <w:rsid w:val="005836B3"/>
    <w:rsid w:val="00584095"/>
    <w:rsid w:val="0058531E"/>
    <w:rsid w:val="005857B4"/>
    <w:rsid w:val="005857FA"/>
    <w:rsid w:val="005916B1"/>
    <w:rsid w:val="00591A08"/>
    <w:rsid w:val="00592F7B"/>
    <w:rsid w:val="005930FC"/>
    <w:rsid w:val="005935DC"/>
    <w:rsid w:val="005939F3"/>
    <w:rsid w:val="0059452F"/>
    <w:rsid w:val="00594DD4"/>
    <w:rsid w:val="005950DF"/>
    <w:rsid w:val="005955D8"/>
    <w:rsid w:val="00595B33"/>
    <w:rsid w:val="005972B0"/>
    <w:rsid w:val="00597D06"/>
    <w:rsid w:val="005A0548"/>
    <w:rsid w:val="005A1461"/>
    <w:rsid w:val="005A2295"/>
    <w:rsid w:val="005A22BD"/>
    <w:rsid w:val="005A3355"/>
    <w:rsid w:val="005A3435"/>
    <w:rsid w:val="005A3607"/>
    <w:rsid w:val="005A4845"/>
    <w:rsid w:val="005A49D0"/>
    <w:rsid w:val="005A52E7"/>
    <w:rsid w:val="005A5B2D"/>
    <w:rsid w:val="005A5E7A"/>
    <w:rsid w:val="005A6138"/>
    <w:rsid w:val="005A6846"/>
    <w:rsid w:val="005A6ECF"/>
    <w:rsid w:val="005A7083"/>
    <w:rsid w:val="005B08CD"/>
    <w:rsid w:val="005B2635"/>
    <w:rsid w:val="005B26AB"/>
    <w:rsid w:val="005B5171"/>
    <w:rsid w:val="005B569E"/>
    <w:rsid w:val="005B58D0"/>
    <w:rsid w:val="005B6394"/>
    <w:rsid w:val="005B64E2"/>
    <w:rsid w:val="005B7A0A"/>
    <w:rsid w:val="005B7C14"/>
    <w:rsid w:val="005C11C1"/>
    <w:rsid w:val="005C12B7"/>
    <w:rsid w:val="005C136F"/>
    <w:rsid w:val="005C16AB"/>
    <w:rsid w:val="005C1D5F"/>
    <w:rsid w:val="005C20C7"/>
    <w:rsid w:val="005C2497"/>
    <w:rsid w:val="005C2EE1"/>
    <w:rsid w:val="005C33B9"/>
    <w:rsid w:val="005C6359"/>
    <w:rsid w:val="005D05F1"/>
    <w:rsid w:val="005D116A"/>
    <w:rsid w:val="005D11E2"/>
    <w:rsid w:val="005D134D"/>
    <w:rsid w:val="005D249A"/>
    <w:rsid w:val="005D2726"/>
    <w:rsid w:val="005D2FAF"/>
    <w:rsid w:val="005D3D33"/>
    <w:rsid w:val="005D504D"/>
    <w:rsid w:val="005D51AD"/>
    <w:rsid w:val="005D564D"/>
    <w:rsid w:val="005D59A8"/>
    <w:rsid w:val="005D5A0F"/>
    <w:rsid w:val="005D67F8"/>
    <w:rsid w:val="005D6B33"/>
    <w:rsid w:val="005D7BD0"/>
    <w:rsid w:val="005E1B43"/>
    <w:rsid w:val="005E1EB9"/>
    <w:rsid w:val="005E237C"/>
    <w:rsid w:val="005E4158"/>
    <w:rsid w:val="005E43D3"/>
    <w:rsid w:val="005E60FD"/>
    <w:rsid w:val="005E62BE"/>
    <w:rsid w:val="005E78A8"/>
    <w:rsid w:val="005F0BA8"/>
    <w:rsid w:val="005F0F6E"/>
    <w:rsid w:val="005F1334"/>
    <w:rsid w:val="005F152D"/>
    <w:rsid w:val="005F261F"/>
    <w:rsid w:val="005F2E63"/>
    <w:rsid w:val="005F50AC"/>
    <w:rsid w:val="005F5C07"/>
    <w:rsid w:val="005F7767"/>
    <w:rsid w:val="005F7832"/>
    <w:rsid w:val="005F7D50"/>
    <w:rsid w:val="005F7E5C"/>
    <w:rsid w:val="006005C3"/>
    <w:rsid w:val="00600C48"/>
    <w:rsid w:val="0060156F"/>
    <w:rsid w:val="00602977"/>
    <w:rsid w:val="00603E8B"/>
    <w:rsid w:val="006062A7"/>
    <w:rsid w:val="006066D4"/>
    <w:rsid w:val="00606BB2"/>
    <w:rsid w:val="0060756F"/>
    <w:rsid w:val="006075F5"/>
    <w:rsid w:val="00607C1C"/>
    <w:rsid w:val="0061023C"/>
    <w:rsid w:val="00610D6F"/>
    <w:rsid w:val="00610E66"/>
    <w:rsid w:val="00611251"/>
    <w:rsid w:val="00611A79"/>
    <w:rsid w:val="006122EE"/>
    <w:rsid w:val="00612756"/>
    <w:rsid w:val="00612C8A"/>
    <w:rsid w:val="00613720"/>
    <w:rsid w:val="00613721"/>
    <w:rsid w:val="006138FF"/>
    <w:rsid w:val="00613F4B"/>
    <w:rsid w:val="0061412A"/>
    <w:rsid w:val="00614F32"/>
    <w:rsid w:val="006157FF"/>
    <w:rsid w:val="00616B06"/>
    <w:rsid w:val="00616C87"/>
    <w:rsid w:val="00617F84"/>
    <w:rsid w:val="006201E2"/>
    <w:rsid w:val="00620379"/>
    <w:rsid w:val="006203B7"/>
    <w:rsid w:val="006207C6"/>
    <w:rsid w:val="006217C2"/>
    <w:rsid w:val="0062357C"/>
    <w:rsid w:val="00624774"/>
    <w:rsid w:val="00624F28"/>
    <w:rsid w:val="00624FCA"/>
    <w:rsid w:val="006250DB"/>
    <w:rsid w:val="006257ED"/>
    <w:rsid w:val="0062597F"/>
    <w:rsid w:val="00625CBC"/>
    <w:rsid w:val="006268AE"/>
    <w:rsid w:val="00626C86"/>
    <w:rsid w:val="00626C8B"/>
    <w:rsid w:val="00627F8E"/>
    <w:rsid w:val="00631E0B"/>
    <w:rsid w:val="00631FE0"/>
    <w:rsid w:val="006324FC"/>
    <w:rsid w:val="006341AB"/>
    <w:rsid w:val="0063485F"/>
    <w:rsid w:val="00634AFC"/>
    <w:rsid w:val="00634EA2"/>
    <w:rsid w:val="00635351"/>
    <w:rsid w:val="006362EB"/>
    <w:rsid w:val="00637620"/>
    <w:rsid w:val="00637B0E"/>
    <w:rsid w:val="00640ECA"/>
    <w:rsid w:val="00640F94"/>
    <w:rsid w:val="00641532"/>
    <w:rsid w:val="0064195C"/>
    <w:rsid w:val="00641C86"/>
    <w:rsid w:val="00641DF5"/>
    <w:rsid w:val="00644BF9"/>
    <w:rsid w:val="00644EED"/>
    <w:rsid w:val="00645214"/>
    <w:rsid w:val="0064562E"/>
    <w:rsid w:val="0064624C"/>
    <w:rsid w:val="006468CE"/>
    <w:rsid w:val="00646AF6"/>
    <w:rsid w:val="00646DB0"/>
    <w:rsid w:val="0064722C"/>
    <w:rsid w:val="006474C6"/>
    <w:rsid w:val="006476F6"/>
    <w:rsid w:val="00650F29"/>
    <w:rsid w:val="00652682"/>
    <w:rsid w:val="00652CDF"/>
    <w:rsid w:val="00652D0D"/>
    <w:rsid w:val="006532FD"/>
    <w:rsid w:val="00654DD4"/>
    <w:rsid w:val="00655AE3"/>
    <w:rsid w:val="00656B5B"/>
    <w:rsid w:val="00657D76"/>
    <w:rsid w:val="00661E8D"/>
    <w:rsid w:val="00662A2F"/>
    <w:rsid w:val="00662EDC"/>
    <w:rsid w:val="00663169"/>
    <w:rsid w:val="00663558"/>
    <w:rsid w:val="00663775"/>
    <w:rsid w:val="00664E49"/>
    <w:rsid w:val="0066501B"/>
    <w:rsid w:val="006660BE"/>
    <w:rsid w:val="00666488"/>
    <w:rsid w:val="00667ABB"/>
    <w:rsid w:val="006710D2"/>
    <w:rsid w:val="00671FD6"/>
    <w:rsid w:val="00672357"/>
    <w:rsid w:val="00673142"/>
    <w:rsid w:val="00676F50"/>
    <w:rsid w:val="006775CB"/>
    <w:rsid w:val="006800BB"/>
    <w:rsid w:val="006802E2"/>
    <w:rsid w:val="0068211B"/>
    <w:rsid w:val="00683191"/>
    <w:rsid w:val="00684908"/>
    <w:rsid w:val="006851E0"/>
    <w:rsid w:val="00686520"/>
    <w:rsid w:val="00690538"/>
    <w:rsid w:val="00691569"/>
    <w:rsid w:val="00693DB8"/>
    <w:rsid w:val="0069515B"/>
    <w:rsid w:val="00695472"/>
    <w:rsid w:val="00695708"/>
    <w:rsid w:val="0069597D"/>
    <w:rsid w:val="00695AEC"/>
    <w:rsid w:val="00695B53"/>
    <w:rsid w:val="00696712"/>
    <w:rsid w:val="00697192"/>
    <w:rsid w:val="00697E03"/>
    <w:rsid w:val="006A08C2"/>
    <w:rsid w:val="006A1776"/>
    <w:rsid w:val="006A1CBE"/>
    <w:rsid w:val="006A21FA"/>
    <w:rsid w:val="006A2765"/>
    <w:rsid w:val="006A3399"/>
    <w:rsid w:val="006A44F2"/>
    <w:rsid w:val="006A5569"/>
    <w:rsid w:val="006A593C"/>
    <w:rsid w:val="006A5C94"/>
    <w:rsid w:val="006A5D34"/>
    <w:rsid w:val="006A6EBE"/>
    <w:rsid w:val="006A72C4"/>
    <w:rsid w:val="006B0A62"/>
    <w:rsid w:val="006B0EA8"/>
    <w:rsid w:val="006B1451"/>
    <w:rsid w:val="006B1F92"/>
    <w:rsid w:val="006B241C"/>
    <w:rsid w:val="006B3BC9"/>
    <w:rsid w:val="006B43FF"/>
    <w:rsid w:val="006B4549"/>
    <w:rsid w:val="006B45D9"/>
    <w:rsid w:val="006B47FE"/>
    <w:rsid w:val="006B4BCF"/>
    <w:rsid w:val="006B65F0"/>
    <w:rsid w:val="006B7DE2"/>
    <w:rsid w:val="006C0655"/>
    <w:rsid w:val="006C06F1"/>
    <w:rsid w:val="006C0E04"/>
    <w:rsid w:val="006C15C8"/>
    <w:rsid w:val="006C16C3"/>
    <w:rsid w:val="006C1D97"/>
    <w:rsid w:val="006C2EFD"/>
    <w:rsid w:val="006C33F7"/>
    <w:rsid w:val="006C3AFF"/>
    <w:rsid w:val="006C436B"/>
    <w:rsid w:val="006C463A"/>
    <w:rsid w:val="006C5BCD"/>
    <w:rsid w:val="006C67D1"/>
    <w:rsid w:val="006C72A9"/>
    <w:rsid w:val="006C778C"/>
    <w:rsid w:val="006C77A1"/>
    <w:rsid w:val="006D01E7"/>
    <w:rsid w:val="006D06AD"/>
    <w:rsid w:val="006D1049"/>
    <w:rsid w:val="006D17E7"/>
    <w:rsid w:val="006D1E6C"/>
    <w:rsid w:val="006D3788"/>
    <w:rsid w:val="006D3A53"/>
    <w:rsid w:val="006D3D04"/>
    <w:rsid w:val="006D4B34"/>
    <w:rsid w:val="006D57B9"/>
    <w:rsid w:val="006D71BA"/>
    <w:rsid w:val="006D7D88"/>
    <w:rsid w:val="006D7DA6"/>
    <w:rsid w:val="006D7E2D"/>
    <w:rsid w:val="006E0861"/>
    <w:rsid w:val="006E087F"/>
    <w:rsid w:val="006E0C70"/>
    <w:rsid w:val="006E0F13"/>
    <w:rsid w:val="006E14AE"/>
    <w:rsid w:val="006E1C95"/>
    <w:rsid w:val="006E2097"/>
    <w:rsid w:val="006E30F3"/>
    <w:rsid w:val="006E403C"/>
    <w:rsid w:val="006E4B14"/>
    <w:rsid w:val="006E4B27"/>
    <w:rsid w:val="006E4E03"/>
    <w:rsid w:val="006E52CD"/>
    <w:rsid w:val="006E546C"/>
    <w:rsid w:val="006E59C2"/>
    <w:rsid w:val="006E5AEA"/>
    <w:rsid w:val="006E5B52"/>
    <w:rsid w:val="006E635F"/>
    <w:rsid w:val="006F1DC1"/>
    <w:rsid w:val="006F21D3"/>
    <w:rsid w:val="006F233B"/>
    <w:rsid w:val="006F2DD9"/>
    <w:rsid w:val="006F3359"/>
    <w:rsid w:val="006F4462"/>
    <w:rsid w:val="006F4887"/>
    <w:rsid w:val="006F5806"/>
    <w:rsid w:val="006F6BA7"/>
    <w:rsid w:val="006F6F63"/>
    <w:rsid w:val="006F7A54"/>
    <w:rsid w:val="00700E55"/>
    <w:rsid w:val="00700EC1"/>
    <w:rsid w:val="0070129B"/>
    <w:rsid w:val="0070158D"/>
    <w:rsid w:val="00701653"/>
    <w:rsid w:val="00701704"/>
    <w:rsid w:val="00702FFF"/>
    <w:rsid w:val="0070326A"/>
    <w:rsid w:val="00703EA3"/>
    <w:rsid w:val="00704B03"/>
    <w:rsid w:val="0070572F"/>
    <w:rsid w:val="007063AC"/>
    <w:rsid w:val="00710521"/>
    <w:rsid w:val="00710E5F"/>
    <w:rsid w:val="00710EF4"/>
    <w:rsid w:val="00710FB8"/>
    <w:rsid w:val="00711687"/>
    <w:rsid w:val="007126A3"/>
    <w:rsid w:val="00712AB7"/>
    <w:rsid w:val="00712DC4"/>
    <w:rsid w:val="00712E70"/>
    <w:rsid w:val="00713142"/>
    <w:rsid w:val="00713197"/>
    <w:rsid w:val="007136D6"/>
    <w:rsid w:val="00713A24"/>
    <w:rsid w:val="00713C31"/>
    <w:rsid w:val="00715505"/>
    <w:rsid w:val="00716056"/>
    <w:rsid w:val="00716B10"/>
    <w:rsid w:val="00716E16"/>
    <w:rsid w:val="0071706B"/>
    <w:rsid w:val="00717F41"/>
    <w:rsid w:val="007200B3"/>
    <w:rsid w:val="00720644"/>
    <w:rsid w:val="00720895"/>
    <w:rsid w:val="00721236"/>
    <w:rsid w:val="00721DFF"/>
    <w:rsid w:val="007250D2"/>
    <w:rsid w:val="007252E7"/>
    <w:rsid w:val="0072585A"/>
    <w:rsid w:val="0072596A"/>
    <w:rsid w:val="007264F8"/>
    <w:rsid w:val="007265C4"/>
    <w:rsid w:val="0072664A"/>
    <w:rsid w:val="00727650"/>
    <w:rsid w:val="00730661"/>
    <w:rsid w:val="00731096"/>
    <w:rsid w:val="00731BC1"/>
    <w:rsid w:val="007324F6"/>
    <w:rsid w:val="007337D0"/>
    <w:rsid w:val="00734303"/>
    <w:rsid w:val="00734323"/>
    <w:rsid w:val="0073457A"/>
    <w:rsid w:val="007363B3"/>
    <w:rsid w:val="007366DC"/>
    <w:rsid w:val="00736F53"/>
    <w:rsid w:val="00737732"/>
    <w:rsid w:val="007414B3"/>
    <w:rsid w:val="0074192E"/>
    <w:rsid w:val="00741FAA"/>
    <w:rsid w:val="00742983"/>
    <w:rsid w:val="007430D6"/>
    <w:rsid w:val="00743D07"/>
    <w:rsid w:val="007440F6"/>
    <w:rsid w:val="00744ECB"/>
    <w:rsid w:val="00745369"/>
    <w:rsid w:val="007454A5"/>
    <w:rsid w:val="0074676E"/>
    <w:rsid w:val="00747933"/>
    <w:rsid w:val="007504F4"/>
    <w:rsid w:val="00750BD8"/>
    <w:rsid w:val="00750DD8"/>
    <w:rsid w:val="007524C1"/>
    <w:rsid w:val="007525BB"/>
    <w:rsid w:val="00752970"/>
    <w:rsid w:val="00752CD0"/>
    <w:rsid w:val="00752E42"/>
    <w:rsid w:val="007546DF"/>
    <w:rsid w:val="0075565E"/>
    <w:rsid w:val="0075674D"/>
    <w:rsid w:val="00756B09"/>
    <w:rsid w:val="007571F9"/>
    <w:rsid w:val="00760495"/>
    <w:rsid w:val="007607D3"/>
    <w:rsid w:val="00760A9D"/>
    <w:rsid w:val="00760D24"/>
    <w:rsid w:val="007614CB"/>
    <w:rsid w:val="00762829"/>
    <w:rsid w:val="007646CB"/>
    <w:rsid w:val="00764A44"/>
    <w:rsid w:val="00764DFD"/>
    <w:rsid w:val="0076572E"/>
    <w:rsid w:val="00766515"/>
    <w:rsid w:val="007701E4"/>
    <w:rsid w:val="007706EC"/>
    <w:rsid w:val="007707AD"/>
    <w:rsid w:val="007712B0"/>
    <w:rsid w:val="00771C3E"/>
    <w:rsid w:val="0077229E"/>
    <w:rsid w:val="0077353E"/>
    <w:rsid w:val="007740A0"/>
    <w:rsid w:val="00775829"/>
    <w:rsid w:val="00777106"/>
    <w:rsid w:val="00780446"/>
    <w:rsid w:val="00780BD0"/>
    <w:rsid w:val="007821BE"/>
    <w:rsid w:val="007828F6"/>
    <w:rsid w:val="00783285"/>
    <w:rsid w:val="00783B35"/>
    <w:rsid w:val="00783D44"/>
    <w:rsid w:val="007843D1"/>
    <w:rsid w:val="00784C34"/>
    <w:rsid w:val="007863D5"/>
    <w:rsid w:val="00787529"/>
    <w:rsid w:val="00787EC0"/>
    <w:rsid w:val="00787FF0"/>
    <w:rsid w:val="00790267"/>
    <w:rsid w:val="007933AA"/>
    <w:rsid w:val="00793EA6"/>
    <w:rsid w:val="0079449B"/>
    <w:rsid w:val="00794B70"/>
    <w:rsid w:val="007950AA"/>
    <w:rsid w:val="00795313"/>
    <w:rsid w:val="00795642"/>
    <w:rsid w:val="00795E39"/>
    <w:rsid w:val="00795E3E"/>
    <w:rsid w:val="00796168"/>
    <w:rsid w:val="0079699A"/>
    <w:rsid w:val="007A008E"/>
    <w:rsid w:val="007A040D"/>
    <w:rsid w:val="007A0E8C"/>
    <w:rsid w:val="007A0F77"/>
    <w:rsid w:val="007A1E58"/>
    <w:rsid w:val="007A2A96"/>
    <w:rsid w:val="007A3381"/>
    <w:rsid w:val="007A364C"/>
    <w:rsid w:val="007A3C11"/>
    <w:rsid w:val="007A4745"/>
    <w:rsid w:val="007A5721"/>
    <w:rsid w:val="007A61A7"/>
    <w:rsid w:val="007A6318"/>
    <w:rsid w:val="007A71E6"/>
    <w:rsid w:val="007A7AFE"/>
    <w:rsid w:val="007A7B2F"/>
    <w:rsid w:val="007A7C81"/>
    <w:rsid w:val="007A7ED3"/>
    <w:rsid w:val="007B03E3"/>
    <w:rsid w:val="007B04A6"/>
    <w:rsid w:val="007B1060"/>
    <w:rsid w:val="007B117A"/>
    <w:rsid w:val="007B1AAD"/>
    <w:rsid w:val="007B1CC2"/>
    <w:rsid w:val="007B29EB"/>
    <w:rsid w:val="007B33E6"/>
    <w:rsid w:val="007B4C5B"/>
    <w:rsid w:val="007B5859"/>
    <w:rsid w:val="007B6E94"/>
    <w:rsid w:val="007C0B56"/>
    <w:rsid w:val="007C1145"/>
    <w:rsid w:val="007C1CC4"/>
    <w:rsid w:val="007C1F97"/>
    <w:rsid w:val="007C21B9"/>
    <w:rsid w:val="007C26EF"/>
    <w:rsid w:val="007C3358"/>
    <w:rsid w:val="007C36AE"/>
    <w:rsid w:val="007C4928"/>
    <w:rsid w:val="007C538A"/>
    <w:rsid w:val="007C58BA"/>
    <w:rsid w:val="007C5B6C"/>
    <w:rsid w:val="007C5C0B"/>
    <w:rsid w:val="007C6446"/>
    <w:rsid w:val="007C79FE"/>
    <w:rsid w:val="007C7BF5"/>
    <w:rsid w:val="007C7F44"/>
    <w:rsid w:val="007D09A1"/>
    <w:rsid w:val="007D2B21"/>
    <w:rsid w:val="007D319F"/>
    <w:rsid w:val="007D328B"/>
    <w:rsid w:val="007D34F7"/>
    <w:rsid w:val="007D4B74"/>
    <w:rsid w:val="007D4CB6"/>
    <w:rsid w:val="007D5224"/>
    <w:rsid w:val="007D55E6"/>
    <w:rsid w:val="007D56DA"/>
    <w:rsid w:val="007D5DCE"/>
    <w:rsid w:val="007D5DF5"/>
    <w:rsid w:val="007D6454"/>
    <w:rsid w:val="007D66CE"/>
    <w:rsid w:val="007D7570"/>
    <w:rsid w:val="007E01DD"/>
    <w:rsid w:val="007E0928"/>
    <w:rsid w:val="007E0D58"/>
    <w:rsid w:val="007E2A26"/>
    <w:rsid w:val="007E32E3"/>
    <w:rsid w:val="007E33BE"/>
    <w:rsid w:val="007E38DA"/>
    <w:rsid w:val="007E40FD"/>
    <w:rsid w:val="007E4639"/>
    <w:rsid w:val="007E48DD"/>
    <w:rsid w:val="007E4A5C"/>
    <w:rsid w:val="007E7209"/>
    <w:rsid w:val="007F00E9"/>
    <w:rsid w:val="007F3E83"/>
    <w:rsid w:val="007F439F"/>
    <w:rsid w:val="007F4846"/>
    <w:rsid w:val="007F5E33"/>
    <w:rsid w:val="007F6514"/>
    <w:rsid w:val="007F677F"/>
    <w:rsid w:val="007F7346"/>
    <w:rsid w:val="007F796F"/>
    <w:rsid w:val="008030E6"/>
    <w:rsid w:val="00803A0C"/>
    <w:rsid w:val="00804146"/>
    <w:rsid w:val="008057D9"/>
    <w:rsid w:val="00805D9F"/>
    <w:rsid w:val="00810807"/>
    <w:rsid w:val="00810A9D"/>
    <w:rsid w:val="00810E33"/>
    <w:rsid w:val="008115EB"/>
    <w:rsid w:val="00811ED1"/>
    <w:rsid w:val="008123E7"/>
    <w:rsid w:val="0081296D"/>
    <w:rsid w:val="008130E1"/>
    <w:rsid w:val="00813435"/>
    <w:rsid w:val="008151FB"/>
    <w:rsid w:val="008157F4"/>
    <w:rsid w:val="008162E7"/>
    <w:rsid w:val="008163BA"/>
    <w:rsid w:val="0081670D"/>
    <w:rsid w:val="0081675E"/>
    <w:rsid w:val="008179DE"/>
    <w:rsid w:val="00817A7A"/>
    <w:rsid w:val="00817CC6"/>
    <w:rsid w:val="00820D01"/>
    <w:rsid w:val="00821D2B"/>
    <w:rsid w:val="00822C08"/>
    <w:rsid w:val="00823EE1"/>
    <w:rsid w:val="00824D7A"/>
    <w:rsid w:val="0082545A"/>
    <w:rsid w:val="00825AD0"/>
    <w:rsid w:val="00825B13"/>
    <w:rsid w:val="00825E2B"/>
    <w:rsid w:val="0082667D"/>
    <w:rsid w:val="00826CE5"/>
    <w:rsid w:val="008278F0"/>
    <w:rsid w:val="008279BD"/>
    <w:rsid w:val="00830C38"/>
    <w:rsid w:val="0083240A"/>
    <w:rsid w:val="008327F2"/>
    <w:rsid w:val="0083319B"/>
    <w:rsid w:val="0083453D"/>
    <w:rsid w:val="00834828"/>
    <w:rsid w:val="00835320"/>
    <w:rsid w:val="008361CC"/>
    <w:rsid w:val="0083666C"/>
    <w:rsid w:val="00837861"/>
    <w:rsid w:val="00837B73"/>
    <w:rsid w:val="00840D09"/>
    <w:rsid w:val="00841B42"/>
    <w:rsid w:val="008423CD"/>
    <w:rsid w:val="008427F8"/>
    <w:rsid w:val="00843326"/>
    <w:rsid w:val="00843525"/>
    <w:rsid w:val="00843B5C"/>
    <w:rsid w:val="00843C7E"/>
    <w:rsid w:val="008446BA"/>
    <w:rsid w:val="00844749"/>
    <w:rsid w:val="0084618E"/>
    <w:rsid w:val="00847929"/>
    <w:rsid w:val="008502C4"/>
    <w:rsid w:val="00850B11"/>
    <w:rsid w:val="00850BE8"/>
    <w:rsid w:val="00851D39"/>
    <w:rsid w:val="008524FB"/>
    <w:rsid w:val="00853395"/>
    <w:rsid w:val="00853A45"/>
    <w:rsid w:val="008548CE"/>
    <w:rsid w:val="00855002"/>
    <w:rsid w:val="008559CD"/>
    <w:rsid w:val="00855AE5"/>
    <w:rsid w:val="00855F8A"/>
    <w:rsid w:val="00856619"/>
    <w:rsid w:val="0085705D"/>
    <w:rsid w:val="008573CC"/>
    <w:rsid w:val="00857519"/>
    <w:rsid w:val="00857CF5"/>
    <w:rsid w:val="00857E31"/>
    <w:rsid w:val="00857E5B"/>
    <w:rsid w:val="008608F5"/>
    <w:rsid w:val="00860DEC"/>
    <w:rsid w:val="0086139C"/>
    <w:rsid w:val="00861B04"/>
    <w:rsid w:val="00861FB1"/>
    <w:rsid w:val="00862260"/>
    <w:rsid w:val="008626C8"/>
    <w:rsid w:val="008628B7"/>
    <w:rsid w:val="008638B4"/>
    <w:rsid w:val="00863E12"/>
    <w:rsid w:val="008649FF"/>
    <w:rsid w:val="008662C0"/>
    <w:rsid w:val="0086704F"/>
    <w:rsid w:val="00870C69"/>
    <w:rsid w:val="00870D52"/>
    <w:rsid w:val="00870E9F"/>
    <w:rsid w:val="00871409"/>
    <w:rsid w:val="008714DA"/>
    <w:rsid w:val="0087171F"/>
    <w:rsid w:val="00871854"/>
    <w:rsid w:val="0087204F"/>
    <w:rsid w:val="008720E9"/>
    <w:rsid w:val="00872BC9"/>
    <w:rsid w:val="008731E0"/>
    <w:rsid w:val="0087340D"/>
    <w:rsid w:val="008738AA"/>
    <w:rsid w:val="00873A03"/>
    <w:rsid w:val="0087419F"/>
    <w:rsid w:val="0087573E"/>
    <w:rsid w:val="00875932"/>
    <w:rsid w:val="00875C02"/>
    <w:rsid w:val="00876C23"/>
    <w:rsid w:val="00876F59"/>
    <w:rsid w:val="0087763D"/>
    <w:rsid w:val="00877D76"/>
    <w:rsid w:val="00877E2F"/>
    <w:rsid w:val="00877F64"/>
    <w:rsid w:val="008805C6"/>
    <w:rsid w:val="00880C56"/>
    <w:rsid w:val="0088116A"/>
    <w:rsid w:val="008824AE"/>
    <w:rsid w:val="0088515F"/>
    <w:rsid w:val="00885F4F"/>
    <w:rsid w:val="0088700F"/>
    <w:rsid w:val="0088724B"/>
    <w:rsid w:val="00890F2B"/>
    <w:rsid w:val="00891079"/>
    <w:rsid w:val="008910B7"/>
    <w:rsid w:val="008911A5"/>
    <w:rsid w:val="008919A7"/>
    <w:rsid w:val="008938BC"/>
    <w:rsid w:val="00893A85"/>
    <w:rsid w:val="0089485E"/>
    <w:rsid w:val="00894931"/>
    <w:rsid w:val="00895696"/>
    <w:rsid w:val="008959C6"/>
    <w:rsid w:val="008959CE"/>
    <w:rsid w:val="008963BC"/>
    <w:rsid w:val="0089642F"/>
    <w:rsid w:val="00896797"/>
    <w:rsid w:val="00897A76"/>
    <w:rsid w:val="008A0DE7"/>
    <w:rsid w:val="008A150A"/>
    <w:rsid w:val="008A16E2"/>
    <w:rsid w:val="008A1EE3"/>
    <w:rsid w:val="008A3375"/>
    <w:rsid w:val="008A3802"/>
    <w:rsid w:val="008A435D"/>
    <w:rsid w:val="008A4417"/>
    <w:rsid w:val="008A47D4"/>
    <w:rsid w:val="008A4A6E"/>
    <w:rsid w:val="008A54B9"/>
    <w:rsid w:val="008A5BC9"/>
    <w:rsid w:val="008A5D6A"/>
    <w:rsid w:val="008A5F70"/>
    <w:rsid w:val="008A6EF5"/>
    <w:rsid w:val="008A71CA"/>
    <w:rsid w:val="008B07AA"/>
    <w:rsid w:val="008B1207"/>
    <w:rsid w:val="008B37CF"/>
    <w:rsid w:val="008B395D"/>
    <w:rsid w:val="008B3A20"/>
    <w:rsid w:val="008B4F76"/>
    <w:rsid w:val="008B5F35"/>
    <w:rsid w:val="008B628A"/>
    <w:rsid w:val="008B73C5"/>
    <w:rsid w:val="008B7552"/>
    <w:rsid w:val="008B760E"/>
    <w:rsid w:val="008C1B22"/>
    <w:rsid w:val="008C206A"/>
    <w:rsid w:val="008C2390"/>
    <w:rsid w:val="008C2405"/>
    <w:rsid w:val="008C3322"/>
    <w:rsid w:val="008C35C8"/>
    <w:rsid w:val="008C3C92"/>
    <w:rsid w:val="008C4294"/>
    <w:rsid w:val="008C4538"/>
    <w:rsid w:val="008C4C47"/>
    <w:rsid w:val="008C5E3E"/>
    <w:rsid w:val="008C6116"/>
    <w:rsid w:val="008C6818"/>
    <w:rsid w:val="008C7286"/>
    <w:rsid w:val="008C773E"/>
    <w:rsid w:val="008C7F3F"/>
    <w:rsid w:val="008D087F"/>
    <w:rsid w:val="008D0B02"/>
    <w:rsid w:val="008D1764"/>
    <w:rsid w:val="008D2610"/>
    <w:rsid w:val="008D2737"/>
    <w:rsid w:val="008D2F3C"/>
    <w:rsid w:val="008D2FF7"/>
    <w:rsid w:val="008D3F6E"/>
    <w:rsid w:val="008D586C"/>
    <w:rsid w:val="008D600D"/>
    <w:rsid w:val="008D73B4"/>
    <w:rsid w:val="008E0852"/>
    <w:rsid w:val="008E1837"/>
    <w:rsid w:val="008E1ADB"/>
    <w:rsid w:val="008E39B7"/>
    <w:rsid w:val="008E4759"/>
    <w:rsid w:val="008E5049"/>
    <w:rsid w:val="008E5FB9"/>
    <w:rsid w:val="008E62C7"/>
    <w:rsid w:val="008E657E"/>
    <w:rsid w:val="008E6C6F"/>
    <w:rsid w:val="008E7508"/>
    <w:rsid w:val="008F0749"/>
    <w:rsid w:val="008F0A5F"/>
    <w:rsid w:val="008F2211"/>
    <w:rsid w:val="008F2EBF"/>
    <w:rsid w:val="008F3740"/>
    <w:rsid w:val="008F3BE8"/>
    <w:rsid w:val="008F4C83"/>
    <w:rsid w:val="008F6DD3"/>
    <w:rsid w:val="008F7980"/>
    <w:rsid w:val="008F7CB5"/>
    <w:rsid w:val="009000F9"/>
    <w:rsid w:val="0090202C"/>
    <w:rsid w:val="00902DF8"/>
    <w:rsid w:val="00905273"/>
    <w:rsid w:val="00907990"/>
    <w:rsid w:val="00910AF3"/>
    <w:rsid w:val="00911289"/>
    <w:rsid w:val="00911B55"/>
    <w:rsid w:val="00911C33"/>
    <w:rsid w:val="00912607"/>
    <w:rsid w:val="00912A6C"/>
    <w:rsid w:val="0091352C"/>
    <w:rsid w:val="00913647"/>
    <w:rsid w:val="00913751"/>
    <w:rsid w:val="009138E7"/>
    <w:rsid w:val="00913B9C"/>
    <w:rsid w:val="00914F64"/>
    <w:rsid w:val="00915F4F"/>
    <w:rsid w:val="00916437"/>
    <w:rsid w:val="00916835"/>
    <w:rsid w:val="00916EF4"/>
    <w:rsid w:val="00916FEF"/>
    <w:rsid w:val="00917076"/>
    <w:rsid w:val="00917912"/>
    <w:rsid w:val="00920389"/>
    <w:rsid w:val="009208C5"/>
    <w:rsid w:val="00920D48"/>
    <w:rsid w:val="00921623"/>
    <w:rsid w:val="00922A11"/>
    <w:rsid w:val="00922EEE"/>
    <w:rsid w:val="00923158"/>
    <w:rsid w:val="0092480D"/>
    <w:rsid w:val="00925324"/>
    <w:rsid w:val="00925621"/>
    <w:rsid w:val="0092591C"/>
    <w:rsid w:val="00925AD1"/>
    <w:rsid w:val="009263AD"/>
    <w:rsid w:val="009266C2"/>
    <w:rsid w:val="00927C38"/>
    <w:rsid w:val="00927DE5"/>
    <w:rsid w:val="00927E42"/>
    <w:rsid w:val="009300A6"/>
    <w:rsid w:val="00930B4B"/>
    <w:rsid w:val="00930FE6"/>
    <w:rsid w:val="00931477"/>
    <w:rsid w:val="00933F68"/>
    <w:rsid w:val="00934753"/>
    <w:rsid w:val="0093517A"/>
    <w:rsid w:val="0093649D"/>
    <w:rsid w:val="009364B4"/>
    <w:rsid w:val="00936EC2"/>
    <w:rsid w:val="00943274"/>
    <w:rsid w:val="009433A0"/>
    <w:rsid w:val="00943E66"/>
    <w:rsid w:val="009449CB"/>
    <w:rsid w:val="009452D0"/>
    <w:rsid w:val="0094592E"/>
    <w:rsid w:val="00945E01"/>
    <w:rsid w:val="009479D2"/>
    <w:rsid w:val="00951849"/>
    <w:rsid w:val="00951963"/>
    <w:rsid w:val="009527A6"/>
    <w:rsid w:val="009532FF"/>
    <w:rsid w:val="00953E5D"/>
    <w:rsid w:val="00954984"/>
    <w:rsid w:val="0095530F"/>
    <w:rsid w:val="00956C36"/>
    <w:rsid w:val="009602A5"/>
    <w:rsid w:val="00960B12"/>
    <w:rsid w:val="00962330"/>
    <w:rsid w:val="0096351E"/>
    <w:rsid w:val="00963681"/>
    <w:rsid w:val="00963BAC"/>
    <w:rsid w:val="0096542F"/>
    <w:rsid w:val="0096547E"/>
    <w:rsid w:val="009654E0"/>
    <w:rsid w:val="0096554C"/>
    <w:rsid w:val="00965FBF"/>
    <w:rsid w:val="009663C4"/>
    <w:rsid w:val="00970044"/>
    <w:rsid w:val="00970056"/>
    <w:rsid w:val="009701E3"/>
    <w:rsid w:val="009707B6"/>
    <w:rsid w:val="00971598"/>
    <w:rsid w:val="009725C7"/>
    <w:rsid w:val="009733BB"/>
    <w:rsid w:val="00973441"/>
    <w:rsid w:val="00974AA4"/>
    <w:rsid w:val="0097611B"/>
    <w:rsid w:val="009766D6"/>
    <w:rsid w:val="00976D14"/>
    <w:rsid w:val="00977629"/>
    <w:rsid w:val="00980033"/>
    <w:rsid w:val="00980CE6"/>
    <w:rsid w:val="0098158A"/>
    <w:rsid w:val="00982C14"/>
    <w:rsid w:val="00983480"/>
    <w:rsid w:val="00984EA7"/>
    <w:rsid w:val="00984F06"/>
    <w:rsid w:val="009854C1"/>
    <w:rsid w:val="009873FD"/>
    <w:rsid w:val="00987A16"/>
    <w:rsid w:val="00987B06"/>
    <w:rsid w:val="009923A0"/>
    <w:rsid w:val="00992852"/>
    <w:rsid w:val="009945EA"/>
    <w:rsid w:val="009947B9"/>
    <w:rsid w:val="00994A4F"/>
    <w:rsid w:val="00994C2C"/>
    <w:rsid w:val="00994FC1"/>
    <w:rsid w:val="009965B2"/>
    <w:rsid w:val="00997A8F"/>
    <w:rsid w:val="009A07B7"/>
    <w:rsid w:val="009A07DB"/>
    <w:rsid w:val="009A249F"/>
    <w:rsid w:val="009A29D2"/>
    <w:rsid w:val="009A2D6D"/>
    <w:rsid w:val="009A2FF0"/>
    <w:rsid w:val="009A45B0"/>
    <w:rsid w:val="009A491D"/>
    <w:rsid w:val="009A520E"/>
    <w:rsid w:val="009A579E"/>
    <w:rsid w:val="009A585D"/>
    <w:rsid w:val="009A5A1F"/>
    <w:rsid w:val="009A6264"/>
    <w:rsid w:val="009A7911"/>
    <w:rsid w:val="009A7A91"/>
    <w:rsid w:val="009A7BB4"/>
    <w:rsid w:val="009A7F97"/>
    <w:rsid w:val="009B03FA"/>
    <w:rsid w:val="009B2A3C"/>
    <w:rsid w:val="009B3B31"/>
    <w:rsid w:val="009B4671"/>
    <w:rsid w:val="009B5186"/>
    <w:rsid w:val="009B6CDF"/>
    <w:rsid w:val="009B6E2E"/>
    <w:rsid w:val="009B7F44"/>
    <w:rsid w:val="009C0B6F"/>
    <w:rsid w:val="009C15B2"/>
    <w:rsid w:val="009C16FA"/>
    <w:rsid w:val="009C22B7"/>
    <w:rsid w:val="009C292B"/>
    <w:rsid w:val="009C32DB"/>
    <w:rsid w:val="009C3D39"/>
    <w:rsid w:val="009C5257"/>
    <w:rsid w:val="009C5A9B"/>
    <w:rsid w:val="009D03E7"/>
    <w:rsid w:val="009D075C"/>
    <w:rsid w:val="009D0ED9"/>
    <w:rsid w:val="009D2AD5"/>
    <w:rsid w:val="009D3C74"/>
    <w:rsid w:val="009D40AD"/>
    <w:rsid w:val="009D4399"/>
    <w:rsid w:val="009D48E4"/>
    <w:rsid w:val="009D55EB"/>
    <w:rsid w:val="009D6407"/>
    <w:rsid w:val="009D73F6"/>
    <w:rsid w:val="009E10F7"/>
    <w:rsid w:val="009E2078"/>
    <w:rsid w:val="009E219E"/>
    <w:rsid w:val="009E2A00"/>
    <w:rsid w:val="009E2C82"/>
    <w:rsid w:val="009E2E51"/>
    <w:rsid w:val="009E3C4E"/>
    <w:rsid w:val="009E5034"/>
    <w:rsid w:val="009E5235"/>
    <w:rsid w:val="009E55A5"/>
    <w:rsid w:val="009E55DF"/>
    <w:rsid w:val="009E5F84"/>
    <w:rsid w:val="009E61AE"/>
    <w:rsid w:val="009E61D7"/>
    <w:rsid w:val="009E69AB"/>
    <w:rsid w:val="009E6DB7"/>
    <w:rsid w:val="009E70CC"/>
    <w:rsid w:val="009E78C8"/>
    <w:rsid w:val="009F0DA4"/>
    <w:rsid w:val="009F12A3"/>
    <w:rsid w:val="009F1543"/>
    <w:rsid w:val="009F20D5"/>
    <w:rsid w:val="009F2B5D"/>
    <w:rsid w:val="009F2F7C"/>
    <w:rsid w:val="009F3029"/>
    <w:rsid w:val="009F34B6"/>
    <w:rsid w:val="009F4165"/>
    <w:rsid w:val="009F4A43"/>
    <w:rsid w:val="009F78FA"/>
    <w:rsid w:val="00A01B03"/>
    <w:rsid w:val="00A01F68"/>
    <w:rsid w:val="00A0429C"/>
    <w:rsid w:val="00A047FA"/>
    <w:rsid w:val="00A05704"/>
    <w:rsid w:val="00A06272"/>
    <w:rsid w:val="00A066BB"/>
    <w:rsid w:val="00A07D16"/>
    <w:rsid w:val="00A1023B"/>
    <w:rsid w:val="00A1284F"/>
    <w:rsid w:val="00A13194"/>
    <w:rsid w:val="00A163E3"/>
    <w:rsid w:val="00A16A66"/>
    <w:rsid w:val="00A17868"/>
    <w:rsid w:val="00A17875"/>
    <w:rsid w:val="00A178B2"/>
    <w:rsid w:val="00A20E74"/>
    <w:rsid w:val="00A21297"/>
    <w:rsid w:val="00A21D67"/>
    <w:rsid w:val="00A227B9"/>
    <w:rsid w:val="00A22952"/>
    <w:rsid w:val="00A22C3A"/>
    <w:rsid w:val="00A22D57"/>
    <w:rsid w:val="00A2403C"/>
    <w:rsid w:val="00A2540E"/>
    <w:rsid w:val="00A254D3"/>
    <w:rsid w:val="00A26193"/>
    <w:rsid w:val="00A26547"/>
    <w:rsid w:val="00A26D92"/>
    <w:rsid w:val="00A279BC"/>
    <w:rsid w:val="00A27BB7"/>
    <w:rsid w:val="00A3101C"/>
    <w:rsid w:val="00A319A0"/>
    <w:rsid w:val="00A3251B"/>
    <w:rsid w:val="00A327FA"/>
    <w:rsid w:val="00A32B15"/>
    <w:rsid w:val="00A32CBB"/>
    <w:rsid w:val="00A3480C"/>
    <w:rsid w:val="00A3509A"/>
    <w:rsid w:val="00A353C7"/>
    <w:rsid w:val="00A358F1"/>
    <w:rsid w:val="00A35A82"/>
    <w:rsid w:val="00A35FFB"/>
    <w:rsid w:val="00A3642E"/>
    <w:rsid w:val="00A36723"/>
    <w:rsid w:val="00A41B95"/>
    <w:rsid w:val="00A420BD"/>
    <w:rsid w:val="00A42299"/>
    <w:rsid w:val="00A43433"/>
    <w:rsid w:val="00A4432C"/>
    <w:rsid w:val="00A4447F"/>
    <w:rsid w:val="00A44AB9"/>
    <w:rsid w:val="00A44C25"/>
    <w:rsid w:val="00A454FC"/>
    <w:rsid w:val="00A45DC9"/>
    <w:rsid w:val="00A4608F"/>
    <w:rsid w:val="00A46934"/>
    <w:rsid w:val="00A475C8"/>
    <w:rsid w:val="00A506BF"/>
    <w:rsid w:val="00A51234"/>
    <w:rsid w:val="00A52A88"/>
    <w:rsid w:val="00A538C1"/>
    <w:rsid w:val="00A53DBF"/>
    <w:rsid w:val="00A54459"/>
    <w:rsid w:val="00A54717"/>
    <w:rsid w:val="00A5498B"/>
    <w:rsid w:val="00A5536E"/>
    <w:rsid w:val="00A55747"/>
    <w:rsid w:val="00A5596E"/>
    <w:rsid w:val="00A55A27"/>
    <w:rsid w:val="00A56A28"/>
    <w:rsid w:val="00A609F1"/>
    <w:rsid w:val="00A61A84"/>
    <w:rsid w:val="00A61EE5"/>
    <w:rsid w:val="00A6293C"/>
    <w:rsid w:val="00A642CC"/>
    <w:rsid w:val="00A65067"/>
    <w:rsid w:val="00A66185"/>
    <w:rsid w:val="00A663AC"/>
    <w:rsid w:val="00A663FB"/>
    <w:rsid w:val="00A667FE"/>
    <w:rsid w:val="00A66B3C"/>
    <w:rsid w:val="00A66E05"/>
    <w:rsid w:val="00A6704F"/>
    <w:rsid w:val="00A67124"/>
    <w:rsid w:val="00A674DF"/>
    <w:rsid w:val="00A6763B"/>
    <w:rsid w:val="00A67A4C"/>
    <w:rsid w:val="00A67FE4"/>
    <w:rsid w:val="00A70779"/>
    <w:rsid w:val="00A7140D"/>
    <w:rsid w:val="00A715AD"/>
    <w:rsid w:val="00A71A7F"/>
    <w:rsid w:val="00A737D2"/>
    <w:rsid w:val="00A7414F"/>
    <w:rsid w:val="00A74C76"/>
    <w:rsid w:val="00A753E9"/>
    <w:rsid w:val="00A7578B"/>
    <w:rsid w:val="00A75DF7"/>
    <w:rsid w:val="00A76404"/>
    <w:rsid w:val="00A76F80"/>
    <w:rsid w:val="00A7718B"/>
    <w:rsid w:val="00A7765E"/>
    <w:rsid w:val="00A7798C"/>
    <w:rsid w:val="00A80EBF"/>
    <w:rsid w:val="00A812EA"/>
    <w:rsid w:val="00A8221D"/>
    <w:rsid w:val="00A83334"/>
    <w:rsid w:val="00A84439"/>
    <w:rsid w:val="00A84A38"/>
    <w:rsid w:val="00A84F74"/>
    <w:rsid w:val="00A855D2"/>
    <w:rsid w:val="00A860A4"/>
    <w:rsid w:val="00A87E99"/>
    <w:rsid w:val="00A90321"/>
    <w:rsid w:val="00A90468"/>
    <w:rsid w:val="00A920DB"/>
    <w:rsid w:val="00A92363"/>
    <w:rsid w:val="00A9397F"/>
    <w:rsid w:val="00A93B61"/>
    <w:rsid w:val="00A9465A"/>
    <w:rsid w:val="00A9500E"/>
    <w:rsid w:val="00A95B2D"/>
    <w:rsid w:val="00A97126"/>
    <w:rsid w:val="00A97421"/>
    <w:rsid w:val="00AA0218"/>
    <w:rsid w:val="00AA0798"/>
    <w:rsid w:val="00AA07AA"/>
    <w:rsid w:val="00AA0A9C"/>
    <w:rsid w:val="00AA1789"/>
    <w:rsid w:val="00AA2420"/>
    <w:rsid w:val="00AA342D"/>
    <w:rsid w:val="00AA43B8"/>
    <w:rsid w:val="00AA48D3"/>
    <w:rsid w:val="00AA5188"/>
    <w:rsid w:val="00AA5F77"/>
    <w:rsid w:val="00AA6B3F"/>
    <w:rsid w:val="00AA774F"/>
    <w:rsid w:val="00AB11BD"/>
    <w:rsid w:val="00AB1457"/>
    <w:rsid w:val="00AB1C9B"/>
    <w:rsid w:val="00AB1CAB"/>
    <w:rsid w:val="00AB1E6B"/>
    <w:rsid w:val="00AB22D9"/>
    <w:rsid w:val="00AB2718"/>
    <w:rsid w:val="00AB44AB"/>
    <w:rsid w:val="00AB4C62"/>
    <w:rsid w:val="00AB52E8"/>
    <w:rsid w:val="00AB5A57"/>
    <w:rsid w:val="00AB6294"/>
    <w:rsid w:val="00AB7D33"/>
    <w:rsid w:val="00AB7DAA"/>
    <w:rsid w:val="00AC07E0"/>
    <w:rsid w:val="00AC1BD3"/>
    <w:rsid w:val="00AC2335"/>
    <w:rsid w:val="00AC3553"/>
    <w:rsid w:val="00AC3C96"/>
    <w:rsid w:val="00AC406D"/>
    <w:rsid w:val="00AC4527"/>
    <w:rsid w:val="00AC4ABE"/>
    <w:rsid w:val="00AC4E74"/>
    <w:rsid w:val="00AC5083"/>
    <w:rsid w:val="00AC55AE"/>
    <w:rsid w:val="00AC5901"/>
    <w:rsid w:val="00AC5B0A"/>
    <w:rsid w:val="00AC64B9"/>
    <w:rsid w:val="00AC6BB4"/>
    <w:rsid w:val="00AC78C7"/>
    <w:rsid w:val="00AC7941"/>
    <w:rsid w:val="00AD076B"/>
    <w:rsid w:val="00AD18C6"/>
    <w:rsid w:val="00AD2728"/>
    <w:rsid w:val="00AD2922"/>
    <w:rsid w:val="00AD333F"/>
    <w:rsid w:val="00AD3C83"/>
    <w:rsid w:val="00AD4797"/>
    <w:rsid w:val="00AD4BC4"/>
    <w:rsid w:val="00AD5263"/>
    <w:rsid w:val="00AD58F6"/>
    <w:rsid w:val="00AD7171"/>
    <w:rsid w:val="00AD77C2"/>
    <w:rsid w:val="00AD7A4C"/>
    <w:rsid w:val="00AE16C1"/>
    <w:rsid w:val="00AE2CC3"/>
    <w:rsid w:val="00AE2D91"/>
    <w:rsid w:val="00AE3774"/>
    <w:rsid w:val="00AE4128"/>
    <w:rsid w:val="00AE412D"/>
    <w:rsid w:val="00AE43B5"/>
    <w:rsid w:val="00AE4408"/>
    <w:rsid w:val="00AE467B"/>
    <w:rsid w:val="00AE48D3"/>
    <w:rsid w:val="00AE4AB8"/>
    <w:rsid w:val="00AE599F"/>
    <w:rsid w:val="00AE5FCD"/>
    <w:rsid w:val="00AE674C"/>
    <w:rsid w:val="00AE6E76"/>
    <w:rsid w:val="00AE71B6"/>
    <w:rsid w:val="00AE73D3"/>
    <w:rsid w:val="00AE750E"/>
    <w:rsid w:val="00AE7FD0"/>
    <w:rsid w:val="00AF062C"/>
    <w:rsid w:val="00AF18A0"/>
    <w:rsid w:val="00AF19B4"/>
    <w:rsid w:val="00AF3351"/>
    <w:rsid w:val="00AF3C85"/>
    <w:rsid w:val="00AF4E66"/>
    <w:rsid w:val="00AF5DA5"/>
    <w:rsid w:val="00AF7453"/>
    <w:rsid w:val="00AF7CA3"/>
    <w:rsid w:val="00B007FC"/>
    <w:rsid w:val="00B022F7"/>
    <w:rsid w:val="00B045B3"/>
    <w:rsid w:val="00B05425"/>
    <w:rsid w:val="00B05666"/>
    <w:rsid w:val="00B06462"/>
    <w:rsid w:val="00B072FA"/>
    <w:rsid w:val="00B077D5"/>
    <w:rsid w:val="00B106CA"/>
    <w:rsid w:val="00B11A64"/>
    <w:rsid w:val="00B11C50"/>
    <w:rsid w:val="00B12AAD"/>
    <w:rsid w:val="00B12D89"/>
    <w:rsid w:val="00B13857"/>
    <w:rsid w:val="00B13B2D"/>
    <w:rsid w:val="00B1410E"/>
    <w:rsid w:val="00B14648"/>
    <w:rsid w:val="00B158F5"/>
    <w:rsid w:val="00B16D12"/>
    <w:rsid w:val="00B1700B"/>
    <w:rsid w:val="00B17ACA"/>
    <w:rsid w:val="00B2006B"/>
    <w:rsid w:val="00B20750"/>
    <w:rsid w:val="00B20B8E"/>
    <w:rsid w:val="00B217D4"/>
    <w:rsid w:val="00B22D09"/>
    <w:rsid w:val="00B2376A"/>
    <w:rsid w:val="00B23DFA"/>
    <w:rsid w:val="00B24673"/>
    <w:rsid w:val="00B24818"/>
    <w:rsid w:val="00B248DF"/>
    <w:rsid w:val="00B250EE"/>
    <w:rsid w:val="00B259B1"/>
    <w:rsid w:val="00B25CED"/>
    <w:rsid w:val="00B26307"/>
    <w:rsid w:val="00B26414"/>
    <w:rsid w:val="00B268F2"/>
    <w:rsid w:val="00B26D46"/>
    <w:rsid w:val="00B27427"/>
    <w:rsid w:val="00B276F2"/>
    <w:rsid w:val="00B305BE"/>
    <w:rsid w:val="00B30CD6"/>
    <w:rsid w:val="00B319B1"/>
    <w:rsid w:val="00B32B43"/>
    <w:rsid w:val="00B32D0E"/>
    <w:rsid w:val="00B33635"/>
    <w:rsid w:val="00B33C05"/>
    <w:rsid w:val="00B3625C"/>
    <w:rsid w:val="00B36686"/>
    <w:rsid w:val="00B3745E"/>
    <w:rsid w:val="00B37815"/>
    <w:rsid w:val="00B40CB9"/>
    <w:rsid w:val="00B410E1"/>
    <w:rsid w:val="00B42E3F"/>
    <w:rsid w:val="00B4307E"/>
    <w:rsid w:val="00B43152"/>
    <w:rsid w:val="00B435AB"/>
    <w:rsid w:val="00B43CE9"/>
    <w:rsid w:val="00B4560C"/>
    <w:rsid w:val="00B45F19"/>
    <w:rsid w:val="00B46B48"/>
    <w:rsid w:val="00B46E1D"/>
    <w:rsid w:val="00B47747"/>
    <w:rsid w:val="00B50361"/>
    <w:rsid w:val="00B51536"/>
    <w:rsid w:val="00B51AA6"/>
    <w:rsid w:val="00B52BC2"/>
    <w:rsid w:val="00B55A3D"/>
    <w:rsid w:val="00B55DDE"/>
    <w:rsid w:val="00B57080"/>
    <w:rsid w:val="00B574BE"/>
    <w:rsid w:val="00B576E5"/>
    <w:rsid w:val="00B57724"/>
    <w:rsid w:val="00B57B12"/>
    <w:rsid w:val="00B602C1"/>
    <w:rsid w:val="00B6058D"/>
    <w:rsid w:val="00B6094E"/>
    <w:rsid w:val="00B60C33"/>
    <w:rsid w:val="00B60E5D"/>
    <w:rsid w:val="00B61539"/>
    <w:rsid w:val="00B62670"/>
    <w:rsid w:val="00B62C53"/>
    <w:rsid w:val="00B65104"/>
    <w:rsid w:val="00B6579F"/>
    <w:rsid w:val="00B657AC"/>
    <w:rsid w:val="00B67756"/>
    <w:rsid w:val="00B67EF8"/>
    <w:rsid w:val="00B701D2"/>
    <w:rsid w:val="00B70D5C"/>
    <w:rsid w:val="00B7193C"/>
    <w:rsid w:val="00B71F42"/>
    <w:rsid w:val="00B721D7"/>
    <w:rsid w:val="00B72A1A"/>
    <w:rsid w:val="00B72D4C"/>
    <w:rsid w:val="00B7400E"/>
    <w:rsid w:val="00B74490"/>
    <w:rsid w:val="00B74B75"/>
    <w:rsid w:val="00B7625A"/>
    <w:rsid w:val="00B7651D"/>
    <w:rsid w:val="00B77118"/>
    <w:rsid w:val="00B775F4"/>
    <w:rsid w:val="00B7767C"/>
    <w:rsid w:val="00B77B5C"/>
    <w:rsid w:val="00B77E74"/>
    <w:rsid w:val="00B77F73"/>
    <w:rsid w:val="00B8001C"/>
    <w:rsid w:val="00B80A3F"/>
    <w:rsid w:val="00B80E62"/>
    <w:rsid w:val="00B832A8"/>
    <w:rsid w:val="00B838A1"/>
    <w:rsid w:val="00B854A9"/>
    <w:rsid w:val="00B85B08"/>
    <w:rsid w:val="00B86010"/>
    <w:rsid w:val="00B87AA2"/>
    <w:rsid w:val="00B87C18"/>
    <w:rsid w:val="00B903B5"/>
    <w:rsid w:val="00B90458"/>
    <w:rsid w:val="00B90A81"/>
    <w:rsid w:val="00B90AA5"/>
    <w:rsid w:val="00B90DE5"/>
    <w:rsid w:val="00B913A9"/>
    <w:rsid w:val="00B91F87"/>
    <w:rsid w:val="00B92190"/>
    <w:rsid w:val="00B93597"/>
    <w:rsid w:val="00B9385E"/>
    <w:rsid w:val="00B938AC"/>
    <w:rsid w:val="00B95ED4"/>
    <w:rsid w:val="00B96363"/>
    <w:rsid w:val="00BA0437"/>
    <w:rsid w:val="00BA11E1"/>
    <w:rsid w:val="00BA148F"/>
    <w:rsid w:val="00BA2D81"/>
    <w:rsid w:val="00BA2DB8"/>
    <w:rsid w:val="00BA2E85"/>
    <w:rsid w:val="00BA41AB"/>
    <w:rsid w:val="00BA4557"/>
    <w:rsid w:val="00BA6373"/>
    <w:rsid w:val="00BA7257"/>
    <w:rsid w:val="00BA7739"/>
    <w:rsid w:val="00BB0155"/>
    <w:rsid w:val="00BB1A8B"/>
    <w:rsid w:val="00BB2E9C"/>
    <w:rsid w:val="00BB3AB2"/>
    <w:rsid w:val="00BB41B3"/>
    <w:rsid w:val="00BB4C5F"/>
    <w:rsid w:val="00BB5040"/>
    <w:rsid w:val="00BB704F"/>
    <w:rsid w:val="00BB7651"/>
    <w:rsid w:val="00BC09BE"/>
    <w:rsid w:val="00BC135E"/>
    <w:rsid w:val="00BC41A0"/>
    <w:rsid w:val="00BC43BD"/>
    <w:rsid w:val="00BC43FD"/>
    <w:rsid w:val="00BC4B3B"/>
    <w:rsid w:val="00BC51E2"/>
    <w:rsid w:val="00BC5617"/>
    <w:rsid w:val="00BC576A"/>
    <w:rsid w:val="00BC6418"/>
    <w:rsid w:val="00BC6F94"/>
    <w:rsid w:val="00BD080F"/>
    <w:rsid w:val="00BD184E"/>
    <w:rsid w:val="00BD2627"/>
    <w:rsid w:val="00BD2FBB"/>
    <w:rsid w:val="00BD4319"/>
    <w:rsid w:val="00BD4CBD"/>
    <w:rsid w:val="00BD5493"/>
    <w:rsid w:val="00BD5737"/>
    <w:rsid w:val="00BD625A"/>
    <w:rsid w:val="00BD6A31"/>
    <w:rsid w:val="00BD6CB3"/>
    <w:rsid w:val="00BD71B1"/>
    <w:rsid w:val="00BD75CE"/>
    <w:rsid w:val="00BD7E80"/>
    <w:rsid w:val="00BD7F4A"/>
    <w:rsid w:val="00BE24A4"/>
    <w:rsid w:val="00BE281B"/>
    <w:rsid w:val="00BE28A8"/>
    <w:rsid w:val="00BE3C33"/>
    <w:rsid w:val="00BE4060"/>
    <w:rsid w:val="00BE56B7"/>
    <w:rsid w:val="00BE642C"/>
    <w:rsid w:val="00BE7332"/>
    <w:rsid w:val="00BE741B"/>
    <w:rsid w:val="00BE7774"/>
    <w:rsid w:val="00BF1208"/>
    <w:rsid w:val="00BF1DED"/>
    <w:rsid w:val="00BF2919"/>
    <w:rsid w:val="00BF4329"/>
    <w:rsid w:val="00BF475F"/>
    <w:rsid w:val="00BF6299"/>
    <w:rsid w:val="00BF6DAC"/>
    <w:rsid w:val="00BF705C"/>
    <w:rsid w:val="00BF7EB6"/>
    <w:rsid w:val="00C03FD2"/>
    <w:rsid w:val="00C04192"/>
    <w:rsid w:val="00C042B1"/>
    <w:rsid w:val="00C045F4"/>
    <w:rsid w:val="00C05195"/>
    <w:rsid w:val="00C06193"/>
    <w:rsid w:val="00C06FAB"/>
    <w:rsid w:val="00C07136"/>
    <w:rsid w:val="00C07AFD"/>
    <w:rsid w:val="00C07EAC"/>
    <w:rsid w:val="00C11B4C"/>
    <w:rsid w:val="00C124B2"/>
    <w:rsid w:val="00C13D10"/>
    <w:rsid w:val="00C14EAD"/>
    <w:rsid w:val="00C16DAE"/>
    <w:rsid w:val="00C21818"/>
    <w:rsid w:val="00C21CCF"/>
    <w:rsid w:val="00C22A68"/>
    <w:rsid w:val="00C238C2"/>
    <w:rsid w:val="00C23D3D"/>
    <w:rsid w:val="00C24455"/>
    <w:rsid w:val="00C24A52"/>
    <w:rsid w:val="00C24E71"/>
    <w:rsid w:val="00C25D26"/>
    <w:rsid w:val="00C25F13"/>
    <w:rsid w:val="00C26982"/>
    <w:rsid w:val="00C309A8"/>
    <w:rsid w:val="00C331D4"/>
    <w:rsid w:val="00C337E6"/>
    <w:rsid w:val="00C33814"/>
    <w:rsid w:val="00C33B40"/>
    <w:rsid w:val="00C34A51"/>
    <w:rsid w:val="00C34DDD"/>
    <w:rsid w:val="00C354C8"/>
    <w:rsid w:val="00C355A1"/>
    <w:rsid w:val="00C35602"/>
    <w:rsid w:val="00C35B91"/>
    <w:rsid w:val="00C35FE5"/>
    <w:rsid w:val="00C40C73"/>
    <w:rsid w:val="00C41B4B"/>
    <w:rsid w:val="00C431DD"/>
    <w:rsid w:val="00C4385C"/>
    <w:rsid w:val="00C44FEB"/>
    <w:rsid w:val="00C45930"/>
    <w:rsid w:val="00C45939"/>
    <w:rsid w:val="00C46459"/>
    <w:rsid w:val="00C46830"/>
    <w:rsid w:val="00C46F3E"/>
    <w:rsid w:val="00C47B25"/>
    <w:rsid w:val="00C50B88"/>
    <w:rsid w:val="00C50EA4"/>
    <w:rsid w:val="00C51022"/>
    <w:rsid w:val="00C52688"/>
    <w:rsid w:val="00C54028"/>
    <w:rsid w:val="00C54EC9"/>
    <w:rsid w:val="00C55034"/>
    <w:rsid w:val="00C55A0F"/>
    <w:rsid w:val="00C55F0C"/>
    <w:rsid w:val="00C61164"/>
    <w:rsid w:val="00C612B1"/>
    <w:rsid w:val="00C617F1"/>
    <w:rsid w:val="00C61CB5"/>
    <w:rsid w:val="00C62134"/>
    <w:rsid w:val="00C623FA"/>
    <w:rsid w:val="00C639E9"/>
    <w:rsid w:val="00C64024"/>
    <w:rsid w:val="00C65784"/>
    <w:rsid w:val="00C66001"/>
    <w:rsid w:val="00C6606B"/>
    <w:rsid w:val="00C66928"/>
    <w:rsid w:val="00C677E1"/>
    <w:rsid w:val="00C67C66"/>
    <w:rsid w:val="00C67C93"/>
    <w:rsid w:val="00C72257"/>
    <w:rsid w:val="00C74151"/>
    <w:rsid w:val="00C746B2"/>
    <w:rsid w:val="00C75029"/>
    <w:rsid w:val="00C752F2"/>
    <w:rsid w:val="00C753ED"/>
    <w:rsid w:val="00C76386"/>
    <w:rsid w:val="00C76C50"/>
    <w:rsid w:val="00C80395"/>
    <w:rsid w:val="00C8074B"/>
    <w:rsid w:val="00C8136F"/>
    <w:rsid w:val="00C813F2"/>
    <w:rsid w:val="00C81A71"/>
    <w:rsid w:val="00C81D7B"/>
    <w:rsid w:val="00C8219D"/>
    <w:rsid w:val="00C82788"/>
    <w:rsid w:val="00C82E57"/>
    <w:rsid w:val="00C82F30"/>
    <w:rsid w:val="00C8355D"/>
    <w:rsid w:val="00C835D8"/>
    <w:rsid w:val="00C8401E"/>
    <w:rsid w:val="00C84126"/>
    <w:rsid w:val="00C843AB"/>
    <w:rsid w:val="00C85FDB"/>
    <w:rsid w:val="00C865E6"/>
    <w:rsid w:val="00C93F82"/>
    <w:rsid w:val="00C948AA"/>
    <w:rsid w:val="00C94D07"/>
    <w:rsid w:val="00C95139"/>
    <w:rsid w:val="00C96090"/>
    <w:rsid w:val="00C962DF"/>
    <w:rsid w:val="00CA2021"/>
    <w:rsid w:val="00CA2921"/>
    <w:rsid w:val="00CA30DD"/>
    <w:rsid w:val="00CA4954"/>
    <w:rsid w:val="00CA4FDD"/>
    <w:rsid w:val="00CA5F21"/>
    <w:rsid w:val="00CA7FC8"/>
    <w:rsid w:val="00CB1FC6"/>
    <w:rsid w:val="00CB2C1E"/>
    <w:rsid w:val="00CB2E52"/>
    <w:rsid w:val="00CB2F32"/>
    <w:rsid w:val="00CB2F3F"/>
    <w:rsid w:val="00CB38D5"/>
    <w:rsid w:val="00CB3CB5"/>
    <w:rsid w:val="00CB3F6B"/>
    <w:rsid w:val="00CB45BA"/>
    <w:rsid w:val="00CB4B40"/>
    <w:rsid w:val="00CB5158"/>
    <w:rsid w:val="00CB59D5"/>
    <w:rsid w:val="00CB6605"/>
    <w:rsid w:val="00CB7418"/>
    <w:rsid w:val="00CB7B99"/>
    <w:rsid w:val="00CB7D0C"/>
    <w:rsid w:val="00CC01F3"/>
    <w:rsid w:val="00CC0201"/>
    <w:rsid w:val="00CC1A98"/>
    <w:rsid w:val="00CC1A9D"/>
    <w:rsid w:val="00CC237D"/>
    <w:rsid w:val="00CC323E"/>
    <w:rsid w:val="00CC3425"/>
    <w:rsid w:val="00CC46CD"/>
    <w:rsid w:val="00CC4F2A"/>
    <w:rsid w:val="00CC5478"/>
    <w:rsid w:val="00CC6182"/>
    <w:rsid w:val="00CC6E6C"/>
    <w:rsid w:val="00CC7410"/>
    <w:rsid w:val="00CD0177"/>
    <w:rsid w:val="00CD1B0F"/>
    <w:rsid w:val="00CD2B56"/>
    <w:rsid w:val="00CD2C98"/>
    <w:rsid w:val="00CD4E4A"/>
    <w:rsid w:val="00CD4FB6"/>
    <w:rsid w:val="00CD54D1"/>
    <w:rsid w:val="00CD5EBC"/>
    <w:rsid w:val="00CD656C"/>
    <w:rsid w:val="00CD65BF"/>
    <w:rsid w:val="00CD65D3"/>
    <w:rsid w:val="00CD681D"/>
    <w:rsid w:val="00CD6C35"/>
    <w:rsid w:val="00CD7563"/>
    <w:rsid w:val="00CD76B8"/>
    <w:rsid w:val="00CE0399"/>
    <w:rsid w:val="00CE09F9"/>
    <w:rsid w:val="00CE0BDB"/>
    <w:rsid w:val="00CE1A59"/>
    <w:rsid w:val="00CE2910"/>
    <w:rsid w:val="00CE2DE7"/>
    <w:rsid w:val="00CE2E04"/>
    <w:rsid w:val="00CE3AC7"/>
    <w:rsid w:val="00CE465F"/>
    <w:rsid w:val="00CE513E"/>
    <w:rsid w:val="00CE65E5"/>
    <w:rsid w:val="00CF04CC"/>
    <w:rsid w:val="00CF1328"/>
    <w:rsid w:val="00CF1828"/>
    <w:rsid w:val="00CF1D13"/>
    <w:rsid w:val="00CF1F72"/>
    <w:rsid w:val="00CF2357"/>
    <w:rsid w:val="00CF3567"/>
    <w:rsid w:val="00CF4861"/>
    <w:rsid w:val="00CF54CB"/>
    <w:rsid w:val="00CF6243"/>
    <w:rsid w:val="00CF6363"/>
    <w:rsid w:val="00CF6630"/>
    <w:rsid w:val="00CF6963"/>
    <w:rsid w:val="00D002E3"/>
    <w:rsid w:val="00D015A9"/>
    <w:rsid w:val="00D022E4"/>
    <w:rsid w:val="00D024B8"/>
    <w:rsid w:val="00D03B07"/>
    <w:rsid w:val="00D04B4A"/>
    <w:rsid w:val="00D04C68"/>
    <w:rsid w:val="00D0539E"/>
    <w:rsid w:val="00D05A22"/>
    <w:rsid w:val="00D05C8E"/>
    <w:rsid w:val="00D05E4F"/>
    <w:rsid w:val="00D05ECB"/>
    <w:rsid w:val="00D05FFF"/>
    <w:rsid w:val="00D065BC"/>
    <w:rsid w:val="00D07BC0"/>
    <w:rsid w:val="00D07FAF"/>
    <w:rsid w:val="00D104D8"/>
    <w:rsid w:val="00D108AD"/>
    <w:rsid w:val="00D109BB"/>
    <w:rsid w:val="00D11BE1"/>
    <w:rsid w:val="00D11FDB"/>
    <w:rsid w:val="00D126DF"/>
    <w:rsid w:val="00D133EB"/>
    <w:rsid w:val="00D1366C"/>
    <w:rsid w:val="00D136AD"/>
    <w:rsid w:val="00D141E3"/>
    <w:rsid w:val="00D14787"/>
    <w:rsid w:val="00D16F44"/>
    <w:rsid w:val="00D17209"/>
    <w:rsid w:val="00D1768F"/>
    <w:rsid w:val="00D20F84"/>
    <w:rsid w:val="00D21852"/>
    <w:rsid w:val="00D22CA1"/>
    <w:rsid w:val="00D231F1"/>
    <w:rsid w:val="00D239E5"/>
    <w:rsid w:val="00D23A86"/>
    <w:rsid w:val="00D2569F"/>
    <w:rsid w:val="00D2580D"/>
    <w:rsid w:val="00D25D80"/>
    <w:rsid w:val="00D261DF"/>
    <w:rsid w:val="00D302A2"/>
    <w:rsid w:val="00D30F0C"/>
    <w:rsid w:val="00D3223B"/>
    <w:rsid w:val="00D328D2"/>
    <w:rsid w:val="00D33277"/>
    <w:rsid w:val="00D33F6C"/>
    <w:rsid w:val="00D34025"/>
    <w:rsid w:val="00D34D7C"/>
    <w:rsid w:val="00D350F4"/>
    <w:rsid w:val="00D35242"/>
    <w:rsid w:val="00D3628B"/>
    <w:rsid w:val="00D363AA"/>
    <w:rsid w:val="00D364B9"/>
    <w:rsid w:val="00D36976"/>
    <w:rsid w:val="00D37013"/>
    <w:rsid w:val="00D37152"/>
    <w:rsid w:val="00D404F0"/>
    <w:rsid w:val="00D4088E"/>
    <w:rsid w:val="00D41049"/>
    <w:rsid w:val="00D41639"/>
    <w:rsid w:val="00D424A1"/>
    <w:rsid w:val="00D429A8"/>
    <w:rsid w:val="00D4381C"/>
    <w:rsid w:val="00D43E2F"/>
    <w:rsid w:val="00D44369"/>
    <w:rsid w:val="00D44A46"/>
    <w:rsid w:val="00D4512D"/>
    <w:rsid w:val="00D458D7"/>
    <w:rsid w:val="00D45975"/>
    <w:rsid w:val="00D45CA8"/>
    <w:rsid w:val="00D4600E"/>
    <w:rsid w:val="00D4684E"/>
    <w:rsid w:val="00D478A2"/>
    <w:rsid w:val="00D47C0F"/>
    <w:rsid w:val="00D50069"/>
    <w:rsid w:val="00D5081E"/>
    <w:rsid w:val="00D508DF"/>
    <w:rsid w:val="00D51DE3"/>
    <w:rsid w:val="00D522A3"/>
    <w:rsid w:val="00D54AC4"/>
    <w:rsid w:val="00D55831"/>
    <w:rsid w:val="00D56048"/>
    <w:rsid w:val="00D56756"/>
    <w:rsid w:val="00D56C13"/>
    <w:rsid w:val="00D57202"/>
    <w:rsid w:val="00D5725E"/>
    <w:rsid w:val="00D577B8"/>
    <w:rsid w:val="00D61B0D"/>
    <w:rsid w:val="00D63429"/>
    <w:rsid w:val="00D64725"/>
    <w:rsid w:val="00D64925"/>
    <w:rsid w:val="00D65344"/>
    <w:rsid w:val="00D656AE"/>
    <w:rsid w:val="00D65EDC"/>
    <w:rsid w:val="00D65F3E"/>
    <w:rsid w:val="00D6600D"/>
    <w:rsid w:val="00D66430"/>
    <w:rsid w:val="00D66A9B"/>
    <w:rsid w:val="00D66C5A"/>
    <w:rsid w:val="00D67C4F"/>
    <w:rsid w:val="00D705D3"/>
    <w:rsid w:val="00D706D1"/>
    <w:rsid w:val="00D7175D"/>
    <w:rsid w:val="00D719E3"/>
    <w:rsid w:val="00D73025"/>
    <w:rsid w:val="00D73CFB"/>
    <w:rsid w:val="00D73FF5"/>
    <w:rsid w:val="00D74156"/>
    <w:rsid w:val="00D74B00"/>
    <w:rsid w:val="00D7557F"/>
    <w:rsid w:val="00D76831"/>
    <w:rsid w:val="00D76984"/>
    <w:rsid w:val="00D7791D"/>
    <w:rsid w:val="00D77B2C"/>
    <w:rsid w:val="00D8030D"/>
    <w:rsid w:val="00D80B67"/>
    <w:rsid w:val="00D82AE0"/>
    <w:rsid w:val="00D82E99"/>
    <w:rsid w:val="00D82F97"/>
    <w:rsid w:val="00D83397"/>
    <w:rsid w:val="00D837B2"/>
    <w:rsid w:val="00D838D2"/>
    <w:rsid w:val="00D84D06"/>
    <w:rsid w:val="00D84D7D"/>
    <w:rsid w:val="00D86321"/>
    <w:rsid w:val="00D905B8"/>
    <w:rsid w:val="00D90EDE"/>
    <w:rsid w:val="00D9165B"/>
    <w:rsid w:val="00D91E93"/>
    <w:rsid w:val="00D93A77"/>
    <w:rsid w:val="00D93B54"/>
    <w:rsid w:val="00D9493C"/>
    <w:rsid w:val="00D96B91"/>
    <w:rsid w:val="00DA0490"/>
    <w:rsid w:val="00DA2694"/>
    <w:rsid w:val="00DA3BED"/>
    <w:rsid w:val="00DA3E3A"/>
    <w:rsid w:val="00DA40F6"/>
    <w:rsid w:val="00DA5784"/>
    <w:rsid w:val="00DA59FA"/>
    <w:rsid w:val="00DB08C7"/>
    <w:rsid w:val="00DB1D3A"/>
    <w:rsid w:val="00DB38CE"/>
    <w:rsid w:val="00DB563B"/>
    <w:rsid w:val="00DB5942"/>
    <w:rsid w:val="00DB5AEC"/>
    <w:rsid w:val="00DB6707"/>
    <w:rsid w:val="00DB688C"/>
    <w:rsid w:val="00DB7412"/>
    <w:rsid w:val="00DB7702"/>
    <w:rsid w:val="00DC0E08"/>
    <w:rsid w:val="00DC2148"/>
    <w:rsid w:val="00DC21EC"/>
    <w:rsid w:val="00DC25BB"/>
    <w:rsid w:val="00DC25D9"/>
    <w:rsid w:val="00DC2668"/>
    <w:rsid w:val="00DC35DA"/>
    <w:rsid w:val="00DC4451"/>
    <w:rsid w:val="00DC4AE8"/>
    <w:rsid w:val="00DC5263"/>
    <w:rsid w:val="00DC5CF9"/>
    <w:rsid w:val="00DC6668"/>
    <w:rsid w:val="00DC7532"/>
    <w:rsid w:val="00DC7829"/>
    <w:rsid w:val="00DC7D57"/>
    <w:rsid w:val="00DD05E8"/>
    <w:rsid w:val="00DD0B0E"/>
    <w:rsid w:val="00DD1948"/>
    <w:rsid w:val="00DD3DE9"/>
    <w:rsid w:val="00DD5480"/>
    <w:rsid w:val="00DD54F2"/>
    <w:rsid w:val="00DD6CF8"/>
    <w:rsid w:val="00DD73B5"/>
    <w:rsid w:val="00DE0A6A"/>
    <w:rsid w:val="00DE3941"/>
    <w:rsid w:val="00DE40C6"/>
    <w:rsid w:val="00DE4F0D"/>
    <w:rsid w:val="00DE664A"/>
    <w:rsid w:val="00DE781E"/>
    <w:rsid w:val="00DE7CAF"/>
    <w:rsid w:val="00DF0348"/>
    <w:rsid w:val="00DF15FC"/>
    <w:rsid w:val="00DF19D5"/>
    <w:rsid w:val="00DF2180"/>
    <w:rsid w:val="00DF2536"/>
    <w:rsid w:val="00DF2A2C"/>
    <w:rsid w:val="00DF3F68"/>
    <w:rsid w:val="00DF424A"/>
    <w:rsid w:val="00DF5D60"/>
    <w:rsid w:val="00DF6037"/>
    <w:rsid w:val="00DF6AC8"/>
    <w:rsid w:val="00DF748C"/>
    <w:rsid w:val="00DF7505"/>
    <w:rsid w:val="00DF79C0"/>
    <w:rsid w:val="00DF7A9D"/>
    <w:rsid w:val="00E002A6"/>
    <w:rsid w:val="00E00684"/>
    <w:rsid w:val="00E008C5"/>
    <w:rsid w:val="00E0260F"/>
    <w:rsid w:val="00E027CD"/>
    <w:rsid w:val="00E0294E"/>
    <w:rsid w:val="00E038CD"/>
    <w:rsid w:val="00E0443E"/>
    <w:rsid w:val="00E045D8"/>
    <w:rsid w:val="00E05A80"/>
    <w:rsid w:val="00E0678B"/>
    <w:rsid w:val="00E069DD"/>
    <w:rsid w:val="00E0747F"/>
    <w:rsid w:val="00E07514"/>
    <w:rsid w:val="00E11B8F"/>
    <w:rsid w:val="00E123DA"/>
    <w:rsid w:val="00E12743"/>
    <w:rsid w:val="00E128AA"/>
    <w:rsid w:val="00E12CB5"/>
    <w:rsid w:val="00E1318B"/>
    <w:rsid w:val="00E1417A"/>
    <w:rsid w:val="00E1471E"/>
    <w:rsid w:val="00E15911"/>
    <w:rsid w:val="00E1593C"/>
    <w:rsid w:val="00E15B17"/>
    <w:rsid w:val="00E15BD7"/>
    <w:rsid w:val="00E165A2"/>
    <w:rsid w:val="00E16AB0"/>
    <w:rsid w:val="00E17A2A"/>
    <w:rsid w:val="00E2018E"/>
    <w:rsid w:val="00E2115C"/>
    <w:rsid w:val="00E21715"/>
    <w:rsid w:val="00E21CB6"/>
    <w:rsid w:val="00E21FF0"/>
    <w:rsid w:val="00E2202E"/>
    <w:rsid w:val="00E23256"/>
    <w:rsid w:val="00E239B0"/>
    <w:rsid w:val="00E23A50"/>
    <w:rsid w:val="00E256F7"/>
    <w:rsid w:val="00E268EA"/>
    <w:rsid w:val="00E276C1"/>
    <w:rsid w:val="00E302CB"/>
    <w:rsid w:val="00E305B9"/>
    <w:rsid w:val="00E30A03"/>
    <w:rsid w:val="00E313B8"/>
    <w:rsid w:val="00E31A69"/>
    <w:rsid w:val="00E32E2C"/>
    <w:rsid w:val="00E334AD"/>
    <w:rsid w:val="00E34AD6"/>
    <w:rsid w:val="00E34E9C"/>
    <w:rsid w:val="00E35E13"/>
    <w:rsid w:val="00E360E7"/>
    <w:rsid w:val="00E3784B"/>
    <w:rsid w:val="00E403C0"/>
    <w:rsid w:val="00E40C71"/>
    <w:rsid w:val="00E419C0"/>
    <w:rsid w:val="00E419F0"/>
    <w:rsid w:val="00E42B4B"/>
    <w:rsid w:val="00E437EE"/>
    <w:rsid w:val="00E44702"/>
    <w:rsid w:val="00E44C74"/>
    <w:rsid w:val="00E450E1"/>
    <w:rsid w:val="00E452DA"/>
    <w:rsid w:val="00E45806"/>
    <w:rsid w:val="00E45BDE"/>
    <w:rsid w:val="00E462CA"/>
    <w:rsid w:val="00E47709"/>
    <w:rsid w:val="00E479DE"/>
    <w:rsid w:val="00E50192"/>
    <w:rsid w:val="00E504EF"/>
    <w:rsid w:val="00E50775"/>
    <w:rsid w:val="00E50AC7"/>
    <w:rsid w:val="00E51906"/>
    <w:rsid w:val="00E52BBA"/>
    <w:rsid w:val="00E557F3"/>
    <w:rsid w:val="00E5631E"/>
    <w:rsid w:val="00E564CA"/>
    <w:rsid w:val="00E570D2"/>
    <w:rsid w:val="00E57186"/>
    <w:rsid w:val="00E578E9"/>
    <w:rsid w:val="00E61441"/>
    <w:rsid w:val="00E62097"/>
    <w:rsid w:val="00E6298F"/>
    <w:rsid w:val="00E62D8C"/>
    <w:rsid w:val="00E64135"/>
    <w:rsid w:val="00E64651"/>
    <w:rsid w:val="00E64851"/>
    <w:rsid w:val="00E64E25"/>
    <w:rsid w:val="00E65462"/>
    <w:rsid w:val="00E66450"/>
    <w:rsid w:val="00E6686C"/>
    <w:rsid w:val="00E709A2"/>
    <w:rsid w:val="00E71A58"/>
    <w:rsid w:val="00E71FB8"/>
    <w:rsid w:val="00E723F1"/>
    <w:rsid w:val="00E73D7D"/>
    <w:rsid w:val="00E744FC"/>
    <w:rsid w:val="00E74C42"/>
    <w:rsid w:val="00E750D0"/>
    <w:rsid w:val="00E759A3"/>
    <w:rsid w:val="00E8009E"/>
    <w:rsid w:val="00E81259"/>
    <w:rsid w:val="00E829B2"/>
    <w:rsid w:val="00E82AD4"/>
    <w:rsid w:val="00E8325B"/>
    <w:rsid w:val="00E834A5"/>
    <w:rsid w:val="00E84049"/>
    <w:rsid w:val="00E84B6A"/>
    <w:rsid w:val="00E84EE5"/>
    <w:rsid w:val="00E84F69"/>
    <w:rsid w:val="00E862CF"/>
    <w:rsid w:val="00E9004F"/>
    <w:rsid w:val="00E900C3"/>
    <w:rsid w:val="00E90A8E"/>
    <w:rsid w:val="00E914E0"/>
    <w:rsid w:val="00E9187F"/>
    <w:rsid w:val="00E92E6B"/>
    <w:rsid w:val="00E93464"/>
    <w:rsid w:val="00E941D5"/>
    <w:rsid w:val="00E948BE"/>
    <w:rsid w:val="00E95E9C"/>
    <w:rsid w:val="00E95F71"/>
    <w:rsid w:val="00E9617C"/>
    <w:rsid w:val="00E962CD"/>
    <w:rsid w:val="00E97711"/>
    <w:rsid w:val="00E97839"/>
    <w:rsid w:val="00EA1A4B"/>
    <w:rsid w:val="00EA1A53"/>
    <w:rsid w:val="00EA242B"/>
    <w:rsid w:val="00EA24D2"/>
    <w:rsid w:val="00EA2C59"/>
    <w:rsid w:val="00EA3349"/>
    <w:rsid w:val="00EA3FE8"/>
    <w:rsid w:val="00EA4309"/>
    <w:rsid w:val="00EA4D43"/>
    <w:rsid w:val="00EA5873"/>
    <w:rsid w:val="00EA72B6"/>
    <w:rsid w:val="00EA72E3"/>
    <w:rsid w:val="00EA7370"/>
    <w:rsid w:val="00EA7478"/>
    <w:rsid w:val="00EA79DE"/>
    <w:rsid w:val="00EB2889"/>
    <w:rsid w:val="00EB2FF3"/>
    <w:rsid w:val="00EB37B5"/>
    <w:rsid w:val="00EB3FC4"/>
    <w:rsid w:val="00EB4D27"/>
    <w:rsid w:val="00EB54CD"/>
    <w:rsid w:val="00EB5514"/>
    <w:rsid w:val="00EB5E07"/>
    <w:rsid w:val="00EB6A3E"/>
    <w:rsid w:val="00EB736D"/>
    <w:rsid w:val="00EC00D4"/>
    <w:rsid w:val="00EC0224"/>
    <w:rsid w:val="00EC02A0"/>
    <w:rsid w:val="00EC0CC2"/>
    <w:rsid w:val="00EC1292"/>
    <w:rsid w:val="00EC15EC"/>
    <w:rsid w:val="00EC211A"/>
    <w:rsid w:val="00EC2825"/>
    <w:rsid w:val="00EC2A2A"/>
    <w:rsid w:val="00EC2C34"/>
    <w:rsid w:val="00EC4B64"/>
    <w:rsid w:val="00EC5375"/>
    <w:rsid w:val="00EC56FE"/>
    <w:rsid w:val="00EC5A49"/>
    <w:rsid w:val="00EC6207"/>
    <w:rsid w:val="00EC62A1"/>
    <w:rsid w:val="00EC67C2"/>
    <w:rsid w:val="00EC6FAF"/>
    <w:rsid w:val="00ED00B6"/>
    <w:rsid w:val="00ED035E"/>
    <w:rsid w:val="00ED09A1"/>
    <w:rsid w:val="00ED0DCB"/>
    <w:rsid w:val="00ED1499"/>
    <w:rsid w:val="00ED1CE2"/>
    <w:rsid w:val="00ED2443"/>
    <w:rsid w:val="00ED2522"/>
    <w:rsid w:val="00ED26B5"/>
    <w:rsid w:val="00ED31A6"/>
    <w:rsid w:val="00ED3DEB"/>
    <w:rsid w:val="00ED4509"/>
    <w:rsid w:val="00ED4635"/>
    <w:rsid w:val="00ED4FE0"/>
    <w:rsid w:val="00ED528E"/>
    <w:rsid w:val="00ED6E2A"/>
    <w:rsid w:val="00ED74AC"/>
    <w:rsid w:val="00EE0135"/>
    <w:rsid w:val="00EE042C"/>
    <w:rsid w:val="00EE1C6A"/>
    <w:rsid w:val="00EE3447"/>
    <w:rsid w:val="00EE3A67"/>
    <w:rsid w:val="00EE3B19"/>
    <w:rsid w:val="00EE3CBB"/>
    <w:rsid w:val="00EE4C20"/>
    <w:rsid w:val="00EE6861"/>
    <w:rsid w:val="00EE6D69"/>
    <w:rsid w:val="00EE6E25"/>
    <w:rsid w:val="00EE6EEE"/>
    <w:rsid w:val="00EF08E1"/>
    <w:rsid w:val="00EF0C0F"/>
    <w:rsid w:val="00EF0C52"/>
    <w:rsid w:val="00EF0F29"/>
    <w:rsid w:val="00EF1595"/>
    <w:rsid w:val="00EF22C8"/>
    <w:rsid w:val="00EF2654"/>
    <w:rsid w:val="00EF3212"/>
    <w:rsid w:val="00EF4675"/>
    <w:rsid w:val="00EF46B0"/>
    <w:rsid w:val="00EF485A"/>
    <w:rsid w:val="00EF4986"/>
    <w:rsid w:val="00EF4EF6"/>
    <w:rsid w:val="00EF72EE"/>
    <w:rsid w:val="00F0027E"/>
    <w:rsid w:val="00F005FD"/>
    <w:rsid w:val="00F0141A"/>
    <w:rsid w:val="00F01B76"/>
    <w:rsid w:val="00F01FCF"/>
    <w:rsid w:val="00F02285"/>
    <w:rsid w:val="00F02697"/>
    <w:rsid w:val="00F02A51"/>
    <w:rsid w:val="00F037A0"/>
    <w:rsid w:val="00F03872"/>
    <w:rsid w:val="00F03F04"/>
    <w:rsid w:val="00F041EB"/>
    <w:rsid w:val="00F05C8A"/>
    <w:rsid w:val="00F06306"/>
    <w:rsid w:val="00F0672D"/>
    <w:rsid w:val="00F078B8"/>
    <w:rsid w:val="00F07C4D"/>
    <w:rsid w:val="00F10208"/>
    <w:rsid w:val="00F10559"/>
    <w:rsid w:val="00F10CB6"/>
    <w:rsid w:val="00F10E82"/>
    <w:rsid w:val="00F118AC"/>
    <w:rsid w:val="00F118D8"/>
    <w:rsid w:val="00F1274E"/>
    <w:rsid w:val="00F12CBD"/>
    <w:rsid w:val="00F1415D"/>
    <w:rsid w:val="00F14292"/>
    <w:rsid w:val="00F14B2E"/>
    <w:rsid w:val="00F166CE"/>
    <w:rsid w:val="00F16A79"/>
    <w:rsid w:val="00F16B00"/>
    <w:rsid w:val="00F16BF7"/>
    <w:rsid w:val="00F20483"/>
    <w:rsid w:val="00F20FC8"/>
    <w:rsid w:val="00F21B12"/>
    <w:rsid w:val="00F21FF9"/>
    <w:rsid w:val="00F221BA"/>
    <w:rsid w:val="00F22A3F"/>
    <w:rsid w:val="00F23257"/>
    <w:rsid w:val="00F2348E"/>
    <w:rsid w:val="00F2354B"/>
    <w:rsid w:val="00F23856"/>
    <w:rsid w:val="00F23BE1"/>
    <w:rsid w:val="00F23E15"/>
    <w:rsid w:val="00F23EC6"/>
    <w:rsid w:val="00F2473E"/>
    <w:rsid w:val="00F254ED"/>
    <w:rsid w:val="00F25C89"/>
    <w:rsid w:val="00F25F11"/>
    <w:rsid w:val="00F26049"/>
    <w:rsid w:val="00F26545"/>
    <w:rsid w:val="00F27B90"/>
    <w:rsid w:val="00F27C23"/>
    <w:rsid w:val="00F30A71"/>
    <w:rsid w:val="00F30F59"/>
    <w:rsid w:val="00F3127D"/>
    <w:rsid w:val="00F315DB"/>
    <w:rsid w:val="00F32141"/>
    <w:rsid w:val="00F349D7"/>
    <w:rsid w:val="00F34C25"/>
    <w:rsid w:val="00F35A38"/>
    <w:rsid w:val="00F35BD0"/>
    <w:rsid w:val="00F361EB"/>
    <w:rsid w:val="00F36331"/>
    <w:rsid w:val="00F376A8"/>
    <w:rsid w:val="00F4018D"/>
    <w:rsid w:val="00F40E9C"/>
    <w:rsid w:val="00F40F8C"/>
    <w:rsid w:val="00F4135E"/>
    <w:rsid w:val="00F415F6"/>
    <w:rsid w:val="00F4185D"/>
    <w:rsid w:val="00F4245A"/>
    <w:rsid w:val="00F43C8D"/>
    <w:rsid w:val="00F455E9"/>
    <w:rsid w:val="00F45896"/>
    <w:rsid w:val="00F46B4C"/>
    <w:rsid w:val="00F46D61"/>
    <w:rsid w:val="00F46EB3"/>
    <w:rsid w:val="00F473EA"/>
    <w:rsid w:val="00F47948"/>
    <w:rsid w:val="00F47FBB"/>
    <w:rsid w:val="00F50F5D"/>
    <w:rsid w:val="00F522C2"/>
    <w:rsid w:val="00F52F0F"/>
    <w:rsid w:val="00F53408"/>
    <w:rsid w:val="00F53602"/>
    <w:rsid w:val="00F53A3A"/>
    <w:rsid w:val="00F542F2"/>
    <w:rsid w:val="00F550CA"/>
    <w:rsid w:val="00F550E8"/>
    <w:rsid w:val="00F5587A"/>
    <w:rsid w:val="00F563C3"/>
    <w:rsid w:val="00F5673D"/>
    <w:rsid w:val="00F5751A"/>
    <w:rsid w:val="00F57636"/>
    <w:rsid w:val="00F57CF5"/>
    <w:rsid w:val="00F57E71"/>
    <w:rsid w:val="00F602D4"/>
    <w:rsid w:val="00F60561"/>
    <w:rsid w:val="00F61FEB"/>
    <w:rsid w:val="00F62624"/>
    <w:rsid w:val="00F62DC2"/>
    <w:rsid w:val="00F63BE4"/>
    <w:rsid w:val="00F641E5"/>
    <w:rsid w:val="00F64358"/>
    <w:rsid w:val="00F66031"/>
    <w:rsid w:val="00F66954"/>
    <w:rsid w:val="00F66BA6"/>
    <w:rsid w:val="00F6736A"/>
    <w:rsid w:val="00F6741C"/>
    <w:rsid w:val="00F67996"/>
    <w:rsid w:val="00F701E5"/>
    <w:rsid w:val="00F71A3B"/>
    <w:rsid w:val="00F748D5"/>
    <w:rsid w:val="00F7520C"/>
    <w:rsid w:val="00F76CF2"/>
    <w:rsid w:val="00F7731A"/>
    <w:rsid w:val="00F803E6"/>
    <w:rsid w:val="00F80559"/>
    <w:rsid w:val="00F81015"/>
    <w:rsid w:val="00F82DB5"/>
    <w:rsid w:val="00F83101"/>
    <w:rsid w:val="00F84F4D"/>
    <w:rsid w:val="00F864F4"/>
    <w:rsid w:val="00F86D8B"/>
    <w:rsid w:val="00F878F5"/>
    <w:rsid w:val="00F907C2"/>
    <w:rsid w:val="00F9081F"/>
    <w:rsid w:val="00F90EAB"/>
    <w:rsid w:val="00F91880"/>
    <w:rsid w:val="00F91A99"/>
    <w:rsid w:val="00F923CD"/>
    <w:rsid w:val="00F9241F"/>
    <w:rsid w:val="00F92C82"/>
    <w:rsid w:val="00F92E3D"/>
    <w:rsid w:val="00F938E8"/>
    <w:rsid w:val="00F94AE9"/>
    <w:rsid w:val="00F95FFD"/>
    <w:rsid w:val="00F977C2"/>
    <w:rsid w:val="00F97A45"/>
    <w:rsid w:val="00FA0446"/>
    <w:rsid w:val="00FA30B5"/>
    <w:rsid w:val="00FA5607"/>
    <w:rsid w:val="00FA572B"/>
    <w:rsid w:val="00FA57EA"/>
    <w:rsid w:val="00FA5960"/>
    <w:rsid w:val="00FA671C"/>
    <w:rsid w:val="00FA6E6B"/>
    <w:rsid w:val="00FA7550"/>
    <w:rsid w:val="00FB0038"/>
    <w:rsid w:val="00FB1061"/>
    <w:rsid w:val="00FB1201"/>
    <w:rsid w:val="00FB170B"/>
    <w:rsid w:val="00FB1B41"/>
    <w:rsid w:val="00FB1D1F"/>
    <w:rsid w:val="00FB202F"/>
    <w:rsid w:val="00FB2445"/>
    <w:rsid w:val="00FB259E"/>
    <w:rsid w:val="00FB3031"/>
    <w:rsid w:val="00FB404E"/>
    <w:rsid w:val="00FB4EEC"/>
    <w:rsid w:val="00FB5D89"/>
    <w:rsid w:val="00FB6BBE"/>
    <w:rsid w:val="00FB6D2D"/>
    <w:rsid w:val="00FB77CF"/>
    <w:rsid w:val="00FB783D"/>
    <w:rsid w:val="00FB7E83"/>
    <w:rsid w:val="00FC0303"/>
    <w:rsid w:val="00FC099E"/>
    <w:rsid w:val="00FC2963"/>
    <w:rsid w:val="00FC2B43"/>
    <w:rsid w:val="00FC2D45"/>
    <w:rsid w:val="00FC3B68"/>
    <w:rsid w:val="00FC40C3"/>
    <w:rsid w:val="00FC55B8"/>
    <w:rsid w:val="00FC5C13"/>
    <w:rsid w:val="00FC6B42"/>
    <w:rsid w:val="00FC6DB6"/>
    <w:rsid w:val="00FC7228"/>
    <w:rsid w:val="00FD0194"/>
    <w:rsid w:val="00FD04B0"/>
    <w:rsid w:val="00FD04D6"/>
    <w:rsid w:val="00FD27A4"/>
    <w:rsid w:val="00FD3900"/>
    <w:rsid w:val="00FD4301"/>
    <w:rsid w:val="00FD575C"/>
    <w:rsid w:val="00FD6AD1"/>
    <w:rsid w:val="00FD6AF3"/>
    <w:rsid w:val="00FE23DA"/>
    <w:rsid w:val="00FE33C9"/>
    <w:rsid w:val="00FE4144"/>
    <w:rsid w:val="00FE5360"/>
    <w:rsid w:val="00FE558D"/>
    <w:rsid w:val="00FE5C5E"/>
    <w:rsid w:val="00FE631D"/>
    <w:rsid w:val="00FE6411"/>
    <w:rsid w:val="00FF0043"/>
    <w:rsid w:val="00FF09B4"/>
    <w:rsid w:val="00FF11F4"/>
    <w:rsid w:val="00FF133C"/>
    <w:rsid w:val="00FF17C8"/>
    <w:rsid w:val="00FF3197"/>
    <w:rsid w:val="00FF3985"/>
    <w:rsid w:val="00FF3BF3"/>
    <w:rsid w:val="00FF485F"/>
    <w:rsid w:val="00FF5432"/>
    <w:rsid w:val="00FF54EE"/>
    <w:rsid w:val="00FF6210"/>
    <w:rsid w:val="00FF6E2B"/>
    <w:rsid w:val="00FF74F3"/>
    <w:rsid w:val="00FF7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171">
      <o:colormenu v:ext="edit" fillcolor="none [4]"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semiHidden="0" w:uiPriority="0" w:unhideWhenUsed="0" w:qFormat="1"/>
  </w:latentStyles>
  <w:style w:type="paragraph" w:default="1" w:styleId="a2">
    <w:name w:val="Normal"/>
    <w:qFormat/>
    <w:rsid w:val="001546AA"/>
    <w:pPr>
      <w:ind w:left="284"/>
      <w:jc w:val="both"/>
    </w:pPr>
    <w:rPr>
      <w:rFonts w:cs="Calibri"/>
      <w:sz w:val="24"/>
      <w:szCs w:val="24"/>
      <w:lang w:val="en-US" w:eastAsia="en-US" w:bidi="en-US"/>
    </w:rPr>
  </w:style>
  <w:style w:type="paragraph" w:styleId="10">
    <w:name w:val="heading 1"/>
    <w:basedOn w:val="a2"/>
    <w:next w:val="a2"/>
    <w:link w:val="11"/>
    <w:qFormat/>
    <w:rsid w:val="001546AA"/>
    <w:pPr>
      <w:keepNext/>
      <w:spacing w:before="240" w:after="60"/>
      <w:outlineLvl w:val="0"/>
    </w:pPr>
    <w:rPr>
      <w:rFonts w:ascii="Cambria" w:hAnsi="Cambria"/>
      <w:b/>
      <w:bCs/>
      <w:kern w:val="32"/>
      <w:sz w:val="32"/>
      <w:szCs w:val="32"/>
    </w:rPr>
  </w:style>
  <w:style w:type="paragraph" w:styleId="20">
    <w:name w:val="heading 2"/>
    <w:basedOn w:val="a2"/>
    <w:next w:val="a2"/>
    <w:link w:val="21"/>
    <w:unhideWhenUsed/>
    <w:qFormat/>
    <w:rsid w:val="001546AA"/>
    <w:pPr>
      <w:keepNext/>
      <w:spacing w:before="240" w:after="60"/>
      <w:outlineLvl w:val="1"/>
    </w:pPr>
    <w:rPr>
      <w:rFonts w:ascii="Cambria" w:hAnsi="Cambria"/>
      <w:b/>
      <w:bCs/>
      <w:i/>
      <w:iCs/>
      <w:sz w:val="28"/>
      <w:szCs w:val="28"/>
    </w:rPr>
  </w:style>
  <w:style w:type="paragraph" w:styleId="3">
    <w:name w:val="heading 3"/>
    <w:basedOn w:val="a2"/>
    <w:next w:val="a2"/>
    <w:link w:val="30"/>
    <w:unhideWhenUsed/>
    <w:qFormat/>
    <w:rsid w:val="001546AA"/>
    <w:pPr>
      <w:keepNext/>
      <w:spacing w:before="240" w:after="60"/>
      <w:outlineLvl w:val="2"/>
    </w:pPr>
    <w:rPr>
      <w:rFonts w:ascii="Cambria" w:hAnsi="Cambria"/>
      <w:b/>
      <w:bCs/>
      <w:sz w:val="26"/>
      <w:szCs w:val="26"/>
    </w:rPr>
  </w:style>
  <w:style w:type="paragraph" w:styleId="4">
    <w:name w:val="heading 4"/>
    <w:basedOn w:val="a2"/>
    <w:next w:val="a2"/>
    <w:link w:val="40"/>
    <w:unhideWhenUsed/>
    <w:qFormat/>
    <w:rsid w:val="001546AA"/>
    <w:pPr>
      <w:keepNext/>
      <w:spacing w:before="240" w:after="60"/>
      <w:outlineLvl w:val="3"/>
    </w:pPr>
    <w:rPr>
      <w:b/>
      <w:bCs/>
      <w:sz w:val="28"/>
      <w:szCs w:val="28"/>
    </w:rPr>
  </w:style>
  <w:style w:type="paragraph" w:styleId="5">
    <w:name w:val="heading 5"/>
    <w:basedOn w:val="a2"/>
    <w:next w:val="a2"/>
    <w:link w:val="50"/>
    <w:unhideWhenUsed/>
    <w:qFormat/>
    <w:rsid w:val="001546AA"/>
    <w:pPr>
      <w:spacing w:before="240" w:after="60"/>
      <w:outlineLvl w:val="4"/>
    </w:pPr>
    <w:rPr>
      <w:b/>
      <w:bCs/>
      <w:i/>
      <w:iCs/>
      <w:sz w:val="26"/>
      <w:szCs w:val="26"/>
    </w:rPr>
  </w:style>
  <w:style w:type="paragraph" w:styleId="6">
    <w:name w:val="heading 6"/>
    <w:basedOn w:val="a2"/>
    <w:next w:val="a2"/>
    <w:link w:val="60"/>
    <w:unhideWhenUsed/>
    <w:qFormat/>
    <w:rsid w:val="001546AA"/>
    <w:pPr>
      <w:spacing w:before="240" w:after="60"/>
      <w:outlineLvl w:val="5"/>
    </w:pPr>
    <w:rPr>
      <w:b/>
      <w:bCs/>
      <w:sz w:val="22"/>
      <w:szCs w:val="22"/>
    </w:rPr>
  </w:style>
  <w:style w:type="paragraph" w:styleId="7">
    <w:name w:val="heading 7"/>
    <w:basedOn w:val="a2"/>
    <w:next w:val="a2"/>
    <w:link w:val="70"/>
    <w:unhideWhenUsed/>
    <w:qFormat/>
    <w:rsid w:val="001546AA"/>
    <w:pPr>
      <w:spacing w:before="240" w:after="60"/>
      <w:outlineLvl w:val="6"/>
    </w:pPr>
  </w:style>
  <w:style w:type="paragraph" w:styleId="8">
    <w:name w:val="heading 8"/>
    <w:basedOn w:val="a2"/>
    <w:next w:val="a2"/>
    <w:link w:val="80"/>
    <w:unhideWhenUsed/>
    <w:qFormat/>
    <w:rsid w:val="001546AA"/>
    <w:pPr>
      <w:spacing w:before="240" w:after="60"/>
      <w:outlineLvl w:val="7"/>
    </w:pPr>
    <w:rPr>
      <w:i/>
      <w:iCs/>
    </w:rPr>
  </w:style>
  <w:style w:type="paragraph" w:styleId="9">
    <w:name w:val="heading 9"/>
    <w:basedOn w:val="a2"/>
    <w:next w:val="a2"/>
    <w:link w:val="90"/>
    <w:unhideWhenUsed/>
    <w:qFormat/>
    <w:rsid w:val="001546AA"/>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1546AA"/>
    <w:rPr>
      <w:rFonts w:ascii="Cambria" w:eastAsia="Times New Roman" w:hAnsi="Cambria" w:cs="Calibri"/>
      <w:b/>
      <w:bCs/>
      <w:kern w:val="32"/>
      <w:sz w:val="32"/>
      <w:szCs w:val="32"/>
    </w:rPr>
  </w:style>
  <w:style w:type="character" w:customStyle="1" w:styleId="21">
    <w:name w:val="Заголовок 2 Знак"/>
    <w:basedOn w:val="a3"/>
    <w:link w:val="20"/>
    <w:rsid w:val="001546AA"/>
    <w:rPr>
      <w:rFonts w:ascii="Cambria" w:eastAsia="Times New Roman" w:hAnsi="Cambria" w:cs="Calibri"/>
      <w:b/>
      <w:bCs/>
      <w:i/>
      <w:iCs/>
      <w:sz w:val="28"/>
      <w:szCs w:val="28"/>
    </w:rPr>
  </w:style>
  <w:style w:type="character" w:customStyle="1" w:styleId="30">
    <w:name w:val="Заголовок 3 Знак"/>
    <w:basedOn w:val="a3"/>
    <w:link w:val="3"/>
    <w:rsid w:val="001546AA"/>
    <w:rPr>
      <w:rFonts w:ascii="Cambria" w:eastAsia="Times New Roman" w:hAnsi="Cambria" w:cs="Calibri"/>
      <w:b/>
      <w:bCs/>
      <w:sz w:val="26"/>
      <w:szCs w:val="26"/>
    </w:rPr>
  </w:style>
  <w:style w:type="character" w:customStyle="1" w:styleId="40">
    <w:name w:val="Заголовок 4 Знак"/>
    <w:basedOn w:val="a3"/>
    <w:link w:val="4"/>
    <w:rsid w:val="001546AA"/>
    <w:rPr>
      <w:rFonts w:cs="Calibri"/>
      <w:b/>
      <w:bCs/>
      <w:sz w:val="28"/>
      <w:szCs w:val="28"/>
    </w:rPr>
  </w:style>
  <w:style w:type="character" w:customStyle="1" w:styleId="50">
    <w:name w:val="Заголовок 5 Знак"/>
    <w:basedOn w:val="a3"/>
    <w:link w:val="5"/>
    <w:rsid w:val="001546AA"/>
    <w:rPr>
      <w:rFonts w:cs="Calibri"/>
      <w:b/>
      <w:bCs/>
      <w:i/>
      <w:iCs/>
      <w:sz w:val="26"/>
      <w:szCs w:val="26"/>
    </w:rPr>
  </w:style>
  <w:style w:type="character" w:customStyle="1" w:styleId="60">
    <w:name w:val="Заголовок 6 Знак"/>
    <w:basedOn w:val="a3"/>
    <w:link w:val="6"/>
    <w:rsid w:val="001546AA"/>
    <w:rPr>
      <w:rFonts w:cs="Calibri"/>
      <w:b/>
      <w:bCs/>
    </w:rPr>
  </w:style>
  <w:style w:type="character" w:customStyle="1" w:styleId="70">
    <w:name w:val="Заголовок 7 Знак"/>
    <w:basedOn w:val="a3"/>
    <w:link w:val="7"/>
    <w:rsid w:val="001546AA"/>
    <w:rPr>
      <w:rFonts w:cs="Calibri"/>
      <w:sz w:val="24"/>
      <w:szCs w:val="24"/>
    </w:rPr>
  </w:style>
  <w:style w:type="character" w:customStyle="1" w:styleId="80">
    <w:name w:val="Заголовок 8 Знак"/>
    <w:basedOn w:val="a3"/>
    <w:link w:val="8"/>
    <w:rsid w:val="001546AA"/>
    <w:rPr>
      <w:rFonts w:cs="Calibri"/>
      <w:i/>
      <w:iCs/>
      <w:sz w:val="24"/>
      <w:szCs w:val="24"/>
    </w:rPr>
  </w:style>
  <w:style w:type="character" w:customStyle="1" w:styleId="90">
    <w:name w:val="Заголовок 9 Знак"/>
    <w:basedOn w:val="a3"/>
    <w:link w:val="9"/>
    <w:rsid w:val="001546AA"/>
    <w:rPr>
      <w:rFonts w:ascii="Cambria" w:eastAsia="Times New Roman" w:hAnsi="Cambria" w:cs="Calibri"/>
    </w:rPr>
  </w:style>
  <w:style w:type="character" w:customStyle="1" w:styleId="WW8Num2z0">
    <w:name w:val="WW8Num2z0"/>
    <w:rsid w:val="00B701D2"/>
    <w:rPr>
      <w:rFonts w:ascii="Symbol" w:hAnsi="Symbol" w:cs="Times New Roman"/>
    </w:rPr>
  </w:style>
  <w:style w:type="character" w:customStyle="1" w:styleId="WW8Num2z1">
    <w:name w:val="WW8Num2z1"/>
    <w:rsid w:val="00B701D2"/>
    <w:rPr>
      <w:rFonts w:ascii="Wingdings 2" w:hAnsi="Wingdings 2" w:cs="StarSymbol"/>
      <w:sz w:val="18"/>
      <w:szCs w:val="18"/>
    </w:rPr>
  </w:style>
  <w:style w:type="character" w:customStyle="1" w:styleId="WW8Num2z2">
    <w:name w:val="WW8Num2z2"/>
    <w:rsid w:val="00B701D2"/>
    <w:rPr>
      <w:rFonts w:ascii="StarSymbol" w:hAnsi="StarSymbol" w:cs="StarSymbol"/>
      <w:sz w:val="18"/>
      <w:szCs w:val="18"/>
    </w:rPr>
  </w:style>
  <w:style w:type="character" w:customStyle="1" w:styleId="WW8Num2z3">
    <w:name w:val="WW8Num2z3"/>
    <w:rsid w:val="00B701D2"/>
    <w:rPr>
      <w:rFonts w:ascii="Wingdings" w:hAnsi="Wingdings" w:cs="StarSymbol"/>
      <w:sz w:val="18"/>
      <w:szCs w:val="18"/>
    </w:rPr>
  </w:style>
  <w:style w:type="character" w:customStyle="1" w:styleId="WW8Num3z0">
    <w:name w:val="WW8Num3z0"/>
    <w:rsid w:val="00B701D2"/>
    <w:rPr>
      <w:rFonts w:ascii="Symbol" w:hAnsi="Symbol" w:cs="Times New Roman"/>
    </w:rPr>
  </w:style>
  <w:style w:type="character" w:customStyle="1" w:styleId="WW8Num4z0">
    <w:name w:val="WW8Num4z0"/>
    <w:rsid w:val="00B701D2"/>
    <w:rPr>
      <w:rFonts w:ascii="Times New Roman" w:hAnsi="Times New Roman" w:cs="Times New Roman"/>
    </w:rPr>
  </w:style>
  <w:style w:type="character" w:customStyle="1" w:styleId="WW8Num5z0">
    <w:name w:val="WW8Num5z0"/>
    <w:rsid w:val="00B701D2"/>
    <w:rPr>
      <w:rFonts w:ascii="Times New Roman" w:hAnsi="Times New Roman" w:cs="Times New Roman"/>
    </w:rPr>
  </w:style>
  <w:style w:type="character" w:customStyle="1" w:styleId="WW8Num7z0">
    <w:name w:val="WW8Num7z0"/>
    <w:rsid w:val="00B701D2"/>
    <w:rPr>
      <w:rFonts w:ascii="Symbol" w:hAnsi="Symbol" w:cs="StarSymbol"/>
      <w:sz w:val="18"/>
      <w:szCs w:val="18"/>
    </w:rPr>
  </w:style>
  <w:style w:type="character" w:customStyle="1" w:styleId="WW8Num8z0">
    <w:name w:val="WW8Num8z0"/>
    <w:rsid w:val="00B701D2"/>
    <w:rPr>
      <w:rFonts w:ascii="Wingdings" w:hAnsi="Wingdings" w:cs="StarSymbol"/>
      <w:sz w:val="18"/>
      <w:szCs w:val="18"/>
    </w:rPr>
  </w:style>
  <w:style w:type="character" w:customStyle="1" w:styleId="WW8Num8z1">
    <w:name w:val="WW8Num8z1"/>
    <w:rsid w:val="00B701D2"/>
    <w:rPr>
      <w:rFonts w:ascii="Wingdings 2" w:hAnsi="Wingdings 2" w:cs="StarSymbol"/>
      <w:sz w:val="18"/>
      <w:szCs w:val="18"/>
    </w:rPr>
  </w:style>
  <w:style w:type="character" w:customStyle="1" w:styleId="WW8Num9z0">
    <w:name w:val="WW8Num9z0"/>
    <w:rsid w:val="00B701D2"/>
    <w:rPr>
      <w:rFonts w:ascii="Wingdings" w:hAnsi="Wingdings" w:cs="StarSymbol"/>
      <w:sz w:val="18"/>
      <w:szCs w:val="18"/>
    </w:rPr>
  </w:style>
  <w:style w:type="character" w:customStyle="1" w:styleId="WW8Num10z0">
    <w:name w:val="WW8Num10z0"/>
    <w:rsid w:val="00B701D2"/>
    <w:rPr>
      <w:rFonts w:ascii="Symbol" w:hAnsi="Symbol"/>
    </w:rPr>
  </w:style>
  <w:style w:type="character" w:customStyle="1" w:styleId="WW8Num10z1">
    <w:name w:val="WW8Num10z1"/>
    <w:rsid w:val="00B701D2"/>
    <w:rPr>
      <w:rFonts w:ascii="Wingdings 2" w:hAnsi="Wingdings 2" w:cs="StarSymbol"/>
      <w:sz w:val="18"/>
      <w:szCs w:val="18"/>
    </w:rPr>
  </w:style>
  <w:style w:type="character" w:customStyle="1" w:styleId="WW8Num10z2">
    <w:name w:val="WW8Num10z2"/>
    <w:rsid w:val="00B701D2"/>
    <w:rPr>
      <w:rFonts w:ascii="StarSymbol" w:hAnsi="StarSymbol" w:cs="StarSymbol"/>
      <w:sz w:val="18"/>
      <w:szCs w:val="18"/>
    </w:rPr>
  </w:style>
  <w:style w:type="character" w:customStyle="1" w:styleId="WW8Num11z0">
    <w:name w:val="WW8Num11z0"/>
    <w:rsid w:val="00B701D2"/>
    <w:rPr>
      <w:rFonts w:ascii="Symbol" w:hAnsi="Symbol"/>
    </w:rPr>
  </w:style>
  <w:style w:type="character" w:customStyle="1" w:styleId="WW8Num12z0">
    <w:name w:val="WW8Num12z0"/>
    <w:rsid w:val="00B701D2"/>
    <w:rPr>
      <w:rFonts w:ascii="Times New Roman" w:hAnsi="Times New Roman" w:cs="Times New Roman"/>
    </w:rPr>
  </w:style>
  <w:style w:type="character" w:customStyle="1" w:styleId="WW8Num13z0">
    <w:name w:val="WW8Num13z0"/>
    <w:rsid w:val="00B701D2"/>
    <w:rPr>
      <w:rFonts w:ascii="Symbol" w:hAnsi="Symbol" w:cs="StarSymbol"/>
      <w:sz w:val="18"/>
      <w:szCs w:val="18"/>
    </w:rPr>
  </w:style>
  <w:style w:type="character" w:customStyle="1" w:styleId="WW8Num13z1">
    <w:name w:val="WW8Num13z1"/>
    <w:rsid w:val="00B701D2"/>
    <w:rPr>
      <w:rFonts w:ascii="Wingdings 2" w:hAnsi="Wingdings 2" w:cs="StarSymbol"/>
      <w:sz w:val="18"/>
      <w:szCs w:val="18"/>
    </w:rPr>
  </w:style>
  <w:style w:type="character" w:customStyle="1" w:styleId="WW8Num13z2">
    <w:name w:val="WW8Num13z2"/>
    <w:rsid w:val="00B701D2"/>
    <w:rPr>
      <w:rFonts w:ascii="StarSymbol" w:hAnsi="StarSymbol" w:cs="StarSymbol"/>
      <w:sz w:val="18"/>
      <w:szCs w:val="18"/>
    </w:rPr>
  </w:style>
  <w:style w:type="character" w:customStyle="1" w:styleId="WW8Num14z0">
    <w:name w:val="WW8Num14z0"/>
    <w:rsid w:val="00B701D2"/>
    <w:rPr>
      <w:rFonts w:ascii="Wingdings" w:hAnsi="Wingdings" w:cs="StarSymbol"/>
      <w:sz w:val="18"/>
      <w:szCs w:val="18"/>
    </w:rPr>
  </w:style>
  <w:style w:type="character" w:customStyle="1" w:styleId="WW8Num15z0">
    <w:name w:val="WW8Num15z0"/>
    <w:rsid w:val="00B701D2"/>
    <w:rPr>
      <w:rFonts w:ascii="Times New Roman" w:hAnsi="Times New Roman" w:cs="Times New Roman"/>
    </w:rPr>
  </w:style>
  <w:style w:type="character" w:customStyle="1" w:styleId="WW8Num15z1">
    <w:name w:val="WW8Num15z1"/>
    <w:rsid w:val="00B701D2"/>
    <w:rPr>
      <w:rFonts w:ascii="Wingdings 2" w:hAnsi="Wingdings 2" w:cs="StarSymbol"/>
      <w:sz w:val="18"/>
      <w:szCs w:val="18"/>
    </w:rPr>
  </w:style>
  <w:style w:type="character" w:customStyle="1" w:styleId="WW8Num15z2">
    <w:name w:val="WW8Num15z2"/>
    <w:rsid w:val="00B701D2"/>
    <w:rPr>
      <w:rFonts w:ascii="StarSymbol" w:hAnsi="StarSymbol" w:cs="StarSymbol"/>
      <w:sz w:val="18"/>
      <w:szCs w:val="18"/>
    </w:rPr>
  </w:style>
  <w:style w:type="character" w:customStyle="1" w:styleId="WW8Num16z0">
    <w:name w:val="WW8Num16z0"/>
    <w:rsid w:val="00B701D2"/>
    <w:rPr>
      <w:rFonts w:ascii="Wingdings" w:hAnsi="Wingdings" w:cs="StarSymbol"/>
      <w:sz w:val="18"/>
      <w:szCs w:val="18"/>
    </w:rPr>
  </w:style>
  <w:style w:type="character" w:customStyle="1" w:styleId="WW8Num19z0">
    <w:name w:val="WW8Num19z0"/>
    <w:rsid w:val="00B701D2"/>
    <w:rPr>
      <w:rFonts w:ascii="Symbol" w:hAnsi="Symbol"/>
    </w:rPr>
  </w:style>
  <w:style w:type="character" w:customStyle="1" w:styleId="WW8Num22z0">
    <w:name w:val="WW8Num22z0"/>
    <w:rsid w:val="00B701D2"/>
    <w:rPr>
      <w:rFonts w:ascii="StarSymbol" w:hAnsi="StarSymbol"/>
    </w:rPr>
  </w:style>
  <w:style w:type="character" w:customStyle="1" w:styleId="WW8Num25z0">
    <w:name w:val="WW8Num25z0"/>
    <w:rsid w:val="00B701D2"/>
    <w:rPr>
      <w:rFonts w:ascii="Symbol" w:hAnsi="Symbol"/>
    </w:rPr>
  </w:style>
  <w:style w:type="character" w:customStyle="1" w:styleId="WW8Num26z1">
    <w:name w:val="WW8Num26z1"/>
    <w:rsid w:val="00B701D2"/>
    <w:rPr>
      <w:rFonts w:ascii="Courier New" w:hAnsi="Courier New" w:cs="Courier New"/>
    </w:rPr>
  </w:style>
  <w:style w:type="character" w:customStyle="1" w:styleId="WW8Num27z0">
    <w:name w:val="WW8Num27z0"/>
    <w:rsid w:val="00B701D2"/>
    <w:rPr>
      <w:rFonts w:ascii="Symbol" w:hAnsi="Symbol"/>
    </w:rPr>
  </w:style>
  <w:style w:type="character" w:customStyle="1" w:styleId="WW8Num31z0">
    <w:name w:val="WW8Num31z0"/>
    <w:rsid w:val="00B701D2"/>
    <w:rPr>
      <w:b w:val="0"/>
      <w:bCs w:val="0"/>
      <w:i w:val="0"/>
      <w:iCs w:val="0"/>
    </w:rPr>
  </w:style>
  <w:style w:type="character" w:customStyle="1" w:styleId="WW8Num36z0">
    <w:name w:val="WW8Num36z0"/>
    <w:rsid w:val="00B701D2"/>
    <w:rPr>
      <w:rFonts w:ascii="Symbol" w:hAnsi="Symbol"/>
    </w:rPr>
  </w:style>
  <w:style w:type="character" w:customStyle="1" w:styleId="WW8Num42z0">
    <w:name w:val="WW8Num42z0"/>
    <w:rsid w:val="00B701D2"/>
    <w:rPr>
      <w:rFonts w:ascii="Symbol" w:hAnsi="Symbol"/>
    </w:rPr>
  </w:style>
  <w:style w:type="character" w:customStyle="1" w:styleId="WW8Num43z0">
    <w:name w:val="WW8Num43z0"/>
    <w:rsid w:val="00B701D2"/>
    <w:rPr>
      <w:rFonts w:ascii="Symbol" w:hAnsi="Symbol"/>
    </w:rPr>
  </w:style>
  <w:style w:type="character" w:customStyle="1" w:styleId="WW8Num44z0">
    <w:name w:val="WW8Num44z0"/>
    <w:rsid w:val="00B701D2"/>
    <w:rPr>
      <w:rFonts w:ascii="Symbol" w:hAnsi="Symbol"/>
    </w:rPr>
  </w:style>
  <w:style w:type="character" w:customStyle="1" w:styleId="WW8Num52z0">
    <w:name w:val="WW8Num52z0"/>
    <w:rsid w:val="00B701D2"/>
    <w:rPr>
      <w:b w:val="0"/>
      <w:bCs w:val="0"/>
      <w:i w:val="0"/>
      <w:iCs w:val="0"/>
      <w:sz w:val="24"/>
      <w:szCs w:val="24"/>
    </w:rPr>
  </w:style>
  <w:style w:type="character" w:customStyle="1" w:styleId="WW8Num56z0">
    <w:name w:val="WW8Num56z0"/>
    <w:rsid w:val="00B701D2"/>
    <w:rPr>
      <w:rFonts w:ascii="Wingdings" w:hAnsi="Wingdings" w:cs="Wingdings"/>
      <w:sz w:val="18"/>
    </w:rPr>
  </w:style>
  <w:style w:type="character" w:customStyle="1" w:styleId="WW8Num57z0">
    <w:name w:val="WW8Num57z0"/>
    <w:rsid w:val="00B701D2"/>
    <w:rPr>
      <w:rFonts w:ascii="Symbol" w:hAnsi="Symbol"/>
    </w:rPr>
  </w:style>
  <w:style w:type="character" w:customStyle="1" w:styleId="WW8Num58z0">
    <w:name w:val="WW8Num58z0"/>
    <w:rsid w:val="00B701D2"/>
    <w:rPr>
      <w:rFonts w:ascii="Wingdings" w:eastAsia="Times New Roman" w:hAnsi="Wingdings" w:cs="Wingdings"/>
      <w:sz w:val="18"/>
    </w:rPr>
  </w:style>
  <w:style w:type="character" w:customStyle="1" w:styleId="WW8Num59z0">
    <w:name w:val="WW8Num59z0"/>
    <w:rsid w:val="00B701D2"/>
    <w:rPr>
      <w:rFonts w:ascii="Symbol" w:hAnsi="Symbol"/>
    </w:rPr>
  </w:style>
  <w:style w:type="character" w:customStyle="1" w:styleId="WW8Num61z0">
    <w:name w:val="WW8Num61z0"/>
    <w:rsid w:val="00B701D2"/>
    <w:rPr>
      <w:rFonts w:ascii="Symbol" w:hAnsi="Symbol"/>
    </w:rPr>
  </w:style>
  <w:style w:type="character" w:customStyle="1" w:styleId="WW8Num62z0">
    <w:name w:val="WW8Num62z0"/>
    <w:rsid w:val="00B701D2"/>
    <w:rPr>
      <w:rFonts w:ascii="Symbol" w:hAnsi="Symbol"/>
    </w:rPr>
  </w:style>
  <w:style w:type="character" w:customStyle="1" w:styleId="22">
    <w:name w:val="Основной шрифт абзаца2"/>
    <w:rsid w:val="00B701D2"/>
  </w:style>
  <w:style w:type="character" w:customStyle="1" w:styleId="WW8Num1z0">
    <w:name w:val="WW8Num1z0"/>
    <w:rsid w:val="00B701D2"/>
    <w:rPr>
      <w:rFonts w:ascii="Wingdings" w:hAnsi="Wingdings" w:cs="StarSymbol"/>
      <w:sz w:val="18"/>
      <w:szCs w:val="18"/>
      <w:lang w:val="en-US"/>
    </w:rPr>
  </w:style>
  <w:style w:type="character" w:customStyle="1" w:styleId="WW8Num1z1">
    <w:name w:val="WW8Num1z1"/>
    <w:rsid w:val="00B701D2"/>
    <w:rPr>
      <w:rFonts w:ascii="Wingdings 2" w:hAnsi="Wingdings 2" w:cs="StarSymbol"/>
      <w:sz w:val="18"/>
      <w:szCs w:val="18"/>
    </w:rPr>
  </w:style>
  <w:style w:type="character" w:customStyle="1" w:styleId="WW8Num1z2">
    <w:name w:val="WW8Num1z2"/>
    <w:rsid w:val="00B701D2"/>
    <w:rPr>
      <w:rFonts w:ascii="StarSymbol" w:hAnsi="StarSymbol" w:cs="StarSymbol"/>
      <w:sz w:val="18"/>
      <w:szCs w:val="18"/>
    </w:rPr>
  </w:style>
  <w:style w:type="character" w:customStyle="1" w:styleId="WW8Num1z3">
    <w:name w:val="WW8Num1z3"/>
    <w:rsid w:val="00B701D2"/>
    <w:rPr>
      <w:rFonts w:ascii="Wingdings" w:hAnsi="Wingdings" w:cs="StarSymbol"/>
      <w:sz w:val="18"/>
      <w:szCs w:val="18"/>
    </w:rPr>
  </w:style>
  <w:style w:type="character" w:customStyle="1" w:styleId="WW8Num6z0">
    <w:name w:val="WW8Num6z0"/>
    <w:rsid w:val="00B701D2"/>
    <w:rPr>
      <w:rFonts w:ascii="Symbol" w:hAnsi="Symbol" w:cs="StarSymbol"/>
      <w:sz w:val="18"/>
      <w:szCs w:val="18"/>
    </w:rPr>
  </w:style>
  <w:style w:type="character" w:customStyle="1" w:styleId="WW8Num8z2">
    <w:name w:val="WW8Num8z2"/>
    <w:rsid w:val="00B701D2"/>
    <w:rPr>
      <w:rFonts w:ascii="StarSymbol" w:hAnsi="StarSymbol" w:cs="StarSymbol"/>
      <w:sz w:val="18"/>
      <w:szCs w:val="18"/>
    </w:rPr>
  </w:style>
  <w:style w:type="character" w:customStyle="1" w:styleId="WW8Num9z1">
    <w:name w:val="WW8Num9z1"/>
    <w:rsid w:val="00B701D2"/>
    <w:rPr>
      <w:rFonts w:ascii="Symbol" w:hAnsi="Symbol" w:cs="StarSymbol"/>
      <w:sz w:val="18"/>
      <w:szCs w:val="18"/>
    </w:rPr>
  </w:style>
  <w:style w:type="character" w:customStyle="1" w:styleId="WW8Num11z1">
    <w:name w:val="WW8Num11z1"/>
    <w:rsid w:val="00B701D2"/>
    <w:rPr>
      <w:rFonts w:ascii="Wingdings 2" w:hAnsi="Wingdings 2" w:cs="StarSymbol"/>
      <w:sz w:val="18"/>
      <w:szCs w:val="18"/>
    </w:rPr>
  </w:style>
  <w:style w:type="character" w:customStyle="1" w:styleId="WW8Num11z2">
    <w:name w:val="WW8Num11z2"/>
    <w:rsid w:val="00B701D2"/>
    <w:rPr>
      <w:rFonts w:ascii="StarSymbol" w:hAnsi="StarSymbol" w:cs="StarSymbol"/>
      <w:sz w:val="18"/>
      <w:szCs w:val="18"/>
    </w:rPr>
  </w:style>
  <w:style w:type="character" w:customStyle="1" w:styleId="WW8Num14z1">
    <w:name w:val="WW8Num14z1"/>
    <w:rsid w:val="00B701D2"/>
    <w:rPr>
      <w:rFonts w:ascii="Wingdings 2" w:hAnsi="Wingdings 2" w:cs="StarSymbol"/>
      <w:sz w:val="18"/>
      <w:szCs w:val="18"/>
    </w:rPr>
  </w:style>
  <w:style w:type="character" w:customStyle="1" w:styleId="WW8Num14z2">
    <w:name w:val="WW8Num14z2"/>
    <w:rsid w:val="00B701D2"/>
    <w:rPr>
      <w:rFonts w:ascii="StarSymbol" w:hAnsi="StarSymbol" w:cs="StarSymbol"/>
      <w:sz w:val="18"/>
      <w:szCs w:val="18"/>
    </w:rPr>
  </w:style>
  <w:style w:type="character" w:customStyle="1" w:styleId="WW8Num16z1">
    <w:name w:val="WW8Num16z1"/>
    <w:rsid w:val="00B701D2"/>
    <w:rPr>
      <w:rFonts w:ascii="Wingdings 2" w:hAnsi="Wingdings 2" w:cs="StarSymbol"/>
      <w:sz w:val="18"/>
      <w:szCs w:val="18"/>
    </w:rPr>
  </w:style>
  <w:style w:type="character" w:customStyle="1" w:styleId="WW8Num16z2">
    <w:name w:val="WW8Num16z2"/>
    <w:rsid w:val="00B701D2"/>
    <w:rPr>
      <w:rFonts w:ascii="StarSymbol" w:hAnsi="StarSymbol" w:cs="StarSymbol"/>
      <w:sz w:val="18"/>
      <w:szCs w:val="18"/>
    </w:rPr>
  </w:style>
  <w:style w:type="character" w:customStyle="1" w:styleId="WW8Num17z0">
    <w:name w:val="WW8Num17z0"/>
    <w:rsid w:val="00B701D2"/>
    <w:rPr>
      <w:rFonts w:ascii="Times New Roman" w:hAnsi="Times New Roman" w:cs="Times New Roman"/>
    </w:rPr>
  </w:style>
  <w:style w:type="character" w:customStyle="1" w:styleId="WW8Num20z0">
    <w:name w:val="WW8Num20z0"/>
    <w:rsid w:val="00B701D2"/>
    <w:rPr>
      <w:rFonts w:ascii="Symbol" w:hAnsi="Symbol"/>
    </w:rPr>
  </w:style>
  <w:style w:type="character" w:customStyle="1" w:styleId="WW8Num26z0">
    <w:name w:val="WW8Num26z0"/>
    <w:rsid w:val="00B701D2"/>
    <w:rPr>
      <w:rFonts w:ascii="Symbol" w:hAnsi="Symbol"/>
    </w:rPr>
  </w:style>
  <w:style w:type="character" w:customStyle="1" w:styleId="WW8Num26z2">
    <w:name w:val="WW8Num26z2"/>
    <w:rsid w:val="00B701D2"/>
    <w:rPr>
      <w:rFonts w:ascii="Wingdings" w:hAnsi="Wingdings"/>
    </w:rPr>
  </w:style>
  <w:style w:type="character" w:customStyle="1" w:styleId="WW8Num27z1">
    <w:name w:val="WW8Num27z1"/>
    <w:rsid w:val="00B701D2"/>
    <w:rPr>
      <w:rFonts w:ascii="Times New Roman" w:eastAsia="Times New Roman" w:hAnsi="Times New Roman" w:cs="Times New Roman"/>
    </w:rPr>
  </w:style>
  <w:style w:type="character" w:customStyle="1" w:styleId="WW8Num28z0">
    <w:name w:val="WW8Num28z0"/>
    <w:rsid w:val="00B701D2"/>
    <w:rPr>
      <w:rFonts w:ascii="Symbol" w:hAnsi="Symbol"/>
    </w:rPr>
  </w:style>
  <w:style w:type="character" w:customStyle="1" w:styleId="WW8Num28z1">
    <w:name w:val="WW8Num28z1"/>
    <w:rsid w:val="00B701D2"/>
    <w:rPr>
      <w:rFonts w:ascii="Courier New" w:hAnsi="Courier New" w:cs="Courier New"/>
    </w:rPr>
  </w:style>
  <w:style w:type="character" w:customStyle="1" w:styleId="WW8Num28z2">
    <w:name w:val="WW8Num28z2"/>
    <w:rsid w:val="00B701D2"/>
    <w:rPr>
      <w:rFonts w:ascii="Wingdings" w:hAnsi="Wingdings"/>
    </w:rPr>
  </w:style>
  <w:style w:type="character" w:customStyle="1" w:styleId="WW8Num32z0">
    <w:name w:val="WW8Num32z0"/>
    <w:rsid w:val="00B701D2"/>
    <w:rPr>
      <w:b w:val="0"/>
      <w:bCs w:val="0"/>
      <w:i w:val="0"/>
      <w:iCs w:val="0"/>
    </w:rPr>
  </w:style>
  <w:style w:type="character" w:customStyle="1" w:styleId="WW8Num37z0">
    <w:name w:val="WW8Num37z0"/>
    <w:rsid w:val="00B701D2"/>
    <w:rPr>
      <w:rFonts w:ascii="Symbol" w:hAnsi="Symbol"/>
    </w:rPr>
  </w:style>
  <w:style w:type="character" w:customStyle="1" w:styleId="WW8Num37z1">
    <w:name w:val="WW8Num37z1"/>
    <w:rsid w:val="00B701D2"/>
    <w:rPr>
      <w:rFonts w:ascii="Courier New" w:hAnsi="Courier New" w:cs="Courier New"/>
    </w:rPr>
  </w:style>
  <w:style w:type="character" w:customStyle="1" w:styleId="WW8Num37z2">
    <w:name w:val="WW8Num37z2"/>
    <w:rsid w:val="00B701D2"/>
    <w:rPr>
      <w:rFonts w:ascii="Wingdings" w:hAnsi="Wingdings"/>
    </w:rPr>
  </w:style>
  <w:style w:type="character" w:customStyle="1" w:styleId="WW8Num43z1">
    <w:name w:val="WW8Num43z1"/>
    <w:rsid w:val="00B701D2"/>
    <w:rPr>
      <w:rFonts w:ascii="Courier New" w:hAnsi="Courier New" w:cs="Courier New"/>
    </w:rPr>
  </w:style>
  <w:style w:type="character" w:customStyle="1" w:styleId="WW8Num43z2">
    <w:name w:val="WW8Num43z2"/>
    <w:rsid w:val="00B701D2"/>
    <w:rPr>
      <w:rFonts w:ascii="Wingdings" w:hAnsi="Wingdings"/>
    </w:rPr>
  </w:style>
  <w:style w:type="character" w:customStyle="1" w:styleId="WW8Num45z0">
    <w:name w:val="WW8Num45z0"/>
    <w:rsid w:val="00B701D2"/>
    <w:rPr>
      <w:rFonts w:ascii="Symbol" w:hAnsi="Symbol"/>
    </w:rPr>
  </w:style>
  <w:style w:type="character" w:customStyle="1" w:styleId="WW8Num45z1">
    <w:name w:val="WW8Num45z1"/>
    <w:rsid w:val="00B701D2"/>
    <w:rPr>
      <w:rFonts w:ascii="Courier New" w:hAnsi="Courier New" w:cs="Courier New"/>
    </w:rPr>
  </w:style>
  <w:style w:type="character" w:customStyle="1" w:styleId="WW8Num45z2">
    <w:name w:val="WW8Num45z2"/>
    <w:rsid w:val="00B701D2"/>
    <w:rPr>
      <w:rFonts w:ascii="Wingdings" w:hAnsi="Wingdings"/>
    </w:rPr>
  </w:style>
  <w:style w:type="character" w:customStyle="1" w:styleId="WW8Num46z0">
    <w:name w:val="WW8Num46z0"/>
    <w:rsid w:val="00B701D2"/>
    <w:rPr>
      <w:rFonts w:ascii="Symbol" w:hAnsi="Symbol"/>
    </w:rPr>
  </w:style>
  <w:style w:type="character" w:customStyle="1" w:styleId="WW8Num46z1">
    <w:name w:val="WW8Num46z1"/>
    <w:rsid w:val="00B701D2"/>
    <w:rPr>
      <w:rFonts w:ascii="Courier New" w:hAnsi="Courier New" w:cs="Courier New"/>
    </w:rPr>
  </w:style>
  <w:style w:type="character" w:customStyle="1" w:styleId="WW8Num46z2">
    <w:name w:val="WW8Num46z2"/>
    <w:rsid w:val="00B701D2"/>
    <w:rPr>
      <w:rFonts w:ascii="Wingdings" w:hAnsi="Wingdings"/>
    </w:rPr>
  </w:style>
  <w:style w:type="character" w:customStyle="1" w:styleId="WW8Num54z0">
    <w:name w:val="WW8Num54z0"/>
    <w:rsid w:val="00B701D2"/>
    <w:rPr>
      <w:b w:val="0"/>
      <w:bCs w:val="0"/>
      <w:i w:val="0"/>
      <w:iCs w:val="0"/>
      <w:sz w:val="24"/>
      <w:szCs w:val="24"/>
    </w:rPr>
  </w:style>
  <w:style w:type="character" w:customStyle="1" w:styleId="WW8Num60z0">
    <w:name w:val="WW8Num60z0"/>
    <w:rsid w:val="00B701D2"/>
    <w:rPr>
      <w:rFonts w:ascii="Symbol" w:hAnsi="Symbol"/>
    </w:rPr>
  </w:style>
  <w:style w:type="character" w:customStyle="1" w:styleId="WW8Num61z1">
    <w:name w:val="WW8Num61z1"/>
    <w:rsid w:val="00B701D2"/>
    <w:rPr>
      <w:rFonts w:ascii="Courier New" w:hAnsi="Courier New" w:cs="Courier New"/>
    </w:rPr>
  </w:style>
  <w:style w:type="character" w:customStyle="1" w:styleId="WW8Num61z2">
    <w:name w:val="WW8Num61z2"/>
    <w:rsid w:val="00B701D2"/>
    <w:rPr>
      <w:rFonts w:ascii="Wingdings" w:hAnsi="Wingdings"/>
    </w:rPr>
  </w:style>
  <w:style w:type="character" w:customStyle="1" w:styleId="WW8Num63z0">
    <w:name w:val="WW8Num63z0"/>
    <w:rsid w:val="00B701D2"/>
    <w:rPr>
      <w:rFonts w:ascii="Symbol" w:hAnsi="Symbol"/>
    </w:rPr>
  </w:style>
  <w:style w:type="character" w:customStyle="1" w:styleId="WW8Num63z1">
    <w:name w:val="WW8Num63z1"/>
    <w:rsid w:val="00B701D2"/>
    <w:rPr>
      <w:rFonts w:ascii="Courier New" w:hAnsi="Courier New" w:cs="Courier New"/>
    </w:rPr>
  </w:style>
  <w:style w:type="character" w:customStyle="1" w:styleId="WW8Num63z2">
    <w:name w:val="WW8Num63z2"/>
    <w:rsid w:val="00B701D2"/>
    <w:rPr>
      <w:rFonts w:ascii="Wingdings" w:hAnsi="Wingdings"/>
    </w:rPr>
  </w:style>
  <w:style w:type="character" w:customStyle="1" w:styleId="WW8Num64z0">
    <w:name w:val="WW8Num64z0"/>
    <w:rsid w:val="00B701D2"/>
    <w:rPr>
      <w:rFonts w:ascii="Symbol" w:hAnsi="Symbol"/>
    </w:rPr>
  </w:style>
  <w:style w:type="character" w:customStyle="1" w:styleId="WW8Num64z1">
    <w:name w:val="WW8Num64z1"/>
    <w:rsid w:val="00B701D2"/>
    <w:rPr>
      <w:rFonts w:ascii="Courier New" w:hAnsi="Courier New" w:cs="Courier New"/>
    </w:rPr>
  </w:style>
  <w:style w:type="character" w:customStyle="1" w:styleId="WW8Num64z2">
    <w:name w:val="WW8Num64z2"/>
    <w:rsid w:val="00B701D2"/>
    <w:rPr>
      <w:rFonts w:ascii="Wingdings" w:hAnsi="Wingdings"/>
    </w:rPr>
  </w:style>
  <w:style w:type="character" w:customStyle="1" w:styleId="12">
    <w:name w:val="Основной шрифт абзаца1"/>
    <w:rsid w:val="00B701D2"/>
  </w:style>
  <w:style w:type="character" w:customStyle="1" w:styleId="a6">
    <w:name w:val="Основной текст Знак"/>
    <w:basedOn w:val="12"/>
    <w:rsid w:val="00B701D2"/>
    <w:rPr>
      <w:sz w:val="22"/>
      <w:szCs w:val="22"/>
    </w:rPr>
  </w:style>
  <w:style w:type="character" w:customStyle="1" w:styleId="a7">
    <w:name w:val="Название Знак"/>
    <w:basedOn w:val="a3"/>
    <w:link w:val="a8"/>
    <w:rsid w:val="001546AA"/>
    <w:rPr>
      <w:rFonts w:ascii="Cambria" w:eastAsia="Times New Roman" w:hAnsi="Cambria" w:cs="Calibri"/>
      <w:b/>
      <w:bCs/>
      <w:kern w:val="28"/>
      <w:sz w:val="32"/>
      <w:szCs w:val="32"/>
    </w:rPr>
  </w:style>
  <w:style w:type="paragraph" w:styleId="a8">
    <w:name w:val="Title"/>
    <w:basedOn w:val="a2"/>
    <w:next w:val="a2"/>
    <w:link w:val="a7"/>
    <w:qFormat/>
    <w:rsid w:val="001546AA"/>
    <w:pPr>
      <w:spacing w:before="240" w:after="60"/>
      <w:jc w:val="center"/>
      <w:outlineLvl w:val="0"/>
    </w:pPr>
    <w:rPr>
      <w:rFonts w:ascii="Cambria" w:hAnsi="Cambria"/>
      <w:b/>
      <w:bCs/>
      <w:kern w:val="28"/>
      <w:sz w:val="32"/>
      <w:szCs w:val="32"/>
    </w:rPr>
  </w:style>
  <w:style w:type="character" w:customStyle="1" w:styleId="a9">
    <w:name w:val="Подзаголовок Знак"/>
    <w:basedOn w:val="a3"/>
    <w:link w:val="aa"/>
    <w:rsid w:val="001546AA"/>
    <w:rPr>
      <w:rFonts w:ascii="Cambria" w:eastAsia="Times New Roman" w:hAnsi="Cambria" w:cs="Calibri"/>
      <w:sz w:val="24"/>
      <w:szCs w:val="24"/>
    </w:rPr>
  </w:style>
  <w:style w:type="paragraph" w:styleId="aa">
    <w:name w:val="Subtitle"/>
    <w:basedOn w:val="a2"/>
    <w:next w:val="a2"/>
    <w:link w:val="a9"/>
    <w:qFormat/>
    <w:rsid w:val="001546AA"/>
    <w:pPr>
      <w:spacing w:after="60"/>
      <w:jc w:val="center"/>
      <w:outlineLvl w:val="1"/>
    </w:pPr>
    <w:rPr>
      <w:rFonts w:ascii="Cambria" w:hAnsi="Cambria"/>
    </w:rPr>
  </w:style>
  <w:style w:type="character" w:styleId="ab">
    <w:name w:val="Strong"/>
    <w:basedOn w:val="a3"/>
    <w:uiPriority w:val="22"/>
    <w:qFormat/>
    <w:rsid w:val="001546AA"/>
    <w:rPr>
      <w:b/>
      <w:bCs/>
    </w:rPr>
  </w:style>
  <w:style w:type="character" w:styleId="ac">
    <w:name w:val="Emphasis"/>
    <w:basedOn w:val="a3"/>
    <w:qFormat/>
    <w:rsid w:val="001546AA"/>
    <w:rPr>
      <w:rFonts w:ascii="Calibri" w:hAnsi="Calibri"/>
      <w:b/>
      <w:i/>
      <w:iCs/>
    </w:rPr>
  </w:style>
  <w:style w:type="character" w:customStyle="1" w:styleId="23">
    <w:name w:val="Цитата 2 Знак"/>
    <w:basedOn w:val="a3"/>
    <w:link w:val="24"/>
    <w:rsid w:val="001546AA"/>
    <w:rPr>
      <w:rFonts w:cs="Calibri"/>
      <w:i/>
      <w:sz w:val="24"/>
      <w:szCs w:val="24"/>
    </w:rPr>
  </w:style>
  <w:style w:type="paragraph" w:styleId="24">
    <w:name w:val="Quote"/>
    <w:basedOn w:val="a2"/>
    <w:next w:val="a2"/>
    <w:link w:val="23"/>
    <w:qFormat/>
    <w:rsid w:val="001546AA"/>
    <w:rPr>
      <w:i/>
    </w:rPr>
  </w:style>
  <w:style w:type="character" w:customStyle="1" w:styleId="ad">
    <w:name w:val="Выделенная цитата Знак"/>
    <w:basedOn w:val="a3"/>
    <w:link w:val="ae"/>
    <w:rsid w:val="001546AA"/>
    <w:rPr>
      <w:rFonts w:cs="Calibri"/>
      <w:b/>
      <w:i/>
      <w:sz w:val="24"/>
    </w:rPr>
  </w:style>
  <w:style w:type="paragraph" w:styleId="ae">
    <w:name w:val="Intense Quote"/>
    <w:basedOn w:val="a2"/>
    <w:next w:val="a2"/>
    <w:link w:val="ad"/>
    <w:qFormat/>
    <w:rsid w:val="001546AA"/>
    <w:pPr>
      <w:ind w:left="720" w:right="720"/>
    </w:pPr>
    <w:rPr>
      <w:b/>
      <w:i/>
      <w:szCs w:val="22"/>
    </w:rPr>
  </w:style>
  <w:style w:type="character" w:styleId="af">
    <w:name w:val="Subtle Emphasis"/>
    <w:qFormat/>
    <w:rsid w:val="001546AA"/>
    <w:rPr>
      <w:i/>
      <w:color w:val="5A5A5A"/>
    </w:rPr>
  </w:style>
  <w:style w:type="character" w:styleId="af0">
    <w:name w:val="Intense Emphasis"/>
    <w:basedOn w:val="a3"/>
    <w:qFormat/>
    <w:rsid w:val="001546AA"/>
    <w:rPr>
      <w:b/>
      <w:i/>
      <w:sz w:val="24"/>
      <w:szCs w:val="24"/>
      <w:u w:val="single"/>
    </w:rPr>
  </w:style>
  <w:style w:type="character" w:styleId="af1">
    <w:name w:val="Subtle Reference"/>
    <w:basedOn w:val="a3"/>
    <w:qFormat/>
    <w:rsid w:val="001546AA"/>
    <w:rPr>
      <w:sz w:val="24"/>
      <w:szCs w:val="24"/>
      <w:u w:val="single"/>
    </w:rPr>
  </w:style>
  <w:style w:type="character" w:styleId="af2">
    <w:name w:val="Intense Reference"/>
    <w:basedOn w:val="a3"/>
    <w:qFormat/>
    <w:rsid w:val="001546AA"/>
    <w:rPr>
      <w:b/>
      <w:sz w:val="24"/>
      <w:u w:val="single"/>
    </w:rPr>
  </w:style>
  <w:style w:type="character" w:styleId="af3">
    <w:name w:val="Book Title"/>
    <w:basedOn w:val="a3"/>
    <w:qFormat/>
    <w:rsid w:val="001546AA"/>
    <w:rPr>
      <w:rFonts w:ascii="Cambria" w:eastAsia="Times New Roman" w:hAnsi="Cambria"/>
      <w:b/>
      <w:i/>
      <w:sz w:val="24"/>
      <w:szCs w:val="24"/>
    </w:rPr>
  </w:style>
  <w:style w:type="character" w:customStyle="1" w:styleId="af4">
    <w:name w:val="Без интервала Знак"/>
    <w:basedOn w:val="12"/>
    <w:uiPriority w:val="1"/>
    <w:rsid w:val="00B701D2"/>
    <w:rPr>
      <w:sz w:val="24"/>
      <w:szCs w:val="32"/>
      <w:lang w:val="en-US" w:eastAsia="en-US" w:bidi="en-US"/>
    </w:rPr>
  </w:style>
  <w:style w:type="character" w:customStyle="1" w:styleId="25">
    <w:name w:val="Основной текст 2 Знак"/>
    <w:basedOn w:val="12"/>
    <w:rsid w:val="00B701D2"/>
    <w:rPr>
      <w:rFonts w:ascii="Arial" w:eastAsia="Lucida Sans Unicode" w:hAnsi="Arial"/>
      <w:kern w:val="1"/>
      <w:szCs w:val="24"/>
    </w:rPr>
  </w:style>
  <w:style w:type="character" w:customStyle="1" w:styleId="af5">
    <w:name w:val="Верхний колонтитул Знак"/>
    <w:aliases w:val="ВерхКолонтитул Знак1,ВерхКолонтитул Знак Знак"/>
    <w:basedOn w:val="12"/>
    <w:uiPriority w:val="99"/>
    <w:rsid w:val="00B701D2"/>
    <w:rPr>
      <w:rFonts w:ascii="Times New Roman" w:hAnsi="Times New Roman"/>
      <w:sz w:val="24"/>
      <w:szCs w:val="24"/>
    </w:rPr>
  </w:style>
  <w:style w:type="character" w:customStyle="1" w:styleId="13">
    <w:name w:val="Верхний колонтитул Знак1"/>
    <w:basedOn w:val="12"/>
    <w:rsid w:val="00B701D2"/>
    <w:rPr>
      <w:sz w:val="24"/>
      <w:szCs w:val="24"/>
      <w:lang w:val="en-US" w:eastAsia="en-US" w:bidi="en-US"/>
    </w:rPr>
  </w:style>
  <w:style w:type="character" w:customStyle="1" w:styleId="26">
    <w:name w:val="Основной текст с отступом 2 Знак"/>
    <w:basedOn w:val="12"/>
    <w:rsid w:val="00B701D2"/>
    <w:rPr>
      <w:sz w:val="22"/>
      <w:szCs w:val="22"/>
    </w:rPr>
  </w:style>
  <w:style w:type="character" w:customStyle="1" w:styleId="Absatz-Standardschriftart">
    <w:name w:val="Absatz-Standardschriftart"/>
    <w:rsid w:val="00B701D2"/>
  </w:style>
  <w:style w:type="character" w:customStyle="1" w:styleId="af6">
    <w:name w:val="Символ нумерации"/>
    <w:rsid w:val="00B701D2"/>
  </w:style>
  <w:style w:type="character" w:customStyle="1" w:styleId="af7">
    <w:name w:val="Маркеры списка"/>
    <w:rsid w:val="00B701D2"/>
    <w:rPr>
      <w:rFonts w:ascii="StarSymbol" w:eastAsia="StarSymbol" w:hAnsi="StarSymbol" w:cs="StarSymbol"/>
      <w:sz w:val="18"/>
      <w:szCs w:val="18"/>
    </w:rPr>
  </w:style>
  <w:style w:type="paragraph" w:customStyle="1" w:styleId="af8">
    <w:name w:val="Заголовок"/>
    <w:basedOn w:val="a2"/>
    <w:next w:val="af9"/>
    <w:rsid w:val="00B701D2"/>
    <w:pPr>
      <w:keepNext/>
      <w:widowControl w:val="0"/>
      <w:suppressAutoHyphens/>
      <w:spacing w:before="240" w:after="120"/>
    </w:pPr>
    <w:rPr>
      <w:rFonts w:ascii="Arial" w:eastAsia="Lucida Sans Unicode" w:hAnsi="Arial" w:cs="Tahoma"/>
      <w:kern w:val="1"/>
      <w:sz w:val="28"/>
      <w:szCs w:val="28"/>
      <w:lang w:val="ru-RU" w:eastAsia="ar-SA" w:bidi="ar-SA"/>
    </w:rPr>
  </w:style>
  <w:style w:type="paragraph" w:styleId="af9">
    <w:name w:val="Body Text"/>
    <w:aliases w:val="Основной текст Знак Знак Знак Знак,Основной текст Знак1 Знак"/>
    <w:basedOn w:val="a2"/>
    <w:link w:val="14"/>
    <w:rsid w:val="00B701D2"/>
    <w:pPr>
      <w:spacing w:after="120"/>
    </w:pPr>
  </w:style>
  <w:style w:type="character" w:customStyle="1" w:styleId="14">
    <w:name w:val="Основной текст Знак1"/>
    <w:aliases w:val="Основной текст Знак Знак Знак Знак Знак,Основной текст Знак1 Знак Знак"/>
    <w:basedOn w:val="a3"/>
    <w:link w:val="af9"/>
    <w:rsid w:val="00A95B2D"/>
    <w:rPr>
      <w:rFonts w:ascii="Calibri" w:hAnsi="Calibri" w:cs="Calibri"/>
      <w:sz w:val="24"/>
      <w:szCs w:val="24"/>
      <w:lang w:val="en-US" w:eastAsia="en-US" w:bidi="en-US"/>
    </w:rPr>
  </w:style>
  <w:style w:type="paragraph" w:styleId="afa">
    <w:name w:val="List"/>
    <w:basedOn w:val="af9"/>
    <w:semiHidden/>
    <w:rsid w:val="00B701D2"/>
    <w:pPr>
      <w:widowControl w:val="0"/>
      <w:suppressAutoHyphens/>
    </w:pPr>
    <w:rPr>
      <w:rFonts w:ascii="Arial" w:eastAsia="Lucida Sans Unicode" w:hAnsi="Arial" w:cs="Tahoma"/>
      <w:kern w:val="1"/>
      <w:sz w:val="20"/>
      <w:lang w:val="ru-RU" w:eastAsia="ar-SA" w:bidi="ar-SA"/>
    </w:rPr>
  </w:style>
  <w:style w:type="paragraph" w:customStyle="1" w:styleId="31">
    <w:name w:val="Название3"/>
    <w:basedOn w:val="a2"/>
    <w:rsid w:val="00B701D2"/>
    <w:pPr>
      <w:suppressLineNumbers/>
      <w:spacing w:before="120" w:after="120"/>
    </w:pPr>
    <w:rPr>
      <w:rFonts w:ascii="Arial" w:hAnsi="Arial" w:cs="Tahoma"/>
      <w:i/>
      <w:iCs/>
      <w:sz w:val="20"/>
    </w:rPr>
  </w:style>
  <w:style w:type="paragraph" w:customStyle="1" w:styleId="32">
    <w:name w:val="Указатель3"/>
    <w:basedOn w:val="a2"/>
    <w:rsid w:val="00B701D2"/>
    <w:pPr>
      <w:suppressLineNumbers/>
    </w:pPr>
    <w:rPr>
      <w:rFonts w:ascii="Arial" w:hAnsi="Arial" w:cs="Tahoma"/>
    </w:rPr>
  </w:style>
  <w:style w:type="paragraph" w:customStyle="1" w:styleId="27">
    <w:name w:val="Название2"/>
    <w:basedOn w:val="a2"/>
    <w:rsid w:val="00B701D2"/>
    <w:pPr>
      <w:suppressLineNumbers/>
      <w:spacing w:before="120" w:after="120"/>
    </w:pPr>
    <w:rPr>
      <w:rFonts w:ascii="Arial" w:hAnsi="Arial" w:cs="Tahoma"/>
      <w:i/>
      <w:iCs/>
      <w:sz w:val="20"/>
    </w:rPr>
  </w:style>
  <w:style w:type="paragraph" w:customStyle="1" w:styleId="28">
    <w:name w:val="Указатель2"/>
    <w:basedOn w:val="a2"/>
    <w:rsid w:val="00B701D2"/>
    <w:pPr>
      <w:suppressLineNumbers/>
    </w:pPr>
    <w:rPr>
      <w:rFonts w:ascii="Arial" w:hAnsi="Arial" w:cs="Tahoma"/>
    </w:rPr>
  </w:style>
  <w:style w:type="paragraph" w:customStyle="1" w:styleId="S31">
    <w:name w:val="S_Нумерованный_3.1"/>
    <w:basedOn w:val="a2"/>
    <w:link w:val="S310"/>
    <w:rsid w:val="00B701D2"/>
    <w:pPr>
      <w:suppressAutoHyphens/>
      <w:spacing w:line="360" w:lineRule="auto"/>
      <w:ind w:left="0" w:firstLine="709"/>
    </w:pPr>
    <w:rPr>
      <w:rFonts w:ascii="Times New Roman" w:hAnsi="Times New Roman"/>
      <w:sz w:val="28"/>
      <w:szCs w:val="28"/>
    </w:rPr>
  </w:style>
  <w:style w:type="character" w:customStyle="1" w:styleId="S310">
    <w:name w:val="S_Нумерованный_3.1 Знак Знак"/>
    <w:basedOn w:val="a3"/>
    <w:link w:val="S31"/>
    <w:rsid w:val="00294BCD"/>
    <w:rPr>
      <w:rFonts w:cs="Calibri"/>
      <w:sz w:val="28"/>
      <w:szCs w:val="28"/>
      <w:lang w:val="en-US" w:eastAsia="en-US" w:bidi="en-US"/>
    </w:rPr>
  </w:style>
  <w:style w:type="paragraph" w:styleId="afb">
    <w:name w:val="List Paragraph"/>
    <w:basedOn w:val="a2"/>
    <w:uiPriority w:val="34"/>
    <w:qFormat/>
    <w:rsid w:val="001546AA"/>
    <w:pPr>
      <w:ind w:left="720"/>
      <w:contextualSpacing/>
    </w:pPr>
  </w:style>
  <w:style w:type="paragraph" w:customStyle="1" w:styleId="15">
    <w:name w:val="Красная строка1"/>
    <w:basedOn w:val="af9"/>
    <w:rsid w:val="00B701D2"/>
    <w:pPr>
      <w:suppressAutoHyphens/>
      <w:ind w:left="0" w:firstLine="210"/>
    </w:pPr>
    <w:rPr>
      <w:rFonts w:ascii="Times New Roman" w:hAnsi="Times New Roman"/>
      <w:sz w:val="20"/>
      <w:szCs w:val="20"/>
    </w:rPr>
  </w:style>
  <w:style w:type="character" w:customStyle="1" w:styleId="16">
    <w:name w:val="Название Знак1"/>
    <w:basedOn w:val="a3"/>
    <w:link w:val="a8"/>
    <w:rsid w:val="00A95B2D"/>
    <w:rPr>
      <w:rFonts w:ascii="Cambria" w:hAnsi="Cambria" w:cs="Calibri"/>
      <w:b/>
      <w:bCs/>
      <w:kern w:val="1"/>
      <w:sz w:val="32"/>
      <w:szCs w:val="32"/>
      <w:lang w:val="en-US" w:eastAsia="en-US" w:bidi="en-US"/>
    </w:rPr>
  </w:style>
  <w:style w:type="character" w:customStyle="1" w:styleId="17">
    <w:name w:val="Подзаголовок Знак1"/>
    <w:basedOn w:val="a3"/>
    <w:link w:val="aa"/>
    <w:rsid w:val="00A95B2D"/>
    <w:rPr>
      <w:rFonts w:ascii="Cambria" w:hAnsi="Cambria" w:cs="Calibri"/>
      <w:sz w:val="24"/>
      <w:szCs w:val="24"/>
      <w:lang w:val="en-US" w:eastAsia="en-US" w:bidi="en-US"/>
    </w:rPr>
  </w:style>
  <w:style w:type="paragraph" w:styleId="afc">
    <w:name w:val="No Spacing"/>
    <w:basedOn w:val="a2"/>
    <w:uiPriority w:val="1"/>
    <w:qFormat/>
    <w:rsid w:val="001546AA"/>
    <w:rPr>
      <w:szCs w:val="32"/>
    </w:rPr>
  </w:style>
  <w:style w:type="character" w:customStyle="1" w:styleId="210">
    <w:name w:val="Цитата 2 Знак1"/>
    <w:basedOn w:val="a3"/>
    <w:link w:val="24"/>
    <w:rsid w:val="00A95B2D"/>
    <w:rPr>
      <w:rFonts w:ascii="Calibri" w:hAnsi="Calibri" w:cs="Calibri"/>
      <w:i/>
      <w:sz w:val="24"/>
      <w:szCs w:val="24"/>
      <w:lang w:val="en-US" w:eastAsia="en-US" w:bidi="en-US"/>
    </w:rPr>
  </w:style>
  <w:style w:type="character" w:customStyle="1" w:styleId="18">
    <w:name w:val="Выделенная цитата Знак1"/>
    <w:basedOn w:val="a3"/>
    <w:link w:val="ae"/>
    <w:rsid w:val="00A95B2D"/>
    <w:rPr>
      <w:rFonts w:ascii="Calibri" w:hAnsi="Calibri" w:cs="Calibri"/>
      <w:b/>
      <w:i/>
      <w:sz w:val="24"/>
      <w:szCs w:val="22"/>
      <w:lang w:val="en-US" w:eastAsia="en-US" w:bidi="en-US"/>
    </w:rPr>
  </w:style>
  <w:style w:type="paragraph" w:styleId="afd">
    <w:name w:val="TOC Heading"/>
    <w:basedOn w:val="10"/>
    <w:next w:val="a2"/>
    <w:unhideWhenUsed/>
    <w:qFormat/>
    <w:rsid w:val="001546AA"/>
    <w:pPr>
      <w:outlineLvl w:val="9"/>
    </w:pPr>
  </w:style>
  <w:style w:type="paragraph" w:customStyle="1" w:styleId="FR1">
    <w:name w:val="FR1"/>
    <w:rsid w:val="00B701D2"/>
    <w:pPr>
      <w:widowControl w:val="0"/>
      <w:suppressAutoHyphens/>
      <w:autoSpaceDE w:val="0"/>
      <w:spacing w:before="420" w:after="200" w:line="276" w:lineRule="auto"/>
      <w:ind w:left="284" w:firstLine="560"/>
      <w:jc w:val="both"/>
    </w:pPr>
    <w:rPr>
      <w:rFonts w:ascii="Arial" w:eastAsia="Arial" w:hAnsi="Arial" w:cs="Arial"/>
      <w:sz w:val="28"/>
      <w:szCs w:val="28"/>
      <w:lang w:eastAsia="ar-SA"/>
    </w:rPr>
  </w:style>
  <w:style w:type="paragraph" w:customStyle="1" w:styleId="afe">
    <w:name w:val="Содержимое таблицы"/>
    <w:basedOn w:val="a2"/>
    <w:rsid w:val="00B701D2"/>
    <w:pPr>
      <w:widowControl w:val="0"/>
      <w:suppressLineNumbers/>
      <w:suppressAutoHyphens/>
    </w:pPr>
    <w:rPr>
      <w:rFonts w:ascii="Arial" w:eastAsia="Lucida Sans Unicode" w:hAnsi="Arial"/>
      <w:kern w:val="1"/>
      <w:sz w:val="20"/>
      <w:lang w:val="ru-RU" w:eastAsia="ar-SA" w:bidi="ar-SA"/>
    </w:rPr>
  </w:style>
  <w:style w:type="paragraph" w:customStyle="1" w:styleId="310">
    <w:name w:val="Основной текст с отступом 31"/>
    <w:basedOn w:val="a2"/>
    <w:rsid w:val="00B701D2"/>
    <w:pPr>
      <w:widowControl w:val="0"/>
      <w:suppressAutoHyphens/>
      <w:autoSpaceDE w:val="0"/>
      <w:ind w:left="0" w:firstLine="720"/>
    </w:pPr>
    <w:rPr>
      <w:rFonts w:ascii="Arial" w:eastAsia="Lucida Sans Unicode" w:hAnsi="Arial"/>
      <w:kern w:val="1"/>
      <w:sz w:val="20"/>
      <w:lang w:val="ru-RU" w:eastAsia="ar-SA" w:bidi="ar-SA"/>
    </w:rPr>
  </w:style>
  <w:style w:type="paragraph" w:customStyle="1" w:styleId="ConsNormal">
    <w:name w:val="ConsNormal"/>
    <w:rsid w:val="00B701D2"/>
    <w:pPr>
      <w:widowControl w:val="0"/>
      <w:suppressAutoHyphens/>
      <w:autoSpaceDE w:val="0"/>
      <w:spacing w:after="200" w:line="276" w:lineRule="auto"/>
      <w:ind w:left="284" w:firstLine="720"/>
      <w:jc w:val="both"/>
    </w:pPr>
    <w:rPr>
      <w:rFonts w:eastAsia="Arial" w:cs="Calibri"/>
      <w:bCs/>
      <w:kern w:val="1"/>
      <w:sz w:val="24"/>
      <w:szCs w:val="24"/>
      <w:lang w:eastAsia="ar-SA"/>
    </w:rPr>
  </w:style>
  <w:style w:type="paragraph" w:customStyle="1" w:styleId="211">
    <w:name w:val="Основной текст с отступом 21"/>
    <w:basedOn w:val="a2"/>
    <w:rsid w:val="00B701D2"/>
    <w:pPr>
      <w:widowControl w:val="0"/>
      <w:suppressAutoHyphens/>
      <w:ind w:left="0" w:firstLine="708"/>
    </w:pPr>
    <w:rPr>
      <w:rFonts w:ascii="Arial" w:eastAsia="Lucida Sans Unicode" w:hAnsi="Arial"/>
      <w:kern w:val="1"/>
      <w:sz w:val="20"/>
      <w:lang w:val="ru-RU" w:eastAsia="ar-SA" w:bidi="ar-SA"/>
    </w:rPr>
  </w:style>
  <w:style w:type="paragraph" w:customStyle="1" w:styleId="220">
    <w:name w:val="Основной текст 22"/>
    <w:basedOn w:val="a2"/>
    <w:rsid w:val="00B701D2"/>
    <w:pPr>
      <w:widowControl w:val="0"/>
      <w:suppressAutoHyphens/>
      <w:spacing w:after="120" w:line="480" w:lineRule="auto"/>
    </w:pPr>
    <w:rPr>
      <w:rFonts w:ascii="Arial" w:eastAsia="Lucida Sans Unicode" w:hAnsi="Arial"/>
      <w:kern w:val="1"/>
      <w:sz w:val="20"/>
      <w:lang w:val="ru-RU" w:eastAsia="ar-SA" w:bidi="ar-SA"/>
    </w:rPr>
  </w:style>
  <w:style w:type="paragraph" w:customStyle="1" w:styleId="19">
    <w:name w:val="Стиль1"/>
    <w:basedOn w:val="a2"/>
    <w:qFormat/>
    <w:rsid w:val="00B701D2"/>
    <w:pPr>
      <w:widowControl w:val="0"/>
      <w:suppressAutoHyphens/>
      <w:autoSpaceDE w:val="0"/>
      <w:spacing w:line="360" w:lineRule="auto"/>
      <w:ind w:left="0" w:firstLine="709"/>
    </w:pPr>
    <w:rPr>
      <w:rFonts w:ascii="Times New Roman" w:hAnsi="Times New Roman" w:cs="Arial"/>
      <w:kern w:val="1"/>
      <w:sz w:val="28"/>
      <w:szCs w:val="20"/>
      <w:lang w:val="ru-RU" w:eastAsia="ar-SA" w:bidi="ar-SA"/>
    </w:rPr>
  </w:style>
  <w:style w:type="paragraph" w:styleId="aff">
    <w:name w:val="Normal (Web)"/>
    <w:basedOn w:val="a2"/>
    <w:uiPriority w:val="99"/>
    <w:rsid w:val="00B701D2"/>
    <w:pPr>
      <w:spacing w:before="280" w:after="280"/>
    </w:pPr>
    <w:rPr>
      <w:rFonts w:ascii="Times New Roman" w:hAnsi="Times New Roman"/>
      <w:lang w:val="ru-RU" w:eastAsia="ar-SA" w:bidi="ar-SA"/>
    </w:rPr>
  </w:style>
  <w:style w:type="paragraph" w:styleId="aff0">
    <w:name w:val="header"/>
    <w:aliases w:val="ВерхКолонтитул,ВерхКолонтитул Знак"/>
    <w:basedOn w:val="a2"/>
    <w:link w:val="29"/>
    <w:uiPriority w:val="99"/>
    <w:rsid w:val="00B701D2"/>
    <w:pPr>
      <w:tabs>
        <w:tab w:val="center" w:pos="4677"/>
        <w:tab w:val="right" w:pos="9355"/>
      </w:tabs>
    </w:pPr>
    <w:rPr>
      <w:rFonts w:ascii="Times New Roman" w:hAnsi="Times New Roman"/>
      <w:lang w:val="ru-RU" w:eastAsia="ar-SA" w:bidi="ar-SA"/>
    </w:rPr>
  </w:style>
  <w:style w:type="character" w:customStyle="1" w:styleId="29">
    <w:name w:val="Верхний колонтитул Знак2"/>
    <w:aliases w:val="ВерхКолонтитул Знак2,ВерхКолонтитул Знак Знак1"/>
    <w:basedOn w:val="a3"/>
    <w:link w:val="aff0"/>
    <w:uiPriority w:val="99"/>
    <w:rsid w:val="00A95B2D"/>
    <w:rPr>
      <w:rFonts w:cs="Calibri"/>
      <w:sz w:val="24"/>
      <w:szCs w:val="24"/>
      <w:lang w:eastAsia="ar-SA"/>
    </w:rPr>
  </w:style>
  <w:style w:type="paragraph" w:customStyle="1" w:styleId="221">
    <w:name w:val="Основной текст с отступом 22"/>
    <w:basedOn w:val="a2"/>
    <w:rsid w:val="00B701D2"/>
    <w:pPr>
      <w:spacing w:after="120" w:line="480" w:lineRule="auto"/>
      <w:ind w:left="283"/>
    </w:pPr>
    <w:rPr>
      <w:sz w:val="22"/>
      <w:szCs w:val="22"/>
      <w:lang w:val="ru-RU" w:eastAsia="ar-SA" w:bidi="ar-SA"/>
    </w:rPr>
  </w:style>
  <w:style w:type="paragraph" w:styleId="aff1">
    <w:name w:val="Body Text Indent"/>
    <w:basedOn w:val="a2"/>
    <w:link w:val="aff2"/>
    <w:rsid w:val="00B701D2"/>
    <w:pPr>
      <w:spacing w:after="120"/>
      <w:ind w:left="283"/>
    </w:pPr>
  </w:style>
  <w:style w:type="character" w:customStyle="1" w:styleId="aff2">
    <w:name w:val="Основной текст с отступом Знак"/>
    <w:basedOn w:val="a3"/>
    <w:link w:val="aff1"/>
    <w:rsid w:val="00A95B2D"/>
    <w:rPr>
      <w:rFonts w:ascii="Calibri" w:hAnsi="Calibri" w:cs="Calibri"/>
      <w:sz w:val="24"/>
      <w:szCs w:val="24"/>
      <w:lang w:val="en-US" w:eastAsia="en-US" w:bidi="en-US"/>
    </w:rPr>
  </w:style>
  <w:style w:type="paragraph" w:customStyle="1" w:styleId="320">
    <w:name w:val="Основной текст с отступом 32"/>
    <w:basedOn w:val="a2"/>
    <w:rsid w:val="00B701D2"/>
    <w:pPr>
      <w:spacing w:after="120"/>
      <w:ind w:left="283"/>
    </w:pPr>
    <w:rPr>
      <w:sz w:val="16"/>
      <w:szCs w:val="16"/>
    </w:rPr>
  </w:style>
  <w:style w:type="paragraph" w:customStyle="1" w:styleId="212">
    <w:name w:val="Основной текст 21"/>
    <w:basedOn w:val="a2"/>
    <w:rsid w:val="00B701D2"/>
    <w:pPr>
      <w:overflowPunct w:val="0"/>
      <w:autoSpaceDE w:val="0"/>
      <w:textAlignment w:val="baseline"/>
    </w:pPr>
    <w:rPr>
      <w:rFonts w:ascii="Times New Roman" w:hAnsi="Times New Roman"/>
      <w:szCs w:val="20"/>
    </w:rPr>
  </w:style>
  <w:style w:type="paragraph" w:customStyle="1" w:styleId="1a">
    <w:name w:val="Текст1"/>
    <w:basedOn w:val="a2"/>
    <w:rsid w:val="00B701D2"/>
    <w:pPr>
      <w:ind w:left="0" w:firstLine="709"/>
    </w:pPr>
    <w:rPr>
      <w:rFonts w:ascii="Times New Roman" w:hAnsi="Times New Roman"/>
      <w:szCs w:val="20"/>
    </w:rPr>
  </w:style>
  <w:style w:type="paragraph" w:styleId="aff3">
    <w:name w:val="footer"/>
    <w:basedOn w:val="a2"/>
    <w:link w:val="aff4"/>
    <w:rsid w:val="00B701D2"/>
    <w:pPr>
      <w:tabs>
        <w:tab w:val="center" w:pos="4153"/>
        <w:tab w:val="right" w:pos="8306"/>
      </w:tabs>
    </w:pPr>
    <w:rPr>
      <w:rFonts w:ascii="Times New Roman" w:hAnsi="Times New Roman"/>
      <w:szCs w:val="20"/>
    </w:rPr>
  </w:style>
  <w:style w:type="character" w:customStyle="1" w:styleId="aff4">
    <w:name w:val="Нижний колонтитул Знак"/>
    <w:basedOn w:val="a3"/>
    <w:link w:val="aff3"/>
    <w:rsid w:val="00A95B2D"/>
    <w:rPr>
      <w:rFonts w:cs="Calibri"/>
      <w:sz w:val="24"/>
      <w:lang w:val="en-US" w:eastAsia="en-US" w:bidi="en-US"/>
    </w:rPr>
  </w:style>
  <w:style w:type="paragraph" w:customStyle="1" w:styleId="BodyTextIndent21">
    <w:name w:val="Body Text Indent 21"/>
    <w:basedOn w:val="a2"/>
    <w:rsid w:val="00B701D2"/>
    <w:pPr>
      <w:spacing w:before="120"/>
      <w:ind w:left="0" w:firstLine="709"/>
    </w:pPr>
    <w:rPr>
      <w:rFonts w:ascii="Times New Roman" w:hAnsi="Times New Roman"/>
      <w:szCs w:val="20"/>
    </w:rPr>
  </w:style>
  <w:style w:type="paragraph" w:customStyle="1" w:styleId="1b">
    <w:name w:val="Название1"/>
    <w:basedOn w:val="a2"/>
    <w:rsid w:val="00B701D2"/>
    <w:pPr>
      <w:widowControl w:val="0"/>
      <w:suppressLineNumbers/>
      <w:suppressAutoHyphens/>
      <w:spacing w:before="120" w:after="120"/>
    </w:pPr>
    <w:rPr>
      <w:rFonts w:ascii="Arial" w:eastAsia="Lucida Sans Unicode" w:hAnsi="Arial" w:cs="Tahoma"/>
      <w:i/>
      <w:iCs/>
      <w:kern w:val="1"/>
      <w:sz w:val="20"/>
      <w:lang w:val="ru-RU" w:eastAsia="ar-SA" w:bidi="ar-SA"/>
    </w:rPr>
  </w:style>
  <w:style w:type="paragraph" w:customStyle="1" w:styleId="1c">
    <w:name w:val="Указатель1"/>
    <w:basedOn w:val="a2"/>
    <w:rsid w:val="00B701D2"/>
    <w:pPr>
      <w:widowControl w:val="0"/>
      <w:suppressLineNumbers/>
      <w:suppressAutoHyphens/>
    </w:pPr>
    <w:rPr>
      <w:rFonts w:ascii="Arial" w:eastAsia="Lucida Sans Unicode" w:hAnsi="Arial" w:cs="Tahoma"/>
      <w:kern w:val="1"/>
      <w:sz w:val="20"/>
      <w:lang w:val="ru-RU" w:eastAsia="ar-SA" w:bidi="ar-SA"/>
    </w:rPr>
  </w:style>
  <w:style w:type="paragraph" w:customStyle="1" w:styleId="aff5">
    <w:name w:val="Заголовок таблицы"/>
    <w:basedOn w:val="afe"/>
    <w:rsid w:val="00B701D2"/>
    <w:pPr>
      <w:jc w:val="center"/>
    </w:pPr>
    <w:rPr>
      <w:b/>
      <w:bCs/>
    </w:rPr>
  </w:style>
  <w:style w:type="paragraph" w:customStyle="1" w:styleId="aff6">
    <w:name w:val="Содержимое врезки"/>
    <w:basedOn w:val="af9"/>
    <w:rsid w:val="00B701D2"/>
  </w:style>
  <w:style w:type="table" w:styleId="aff7">
    <w:name w:val="Table Grid"/>
    <w:basedOn w:val="a4"/>
    <w:rsid w:val="007C6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2"/>
    <w:unhideWhenUsed/>
    <w:rsid w:val="00752970"/>
    <w:pPr>
      <w:spacing w:after="120" w:line="480" w:lineRule="auto"/>
      <w:ind w:left="283"/>
    </w:pPr>
    <w:rPr>
      <w:rFonts w:cs="Times New Roman"/>
      <w:sz w:val="22"/>
      <w:szCs w:val="22"/>
      <w:lang w:val="ru-RU" w:eastAsia="ru-RU" w:bidi="ar-SA"/>
    </w:rPr>
  </w:style>
  <w:style w:type="paragraph" w:styleId="aff8">
    <w:name w:val="footnote text"/>
    <w:basedOn w:val="a2"/>
    <w:link w:val="aff9"/>
    <w:unhideWhenUsed/>
    <w:rsid w:val="00752970"/>
    <w:rPr>
      <w:rFonts w:cs="Times New Roman"/>
      <w:sz w:val="20"/>
      <w:szCs w:val="20"/>
      <w:lang w:val="ru-RU" w:eastAsia="ru-RU" w:bidi="ar-SA"/>
    </w:rPr>
  </w:style>
  <w:style w:type="character" w:customStyle="1" w:styleId="aff9">
    <w:name w:val="Текст сноски Знак"/>
    <w:basedOn w:val="a3"/>
    <w:link w:val="aff8"/>
    <w:rsid w:val="007A7C81"/>
    <w:rPr>
      <w:rFonts w:ascii="Calibri" w:hAnsi="Calibri"/>
    </w:rPr>
  </w:style>
  <w:style w:type="character" w:styleId="affa">
    <w:name w:val="footnote reference"/>
    <w:basedOn w:val="a3"/>
    <w:semiHidden/>
    <w:unhideWhenUsed/>
    <w:rsid w:val="00752970"/>
    <w:rPr>
      <w:vertAlign w:val="superscript"/>
    </w:rPr>
  </w:style>
  <w:style w:type="paragraph" w:styleId="affb">
    <w:name w:val="Balloon Text"/>
    <w:basedOn w:val="a2"/>
    <w:link w:val="affc"/>
    <w:uiPriority w:val="99"/>
    <w:unhideWhenUsed/>
    <w:rsid w:val="00B74490"/>
    <w:rPr>
      <w:rFonts w:ascii="Tahoma" w:hAnsi="Tahoma" w:cs="Tahoma"/>
      <w:sz w:val="16"/>
      <w:szCs w:val="16"/>
    </w:rPr>
  </w:style>
  <w:style w:type="character" w:customStyle="1" w:styleId="affc">
    <w:name w:val="Текст выноски Знак"/>
    <w:basedOn w:val="a3"/>
    <w:link w:val="affb"/>
    <w:uiPriority w:val="99"/>
    <w:rsid w:val="004B4134"/>
    <w:rPr>
      <w:rFonts w:ascii="Tahoma" w:hAnsi="Tahoma" w:cs="Tahoma"/>
      <w:sz w:val="16"/>
      <w:szCs w:val="16"/>
      <w:lang w:val="en-US" w:eastAsia="en-US" w:bidi="en-US"/>
    </w:rPr>
  </w:style>
  <w:style w:type="character" w:styleId="affd">
    <w:name w:val="Hyperlink"/>
    <w:basedOn w:val="a3"/>
    <w:unhideWhenUsed/>
    <w:rsid w:val="001A0FDE"/>
    <w:rPr>
      <w:color w:val="0000FF"/>
      <w:u w:val="single"/>
    </w:rPr>
  </w:style>
  <w:style w:type="character" w:customStyle="1" w:styleId="WW8Num119z2">
    <w:name w:val="WW8Num119z2"/>
    <w:rsid w:val="00381851"/>
    <w:rPr>
      <w:rFonts w:ascii="Wingdings" w:hAnsi="Wingdings"/>
    </w:rPr>
  </w:style>
  <w:style w:type="character" w:styleId="affe">
    <w:name w:val="page number"/>
    <w:basedOn w:val="a3"/>
    <w:rsid w:val="00F91880"/>
  </w:style>
  <w:style w:type="paragraph" w:customStyle="1" w:styleId="S">
    <w:name w:val="S_Маркированный"/>
    <w:basedOn w:val="afff"/>
    <w:link w:val="S0"/>
    <w:autoRedefine/>
    <w:rsid w:val="00CD6C35"/>
    <w:pPr>
      <w:tabs>
        <w:tab w:val="clear" w:pos="360"/>
        <w:tab w:val="left" w:pos="1134"/>
      </w:tabs>
      <w:spacing w:line="319" w:lineRule="auto"/>
      <w:ind w:left="0" w:firstLine="0"/>
      <w:contextualSpacing w:val="0"/>
      <w:jc w:val="center"/>
    </w:pPr>
    <w:rPr>
      <w:rFonts w:ascii="Times New Roman" w:hAnsi="Times New Roman" w:cs="Times New Roman"/>
      <w:b/>
      <w:sz w:val="28"/>
      <w:szCs w:val="28"/>
      <w:lang w:val="ru-RU" w:eastAsia="ar-SA" w:bidi="ar-SA"/>
    </w:rPr>
  </w:style>
  <w:style w:type="paragraph" w:styleId="afff">
    <w:name w:val="List Bullet"/>
    <w:basedOn w:val="a2"/>
    <w:unhideWhenUsed/>
    <w:rsid w:val="00FB170B"/>
    <w:pPr>
      <w:tabs>
        <w:tab w:val="num" w:pos="360"/>
      </w:tabs>
      <w:ind w:left="360" w:hanging="360"/>
      <w:contextualSpacing/>
    </w:pPr>
  </w:style>
  <w:style w:type="character" w:customStyle="1" w:styleId="S0">
    <w:name w:val="S_Маркированный Знак Знак"/>
    <w:basedOn w:val="a3"/>
    <w:link w:val="S"/>
    <w:rsid w:val="00CD6C35"/>
    <w:rPr>
      <w:rFonts w:ascii="Times New Roman" w:hAnsi="Times New Roman"/>
      <w:b/>
      <w:sz w:val="28"/>
      <w:szCs w:val="28"/>
      <w:lang w:eastAsia="ar-SA"/>
    </w:rPr>
  </w:style>
  <w:style w:type="paragraph" w:customStyle="1" w:styleId="Heading">
    <w:name w:val="Heading"/>
    <w:rsid w:val="004F15D2"/>
    <w:pPr>
      <w:widowControl w:val="0"/>
      <w:autoSpaceDE w:val="0"/>
      <w:autoSpaceDN w:val="0"/>
      <w:adjustRightInd w:val="0"/>
      <w:spacing w:after="200" w:line="276" w:lineRule="auto"/>
      <w:ind w:left="284"/>
      <w:jc w:val="both"/>
    </w:pPr>
    <w:rPr>
      <w:rFonts w:ascii="Arial" w:hAnsi="Arial" w:cs="Arial"/>
      <w:b/>
      <w:bCs/>
      <w:sz w:val="22"/>
      <w:szCs w:val="22"/>
    </w:rPr>
  </w:style>
  <w:style w:type="paragraph" w:customStyle="1" w:styleId="ConsTitle">
    <w:name w:val="ConsTitle"/>
    <w:rsid w:val="004F15D2"/>
    <w:pPr>
      <w:widowControl w:val="0"/>
      <w:autoSpaceDE w:val="0"/>
      <w:autoSpaceDN w:val="0"/>
      <w:adjustRightInd w:val="0"/>
      <w:spacing w:after="200" w:line="276" w:lineRule="auto"/>
      <w:ind w:left="284" w:right="19772"/>
      <w:jc w:val="both"/>
    </w:pPr>
    <w:rPr>
      <w:rFonts w:ascii="Arial" w:hAnsi="Arial" w:cs="Arial"/>
      <w:b/>
      <w:bCs/>
      <w:sz w:val="16"/>
      <w:szCs w:val="16"/>
    </w:rPr>
  </w:style>
  <w:style w:type="paragraph" w:customStyle="1" w:styleId="1d">
    <w:name w:val="Верхний колонтитул1"/>
    <w:basedOn w:val="a2"/>
    <w:rsid w:val="004F15D2"/>
    <w:pPr>
      <w:ind w:left="300"/>
      <w:jc w:val="center"/>
    </w:pPr>
    <w:rPr>
      <w:rFonts w:ascii="Arial" w:hAnsi="Arial" w:cs="Arial"/>
      <w:b/>
      <w:bCs/>
      <w:color w:val="3560A7"/>
      <w:sz w:val="21"/>
      <w:szCs w:val="21"/>
      <w:lang w:val="ru-RU" w:eastAsia="ru-RU" w:bidi="ar-SA"/>
    </w:rPr>
  </w:style>
  <w:style w:type="paragraph" w:customStyle="1" w:styleId="ConsPlusNonformat">
    <w:name w:val="ConsPlusNonformat"/>
    <w:uiPriority w:val="99"/>
    <w:rsid w:val="00567ADE"/>
    <w:pPr>
      <w:widowControl w:val="0"/>
      <w:autoSpaceDE w:val="0"/>
      <w:autoSpaceDN w:val="0"/>
      <w:adjustRightInd w:val="0"/>
    </w:pPr>
    <w:rPr>
      <w:rFonts w:ascii="Courier New" w:hAnsi="Courier New" w:cs="Courier New"/>
    </w:rPr>
  </w:style>
  <w:style w:type="paragraph" w:customStyle="1" w:styleId="ConsPlusCell">
    <w:name w:val="ConsPlusCell"/>
    <w:rsid w:val="00567ADE"/>
    <w:pPr>
      <w:widowControl w:val="0"/>
      <w:autoSpaceDE w:val="0"/>
      <w:autoSpaceDN w:val="0"/>
      <w:adjustRightInd w:val="0"/>
    </w:pPr>
    <w:rPr>
      <w:rFonts w:ascii="Arial" w:hAnsi="Arial" w:cs="Arial"/>
    </w:rPr>
  </w:style>
  <w:style w:type="character" w:customStyle="1" w:styleId="213">
    <w:name w:val="Основной текст с отступом 2 Знак1"/>
    <w:basedOn w:val="a3"/>
    <w:rsid w:val="00BE642C"/>
    <w:rPr>
      <w:rFonts w:ascii="Calibri" w:eastAsia="Times New Roman" w:hAnsi="Calibri" w:cs="Times New Roman"/>
    </w:rPr>
  </w:style>
  <w:style w:type="paragraph" w:customStyle="1" w:styleId="s311">
    <w:name w:val="s31"/>
    <w:basedOn w:val="a2"/>
    <w:rsid w:val="00BE642C"/>
    <w:pPr>
      <w:spacing w:before="100" w:beforeAutospacing="1" w:after="100" w:afterAutospacing="1"/>
      <w:ind w:left="0"/>
      <w:jc w:val="left"/>
    </w:pPr>
    <w:rPr>
      <w:rFonts w:ascii="Times New Roman" w:hAnsi="Times New Roman" w:cs="Times New Roman"/>
      <w:lang w:val="ru-RU" w:eastAsia="ru-RU" w:bidi="ar-SA"/>
    </w:rPr>
  </w:style>
  <w:style w:type="paragraph" w:customStyle="1" w:styleId="311">
    <w:name w:val="31"/>
    <w:basedOn w:val="a2"/>
    <w:rsid w:val="00BE642C"/>
    <w:pPr>
      <w:spacing w:before="100" w:beforeAutospacing="1" w:after="100" w:afterAutospacing="1"/>
      <w:ind w:left="0"/>
      <w:jc w:val="left"/>
    </w:pPr>
    <w:rPr>
      <w:rFonts w:ascii="Times New Roman" w:hAnsi="Times New Roman" w:cs="Times New Roman"/>
      <w:lang w:val="ru-RU" w:eastAsia="ru-RU" w:bidi="ar-SA"/>
    </w:rPr>
  </w:style>
  <w:style w:type="paragraph" w:customStyle="1" w:styleId="Epigraph">
    <w:name w:val="Epigraph"/>
    <w:next w:val="a2"/>
    <w:uiPriority w:val="99"/>
    <w:rsid w:val="00BE642C"/>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2"/>
    <w:uiPriority w:val="99"/>
    <w:rsid w:val="00BE642C"/>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2"/>
    <w:uiPriority w:val="99"/>
    <w:rsid w:val="00BE642C"/>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2"/>
    <w:uiPriority w:val="99"/>
    <w:rsid w:val="00BE642C"/>
    <w:pPr>
      <w:widowControl w:val="0"/>
      <w:autoSpaceDE w:val="0"/>
      <w:autoSpaceDN w:val="0"/>
      <w:adjustRightInd w:val="0"/>
      <w:ind w:left="1134" w:right="600" w:firstLine="400"/>
      <w:jc w:val="both"/>
    </w:pPr>
    <w:rPr>
      <w:rFonts w:ascii="Times New Roman" w:hAnsi="Times New Roman"/>
      <w:sz w:val="22"/>
      <w:szCs w:val="22"/>
    </w:rPr>
  </w:style>
  <w:style w:type="paragraph" w:customStyle="1" w:styleId="CiteAuthor">
    <w:name w:val="Cite Author"/>
    <w:next w:val="a2"/>
    <w:uiPriority w:val="99"/>
    <w:rsid w:val="00BE642C"/>
    <w:pPr>
      <w:widowControl w:val="0"/>
      <w:autoSpaceDE w:val="0"/>
      <w:autoSpaceDN w:val="0"/>
      <w:adjustRightInd w:val="0"/>
      <w:ind w:left="1701" w:right="600" w:firstLine="400"/>
      <w:jc w:val="both"/>
    </w:pPr>
    <w:rPr>
      <w:rFonts w:ascii="Times New Roman" w:hAnsi="Times New Roman"/>
      <w:b/>
      <w:bCs/>
      <w:i/>
      <w:iCs/>
      <w:sz w:val="22"/>
      <w:szCs w:val="22"/>
    </w:rPr>
  </w:style>
  <w:style w:type="paragraph" w:customStyle="1" w:styleId="PoemTitle">
    <w:name w:val="Poem Title"/>
    <w:next w:val="a2"/>
    <w:uiPriority w:val="99"/>
    <w:rsid w:val="00BE642C"/>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2"/>
    <w:uiPriority w:val="99"/>
    <w:rsid w:val="00BE642C"/>
    <w:pPr>
      <w:widowControl w:val="0"/>
      <w:autoSpaceDE w:val="0"/>
      <w:autoSpaceDN w:val="0"/>
      <w:adjustRightInd w:val="0"/>
      <w:ind w:left="2000" w:right="600" w:firstLine="400"/>
    </w:pPr>
    <w:rPr>
      <w:rFonts w:ascii="Times New Roman" w:hAnsi="Times New Roman"/>
      <w:sz w:val="24"/>
      <w:szCs w:val="24"/>
    </w:rPr>
  </w:style>
  <w:style w:type="paragraph" w:customStyle="1" w:styleId="FootNote">
    <w:name w:val="FootNote"/>
    <w:next w:val="a2"/>
    <w:uiPriority w:val="99"/>
    <w:rsid w:val="00BE642C"/>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rsid w:val="00BE642C"/>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2"/>
    <w:uiPriority w:val="99"/>
    <w:rsid w:val="00BE642C"/>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2"/>
    <w:uiPriority w:val="99"/>
    <w:rsid w:val="00BE642C"/>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2"/>
    <w:uiPriority w:val="99"/>
    <w:rsid w:val="00BE642C"/>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2"/>
    <w:uiPriority w:val="99"/>
    <w:rsid w:val="00BE642C"/>
    <w:pPr>
      <w:widowControl w:val="0"/>
      <w:autoSpaceDE w:val="0"/>
      <w:autoSpaceDN w:val="0"/>
      <w:adjustRightInd w:val="0"/>
      <w:spacing w:before="12"/>
      <w:ind w:left="2000" w:right="600"/>
    </w:pPr>
    <w:rPr>
      <w:rFonts w:ascii="Times New Roman" w:hAnsi="Times New Roman"/>
      <w:b/>
      <w:bCs/>
    </w:rPr>
  </w:style>
  <w:style w:type="paragraph" w:customStyle="1" w:styleId="Colon">
    <w:name w:val="Colon"/>
    <w:next w:val="a2"/>
    <w:uiPriority w:val="99"/>
    <w:rsid w:val="00BE642C"/>
    <w:pPr>
      <w:widowControl w:val="0"/>
      <w:pBdr>
        <w:bottom w:val="single" w:sz="4" w:space="1" w:color="auto"/>
      </w:pBdr>
      <w:autoSpaceDE w:val="0"/>
      <w:autoSpaceDN w:val="0"/>
      <w:adjustRightInd w:val="0"/>
    </w:pPr>
    <w:rPr>
      <w:rFonts w:ascii="Times New Roman" w:hAnsi="Times New Roman"/>
      <w:b/>
      <w:bCs/>
      <w:sz w:val="18"/>
      <w:szCs w:val="18"/>
    </w:rPr>
  </w:style>
  <w:style w:type="paragraph" w:customStyle="1" w:styleId="afff0">
    <w:name w:val="Основа"/>
    <w:basedOn w:val="a2"/>
    <w:rsid w:val="00FA7550"/>
    <w:pPr>
      <w:spacing w:before="120"/>
      <w:ind w:left="0" w:firstLine="720"/>
    </w:pPr>
    <w:rPr>
      <w:rFonts w:ascii="Times New Roman" w:hAnsi="Times New Roman" w:cs="Times New Roman"/>
      <w:szCs w:val="20"/>
      <w:lang w:val="ru-RU" w:eastAsia="ar-SA" w:bidi="ar-SA"/>
    </w:rPr>
  </w:style>
  <w:style w:type="paragraph" w:customStyle="1" w:styleId="214">
    <w:name w:val="Маркированный список 21"/>
    <w:basedOn w:val="a2"/>
    <w:rsid w:val="00FA7550"/>
    <w:pPr>
      <w:tabs>
        <w:tab w:val="num" w:pos="643"/>
      </w:tabs>
      <w:ind w:left="-283"/>
      <w:jc w:val="left"/>
    </w:pPr>
    <w:rPr>
      <w:rFonts w:ascii="Times New Roman" w:hAnsi="Times New Roman" w:cs="Times New Roman"/>
      <w:lang w:val="ru-RU" w:eastAsia="ar-SA" w:bidi="ar-SA"/>
    </w:rPr>
  </w:style>
  <w:style w:type="paragraph" w:customStyle="1" w:styleId="2b">
    <w:name w:val="Верхний колонтитул2"/>
    <w:basedOn w:val="a2"/>
    <w:rsid w:val="006F5806"/>
    <w:pPr>
      <w:ind w:left="300"/>
      <w:jc w:val="center"/>
    </w:pPr>
    <w:rPr>
      <w:rFonts w:ascii="Arial" w:hAnsi="Arial" w:cs="Arial"/>
      <w:b/>
      <w:bCs/>
      <w:color w:val="3560A7"/>
      <w:sz w:val="21"/>
      <w:szCs w:val="21"/>
      <w:lang w:val="ru-RU" w:eastAsia="ru-RU" w:bidi="ar-SA"/>
    </w:rPr>
  </w:style>
  <w:style w:type="character" w:customStyle="1" w:styleId="FontStyle137">
    <w:name w:val="Font Style137"/>
    <w:basedOn w:val="a3"/>
    <w:rsid w:val="00913751"/>
    <w:rPr>
      <w:rFonts w:ascii="Times New Roman" w:hAnsi="Times New Roman" w:cs="Times New Roman"/>
      <w:sz w:val="22"/>
      <w:szCs w:val="22"/>
    </w:rPr>
  </w:style>
  <w:style w:type="paragraph" w:customStyle="1" w:styleId="xl57">
    <w:name w:val="xl57"/>
    <w:basedOn w:val="a2"/>
    <w:rsid w:val="00913751"/>
    <w:pPr>
      <w:pBdr>
        <w:left w:val="single" w:sz="4" w:space="0" w:color="auto"/>
        <w:bottom w:val="single" w:sz="4" w:space="0" w:color="auto"/>
        <w:right w:val="single" w:sz="4" w:space="0" w:color="auto"/>
      </w:pBdr>
      <w:spacing w:before="100" w:beforeAutospacing="1" w:after="100" w:afterAutospacing="1"/>
      <w:ind w:left="0"/>
      <w:jc w:val="left"/>
    </w:pPr>
    <w:rPr>
      <w:rFonts w:ascii="Times New Roman" w:hAnsi="Times New Roman" w:cs="Times New Roman"/>
      <w:kern w:val="2"/>
      <w:szCs w:val="20"/>
      <w:lang w:val="ru-RU" w:eastAsia="ru-RU" w:bidi="ar-SA"/>
    </w:rPr>
  </w:style>
  <w:style w:type="paragraph" w:customStyle="1" w:styleId="S1">
    <w:name w:val="S_Обычный"/>
    <w:basedOn w:val="a2"/>
    <w:link w:val="S2"/>
    <w:rsid w:val="00913751"/>
    <w:pPr>
      <w:spacing w:line="360" w:lineRule="auto"/>
      <w:ind w:left="0" w:firstLine="709"/>
    </w:pPr>
    <w:rPr>
      <w:rFonts w:ascii="Times New Roman" w:hAnsi="Times New Roman" w:cs="Times New Roman"/>
      <w:lang w:val="ru-RU" w:eastAsia="ru-RU" w:bidi="ar-SA"/>
    </w:rPr>
  </w:style>
  <w:style w:type="character" w:customStyle="1" w:styleId="S2">
    <w:name w:val="S_Обычный Знак"/>
    <w:basedOn w:val="a3"/>
    <w:link w:val="S1"/>
    <w:rsid w:val="00913751"/>
    <w:rPr>
      <w:rFonts w:ascii="Times New Roman" w:hAnsi="Times New Roman"/>
      <w:sz w:val="24"/>
      <w:szCs w:val="24"/>
    </w:rPr>
  </w:style>
  <w:style w:type="paragraph" w:styleId="33">
    <w:name w:val="Body Text Indent 3"/>
    <w:basedOn w:val="a2"/>
    <w:link w:val="34"/>
    <w:rsid w:val="00913751"/>
    <w:pPr>
      <w:spacing w:after="120" w:line="276" w:lineRule="auto"/>
      <w:ind w:left="283"/>
      <w:jc w:val="left"/>
    </w:pPr>
    <w:rPr>
      <w:rFonts w:eastAsia="Calibri" w:cs="Times New Roman"/>
      <w:sz w:val="16"/>
      <w:szCs w:val="16"/>
      <w:lang w:val="ru-RU" w:bidi="ar-SA"/>
    </w:rPr>
  </w:style>
  <w:style w:type="character" w:customStyle="1" w:styleId="34">
    <w:name w:val="Основной текст с отступом 3 Знак"/>
    <w:basedOn w:val="a3"/>
    <w:link w:val="33"/>
    <w:rsid w:val="00913751"/>
    <w:rPr>
      <w:rFonts w:eastAsia="Calibri"/>
      <w:sz w:val="16"/>
      <w:szCs w:val="16"/>
      <w:lang w:eastAsia="en-US"/>
    </w:rPr>
  </w:style>
  <w:style w:type="paragraph" w:styleId="afff1">
    <w:name w:val="Body Text First Indent"/>
    <w:basedOn w:val="af9"/>
    <w:link w:val="afff2"/>
    <w:rsid w:val="00913751"/>
    <w:pPr>
      <w:spacing w:line="276" w:lineRule="auto"/>
      <w:ind w:left="0" w:firstLine="210"/>
      <w:jc w:val="left"/>
    </w:pPr>
    <w:rPr>
      <w:rFonts w:eastAsia="Calibri" w:cs="Times New Roman"/>
      <w:sz w:val="22"/>
      <w:szCs w:val="22"/>
      <w:lang w:val="ru-RU" w:bidi="ar-SA"/>
    </w:rPr>
  </w:style>
  <w:style w:type="character" w:customStyle="1" w:styleId="afff2">
    <w:name w:val="Красная строка Знак"/>
    <w:basedOn w:val="14"/>
    <w:link w:val="afff1"/>
    <w:rsid w:val="00913751"/>
    <w:rPr>
      <w:rFonts w:eastAsia="Calibri"/>
      <w:sz w:val="22"/>
      <w:szCs w:val="22"/>
    </w:rPr>
  </w:style>
  <w:style w:type="paragraph" w:customStyle="1" w:styleId="1e">
    <w:name w:val="Абзац списка1"/>
    <w:basedOn w:val="a2"/>
    <w:rsid w:val="00913751"/>
    <w:pPr>
      <w:suppressAutoHyphens/>
      <w:spacing w:after="120"/>
      <w:ind w:left="720"/>
      <w:jc w:val="left"/>
    </w:pPr>
    <w:rPr>
      <w:rFonts w:ascii="Times New Roman" w:hAnsi="Times New Roman" w:cs="Times New Roman"/>
      <w:lang w:eastAsia="ar-SA" w:bidi="ar-SA"/>
    </w:rPr>
  </w:style>
  <w:style w:type="character" w:customStyle="1" w:styleId="WW8Num5z1">
    <w:name w:val="WW8Num5z1"/>
    <w:rsid w:val="00913751"/>
    <w:rPr>
      <w:rFonts w:ascii="Courier New" w:hAnsi="Courier New" w:cs="Courier New"/>
    </w:rPr>
  </w:style>
  <w:style w:type="character" w:customStyle="1" w:styleId="WW8Num18z0">
    <w:name w:val="WW8Num18z0"/>
    <w:rsid w:val="00913751"/>
    <w:rPr>
      <w:rFonts w:ascii="Symbol" w:hAnsi="Symbol"/>
    </w:rPr>
  </w:style>
  <w:style w:type="character" w:customStyle="1" w:styleId="WW8Num21z0">
    <w:name w:val="WW8Num21z0"/>
    <w:rsid w:val="00913751"/>
    <w:rPr>
      <w:rFonts w:ascii="Symbol" w:hAnsi="Symbol"/>
    </w:rPr>
  </w:style>
  <w:style w:type="character" w:customStyle="1" w:styleId="WW8Num22z1">
    <w:name w:val="WW8Num22z1"/>
    <w:rsid w:val="00913751"/>
    <w:rPr>
      <w:rFonts w:ascii="Symbol" w:hAnsi="Symbol"/>
    </w:rPr>
  </w:style>
  <w:style w:type="character" w:customStyle="1" w:styleId="WW8Num24z0">
    <w:name w:val="WW8Num24z0"/>
    <w:rsid w:val="00913751"/>
    <w:rPr>
      <w:rFonts w:ascii="Times New Roman" w:hAnsi="Times New Roman" w:cs="Times New Roman"/>
    </w:rPr>
  </w:style>
  <w:style w:type="character" w:customStyle="1" w:styleId="WW8Num29z0">
    <w:name w:val="WW8Num29z0"/>
    <w:rsid w:val="00913751"/>
    <w:rPr>
      <w:rFonts w:ascii="Arial" w:hAnsi="Arial"/>
    </w:rPr>
  </w:style>
  <w:style w:type="character" w:customStyle="1" w:styleId="WW8Num34z0">
    <w:name w:val="WW8Num34z0"/>
    <w:rsid w:val="00913751"/>
    <w:rPr>
      <w:rFonts w:ascii="Symbol" w:hAnsi="Symbol"/>
    </w:rPr>
  </w:style>
  <w:style w:type="character" w:customStyle="1" w:styleId="WW8Num6z1">
    <w:name w:val="WW8Num6z1"/>
    <w:rsid w:val="00913751"/>
    <w:rPr>
      <w:rFonts w:ascii="Courier New" w:hAnsi="Courier New" w:cs="Courier New"/>
    </w:rPr>
  </w:style>
  <w:style w:type="character" w:customStyle="1" w:styleId="WW8Num13z3">
    <w:name w:val="WW8Num13z3"/>
    <w:rsid w:val="00913751"/>
    <w:rPr>
      <w:rFonts w:ascii="Symbol" w:hAnsi="Symbol"/>
    </w:rPr>
  </w:style>
  <w:style w:type="character" w:customStyle="1" w:styleId="WW8Num23z0">
    <w:name w:val="WW8Num23z0"/>
    <w:rsid w:val="00913751"/>
    <w:rPr>
      <w:b/>
    </w:rPr>
  </w:style>
  <w:style w:type="character" w:customStyle="1" w:styleId="WW8Num24z1">
    <w:name w:val="WW8Num24z1"/>
    <w:rsid w:val="00913751"/>
    <w:rPr>
      <w:rFonts w:ascii="Courier New" w:hAnsi="Courier New" w:cs="Courier New"/>
    </w:rPr>
  </w:style>
  <w:style w:type="character" w:customStyle="1" w:styleId="WW8Num24z2">
    <w:name w:val="WW8Num24z2"/>
    <w:rsid w:val="00913751"/>
    <w:rPr>
      <w:rFonts w:ascii="Wingdings" w:hAnsi="Wingdings"/>
    </w:rPr>
  </w:style>
  <w:style w:type="character" w:customStyle="1" w:styleId="WW8Num24z3">
    <w:name w:val="WW8Num24z3"/>
    <w:rsid w:val="00913751"/>
    <w:rPr>
      <w:rFonts w:ascii="Symbol" w:hAnsi="Symbol"/>
    </w:rPr>
  </w:style>
  <w:style w:type="character" w:customStyle="1" w:styleId="WW8Num29z1">
    <w:name w:val="WW8Num29z1"/>
    <w:rsid w:val="00913751"/>
    <w:rPr>
      <w:rFonts w:ascii="Courier New" w:hAnsi="Courier New" w:cs="Courier New"/>
    </w:rPr>
  </w:style>
  <w:style w:type="character" w:customStyle="1" w:styleId="WW8Num29z2">
    <w:name w:val="WW8Num29z2"/>
    <w:rsid w:val="00913751"/>
    <w:rPr>
      <w:rFonts w:ascii="Wingdings" w:hAnsi="Wingdings"/>
    </w:rPr>
  </w:style>
  <w:style w:type="character" w:customStyle="1" w:styleId="WW8Num29z3">
    <w:name w:val="WW8Num29z3"/>
    <w:rsid w:val="00913751"/>
    <w:rPr>
      <w:rFonts w:ascii="Symbol" w:hAnsi="Symbol"/>
    </w:rPr>
  </w:style>
  <w:style w:type="character" w:customStyle="1" w:styleId="WW8Num30z0">
    <w:name w:val="WW8Num30z0"/>
    <w:rsid w:val="00913751"/>
    <w:rPr>
      <w:rFonts w:ascii="Symbol" w:hAnsi="Symbol"/>
    </w:rPr>
  </w:style>
  <w:style w:type="character" w:customStyle="1" w:styleId="WW8Num30z1">
    <w:name w:val="WW8Num30z1"/>
    <w:rsid w:val="00913751"/>
    <w:rPr>
      <w:rFonts w:ascii="Courier New" w:hAnsi="Courier New" w:cs="Courier New"/>
    </w:rPr>
  </w:style>
  <w:style w:type="character" w:customStyle="1" w:styleId="WW8Num30z2">
    <w:name w:val="WW8Num30z2"/>
    <w:rsid w:val="00913751"/>
    <w:rPr>
      <w:rFonts w:ascii="Wingdings" w:hAnsi="Wingdings"/>
    </w:rPr>
  </w:style>
  <w:style w:type="character" w:customStyle="1" w:styleId="WW8Num32z1">
    <w:name w:val="WW8Num32z1"/>
    <w:rsid w:val="00913751"/>
    <w:rPr>
      <w:rFonts w:ascii="Courier New" w:hAnsi="Courier New" w:cs="Courier New"/>
    </w:rPr>
  </w:style>
  <w:style w:type="character" w:customStyle="1" w:styleId="WW8Num32z2">
    <w:name w:val="WW8Num32z2"/>
    <w:rsid w:val="00913751"/>
    <w:rPr>
      <w:rFonts w:ascii="Wingdings" w:hAnsi="Wingdings"/>
    </w:rPr>
  </w:style>
  <w:style w:type="character" w:customStyle="1" w:styleId="WW8Num33z0">
    <w:name w:val="WW8Num33z0"/>
    <w:rsid w:val="00913751"/>
    <w:rPr>
      <w:rFonts w:ascii="Symbol" w:hAnsi="Symbol"/>
    </w:rPr>
  </w:style>
  <w:style w:type="character" w:customStyle="1" w:styleId="WW8Num33z1">
    <w:name w:val="WW8Num33z1"/>
    <w:rsid w:val="00913751"/>
    <w:rPr>
      <w:rFonts w:ascii="Courier New" w:hAnsi="Courier New" w:cs="Courier New"/>
    </w:rPr>
  </w:style>
  <w:style w:type="character" w:customStyle="1" w:styleId="WW8Num33z2">
    <w:name w:val="WW8Num33z2"/>
    <w:rsid w:val="00913751"/>
    <w:rPr>
      <w:rFonts w:ascii="Wingdings" w:hAnsi="Wingdings"/>
    </w:rPr>
  </w:style>
  <w:style w:type="character" w:customStyle="1" w:styleId="WW8Num40z0">
    <w:name w:val="WW8Num40z0"/>
    <w:rsid w:val="00913751"/>
    <w:rPr>
      <w:rFonts w:ascii="Symbol" w:hAnsi="Symbol"/>
    </w:rPr>
  </w:style>
  <w:style w:type="character" w:customStyle="1" w:styleId="WW8Num40z1">
    <w:name w:val="WW8Num40z1"/>
    <w:rsid w:val="00913751"/>
    <w:rPr>
      <w:rFonts w:ascii="Courier New" w:hAnsi="Courier New" w:cs="Courier New"/>
    </w:rPr>
  </w:style>
  <w:style w:type="character" w:customStyle="1" w:styleId="WW8Num40z2">
    <w:name w:val="WW8Num40z2"/>
    <w:rsid w:val="00913751"/>
    <w:rPr>
      <w:rFonts w:ascii="Wingdings" w:hAnsi="Wingdings"/>
    </w:rPr>
  </w:style>
  <w:style w:type="character" w:customStyle="1" w:styleId="35">
    <w:name w:val="Основной шрифт абзаца3"/>
    <w:rsid w:val="00913751"/>
  </w:style>
  <w:style w:type="character" w:customStyle="1" w:styleId="WW8Num4z1">
    <w:name w:val="WW8Num4z1"/>
    <w:rsid w:val="00913751"/>
    <w:rPr>
      <w:rFonts w:ascii="Courier New" w:hAnsi="Courier New" w:cs="Courier New"/>
    </w:rPr>
  </w:style>
  <w:style w:type="character" w:customStyle="1" w:styleId="WW-Absatz-Standardschriftart">
    <w:name w:val="WW-Absatz-Standardschriftart"/>
    <w:rsid w:val="00913751"/>
  </w:style>
  <w:style w:type="character" w:customStyle="1" w:styleId="WW-Absatz-Standardschriftart1">
    <w:name w:val="WW-Absatz-Standardschriftart1"/>
    <w:rsid w:val="00913751"/>
  </w:style>
  <w:style w:type="character" w:customStyle="1" w:styleId="WW8Num4z2">
    <w:name w:val="WW8Num4z2"/>
    <w:rsid w:val="00913751"/>
    <w:rPr>
      <w:rFonts w:ascii="Wingdings" w:hAnsi="Wingdings"/>
    </w:rPr>
  </w:style>
  <w:style w:type="character" w:customStyle="1" w:styleId="WW8Num5z2">
    <w:name w:val="WW8Num5z2"/>
    <w:rsid w:val="00913751"/>
    <w:rPr>
      <w:rFonts w:ascii="Wingdings" w:hAnsi="Wingdings"/>
    </w:rPr>
  </w:style>
  <w:style w:type="character" w:customStyle="1" w:styleId="150">
    <w:name w:val="Знак Знак15"/>
    <w:basedOn w:val="12"/>
    <w:rsid w:val="00913751"/>
    <w:rPr>
      <w:rFonts w:ascii="Cambria" w:hAnsi="Cambria"/>
      <w:b/>
      <w:bCs/>
      <w:color w:val="365F91"/>
      <w:sz w:val="24"/>
      <w:szCs w:val="24"/>
      <w:lang w:val="en-US" w:eastAsia="en-US" w:bidi="en-US"/>
    </w:rPr>
  </w:style>
  <w:style w:type="character" w:customStyle="1" w:styleId="140">
    <w:name w:val="Знак Знак14"/>
    <w:basedOn w:val="12"/>
    <w:rsid w:val="00913751"/>
    <w:rPr>
      <w:rFonts w:ascii="Cambria" w:hAnsi="Cambria"/>
      <w:color w:val="365F91"/>
      <w:sz w:val="24"/>
      <w:szCs w:val="24"/>
      <w:lang w:val="en-US" w:eastAsia="en-US" w:bidi="en-US"/>
    </w:rPr>
  </w:style>
  <w:style w:type="character" w:customStyle="1" w:styleId="130">
    <w:name w:val="Знак Знак13"/>
    <w:basedOn w:val="12"/>
    <w:rsid w:val="00913751"/>
    <w:rPr>
      <w:rFonts w:ascii="Cambria" w:hAnsi="Cambria"/>
      <w:color w:val="4F81BD"/>
      <w:sz w:val="24"/>
      <w:szCs w:val="24"/>
      <w:lang w:val="en-US" w:eastAsia="en-US" w:bidi="en-US"/>
    </w:rPr>
  </w:style>
  <w:style w:type="character" w:customStyle="1" w:styleId="120">
    <w:name w:val="Знак Знак12"/>
    <w:basedOn w:val="12"/>
    <w:rsid w:val="00913751"/>
    <w:rPr>
      <w:rFonts w:ascii="Cambria" w:hAnsi="Cambria"/>
      <w:i/>
      <w:iCs/>
      <w:color w:val="4F81BD"/>
      <w:sz w:val="24"/>
      <w:szCs w:val="24"/>
      <w:lang w:val="en-US" w:eastAsia="en-US" w:bidi="en-US"/>
    </w:rPr>
  </w:style>
  <w:style w:type="character" w:customStyle="1" w:styleId="110">
    <w:name w:val="Знак Знак11"/>
    <w:basedOn w:val="12"/>
    <w:rsid w:val="00913751"/>
    <w:rPr>
      <w:rFonts w:ascii="Cambria" w:hAnsi="Cambria"/>
      <w:color w:val="4F81BD"/>
      <w:sz w:val="22"/>
      <w:szCs w:val="22"/>
      <w:lang w:val="en-US" w:eastAsia="en-US" w:bidi="en-US"/>
    </w:rPr>
  </w:style>
  <w:style w:type="character" w:customStyle="1" w:styleId="100">
    <w:name w:val="Знак Знак10"/>
    <w:basedOn w:val="12"/>
    <w:rsid w:val="00913751"/>
    <w:rPr>
      <w:rFonts w:ascii="Cambria" w:hAnsi="Cambria"/>
      <w:i/>
      <w:iCs/>
      <w:color w:val="4F81BD"/>
      <w:sz w:val="22"/>
      <w:szCs w:val="22"/>
      <w:lang w:val="en-US" w:eastAsia="en-US" w:bidi="en-US"/>
    </w:rPr>
  </w:style>
  <w:style w:type="character" w:customStyle="1" w:styleId="91">
    <w:name w:val="Знак Знак9"/>
    <w:basedOn w:val="12"/>
    <w:rsid w:val="00913751"/>
    <w:rPr>
      <w:rFonts w:ascii="Cambria" w:hAnsi="Cambria"/>
      <w:b/>
      <w:bCs/>
      <w:color w:val="9BBB59"/>
      <w:lang w:val="en-US" w:eastAsia="en-US" w:bidi="en-US"/>
    </w:rPr>
  </w:style>
  <w:style w:type="character" w:customStyle="1" w:styleId="81">
    <w:name w:val="Знак Знак8"/>
    <w:basedOn w:val="12"/>
    <w:rsid w:val="00913751"/>
    <w:rPr>
      <w:rFonts w:ascii="Cambria" w:hAnsi="Cambria"/>
      <w:b/>
      <w:bCs/>
      <w:i/>
      <w:iCs/>
      <w:color w:val="9BBB59"/>
      <w:lang w:val="en-US" w:eastAsia="en-US" w:bidi="en-US"/>
    </w:rPr>
  </w:style>
  <w:style w:type="character" w:customStyle="1" w:styleId="71">
    <w:name w:val="Знак Знак7"/>
    <w:basedOn w:val="12"/>
    <w:rsid w:val="00913751"/>
    <w:rPr>
      <w:rFonts w:ascii="Cambria" w:hAnsi="Cambria"/>
      <w:i/>
      <w:iCs/>
      <w:color w:val="9BBB59"/>
      <w:lang w:val="en-US" w:eastAsia="en-US" w:bidi="en-US"/>
    </w:rPr>
  </w:style>
  <w:style w:type="character" w:customStyle="1" w:styleId="61">
    <w:name w:val="Знак Знак6"/>
    <w:basedOn w:val="12"/>
    <w:rsid w:val="00913751"/>
    <w:rPr>
      <w:rFonts w:ascii="Cambria" w:hAnsi="Cambria"/>
      <w:i/>
      <w:iCs/>
      <w:color w:val="243F60"/>
      <w:sz w:val="60"/>
      <w:szCs w:val="60"/>
      <w:lang w:val="en-US" w:eastAsia="en-US" w:bidi="en-US"/>
    </w:rPr>
  </w:style>
  <w:style w:type="character" w:customStyle="1" w:styleId="51">
    <w:name w:val="Знак Знак5"/>
    <w:basedOn w:val="12"/>
    <w:rsid w:val="00913751"/>
    <w:rPr>
      <w:rFonts w:ascii="Calibri" w:hAnsi="Calibri"/>
      <w:i/>
      <w:iCs/>
      <w:sz w:val="24"/>
      <w:szCs w:val="24"/>
      <w:lang w:val="en-US" w:eastAsia="en-US" w:bidi="en-US"/>
    </w:rPr>
  </w:style>
  <w:style w:type="character" w:customStyle="1" w:styleId="41">
    <w:name w:val="Знак Знак4"/>
    <w:basedOn w:val="12"/>
    <w:rsid w:val="00913751"/>
    <w:rPr>
      <w:sz w:val="24"/>
    </w:rPr>
  </w:style>
  <w:style w:type="character" w:customStyle="1" w:styleId="36">
    <w:name w:val="Знак Знак3"/>
    <w:basedOn w:val="12"/>
    <w:rsid w:val="00913751"/>
    <w:rPr>
      <w:rFonts w:ascii="Garamond" w:hAnsi="Garamond"/>
    </w:rPr>
  </w:style>
  <w:style w:type="character" w:customStyle="1" w:styleId="afff3">
    <w:name w:val="Символ сноски"/>
    <w:basedOn w:val="12"/>
    <w:rsid w:val="00913751"/>
    <w:rPr>
      <w:vertAlign w:val="superscript"/>
    </w:rPr>
  </w:style>
  <w:style w:type="character" w:customStyle="1" w:styleId="2c">
    <w:name w:val="Знак Знак2"/>
    <w:basedOn w:val="12"/>
    <w:rsid w:val="00913751"/>
    <w:rPr>
      <w:rFonts w:ascii="Calibri" w:hAnsi="Calibri"/>
      <w:sz w:val="22"/>
      <w:szCs w:val="22"/>
      <w:lang w:val="en-US" w:eastAsia="en-US" w:bidi="en-US"/>
    </w:rPr>
  </w:style>
  <w:style w:type="character" w:customStyle="1" w:styleId="1f">
    <w:name w:val="Знак Знак1"/>
    <w:basedOn w:val="12"/>
    <w:rsid w:val="00913751"/>
    <w:rPr>
      <w:sz w:val="24"/>
      <w:szCs w:val="24"/>
    </w:rPr>
  </w:style>
  <w:style w:type="character" w:customStyle="1" w:styleId="afff4">
    <w:name w:val="Знак Знак"/>
    <w:basedOn w:val="12"/>
    <w:rsid w:val="00913751"/>
    <w:rPr>
      <w:sz w:val="24"/>
      <w:szCs w:val="24"/>
    </w:rPr>
  </w:style>
  <w:style w:type="character" w:customStyle="1" w:styleId="FontStyle135">
    <w:name w:val="Font Style135"/>
    <w:basedOn w:val="12"/>
    <w:rsid w:val="00913751"/>
    <w:rPr>
      <w:rFonts w:ascii="Times New Roman" w:hAnsi="Times New Roman" w:cs="Times New Roman"/>
      <w:b/>
      <w:bCs/>
      <w:sz w:val="28"/>
      <w:szCs w:val="28"/>
    </w:rPr>
  </w:style>
  <w:style w:type="character" w:customStyle="1" w:styleId="FontStyle134">
    <w:name w:val="Font Style134"/>
    <w:basedOn w:val="12"/>
    <w:rsid w:val="00913751"/>
    <w:rPr>
      <w:rFonts w:ascii="Times New Roman" w:hAnsi="Times New Roman" w:cs="Times New Roman"/>
      <w:b/>
      <w:bCs/>
      <w:spacing w:val="10"/>
      <w:sz w:val="28"/>
      <w:szCs w:val="28"/>
    </w:rPr>
  </w:style>
  <w:style w:type="character" w:customStyle="1" w:styleId="FontStyle136">
    <w:name w:val="Font Style136"/>
    <w:basedOn w:val="12"/>
    <w:rsid w:val="00913751"/>
    <w:rPr>
      <w:rFonts w:ascii="Times New Roman" w:hAnsi="Times New Roman" w:cs="Times New Roman"/>
      <w:b/>
      <w:bCs/>
      <w:sz w:val="24"/>
      <w:szCs w:val="24"/>
    </w:rPr>
  </w:style>
  <w:style w:type="character" w:customStyle="1" w:styleId="FontStyle153">
    <w:name w:val="Font Style153"/>
    <w:basedOn w:val="12"/>
    <w:rsid w:val="00913751"/>
    <w:rPr>
      <w:rFonts w:ascii="Times New Roman" w:hAnsi="Times New Roman" w:cs="Times New Roman"/>
      <w:b/>
      <w:bCs/>
      <w:sz w:val="18"/>
      <w:szCs w:val="18"/>
    </w:rPr>
  </w:style>
  <w:style w:type="character" w:customStyle="1" w:styleId="FontStyle143">
    <w:name w:val="Font Style143"/>
    <w:basedOn w:val="12"/>
    <w:rsid w:val="00913751"/>
    <w:rPr>
      <w:rFonts w:ascii="Times New Roman" w:hAnsi="Times New Roman" w:cs="Times New Roman"/>
      <w:spacing w:val="10"/>
      <w:sz w:val="20"/>
      <w:szCs w:val="20"/>
    </w:rPr>
  </w:style>
  <w:style w:type="character" w:customStyle="1" w:styleId="FontStyle167">
    <w:name w:val="Font Style167"/>
    <w:basedOn w:val="12"/>
    <w:rsid w:val="00913751"/>
    <w:rPr>
      <w:rFonts w:ascii="Times New Roman" w:hAnsi="Times New Roman" w:cs="Times New Roman"/>
      <w:b/>
      <w:bCs/>
      <w:sz w:val="20"/>
      <w:szCs w:val="20"/>
    </w:rPr>
  </w:style>
  <w:style w:type="character" w:customStyle="1" w:styleId="FontStyle163">
    <w:name w:val="Font Style163"/>
    <w:basedOn w:val="12"/>
    <w:rsid w:val="00913751"/>
    <w:rPr>
      <w:rFonts w:ascii="Times New Roman" w:hAnsi="Times New Roman" w:cs="Times New Roman"/>
      <w:spacing w:val="10"/>
      <w:sz w:val="26"/>
      <w:szCs w:val="26"/>
    </w:rPr>
  </w:style>
  <w:style w:type="character" w:customStyle="1" w:styleId="FontStyle186">
    <w:name w:val="Font Style186"/>
    <w:basedOn w:val="12"/>
    <w:rsid w:val="00913751"/>
    <w:rPr>
      <w:rFonts w:ascii="Times New Roman" w:hAnsi="Times New Roman" w:cs="Times New Roman"/>
      <w:sz w:val="24"/>
      <w:szCs w:val="24"/>
    </w:rPr>
  </w:style>
  <w:style w:type="character" w:customStyle="1" w:styleId="FontStyle175">
    <w:name w:val="Font Style175"/>
    <w:basedOn w:val="12"/>
    <w:rsid w:val="00913751"/>
    <w:rPr>
      <w:rFonts w:ascii="Times New Roman" w:hAnsi="Times New Roman" w:cs="Times New Roman"/>
      <w:b/>
      <w:bCs/>
      <w:smallCaps/>
      <w:sz w:val="16"/>
      <w:szCs w:val="16"/>
    </w:rPr>
  </w:style>
  <w:style w:type="character" w:customStyle="1" w:styleId="FontStyle164">
    <w:name w:val="Font Style164"/>
    <w:basedOn w:val="12"/>
    <w:rsid w:val="00913751"/>
    <w:rPr>
      <w:rFonts w:ascii="Times New Roman" w:hAnsi="Times New Roman" w:cs="Times New Roman"/>
      <w:b/>
      <w:bCs/>
      <w:spacing w:val="-10"/>
      <w:sz w:val="26"/>
      <w:szCs w:val="26"/>
    </w:rPr>
  </w:style>
  <w:style w:type="character" w:customStyle="1" w:styleId="WW8Num23z2">
    <w:name w:val="WW8Num23z2"/>
    <w:rsid w:val="00913751"/>
    <w:rPr>
      <w:rFonts w:ascii="Wingdings" w:hAnsi="Wingdings"/>
    </w:rPr>
  </w:style>
  <w:style w:type="character" w:customStyle="1" w:styleId="1f0">
    <w:name w:val="Знак сноски1"/>
    <w:basedOn w:val="35"/>
    <w:rsid w:val="00913751"/>
    <w:rPr>
      <w:vertAlign w:val="superscript"/>
    </w:rPr>
  </w:style>
  <w:style w:type="character" w:customStyle="1" w:styleId="afff5">
    <w:name w:val="Символы концевой сноски"/>
    <w:rsid w:val="00913751"/>
    <w:rPr>
      <w:vertAlign w:val="superscript"/>
    </w:rPr>
  </w:style>
  <w:style w:type="character" w:customStyle="1" w:styleId="WW-">
    <w:name w:val="WW-Символы концевой сноски"/>
    <w:rsid w:val="00913751"/>
  </w:style>
  <w:style w:type="paragraph" w:customStyle="1" w:styleId="1f1">
    <w:name w:val="Маркированный список1"/>
    <w:basedOn w:val="a2"/>
    <w:rsid w:val="00913751"/>
    <w:pPr>
      <w:tabs>
        <w:tab w:val="num" w:pos="0"/>
      </w:tabs>
      <w:suppressAutoHyphens/>
      <w:ind w:left="-3120"/>
      <w:jc w:val="left"/>
    </w:pPr>
    <w:rPr>
      <w:rFonts w:ascii="Times New Roman" w:hAnsi="Times New Roman" w:cs="Times New Roman"/>
      <w:lang w:val="ru-RU" w:eastAsia="ar-SA" w:bidi="ar-SA"/>
    </w:rPr>
  </w:style>
  <w:style w:type="paragraph" w:customStyle="1" w:styleId="1f2">
    <w:name w:val="Название объекта1"/>
    <w:basedOn w:val="a2"/>
    <w:next w:val="a2"/>
    <w:rsid w:val="00913751"/>
    <w:pPr>
      <w:suppressAutoHyphens/>
      <w:ind w:left="0" w:firstLine="360"/>
      <w:jc w:val="left"/>
    </w:pPr>
    <w:rPr>
      <w:rFonts w:cs="Times New Roman"/>
      <w:b/>
      <w:bCs/>
      <w:sz w:val="18"/>
      <w:szCs w:val="18"/>
    </w:rPr>
  </w:style>
  <w:style w:type="paragraph" w:customStyle="1" w:styleId="312">
    <w:name w:val="Основной текст 31"/>
    <w:basedOn w:val="a2"/>
    <w:rsid w:val="00913751"/>
    <w:pPr>
      <w:suppressAutoHyphens/>
      <w:ind w:left="0"/>
      <w:jc w:val="right"/>
    </w:pPr>
    <w:rPr>
      <w:rFonts w:ascii="Times New Roman" w:hAnsi="Times New Roman" w:cs="Times New Roman"/>
      <w:szCs w:val="20"/>
      <w:lang w:val="ru-RU" w:eastAsia="ar-SA" w:bidi="ar-SA"/>
    </w:rPr>
  </w:style>
  <w:style w:type="character" w:customStyle="1" w:styleId="1f3">
    <w:name w:val="Текст сноски Знак1"/>
    <w:basedOn w:val="a3"/>
    <w:rsid w:val="00913751"/>
    <w:rPr>
      <w:rFonts w:ascii="Calibri" w:eastAsia="Calibri" w:hAnsi="Calibri" w:cs="Times New Roman"/>
      <w:sz w:val="20"/>
      <w:szCs w:val="20"/>
    </w:rPr>
  </w:style>
  <w:style w:type="paragraph" w:customStyle="1" w:styleId="Style2">
    <w:name w:val="Style2"/>
    <w:basedOn w:val="a2"/>
    <w:rsid w:val="00913751"/>
    <w:pPr>
      <w:widowControl w:val="0"/>
      <w:suppressAutoHyphens/>
      <w:spacing w:line="326" w:lineRule="exact"/>
      <w:ind w:left="0"/>
      <w:jc w:val="center"/>
    </w:pPr>
    <w:rPr>
      <w:rFonts w:ascii="Arial" w:eastAsia="Lucida Sans Unicode" w:hAnsi="Arial" w:cs="Times New Roman"/>
      <w:kern w:val="1"/>
      <w:sz w:val="20"/>
      <w:lang w:val="ru-RU" w:eastAsia="ar-SA" w:bidi="ar-SA"/>
    </w:rPr>
  </w:style>
  <w:style w:type="paragraph" w:customStyle="1" w:styleId="Style1">
    <w:name w:val="Style1"/>
    <w:basedOn w:val="a2"/>
    <w:rsid w:val="00913751"/>
    <w:pPr>
      <w:widowControl w:val="0"/>
      <w:suppressAutoHyphens/>
      <w:spacing w:line="326" w:lineRule="exact"/>
      <w:ind w:left="0"/>
      <w:jc w:val="center"/>
    </w:pPr>
    <w:rPr>
      <w:rFonts w:ascii="Arial" w:eastAsia="Lucida Sans Unicode" w:hAnsi="Arial" w:cs="Times New Roman"/>
      <w:kern w:val="1"/>
      <w:sz w:val="20"/>
      <w:lang w:val="ru-RU" w:eastAsia="ar-SA" w:bidi="ar-SA"/>
    </w:rPr>
  </w:style>
  <w:style w:type="paragraph" w:customStyle="1" w:styleId="Style28">
    <w:name w:val="Style28"/>
    <w:basedOn w:val="a2"/>
    <w:rsid w:val="00913751"/>
    <w:pPr>
      <w:widowControl w:val="0"/>
      <w:suppressAutoHyphens/>
      <w:ind w:left="0"/>
      <w:jc w:val="left"/>
    </w:pPr>
    <w:rPr>
      <w:rFonts w:ascii="Arial" w:eastAsia="Lucida Sans Unicode" w:hAnsi="Arial" w:cs="Times New Roman"/>
      <w:kern w:val="1"/>
      <w:sz w:val="20"/>
      <w:lang w:val="ru-RU" w:eastAsia="ar-SA" w:bidi="ar-SA"/>
    </w:rPr>
  </w:style>
  <w:style w:type="paragraph" w:customStyle="1" w:styleId="Style9">
    <w:name w:val="Style9"/>
    <w:basedOn w:val="a2"/>
    <w:rsid w:val="00913751"/>
    <w:pPr>
      <w:widowControl w:val="0"/>
      <w:suppressAutoHyphens/>
      <w:spacing w:line="240" w:lineRule="exact"/>
      <w:ind w:left="0"/>
    </w:pPr>
    <w:rPr>
      <w:rFonts w:ascii="Arial" w:eastAsia="Lucida Sans Unicode" w:hAnsi="Arial" w:cs="Times New Roman"/>
      <w:kern w:val="1"/>
      <w:sz w:val="20"/>
      <w:lang w:val="ru-RU" w:eastAsia="ar-SA" w:bidi="ar-SA"/>
    </w:rPr>
  </w:style>
  <w:style w:type="paragraph" w:customStyle="1" w:styleId="Style19">
    <w:name w:val="Style19"/>
    <w:basedOn w:val="a2"/>
    <w:rsid w:val="00913751"/>
    <w:pPr>
      <w:widowControl w:val="0"/>
      <w:suppressAutoHyphens/>
      <w:spacing w:line="240" w:lineRule="exact"/>
      <w:ind w:left="0" w:hanging="96"/>
      <w:jc w:val="left"/>
    </w:pPr>
    <w:rPr>
      <w:rFonts w:ascii="Arial" w:eastAsia="Lucida Sans Unicode" w:hAnsi="Arial" w:cs="Times New Roman"/>
      <w:kern w:val="1"/>
      <w:sz w:val="20"/>
      <w:lang w:val="ru-RU" w:eastAsia="ar-SA" w:bidi="ar-SA"/>
    </w:rPr>
  </w:style>
  <w:style w:type="paragraph" w:customStyle="1" w:styleId="Style27">
    <w:name w:val="Style27"/>
    <w:basedOn w:val="a2"/>
    <w:rsid w:val="00913751"/>
    <w:pPr>
      <w:widowControl w:val="0"/>
      <w:suppressAutoHyphens/>
      <w:ind w:left="0"/>
      <w:jc w:val="left"/>
    </w:pPr>
    <w:rPr>
      <w:rFonts w:ascii="Arial" w:eastAsia="Lucida Sans Unicode" w:hAnsi="Arial" w:cs="Times New Roman"/>
      <w:kern w:val="1"/>
      <w:sz w:val="20"/>
      <w:lang w:val="ru-RU" w:eastAsia="ar-SA" w:bidi="ar-SA"/>
    </w:rPr>
  </w:style>
  <w:style w:type="paragraph" w:customStyle="1" w:styleId="Style5">
    <w:name w:val="Style5"/>
    <w:basedOn w:val="a2"/>
    <w:rsid w:val="00913751"/>
    <w:pPr>
      <w:widowControl w:val="0"/>
      <w:suppressAutoHyphens/>
      <w:ind w:left="0"/>
      <w:jc w:val="left"/>
    </w:pPr>
    <w:rPr>
      <w:rFonts w:ascii="Arial" w:eastAsia="Lucida Sans Unicode" w:hAnsi="Arial" w:cs="Times New Roman"/>
      <w:kern w:val="1"/>
      <w:sz w:val="20"/>
      <w:lang w:val="ru-RU" w:eastAsia="ar-SA" w:bidi="ar-SA"/>
    </w:rPr>
  </w:style>
  <w:style w:type="paragraph" w:customStyle="1" w:styleId="Style17">
    <w:name w:val="Style17"/>
    <w:basedOn w:val="a2"/>
    <w:rsid w:val="00913751"/>
    <w:pPr>
      <w:widowControl w:val="0"/>
      <w:suppressAutoHyphens/>
      <w:ind w:left="0"/>
      <w:jc w:val="left"/>
    </w:pPr>
    <w:rPr>
      <w:rFonts w:ascii="Arial" w:eastAsia="Lucida Sans Unicode" w:hAnsi="Arial" w:cs="Times New Roman"/>
      <w:kern w:val="1"/>
      <w:sz w:val="20"/>
      <w:lang w:val="ru-RU" w:eastAsia="ar-SA" w:bidi="ar-SA"/>
    </w:rPr>
  </w:style>
  <w:style w:type="paragraph" w:customStyle="1" w:styleId="Style47">
    <w:name w:val="Style47"/>
    <w:basedOn w:val="a2"/>
    <w:rsid w:val="00913751"/>
    <w:pPr>
      <w:widowControl w:val="0"/>
      <w:suppressAutoHyphens/>
      <w:spacing w:line="245" w:lineRule="exact"/>
      <w:ind w:left="0"/>
      <w:jc w:val="left"/>
    </w:pPr>
    <w:rPr>
      <w:rFonts w:ascii="Arial" w:eastAsia="Lucida Sans Unicode" w:hAnsi="Arial" w:cs="Times New Roman"/>
      <w:kern w:val="1"/>
      <w:sz w:val="20"/>
      <w:lang w:val="ru-RU" w:eastAsia="ar-SA" w:bidi="ar-SA"/>
    </w:rPr>
  </w:style>
  <w:style w:type="paragraph" w:customStyle="1" w:styleId="Style38">
    <w:name w:val="Style38"/>
    <w:basedOn w:val="a2"/>
    <w:rsid w:val="00913751"/>
    <w:pPr>
      <w:widowControl w:val="0"/>
      <w:suppressAutoHyphens/>
      <w:ind w:left="0"/>
      <w:jc w:val="left"/>
    </w:pPr>
    <w:rPr>
      <w:rFonts w:ascii="Arial" w:eastAsia="Lucida Sans Unicode" w:hAnsi="Arial" w:cs="Times New Roman"/>
      <w:kern w:val="1"/>
      <w:sz w:val="20"/>
      <w:lang w:val="ru-RU" w:eastAsia="ar-SA" w:bidi="ar-SA"/>
    </w:rPr>
  </w:style>
  <w:style w:type="paragraph" w:customStyle="1" w:styleId="Style58">
    <w:name w:val="Style58"/>
    <w:basedOn w:val="a2"/>
    <w:rsid w:val="00913751"/>
    <w:pPr>
      <w:widowControl w:val="0"/>
      <w:suppressAutoHyphens/>
      <w:spacing w:line="240" w:lineRule="exact"/>
      <w:ind w:left="0" w:firstLine="422"/>
    </w:pPr>
    <w:rPr>
      <w:rFonts w:ascii="Arial" w:eastAsia="Lucida Sans Unicode" w:hAnsi="Arial" w:cs="Times New Roman"/>
      <w:kern w:val="1"/>
      <w:sz w:val="20"/>
      <w:lang w:val="ru-RU" w:eastAsia="ar-SA" w:bidi="ar-SA"/>
    </w:rPr>
  </w:style>
  <w:style w:type="paragraph" w:customStyle="1" w:styleId="Style30">
    <w:name w:val="Style30"/>
    <w:basedOn w:val="a2"/>
    <w:rsid w:val="00913751"/>
    <w:pPr>
      <w:widowControl w:val="0"/>
      <w:suppressAutoHyphens/>
      <w:ind w:left="0"/>
      <w:jc w:val="left"/>
    </w:pPr>
    <w:rPr>
      <w:rFonts w:ascii="Arial" w:eastAsia="Lucida Sans Unicode" w:hAnsi="Arial" w:cs="Times New Roman"/>
      <w:kern w:val="1"/>
      <w:sz w:val="20"/>
      <w:lang w:val="ru-RU" w:eastAsia="ar-SA" w:bidi="ar-SA"/>
    </w:rPr>
  </w:style>
  <w:style w:type="paragraph" w:customStyle="1" w:styleId="Style61">
    <w:name w:val="Style61"/>
    <w:basedOn w:val="a2"/>
    <w:rsid w:val="00913751"/>
    <w:pPr>
      <w:widowControl w:val="0"/>
      <w:suppressAutoHyphens/>
      <w:ind w:left="0"/>
      <w:jc w:val="left"/>
    </w:pPr>
    <w:rPr>
      <w:rFonts w:ascii="Arial" w:eastAsia="Lucida Sans Unicode" w:hAnsi="Arial" w:cs="Times New Roman"/>
      <w:kern w:val="1"/>
      <w:sz w:val="20"/>
      <w:lang w:val="ru-RU" w:eastAsia="ar-SA" w:bidi="ar-SA"/>
    </w:rPr>
  </w:style>
  <w:style w:type="paragraph" w:customStyle="1" w:styleId="Style7">
    <w:name w:val="Style7"/>
    <w:basedOn w:val="a2"/>
    <w:rsid w:val="00913751"/>
    <w:pPr>
      <w:widowControl w:val="0"/>
      <w:suppressAutoHyphens/>
      <w:ind w:left="0"/>
      <w:jc w:val="left"/>
    </w:pPr>
    <w:rPr>
      <w:rFonts w:ascii="Arial" w:eastAsia="Lucida Sans Unicode" w:hAnsi="Arial" w:cs="Times New Roman"/>
      <w:kern w:val="1"/>
      <w:sz w:val="20"/>
      <w:lang w:val="ru-RU" w:eastAsia="ar-SA" w:bidi="ar-SA"/>
    </w:rPr>
  </w:style>
  <w:style w:type="paragraph" w:customStyle="1" w:styleId="Style119">
    <w:name w:val="Style119"/>
    <w:basedOn w:val="a2"/>
    <w:rsid w:val="00913751"/>
    <w:pPr>
      <w:widowControl w:val="0"/>
      <w:suppressAutoHyphens/>
      <w:spacing w:line="278" w:lineRule="exact"/>
      <w:ind w:left="0" w:firstLine="192"/>
      <w:jc w:val="left"/>
    </w:pPr>
    <w:rPr>
      <w:rFonts w:ascii="Arial" w:eastAsia="Lucida Sans Unicode" w:hAnsi="Arial" w:cs="Times New Roman"/>
      <w:kern w:val="1"/>
      <w:sz w:val="20"/>
      <w:lang w:val="ru-RU" w:eastAsia="ar-SA" w:bidi="ar-SA"/>
    </w:rPr>
  </w:style>
  <w:style w:type="paragraph" w:customStyle="1" w:styleId="Style102">
    <w:name w:val="Style102"/>
    <w:basedOn w:val="a2"/>
    <w:rsid w:val="00913751"/>
    <w:pPr>
      <w:widowControl w:val="0"/>
      <w:suppressAutoHyphens/>
      <w:ind w:left="0"/>
      <w:jc w:val="left"/>
    </w:pPr>
    <w:rPr>
      <w:rFonts w:ascii="Arial" w:eastAsia="Lucida Sans Unicode" w:hAnsi="Arial" w:cs="Times New Roman"/>
      <w:kern w:val="1"/>
      <w:sz w:val="20"/>
      <w:lang w:val="ru-RU" w:eastAsia="ar-SA" w:bidi="ar-SA"/>
    </w:rPr>
  </w:style>
  <w:style w:type="paragraph" w:customStyle="1" w:styleId="Style105">
    <w:name w:val="Style105"/>
    <w:basedOn w:val="a2"/>
    <w:rsid w:val="00913751"/>
    <w:pPr>
      <w:widowControl w:val="0"/>
      <w:suppressAutoHyphens/>
      <w:spacing w:line="317" w:lineRule="exact"/>
      <w:ind w:left="0"/>
    </w:pPr>
    <w:rPr>
      <w:rFonts w:ascii="Arial" w:eastAsia="Lucida Sans Unicode" w:hAnsi="Arial" w:cs="Times New Roman"/>
      <w:kern w:val="1"/>
      <w:sz w:val="20"/>
      <w:lang w:val="ru-RU" w:eastAsia="ar-SA" w:bidi="ar-SA"/>
    </w:rPr>
  </w:style>
  <w:style w:type="paragraph" w:customStyle="1" w:styleId="Style110">
    <w:name w:val="Style110"/>
    <w:basedOn w:val="a2"/>
    <w:rsid w:val="00913751"/>
    <w:pPr>
      <w:widowControl w:val="0"/>
      <w:suppressAutoHyphens/>
      <w:spacing w:line="566" w:lineRule="exact"/>
      <w:ind w:left="0" w:firstLine="2189"/>
      <w:jc w:val="left"/>
    </w:pPr>
    <w:rPr>
      <w:rFonts w:ascii="Arial" w:eastAsia="Lucida Sans Unicode" w:hAnsi="Arial" w:cs="Times New Roman"/>
      <w:kern w:val="1"/>
      <w:sz w:val="20"/>
      <w:lang w:val="ru-RU" w:eastAsia="ar-SA" w:bidi="ar-SA"/>
    </w:rPr>
  </w:style>
  <w:style w:type="paragraph" w:customStyle="1" w:styleId="Style109">
    <w:name w:val="Style109"/>
    <w:basedOn w:val="a2"/>
    <w:rsid w:val="00913751"/>
    <w:pPr>
      <w:widowControl w:val="0"/>
      <w:suppressAutoHyphens/>
      <w:ind w:left="0"/>
      <w:jc w:val="center"/>
    </w:pPr>
    <w:rPr>
      <w:rFonts w:ascii="Arial" w:eastAsia="Lucida Sans Unicode" w:hAnsi="Arial" w:cs="Times New Roman"/>
      <w:kern w:val="1"/>
      <w:sz w:val="20"/>
      <w:lang w:val="ru-RU" w:eastAsia="ar-SA" w:bidi="ar-SA"/>
    </w:rPr>
  </w:style>
  <w:style w:type="paragraph" w:customStyle="1" w:styleId="Style108">
    <w:name w:val="Style108"/>
    <w:basedOn w:val="a2"/>
    <w:rsid w:val="00913751"/>
    <w:pPr>
      <w:widowControl w:val="0"/>
      <w:suppressAutoHyphens/>
      <w:spacing w:line="288" w:lineRule="exact"/>
      <w:ind w:left="0"/>
      <w:jc w:val="left"/>
    </w:pPr>
    <w:rPr>
      <w:rFonts w:ascii="Arial" w:eastAsia="Lucida Sans Unicode" w:hAnsi="Arial" w:cs="Times New Roman"/>
      <w:kern w:val="1"/>
      <w:sz w:val="20"/>
      <w:lang w:val="ru-RU" w:eastAsia="ar-SA" w:bidi="ar-SA"/>
    </w:rPr>
  </w:style>
  <w:style w:type="paragraph" w:customStyle="1" w:styleId="Style120">
    <w:name w:val="Style120"/>
    <w:basedOn w:val="a2"/>
    <w:rsid w:val="00913751"/>
    <w:pPr>
      <w:widowControl w:val="0"/>
      <w:suppressAutoHyphens/>
      <w:spacing w:line="595" w:lineRule="exact"/>
      <w:ind w:left="0" w:hanging="720"/>
      <w:jc w:val="left"/>
    </w:pPr>
    <w:rPr>
      <w:rFonts w:ascii="Arial" w:eastAsia="Lucida Sans Unicode" w:hAnsi="Arial" w:cs="Times New Roman"/>
      <w:kern w:val="1"/>
      <w:sz w:val="20"/>
      <w:lang w:val="ru-RU" w:eastAsia="ar-SA" w:bidi="ar-SA"/>
    </w:rPr>
  </w:style>
  <w:style w:type="paragraph" w:customStyle="1" w:styleId="Style100">
    <w:name w:val="Style100"/>
    <w:basedOn w:val="a2"/>
    <w:rsid w:val="00913751"/>
    <w:pPr>
      <w:widowControl w:val="0"/>
      <w:suppressAutoHyphens/>
      <w:ind w:left="0"/>
      <w:jc w:val="left"/>
    </w:pPr>
    <w:rPr>
      <w:rFonts w:ascii="Arial" w:eastAsia="Lucida Sans Unicode" w:hAnsi="Arial" w:cs="Times New Roman"/>
      <w:kern w:val="1"/>
      <w:sz w:val="20"/>
      <w:lang w:val="ru-RU" w:eastAsia="ar-SA" w:bidi="ar-SA"/>
    </w:rPr>
  </w:style>
  <w:style w:type="paragraph" w:customStyle="1" w:styleId="Style115">
    <w:name w:val="Style115"/>
    <w:basedOn w:val="a2"/>
    <w:rsid w:val="00913751"/>
    <w:pPr>
      <w:widowControl w:val="0"/>
      <w:suppressAutoHyphens/>
      <w:ind w:left="0"/>
      <w:jc w:val="left"/>
    </w:pPr>
    <w:rPr>
      <w:rFonts w:ascii="Arial" w:eastAsia="Lucida Sans Unicode" w:hAnsi="Arial" w:cs="Times New Roman"/>
      <w:kern w:val="1"/>
      <w:sz w:val="20"/>
      <w:lang w:val="ru-RU" w:eastAsia="ar-SA" w:bidi="ar-SA"/>
    </w:rPr>
  </w:style>
  <w:style w:type="paragraph" w:customStyle="1" w:styleId="Style126">
    <w:name w:val="Style126"/>
    <w:basedOn w:val="a2"/>
    <w:rsid w:val="00913751"/>
    <w:pPr>
      <w:widowControl w:val="0"/>
      <w:suppressAutoHyphens/>
      <w:spacing w:line="250" w:lineRule="exact"/>
      <w:ind w:left="0"/>
      <w:jc w:val="center"/>
    </w:pPr>
    <w:rPr>
      <w:rFonts w:ascii="Arial" w:eastAsia="Lucida Sans Unicode" w:hAnsi="Arial" w:cs="Times New Roman"/>
      <w:kern w:val="1"/>
      <w:sz w:val="20"/>
      <w:lang w:val="ru-RU" w:eastAsia="ar-SA" w:bidi="ar-SA"/>
    </w:rPr>
  </w:style>
  <w:style w:type="paragraph" w:customStyle="1" w:styleId="Style121">
    <w:name w:val="Style121"/>
    <w:basedOn w:val="a2"/>
    <w:rsid w:val="00913751"/>
    <w:pPr>
      <w:widowControl w:val="0"/>
      <w:suppressAutoHyphens/>
      <w:spacing w:line="250" w:lineRule="exact"/>
      <w:ind w:left="0" w:firstLine="106"/>
      <w:jc w:val="left"/>
    </w:pPr>
    <w:rPr>
      <w:rFonts w:ascii="Arial" w:eastAsia="Lucida Sans Unicode" w:hAnsi="Arial" w:cs="Times New Roman"/>
      <w:kern w:val="1"/>
      <w:sz w:val="20"/>
      <w:lang w:val="ru-RU" w:eastAsia="ar-SA" w:bidi="ar-SA"/>
    </w:rPr>
  </w:style>
  <w:style w:type="paragraph" w:customStyle="1" w:styleId="Style113">
    <w:name w:val="Style113"/>
    <w:basedOn w:val="a2"/>
    <w:rsid w:val="00913751"/>
    <w:pPr>
      <w:widowControl w:val="0"/>
      <w:suppressAutoHyphens/>
      <w:spacing w:line="211" w:lineRule="exact"/>
      <w:ind w:left="0"/>
      <w:jc w:val="center"/>
    </w:pPr>
    <w:rPr>
      <w:rFonts w:ascii="Arial" w:eastAsia="Lucida Sans Unicode" w:hAnsi="Arial" w:cs="Times New Roman"/>
      <w:kern w:val="1"/>
      <w:sz w:val="20"/>
      <w:lang w:val="ru-RU" w:eastAsia="ar-SA" w:bidi="ar-SA"/>
    </w:rPr>
  </w:style>
  <w:style w:type="paragraph" w:customStyle="1" w:styleId="Style123">
    <w:name w:val="Style123"/>
    <w:basedOn w:val="a2"/>
    <w:rsid w:val="00913751"/>
    <w:pPr>
      <w:widowControl w:val="0"/>
      <w:suppressAutoHyphens/>
      <w:spacing w:line="206" w:lineRule="exact"/>
      <w:ind w:left="0"/>
      <w:jc w:val="left"/>
    </w:pPr>
    <w:rPr>
      <w:rFonts w:ascii="Arial" w:eastAsia="Lucida Sans Unicode" w:hAnsi="Arial" w:cs="Times New Roman"/>
      <w:kern w:val="1"/>
      <w:sz w:val="20"/>
      <w:lang w:val="ru-RU" w:eastAsia="ar-SA" w:bidi="ar-SA"/>
    </w:rPr>
  </w:style>
  <w:style w:type="paragraph" w:customStyle="1" w:styleId="Style117">
    <w:name w:val="Style117"/>
    <w:basedOn w:val="a2"/>
    <w:rsid w:val="00913751"/>
    <w:pPr>
      <w:widowControl w:val="0"/>
      <w:suppressAutoHyphens/>
      <w:spacing w:line="275" w:lineRule="exact"/>
      <w:ind w:left="0" w:firstLine="355"/>
    </w:pPr>
    <w:rPr>
      <w:rFonts w:ascii="Arial" w:eastAsia="Lucida Sans Unicode" w:hAnsi="Arial" w:cs="Times New Roman"/>
      <w:kern w:val="1"/>
      <w:sz w:val="20"/>
      <w:lang w:val="ru-RU" w:eastAsia="ar-SA" w:bidi="ar-SA"/>
    </w:rPr>
  </w:style>
  <w:style w:type="paragraph" w:customStyle="1" w:styleId="321">
    <w:name w:val="Основной текст 32"/>
    <w:basedOn w:val="a2"/>
    <w:rsid w:val="00913751"/>
    <w:pPr>
      <w:suppressAutoHyphens/>
      <w:spacing w:after="120"/>
      <w:ind w:left="0"/>
      <w:jc w:val="left"/>
    </w:pPr>
    <w:rPr>
      <w:rFonts w:ascii="Times New Roman" w:hAnsi="Times New Roman" w:cs="Times New Roman"/>
      <w:sz w:val="16"/>
      <w:szCs w:val="16"/>
      <w:lang w:val="ru-RU" w:eastAsia="ar-SA" w:bidi="ar-SA"/>
    </w:rPr>
  </w:style>
  <w:style w:type="paragraph" w:customStyle="1" w:styleId="Normal">
    <w:name w:val="Normal Знак Знак Знак Знак Знак"/>
    <w:rsid w:val="00913751"/>
    <w:pPr>
      <w:suppressAutoHyphens/>
      <w:spacing w:before="100" w:after="100"/>
      <w:jc w:val="both"/>
    </w:pPr>
    <w:rPr>
      <w:rFonts w:ascii="Times New Roman" w:eastAsia="Arial" w:hAnsi="Times New Roman"/>
      <w:sz w:val="24"/>
      <w:lang w:eastAsia="ar-SA"/>
    </w:rPr>
  </w:style>
  <w:style w:type="paragraph" w:customStyle="1" w:styleId="313">
    <w:name w:val="Маркированный список 31"/>
    <w:basedOn w:val="a2"/>
    <w:rsid w:val="00913751"/>
    <w:pPr>
      <w:tabs>
        <w:tab w:val="num" w:pos="926"/>
      </w:tabs>
      <w:suppressAutoHyphens/>
      <w:ind w:left="-566"/>
      <w:jc w:val="left"/>
    </w:pPr>
    <w:rPr>
      <w:rFonts w:ascii="Times New Roman" w:hAnsi="Times New Roman" w:cs="Times New Roman"/>
      <w:lang w:val="ru-RU" w:eastAsia="ar-SA" w:bidi="ar-SA"/>
    </w:rPr>
  </w:style>
  <w:style w:type="character" w:customStyle="1" w:styleId="WW8Num23z1">
    <w:name w:val="WW8Num23z1"/>
    <w:rsid w:val="00913751"/>
    <w:rPr>
      <w:rFonts w:ascii="Courier New" w:hAnsi="Courier New" w:cs="Courier New"/>
    </w:rPr>
  </w:style>
  <w:style w:type="character" w:customStyle="1" w:styleId="WW8Num31z1">
    <w:name w:val="WW8Num31z1"/>
    <w:rsid w:val="00913751"/>
    <w:rPr>
      <w:rFonts w:ascii="Courier New" w:hAnsi="Courier New" w:cs="Courier New"/>
    </w:rPr>
  </w:style>
  <w:style w:type="character" w:customStyle="1" w:styleId="WW8Num31z2">
    <w:name w:val="WW8Num31z2"/>
    <w:rsid w:val="00913751"/>
    <w:rPr>
      <w:rFonts w:ascii="Wingdings" w:hAnsi="Wingdings"/>
    </w:rPr>
  </w:style>
  <w:style w:type="paragraph" w:customStyle="1" w:styleId="141">
    <w:name w:val="Стиль 14 пт По ширине"/>
    <w:basedOn w:val="a2"/>
    <w:rsid w:val="00913751"/>
    <w:pPr>
      <w:widowControl w:val="0"/>
      <w:suppressAutoHyphens/>
      <w:ind w:left="0"/>
    </w:pPr>
    <w:rPr>
      <w:rFonts w:ascii="Arial" w:eastAsia="Lucida Sans Unicode" w:hAnsi="Arial" w:cs="Times New Roman"/>
      <w:kern w:val="1"/>
      <w:sz w:val="28"/>
      <w:lang w:val="ru-RU" w:eastAsia="ar-SA" w:bidi="ar-SA"/>
    </w:rPr>
  </w:style>
  <w:style w:type="paragraph" w:customStyle="1" w:styleId="ConsPlusNormal">
    <w:name w:val="ConsPlusNormal"/>
    <w:rsid w:val="00913751"/>
    <w:pPr>
      <w:widowControl w:val="0"/>
      <w:autoSpaceDE w:val="0"/>
      <w:autoSpaceDN w:val="0"/>
      <w:adjustRightInd w:val="0"/>
      <w:ind w:firstLine="720"/>
    </w:pPr>
    <w:rPr>
      <w:rFonts w:ascii="Arial" w:hAnsi="Arial" w:cs="Arial"/>
    </w:rPr>
  </w:style>
  <w:style w:type="character" w:customStyle="1" w:styleId="afff6">
    <w:name w:val="Схема документа Знак"/>
    <w:basedOn w:val="a3"/>
    <w:link w:val="afff7"/>
    <w:uiPriority w:val="99"/>
    <w:rsid w:val="00913751"/>
    <w:rPr>
      <w:rFonts w:ascii="Tahoma" w:hAnsi="Tahoma" w:cs="Tahoma"/>
      <w:sz w:val="16"/>
      <w:szCs w:val="16"/>
      <w:lang w:eastAsia="ar-SA"/>
    </w:rPr>
  </w:style>
  <w:style w:type="paragraph" w:styleId="afff7">
    <w:name w:val="Document Map"/>
    <w:basedOn w:val="a2"/>
    <w:link w:val="afff6"/>
    <w:uiPriority w:val="99"/>
    <w:unhideWhenUsed/>
    <w:rsid w:val="00913751"/>
    <w:pPr>
      <w:suppressAutoHyphens/>
      <w:ind w:left="0"/>
      <w:jc w:val="left"/>
    </w:pPr>
    <w:rPr>
      <w:rFonts w:ascii="Tahoma" w:hAnsi="Tahoma" w:cs="Tahoma"/>
      <w:sz w:val="16"/>
      <w:szCs w:val="16"/>
      <w:lang w:val="ru-RU" w:eastAsia="ar-SA" w:bidi="ar-SA"/>
    </w:rPr>
  </w:style>
  <w:style w:type="character" w:customStyle="1" w:styleId="1f4">
    <w:name w:val="Схема документа Знак1"/>
    <w:basedOn w:val="a3"/>
    <w:link w:val="afff7"/>
    <w:rsid w:val="00913751"/>
    <w:rPr>
      <w:rFonts w:ascii="Tahoma" w:hAnsi="Tahoma" w:cs="Tahoma"/>
      <w:sz w:val="16"/>
      <w:szCs w:val="16"/>
      <w:lang w:val="en-US" w:eastAsia="en-US" w:bidi="en-US"/>
    </w:rPr>
  </w:style>
  <w:style w:type="paragraph" w:customStyle="1" w:styleId="afff8">
    <w:name w:val="Основной"/>
    <w:basedOn w:val="a2"/>
    <w:autoRedefine/>
    <w:rsid w:val="00913751"/>
    <w:pPr>
      <w:widowControl w:val="0"/>
      <w:autoSpaceDE w:val="0"/>
      <w:autoSpaceDN w:val="0"/>
      <w:adjustRightInd w:val="0"/>
      <w:spacing w:line="360" w:lineRule="auto"/>
      <w:ind w:left="0" w:firstLine="708"/>
    </w:pPr>
    <w:rPr>
      <w:rFonts w:ascii="Times New Roman" w:hAnsi="Times New Roman" w:cs="Times New Roman"/>
      <w:b/>
      <w:color w:val="000000"/>
      <w:sz w:val="28"/>
      <w:szCs w:val="28"/>
      <w:lang w:val="ru-RU" w:eastAsia="ru-RU" w:bidi="ar-SA"/>
    </w:rPr>
  </w:style>
  <w:style w:type="paragraph" w:customStyle="1" w:styleId="afff9">
    <w:name w:val="Обычный текст"/>
    <w:basedOn w:val="a2"/>
    <w:rsid w:val="00913751"/>
    <w:pPr>
      <w:widowControl w:val="0"/>
      <w:spacing w:line="360" w:lineRule="auto"/>
      <w:ind w:left="567" w:right="567" w:firstLine="851"/>
    </w:pPr>
    <w:rPr>
      <w:rFonts w:ascii="Times New Roman" w:hAnsi="Times New Roman" w:cs="Times New Roman"/>
      <w:sz w:val="26"/>
      <w:szCs w:val="20"/>
      <w:lang w:val="ru-RU" w:eastAsia="ru-RU" w:bidi="ar-SA"/>
    </w:rPr>
  </w:style>
  <w:style w:type="paragraph" w:customStyle="1" w:styleId="Normal1">
    <w:name w:val="Normal1"/>
    <w:rsid w:val="00913751"/>
    <w:pPr>
      <w:widowControl w:val="0"/>
    </w:pPr>
    <w:rPr>
      <w:rFonts w:ascii="Arial" w:hAnsi="Arial"/>
    </w:rPr>
  </w:style>
  <w:style w:type="paragraph" w:customStyle="1" w:styleId="BodyTextIndent31">
    <w:name w:val="Body Text Indent 31"/>
    <w:basedOn w:val="Normal1"/>
    <w:rsid w:val="00913751"/>
    <w:pPr>
      <w:widowControl/>
      <w:ind w:left="720" w:hanging="360"/>
    </w:pPr>
    <w:rPr>
      <w:sz w:val="24"/>
    </w:rPr>
  </w:style>
  <w:style w:type="paragraph" w:customStyle="1" w:styleId="font5">
    <w:name w:val="font5"/>
    <w:basedOn w:val="a2"/>
    <w:rsid w:val="00913751"/>
    <w:pPr>
      <w:spacing w:before="100" w:beforeAutospacing="1" w:after="100" w:afterAutospacing="1"/>
      <w:ind w:left="0"/>
      <w:jc w:val="left"/>
    </w:pPr>
    <w:rPr>
      <w:rFonts w:ascii="Times New Roman" w:hAnsi="Times New Roman" w:cs="Times New Roman"/>
      <w:b/>
      <w:bCs/>
      <w:color w:val="000000"/>
      <w:lang w:val="ru-RU" w:eastAsia="ru-RU" w:bidi="ar-SA"/>
    </w:rPr>
  </w:style>
  <w:style w:type="paragraph" w:customStyle="1" w:styleId="font6">
    <w:name w:val="font6"/>
    <w:basedOn w:val="a2"/>
    <w:rsid w:val="00913751"/>
    <w:pPr>
      <w:spacing w:before="100" w:beforeAutospacing="1" w:after="100" w:afterAutospacing="1"/>
      <w:ind w:left="0"/>
      <w:jc w:val="left"/>
    </w:pPr>
    <w:rPr>
      <w:rFonts w:ascii="Times New Roman" w:hAnsi="Times New Roman" w:cs="Times New Roman"/>
      <w:b/>
      <w:bCs/>
      <w:color w:val="000000"/>
      <w:sz w:val="14"/>
      <w:szCs w:val="14"/>
      <w:lang w:val="ru-RU" w:eastAsia="ru-RU" w:bidi="ar-SA"/>
    </w:rPr>
  </w:style>
  <w:style w:type="paragraph" w:customStyle="1" w:styleId="xl63">
    <w:name w:val="xl63"/>
    <w:basedOn w:val="a2"/>
    <w:rsid w:val="00913751"/>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top"/>
    </w:pPr>
    <w:rPr>
      <w:rFonts w:ascii="Times New Roman" w:hAnsi="Times New Roman" w:cs="Times New Roman"/>
      <w:lang w:val="ru-RU" w:eastAsia="ru-RU" w:bidi="ar-SA"/>
    </w:rPr>
  </w:style>
  <w:style w:type="paragraph" w:customStyle="1" w:styleId="xl64">
    <w:name w:val="xl64"/>
    <w:basedOn w:val="a2"/>
    <w:rsid w:val="00913751"/>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imes New Roman" w:hAnsi="Times New Roman" w:cs="Times New Roman"/>
      <w:lang w:val="ru-RU" w:eastAsia="ru-RU" w:bidi="ar-SA"/>
    </w:rPr>
  </w:style>
  <w:style w:type="paragraph" w:customStyle="1" w:styleId="xl65">
    <w:name w:val="xl65"/>
    <w:basedOn w:val="a2"/>
    <w:rsid w:val="00913751"/>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top"/>
    </w:pPr>
    <w:rPr>
      <w:rFonts w:ascii="Times New Roman" w:hAnsi="Times New Roman" w:cs="Times New Roman"/>
      <w:lang w:val="ru-RU" w:eastAsia="ru-RU" w:bidi="ar-SA"/>
    </w:rPr>
  </w:style>
  <w:style w:type="paragraph" w:customStyle="1" w:styleId="xl66">
    <w:name w:val="xl66"/>
    <w:basedOn w:val="a2"/>
    <w:rsid w:val="00913751"/>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imes New Roman" w:hAnsi="Times New Roman" w:cs="Times New Roman"/>
      <w:lang w:val="ru-RU" w:eastAsia="ru-RU" w:bidi="ar-SA"/>
    </w:rPr>
  </w:style>
  <w:style w:type="paragraph" w:customStyle="1" w:styleId="xl67">
    <w:name w:val="xl67"/>
    <w:basedOn w:val="a2"/>
    <w:rsid w:val="00913751"/>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hAnsi="Times New Roman" w:cs="Times New Roman"/>
      <w:b/>
      <w:bCs/>
      <w:lang w:val="ru-RU" w:eastAsia="ru-RU" w:bidi="ar-SA"/>
    </w:rPr>
  </w:style>
  <w:style w:type="paragraph" w:customStyle="1" w:styleId="xl68">
    <w:name w:val="xl68"/>
    <w:basedOn w:val="a2"/>
    <w:rsid w:val="00913751"/>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hAnsi="Times New Roman" w:cs="Times New Roman"/>
      <w:lang w:val="ru-RU" w:eastAsia="ru-RU" w:bidi="ar-SA"/>
    </w:rPr>
  </w:style>
  <w:style w:type="paragraph" w:customStyle="1" w:styleId="xl69">
    <w:name w:val="xl69"/>
    <w:basedOn w:val="a2"/>
    <w:rsid w:val="00913751"/>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imes New Roman" w:hAnsi="Times New Roman" w:cs="Times New Roman"/>
      <w:lang w:val="ru-RU" w:eastAsia="ru-RU" w:bidi="ar-SA"/>
    </w:rPr>
  </w:style>
  <w:style w:type="paragraph" w:customStyle="1" w:styleId="xl70">
    <w:name w:val="xl70"/>
    <w:basedOn w:val="a2"/>
    <w:rsid w:val="00913751"/>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imes New Roman" w:hAnsi="Times New Roman" w:cs="Times New Roman"/>
      <w:lang w:val="ru-RU" w:eastAsia="ru-RU" w:bidi="ar-SA"/>
    </w:rPr>
  </w:style>
  <w:style w:type="paragraph" w:customStyle="1" w:styleId="xl71">
    <w:name w:val="xl71"/>
    <w:basedOn w:val="a2"/>
    <w:rsid w:val="00913751"/>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imes New Roman" w:hAnsi="Times New Roman" w:cs="Times New Roman"/>
      <w:b/>
      <w:bCs/>
      <w:lang w:val="ru-RU" w:eastAsia="ru-RU" w:bidi="ar-SA"/>
    </w:rPr>
  </w:style>
  <w:style w:type="paragraph" w:customStyle="1" w:styleId="xl72">
    <w:name w:val="xl72"/>
    <w:basedOn w:val="a2"/>
    <w:rsid w:val="00913751"/>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top"/>
    </w:pPr>
    <w:rPr>
      <w:rFonts w:ascii="Times New Roman" w:hAnsi="Times New Roman" w:cs="Times New Roman"/>
      <w:b/>
      <w:bCs/>
      <w:lang w:val="ru-RU" w:eastAsia="ru-RU" w:bidi="ar-SA"/>
    </w:rPr>
  </w:style>
  <w:style w:type="paragraph" w:customStyle="1" w:styleId="xl73">
    <w:name w:val="xl73"/>
    <w:basedOn w:val="a2"/>
    <w:rsid w:val="00913751"/>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imes New Roman" w:hAnsi="Times New Roman" w:cs="Times New Roman"/>
      <w:b/>
      <w:bCs/>
      <w:lang w:val="ru-RU" w:eastAsia="ru-RU" w:bidi="ar-SA"/>
    </w:rPr>
  </w:style>
  <w:style w:type="paragraph" w:customStyle="1" w:styleId="xl74">
    <w:name w:val="xl74"/>
    <w:basedOn w:val="a2"/>
    <w:rsid w:val="00913751"/>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imes New Roman" w:hAnsi="Times New Roman" w:cs="Times New Roman"/>
      <w:color w:val="000000"/>
      <w:lang w:val="ru-RU" w:eastAsia="ru-RU" w:bidi="ar-SA"/>
    </w:rPr>
  </w:style>
  <w:style w:type="paragraph" w:customStyle="1" w:styleId="xl75">
    <w:name w:val="xl75"/>
    <w:basedOn w:val="a2"/>
    <w:rsid w:val="00913751"/>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imes New Roman" w:hAnsi="Times New Roman" w:cs="Times New Roman"/>
      <w:b/>
      <w:bCs/>
      <w:lang w:val="ru-RU" w:eastAsia="ru-RU" w:bidi="ar-SA"/>
    </w:rPr>
  </w:style>
  <w:style w:type="paragraph" w:customStyle="1" w:styleId="xl76">
    <w:name w:val="xl76"/>
    <w:basedOn w:val="a2"/>
    <w:rsid w:val="00913751"/>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imes New Roman" w:hAnsi="Times New Roman" w:cs="Times New Roman"/>
      <w:color w:val="000000"/>
      <w:lang w:val="ru-RU" w:eastAsia="ru-RU" w:bidi="ar-SA"/>
    </w:rPr>
  </w:style>
  <w:style w:type="paragraph" w:styleId="HTML">
    <w:name w:val="HTML Preformatted"/>
    <w:basedOn w:val="a2"/>
    <w:link w:val="HTML0"/>
    <w:rsid w:val="0091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eastAsia="SimSun" w:hAnsi="Courier New" w:cs="Courier New"/>
      <w:sz w:val="20"/>
      <w:szCs w:val="20"/>
      <w:lang w:val="ru-RU" w:eastAsia="zh-CN" w:bidi="ar-SA"/>
    </w:rPr>
  </w:style>
  <w:style w:type="character" w:customStyle="1" w:styleId="HTML0">
    <w:name w:val="Стандартный HTML Знак"/>
    <w:basedOn w:val="a3"/>
    <w:link w:val="HTML"/>
    <w:uiPriority w:val="99"/>
    <w:rsid w:val="00913751"/>
    <w:rPr>
      <w:rFonts w:ascii="Courier New" w:eastAsia="SimSun" w:hAnsi="Courier New" w:cs="Courier New"/>
      <w:lang w:eastAsia="zh-CN"/>
    </w:rPr>
  </w:style>
  <w:style w:type="paragraph" w:customStyle="1" w:styleId="afffa">
    <w:name w:val="Основной текст пояснительной записки"/>
    <w:basedOn w:val="a2"/>
    <w:qFormat/>
    <w:rsid w:val="00913751"/>
    <w:pPr>
      <w:spacing w:line="276" w:lineRule="auto"/>
      <w:ind w:left="0" w:firstLine="709"/>
    </w:pPr>
    <w:rPr>
      <w:rFonts w:ascii="Times New Roman" w:hAnsi="Times New Roman" w:cs="Times New Roman"/>
      <w:sz w:val="28"/>
      <w:szCs w:val="28"/>
      <w:lang w:val="ru-RU" w:eastAsia="ar-SA" w:bidi="ar-SA"/>
    </w:rPr>
  </w:style>
  <w:style w:type="paragraph" w:customStyle="1" w:styleId="1">
    <w:name w:val="маркированный список 1 уровня"/>
    <w:basedOn w:val="afffa"/>
    <w:qFormat/>
    <w:rsid w:val="00AA43B8"/>
    <w:pPr>
      <w:numPr>
        <w:numId w:val="4"/>
      </w:numPr>
      <w:spacing w:line="360" w:lineRule="auto"/>
    </w:pPr>
  </w:style>
  <w:style w:type="paragraph" w:customStyle="1" w:styleId="afffb">
    <w:name w:val="выделение жирным"/>
    <w:basedOn w:val="afffa"/>
    <w:uiPriority w:val="99"/>
    <w:qFormat/>
    <w:rsid w:val="00AA43B8"/>
    <w:pPr>
      <w:spacing w:line="360" w:lineRule="auto"/>
    </w:pPr>
    <w:rPr>
      <w:b/>
    </w:rPr>
  </w:style>
  <w:style w:type="paragraph" w:customStyle="1" w:styleId="a0">
    <w:name w:val="маркированный первого уровня"/>
    <w:basedOn w:val="afb"/>
    <w:qFormat/>
    <w:rsid w:val="00AA43B8"/>
    <w:pPr>
      <w:numPr>
        <w:numId w:val="3"/>
      </w:numPr>
      <w:spacing w:line="360" w:lineRule="auto"/>
    </w:pPr>
    <w:rPr>
      <w:rFonts w:ascii="Times New Roman" w:hAnsi="Times New Roman" w:cs="Times New Roman"/>
      <w:sz w:val="28"/>
      <w:szCs w:val="28"/>
      <w:lang w:val="ru-RU" w:eastAsia="ar-SA" w:bidi="ar-SA"/>
    </w:rPr>
  </w:style>
  <w:style w:type="paragraph" w:customStyle="1" w:styleId="a1">
    <w:name w:val="нумерованный второго уровня"/>
    <w:basedOn w:val="afb"/>
    <w:qFormat/>
    <w:rsid w:val="00AA43B8"/>
    <w:pPr>
      <w:numPr>
        <w:ilvl w:val="1"/>
        <w:numId w:val="3"/>
      </w:numPr>
      <w:spacing w:line="276" w:lineRule="auto"/>
    </w:pPr>
    <w:rPr>
      <w:rFonts w:ascii="Times New Roman" w:hAnsi="Times New Roman" w:cs="Times New Roman"/>
      <w:i/>
      <w:sz w:val="28"/>
      <w:szCs w:val="28"/>
      <w:lang w:val="ru-RU" w:eastAsia="ar-SA" w:bidi="ar-SA"/>
    </w:rPr>
  </w:style>
  <w:style w:type="paragraph" w:customStyle="1" w:styleId="afffc">
    <w:name w:val="Стиль таблицы"/>
    <w:basedOn w:val="a2"/>
    <w:qFormat/>
    <w:rsid w:val="00AA43B8"/>
    <w:pPr>
      <w:spacing w:line="360" w:lineRule="auto"/>
      <w:ind w:left="0"/>
      <w:jc w:val="center"/>
    </w:pPr>
    <w:rPr>
      <w:rFonts w:ascii="Times New Roman" w:hAnsi="Times New Roman" w:cs="Times New Roman"/>
      <w:lang w:val="ru-RU" w:eastAsia="ar-SA" w:bidi="ar-SA"/>
    </w:rPr>
  </w:style>
  <w:style w:type="paragraph" w:customStyle="1" w:styleId="afffd">
    <w:name w:val="подзаголовки таблиц"/>
    <w:basedOn w:val="a2"/>
    <w:qFormat/>
    <w:rsid w:val="00AA43B8"/>
    <w:pPr>
      <w:spacing w:line="360" w:lineRule="auto"/>
      <w:ind w:left="0"/>
      <w:jc w:val="center"/>
    </w:pPr>
    <w:rPr>
      <w:rFonts w:ascii="Times New Roman" w:hAnsi="Times New Roman" w:cs="Times New Roman"/>
      <w:b/>
      <w:lang w:val="ru-RU" w:eastAsia="ar-SA" w:bidi="ar-SA"/>
    </w:rPr>
  </w:style>
  <w:style w:type="paragraph" w:customStyle="1" w:styleId="afffe">
    <w:name w:val="заголовки таблиц"/>
    <w:basedOn w:val="a2"/>
    <w:qFormat/>
    <w:rsid w:val="00AA43B8"/>
    <w:pPr>
      <w:suppressAutoHyphens/>
      <w:spacing w:line="360" w:lineRule="auto"/>
      <w:ind w:left="0"/>
      <w:jc w:val="center"/>
    </w:pPr>
    <w:rPr>
      <w:rFonts w:ascii="Times New Roman" w:hAnsi="Times New Roman" w:cs="Times New Roman"/>
      <w:b/>
      <w:sz w:val="28"/>
      <w:szCs w:val="28"/>
      <w:lang w:val="ru-RU" w:eastAsia="ar-SA" w:bidi="ar-SA"/>
    </w:rPr>
  </w:style>
  <w:style w:type="paragraph" w:customStyle="1" w:styleId="affff">
    <w:name w:val="Стиль таблицы по правому краю"/>
    <w:basedOn w:val="afffc"/>
    <w:qFormat/>
    <w:rsid w:val="00AA43B8"/>
    <w:pPr>
      <w:jc w:val="both"/>
    </w:pPr>
  </w:style>
  <w:style w:type="paragraph" w:customStyle="1" w:styleId="a">
    <w:name w:val="нумерованный список"/>
    <w:basedOn w:val="afffa"/>
    <w:qFormat/>
    <w:rsid w:val="00AA43B8"/>
    <w:pPr>
      <w:numPr>
        <w:numId w:val="5"/>
      </w:numPr>
      <w:spacing w:line="319" w:lineRule="auto"/>
    </w:pPr>
  </w:style>
  <w:style w:type="paragraph" w:customStyle="1" w:styleId="affff0">
    <w:name w:val="подзаголовки"/>
    <w:basedOn w:val="afffa"/>
    <w:qFormat/>
    <w:rsid w:val="00AA43B8"/>
    <w:pPr>
      <w:suppressAutoHyphens/>
      <w:spacing w:line="319" w:lineRule="auto"/>
      <w:ind w:firstLine="0"/>
      <w:jc w:val="center"/>
    </w:pPr>
    <w:rPr>
      <w:b/>
    </w:rPr>
  </w:style>
  <w:style w:type="paragraph" w:customStyle="1" w:styleId="2">
    <w:name w:val="списко 2 уровня с тире"/>
    <w:basedOn w:val="afffa"/>
    <w:qFormat/>
    <w:rsid w:val="00AA43B8"/>
    <w:pPr>
      <w:numPr>
        <w:ilvl w:val="1"/>
        <w:numId w:val="6"/>
      </w:numPr>
      <w:spacing w:line="319" w:lineRule="auto"/>
    </w:pPr>
  </w:style>
  <w:style w:type="paragraph" w:customStyle="1" w:styleId="xl77">
    <w:name w:val="xl77"/>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imes New Roman" w:hAnsi="Times New Roman" w:cs="Times New Roman"/>
      <w:b/>
      <w:bCs/>
      <w:color w:val="000000"/>
      <w:sz w:val="20"/>
      <w:szCs w:val="20"/>
      <w:lang w:val="ru-RU" w:eastAsia="ru-RU" w:bidi="ar-SA"/>
    </w:rPr>
  </w:style>
  <w:style w:type="paragraph" w:customStyle="1" w:styleId="xl78">
    <w:name w:val="xl78"/>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imes New Roman" w:hAnsi="Times New Roman" w:cs="Times New Roman"/>
      <w:color w:val="000000"/>
      <w:sz w:val="20"/>
      <w:szCs w:val="20"/>
      <w:lang w:val="ru-RU" w:eastAsia="ru-RU" w:bidi="ar-SA"/>
    </w:rPr>
  </w:style>
  <w:style w:type="paragraph" w:customStyle="1" w:styleId="xl79">
    <w:name w:val="xl79"/>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imes New Roman" w:hAnsi="Times New Roman" w:cs="Times New Roman"/>
      <w:color w:val="000000"/>
      <w:sz w:val="20"/>
      <w:szCs w:val="20"/>
      <w:lang w:val="ru-RU" w:eastAsia="ru-RU" w:bidi="ar-SA"/>
    </w:rPr>
  </w:style>
  <w:style w:type="paragraph" w:customStyle="1" w:styleId="xl80">
    <w:name w:val="xl80"/>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imes New Roman" w:hAnsi="Times New Roman" w:cs="Times New Roman"/>
      <w:b/>
      <w:bCs/>
      <w:color w:val="000000"/>
      <w:sz w:val="20"/>
      <w:szCs w:val="20"/>
      <w:lang w:val="ru-RU" w:eastAsia="ru-RU" w:bidi="ar-SA"/>
    </w:rPr>
  </w:style>
  <w:style w:type="paragraph" w:customStyle="1" w:styleId="xl81">
    <w:name w:val="xl81"/>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left"/>
    </w:pPr>
    <w:rPr>
      <w:rFonts w:ascii="Times New Roman" w:hAnsi="Times New Roman" w:cs="Times New Roman"/>
      <w:b/>
      <w:bCs/>
      <w:color w:val="000000"/>
      <w:sz w:val="20"/>
      <w:szCs w:val="20"/>
      <w:lang w:val="ru-RU" w:eastAsia="ru-RU" w:bidi="ar-SA"/>
    </w:rPr>
  </w:style>
  <w:style w:type="paragraph" w:customStyle="1" w:styleId="xl82">
    <w:name w:val="xl82"/>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left"/>
    </w:pPr>
    <w:rPr>
      <w:rFonts w:ascii="Times New Roman" w:hAnsi="Times New Roman" w:cs="Times New Roman"/>
      <w:lang w:val="ru-RU" w:eastAsia="ru-RU" w:bidi="ar-SA"/>
    </w:rPr>
  </w:style>
  <w:style w:type="paragraph" w:customStyle="1" w:styleId="xl83">
    <w:name w:val="xl83"/>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hAnsi="Times New Roman" w:cs="Times New Roman"/>
      <w:b/>
      <w:bCs/>
      <w:color w:val="000000"/>
      <w:sz w:val="20"/>
      <w:szCs w:val="20"/>
      <w:lang w:val="ru-RU" w:eastAsia="ru-RU" w:bidi="ar-SA"/>
    </w:rPr>
  </w:style>
  <w:style w:type="paragraph" w:customStyle="1" w:styleId="xl84">
    <w:name w:val="xl84"/>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hAnsi="Times New Roman" w:cs="Times New Roman"/>
      <w:b/>
      <w:bCs/>
      <w:color w:val="000000"/>
      <w:sz w:val="20"/>
      <w:szCs w:val="20"/>
      <w:lang w:val="ru-RU" w:eastAsia="ru-RU" w:bidi="ar-SA"/>
    </w:rPr>
  </w:style>
  <w:style w:type="paragraph" w:customStyle="1" w:styleId="xl85">
    <w:name w:val="xl85"/>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left"/>
    </w:pPr>
    <w:rPr>
      <w:rFonts w:ascii="Times New Roman" w:hAnsi="Times New Roman" w:cs="Times New Roman"/>
      <w:lang w:val="ru-RU" w:eastAsia="ru-RU" w:bidi="ar-SA"/>
    </w:rPr>
  </w:style>
  <w:style w:type="paragraph" w:customStyle="1" w:styleId="xl86">
    <w:name w:val="xl86"/>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hAnsi="Times New Roman" w:cs="Times New Roman"/>
      <w:color w:val="000000"/>
      <w:sz w:val="20"/>
      <w:szCs w:val="20"/>
      <w:lang w:val="ru-RU" w:eastAsia="ru-RU" w:bidi="ar-SA"/>
    </w:rPr>
  </w:style>
  <w:style w:type="paragraph" w:customStyle="1" w:styleId="xl87">
    <w:name w:val="xl87"/>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hAnsi="Times New Roman" w:cs="Times New Roman"/>
      <w:b/>
      <w:bCs/>
      <w:color w:val="000000"/>
      <w:sz w:val="20"/>
      <w:szCs w:val="20"/>
      <w:lang w:val="ru-RU" w:eastAsia="ru-RU" w:bidi="ar-SA"/>
    </w:rPr>
  </w:style>
  <w:style w:type="paragraph" w:customStyle="1" w:styleId="xl88">
    <w:name w:val="xl88"/>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hAnsi="Times New Roman" w:cs="Times New Roman"/>
      <w:lang w:val="ru-RU" w:eastAsia="ru-RU" w:bidi="ar-SA"/>
    </w:rPr>
  </w:style>
  <w:style w:type="paragraph" w:customStyle="1" w:styleId="xl89">
    <w:name w:val="xl89"/>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hAnsi="Times New Roman" w:cs="Times New Roman"/>
      <w:lang w:val="ru-RU" w:eastAsia="ru-RU" w:bidi="ar-SA"/>
    </w:rPr>
  </w:style>
  <w:style w:type="paragraph" w:customStyle="1" w:styleId="xl90">
    <w:name w:val="xl90"/>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hAnsi="Times New Roman" w:cs="Times New Roman"/>
      <w:color w:val="000000"/>
      <w:sz w:val="20"/>
      <w:szCs w:val="20"/>
      <w:lang w:val="ru-RU" w:eastAsia="ru-RU" w:bidi="ar-SA"/>
    </w:rPr>
  </w:style>
  <w:style w:type="paragraph" w:customStyle="1" w:styleId="xl91">
    <w:name w:val="xl91"/>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left"/>
    </w:pPr>
    <w:rPr>
      <w:rFonts w:ascii="Times New Roman" w:hAnsi="Times New Roman" w:cs="Times New Roman"/>
      <w:b/>
      <w:bCs/>
      <w:color w:val="000000"/>
      <w:lang w:val="ru-RU" w:eastAsia="ru-RU" w:bidi="ar-SA"/>
    </w:rPr>
  </w:style>
  <w:style w:type="paragraph" w:customStyle="1" w:styleId="xl92">
    <w:name w:val="xl92"/>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imes New Roman" w:hAnsi="Times New Roman" w:cs="Times New Roman"/>
      <w:lang w:val="ru-RU" w:eastAsia="ru-RU" w:bidi="ar-SA"/>
    </w:rPr>
  </w:style>
  <w:style w:type="paragraph" w:customStyle="1" w:styleId="xl93">
    <w:name w:val="xl93"/>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left"/>
    </w:pPr>
    <w:rPr>
      <w:rFonts w:ascii="Times New Roman" w:hAnsi="Times New Roman" w:cs="Times New Roman"/>
      <w:color w:val="000000"/>
      <w:sz w:val="20"/>
      <w:szCs w:val="20"/>
      <w:lang w:val="ru-RU" w:eastAsia="ru-RU" w:bidi="ar-SA"/>
    </w:rPr>
  </w:style>
  <w:style w:type="paragraph" w:customStyle="1" w:styleId="xl94">
    <w:name w:val="xl94"/>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imes New Roman" w:hAnsi="Times New Roman" w:cs="Times New Roman"/>
      <w:sz w:val="20"/>
      <w:szCs w:val="20"/>
      <w:lang w:val="ru-RU" w:eastAsia="ru-RU" w:bidi="ar-SA"/>
    </w:rPr>
  </w:style>
  <w:style w:type="paragraph" w:customStyle="1" w:styleId="xl95">
    <w:name w:val="xl95"/>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left"/>
    </w:pPr>
    <w:rPr>
      <w:rFonts w:ascii="Times New Roman" w:hAnsi="Times New Roman" w:cs="Times New Roman"/>
      <w:b/>
      <w:bCs/>
      <w:color w:val="000000"/>
      <w:sz w:val="20"/>
      <w:szCs w:val="20"/>
      <w:lang w:val="ru-RU" w:eastAsia="ru-RU" w:bidi="ar-SA"/>
    </w:rPr>
  </w:style>
  <w:style w:type="paragraph" w:customStyle="1" w:styleId="xl96">
    <w:name w:val="xl96"/>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hAnsi="Times New Roman" w:cs="Times New Roman"/>
      <w:b/>
      <w:bCs/>
      <w:color w:val="000000"/>
      <w:lang w:val="ru-RU" w:eastAsia="ru-RU" w:bidi="ar-SA"/>
    </w:rPr>
  </w:style>
  <w:style w:type="paragraph" w:customStyle="1" w:styleId="xl97">
    <w:name w:val="xl97"/>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hAnsi="Times New Roman" w:cs="Times New Roman"/>
      <w:b/>
      <w:bCs/>
      <w:color w:val="000000"/>
      <w:sz w:val="20"/>
      <w:szCs w:val="20"/>
      <w:lang w:val="ru-RU" w:eastAsia="ru-RU" w:bidi="ar-SA"/>
    </w:rPr>
  </w:style>
  <w:style w:type="paragraph" w:customStyle="1" w:styleId="xl98">
    <w:name w:val="xl98"/>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hAnsi="Times New Roman" w:cs="Times New Roman"/>
      <w:color w:val="000000"/>
      <w:sz w:val="20"/>
      <w:szCs w:val="20"/>
      <w:lang w:val="ru-RU" w:eastAsia="ru-RU" w:bidi="ar-SA"/>
    </w:rPr>
  </w:style>
  <w:style w:type="paragraph" w:customStyle="1" w:styleId="xl99">
    <w:name w:val="xl99"/>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left"/>
    </w:pPr>
    <w:rPr>
      <w:rFonts w:ascii="Times New Roman" w:hAnsi="Times New Roman" w:cs="Times New Roman"/>
      <w:b/>
      <w:bCs/>
      <w:lang w:val="ru-RU" w:eastAsia="ru-RU" w:bidi="ar-SA"/>
    </w:rPr>
  </w:style>
  <w:style w:type="paragraph" w:customStyle="1" w:styleId="xl100">
    <w:name w:val="xl100"/>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imes New Roman" w:hAnsi="Times New Roman" w:cs="Times New Roman"/>
      <w:b/>
      <w:bCs/>
      <w:sz w:val="20"/>
      <w:szCs w:val="20"/>
      <w:lang w:val="ru-RU" w:eastAsia="ru-RU" w:bidi="ar-SA"/>
    </w:rPr>
  </w:style>
  <w:style w:type="paragraph" w:customStyle="1" w:styleId="xl101">
    <w:name w:val="xl101"/>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imes New Roman" w:hAnsi="Times New Roman" w:cs="Times New Roman"/>
      <w:b/>
      <w:bCs/>
      <w:sz w:val="20"/>
      <w:szCs w:val="20"/>
      <w:lang w:val="ru-RU" w:eastAsia="ru-RU" w:bidi="ar-SA"/>
    </w:rPr>
  </w:style>
  <w:style w:type="paragraph" w:customStyle="1" w:styleId="xl102">
    <w:name w:val="xl102"/>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imes New Roman" w:hAnsi="Times New Roman" w:cs="Times New Roman"/>
      <w:lang w:val="ru-RU" w:eastAsia="ru-RU" w:bidi="ar-SA"/>
    </w:rPr>
  </w:style>
  <w:style w:type="paragraph" w:customStyle="1" w:styleId="xl103">
    <w:name w:val="xl103"/>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hAnsi="Times New Roman" w:cs="Times New Roman"/>
      <w:b/>
      <w:bCs/>
      <w:sz w:val="20"/>
      <w:szCs w:val="20"/>
      <w:lang w:val="ru-RU" w:eastAsia="ru-RU" w:bidi="ar-SA"/>
    </w:rPr>
  </w:style>
  <w:style w:type="paragraph" w:customStyle="1" w:styleId="xl104">
    <w:name w:val="xl104"/>
    <w:basedOn w:val="a2"/>
    <w:rsid w:val="00303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hAnsi="Times New Roman" w:cs="Times New Roman"/>
      <w:b/>
      <w:bCs/>
      <w:sz w:val="20"/>
      <w:szCs w:val="20"/>
      <w:lang w:val="ru-RU" w:eastAsia="ru-RU" w:bidi="ar-SA"/>
    </w:rPr>
  </w:style>
  <w:style w:type="paragraph" w:customStyle="1" w:styleId="xl105">
    <w:name w:val="xl105"/>
    <w:basedOn w:val="a2"/>
    <w:rsid w:val="0030382A"/>
    <w:pPr>
      <w:pBdr>
        <w:top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imes New Roman" w:hAnsi="Times New Roman" w:cs="Times New Roman"/>
      <w:color w:val="000000"/>
      <w:sz w:val="20"/>
      <w:szCs w:val="20"/>
      <w:lang w:val="ru-RU" w:eastAsia="ru-RU" w:bidi="ar-SA"/>
    </w:rPr>
  </w:style>
  <w:style w:type="paragraph" w:customStyle="1" w:styleId="xl106">
    <w:name w:val="xl106"/>
    <w:basedOn w:val="a2"/>
    <w:rsid w:val="0030382A"/>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hAnsi="Times New Roman" w:cs="Times New Roman"/>
      <w:lang w:val="ru-RU" w:eastAsia="ru-RU" w:bidi="ar-SA"/>
    </w:rPr>
  </w:style>
  <w:style w:type="paragraph" w:customStyle="1" w:styleId="xl107">
    <w:name w:val="xl107"/>
    <w:basedOn w:val="a2"/>
    <w:rsid w:val="0030382A"/>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ind w:left="0"/>
      <w:jc w:val="left"/>
    </w:pPr>
    <w:rPr>
      <w:rFonts w:ascii="Times New Roman" w:hAnsi="Times New Roman" w:cs="Times New Roman"/>
      <w:lang w:val="ru-RU" w:eastAsia="ru-RU" w:bidi="ar-SA"/>
    </w:rPr>
  </w:style>
  <w:style w:type="paragraph" w:customStyle="1" w:styleId="37">
    <w:name w:val="Верхний колонтитул3"/>
    <w:basedOn w:val="a2"/>
    <w:rsid w:val="006257ED"/>
    <w:pPr>
      <w:ind w:left="300"/>
      <w:jc w:val="center"/>
    </w:pPr>
    <w:rPr>
      <w:rFonts w:ascii="Arial" w:hAnsi="Arial" w:cs="Arial"/>
      <w:b/>
      <w:bCs/>
      <w:color w:val="3560A7"/>
      <w:sz w:val="21"/>
      <w:szCs w:val="21"/>
      <w:lang w:val="ru-RU" w:eastAsia="ru-RU" w:bidi="ar-SA"/>
    </w:rPr>
  </w:style>
  <w:style w:type="character" w:styleId="affff1">
    <w:name w:val="FollowedHyperlink"/>
    <w:basedOn w:val="a3"/>
    <w:uiPriority w:val="99"/>
    <w:semiHidden/>
    <w:unhideWhenUsed/>
    <w:rsid w:val="00AA5188"/>
    <w:rPr>
      <w:color w:val="800080"/>
      <w:u w:val="single"/>
    </w:rPr>
  </w:style>
  <w:style w:type="paragraph" w:styleId="affff2">
    <w:name w:val="Revision"/>
    <w:hidden/>
    <w:uiPriority w:val="99"/>
    <w:semiHidden/>
    <w:rsid w:val="00AA5188"/>
    <w:rPr>
      <w:rFonts w:eastAsia="Calibri"/>
      <w:sz w:val="22"/>
      <w:szCs w:val="22"/>
      <w:lang w:eastAsia="en-US"/>
    </w:rPr>
  </w:style>
  <w:style w:type="numbering" w:customStyle="1" w:styleId="1f5">
    <w:name w:val="Нет списка1"/>
    <w:next w:val="a5"/>
    <w:uiPriority w:val="99"/>
    <w:semiHidden/>
    <w:unhideWhenUsed/>
    <w:rsid w:val="00954984"/>
  </w:style>
  <w:style w:type="table" w:customStyle="1" w:styleId="1f6">
    <w:name w:val="Сетка таблицы1"/>
    <w:basedOn w:val="a4"/>
    <w:next w:val="aff7"/>
    <w:uiPriority w:val="59"/>
    <w:rsid w:val="00954984"/>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w-headline">
    <w:name w:val="mw-headline"/>
    <w:basedOn w:val="a3"/>
    <w:rsid w:val="0096351E"/>
  </w:style>
  <w:style w:type="paragraph" w:customStyle="1" w:styleId="1f7">
    <w:name w:val="Знак1"/>
    <w:basedOn w:val="a2"/>
    <w:rsid w:val="00EC5375"/>
    <w:pPr>
      <w:spacing w:before="100" w:beforeAutospacing="1" w:after="100" w:afterAutospacing="1"/>
      <w:ind w:left="0"/>
      <w:jc w:val="left"/>
    </w:pPr>
    <w:rPr>
      <w:rFonts w:ascii="Tahoma" w:hAnsi="Tahoma" w:cs="Times New Roman"/>
      <w:sz w:val="20"/>
      <w:szCs w:val="20"/>
      <w:lang w:bidi="ar-SA"/>
    </w:rPr>
  </w:style>
  <w:style w:type="character" w:customStyle="1" w:styleId="apple-converted-space">
    <w:name w:val="apple-converted-space"/>
    <w:basedOn w:val="a3"/>
    <w:rsid w:val="00EC5375"/>
  </w:style>
  <w:style w:type="paragraph" w:customStyle="1" w:styleId="42">
    <w:name w:val="Верхний колонтитул4"/>
    <w:basedOn w:val="a2"/>
    <w:rsid w:val="00DF5D60"/>
    <w:pPr>
      <w:ind w:left="300"/>
      <w:jc w:val="center"/>
    </w:pPr>
    <w:rPr>
      <w:rFonts w:ascii="Arial" w:hAnsi="Arial" w:cs="Arial"/>
      <w:b/>
      <w:bCs/>
      <w:color w:val="3560A7"/>
      <w:sz w:val="21"/>
      <w:szCs w:val="21"/>
      <w:lang w:val="ru-RU" w:eastAsia="ru-RU" w:bidi="ar-SA"/>
    </w:rPr>
  </w:style>
  <w:style w:type="paragraph" w:styleId="affff3">
    <w:name w:val="caption"/>
    <w:basedOn w:val="a2"/>
    <w:next w:val="a2"/>
    <w:uiPriority w:val="35"/>
    <w:unhideWhenUsed/>
    <w:qFormat/>
    <w:rsid w:val="00E44702"/>
    <w:pPr>
      <w:spacing w:after="200"/>
      <w:ind w:left="0"/>
      <w:jc w:val="left"/>
    </w:pPr>
    <w:rPr>
      <w:rFonts w:cs="Times New Roman"/>
      <w:b/>
      <w:bCs/>
      <w:color w:val="4F81BD"/>
      <w:sz w:val="18"/>
      <w:szCs w:val="18"/>
      <w:lang w:val="ru-RU" w:eastAsia="ru-RU" w:bidi="ar-SA"/>
    </w:rPr>
  </w:style>
  <w:style w:type="paragraph" w:customStyle="1" w:styleId="00">
    <w:name w:val="00 Основной текст"/>
    <w:basedOn w:val="a2"/>
    <w:qFormat/>
    <w:rsid w:val="0007003D"/>
    <w:pPr>
      <w:spacing w:line="276" w:lineRule="auto"/>
      <w:ind w:left="0" w:firstLine="709"/>
    </w:pPr>
    <w:rPr>
      <w:rFonts w:ascii="Times New Roman" w:hAnsi="Times New Roman" w:cs="Times New Roman"/>
      <w:szCs w:val="28"/>
      <w:lang w:val="ru-RU" w:eastAsia="ru-RU" w:bidi="ar-SA"/>
    </w:rPr>
  </w:style>
  <w:style w:type="paragraph" w:customStyle="1" w:styleId="1f8">
    <w:name w:val="1 Основной текст"/>
    <w:basedOn w:val="afffa"/>
    <w:qFormat/>
    <w:rsid w:val="0028574D"/>
    <w:rPr>
      <w:sz w:val="24"/>
    </w:rPr>
  </w:style>
  <w:style w:type="paragraph" w:customStyle="1" w:styleId="1f9">
    <w:name w:val="Знак1"/>
    <w:basedOn w:val="a2"/>
    <w:rsid w:val="00EA72E3"/>
    <w:pPr>
      <w:spacing w:before="100" w:beforeAutospacing="1" w:after="100" w:afterAutospacing="1"/>
      <w:ind w:left="0"/>
      <w:jc w:val="left"/>
    </w:pPr>
    <w:rPr>
      <w:rFonts w:ascii="Tahoma" w:hAnsi="Tahoma" w:cs="Times New Roman"/>
      <w:sz w:val="20"/>
      <w:szCs w:val="20"/>
      <w:lang w:bidi="ar-SA"/>
    </w:rPr>
  </w:style>
  <w:style w:type="paragraph" w:customStyle="1" w:styleId="1fa">
    <w:name w:val="Обычный1"/>
    <w:rsid w:val="00EA72E3"/>
    <w:pPr>
      <w:widowControl w:val="0"/>
      <w:ind w:firstLine="220"/>
      <w:jc w:val="both"/>
    </w:pPr>
    <w:rPr>
      <w:rFonts w:ascii="Times New Roman" w:hAnsi="Times New Roman"/>
      <w:snapToGrid w:val="0"/>
    </w:rPr>
  </w:style>
  <w:style w:type="paragraph" w:customStyle="1" w:styleId="u">
    <w:name w:val="u"/>
    <w:basedOn w:val="a2"/>
    <w:rsid w:val="00EA72E3"/>
    <w:pPr>
      <w:spacing w:before="100" w:beforeAutospacing="1" w:after="100" w:afterAutospacing="1"/>
      <w:ind w:left="0"/>
      <w:jc w:val="left"/>
    </w:pPr>
    <w:rPr>
      <w:rFonts w:ascii="Times New Roman" w:hAnsi="Times New Roman" w:cs="Times New Roman"/>
      <w:lang w:val="ru-RU" w:eastAsia="ru-RU" w:bidi="ar-SA"/>
    </w:rPr>
  </w:style>
  <w:style w:type="paragraph" w:customStyle="1" w:styleId="uni">
    <w:name w:val="uni"/>
    <w:basedOn w:val="a2"/>
    <w:rsid w:val="00EA72E3"/>
    <w:pPr>
      <w:spacing w:before="100" w:beforeAutospacing="1" w:after="100" w:afterAutospacing="1"/>
      <w:ind w:left="0"/>
      <w:jc w:val="left"/>
    </w:pPr>
    <w:rPr>
      <w:rFonts w:ascii="Times New Roman" w:hAnsi="Times New Roman" w:cs="Times New Roman"/>
      <w:lang w:val="ru-RU" w:eastAsia="ru-RU" w:bidi="ar-SA"/>
    </w:rPr>
  </w:style>
  <w:style w:type="paragraph" w:customStyle="1" w:styleId="unip">
    <w:name w:val="unip"/>
    <w:basedOn w:val="a2"/>
    <w:rsid w:val="00EA72E3"/>
    <w:pPr>
      <w:spacing w:before="100" w:beforeAutospacing="1" w:after="100" w:afterAutospacing="1"/>
      <w:ind w:left="0"/>
      <w:jc w:val="left"/>
    </w:pPr>
    <w:rPr>
      <w:rFonts w:ascii="Times New Roman" w:hAnsi="Times New Roman" w:cs="Times New Roman"/>
      <w:lang w:val="ru-RU" w:eastAsia="ru-RU" w:bidi="ar-SA"/>
    </w:rPr>
  </w:style>
  <w:style w:type="paragraph" w:customStyle="1" w:styleId="lp">
    <w:name w:val="lp"/>
    <w:basedOn w:val="a2"/>
    <w:rsid w:val="00EA72E3"/>
    <w:pPr>
      <w:spacing w:before="100" w:beforeAutospacing="1" w:after="100" w:afterAutospacing="1"/>
      <w:ind w:left="0"/>
      <w:jc w:val="left"/>
    </w:pPr>
    <w:rPr>
      <w:rFonts w:ascii="Times New Roman" w:hAnsi="Times New Roman" w:cs="Times New Roman"/>
      <w:lang w:val="ru-RU" w:eastAsia="ru-RU" w:bidi="ar-SA"/>
    </w:rPr>
  </w:style>
  <w:style w:type="paragraph" w:styleId="2d">
    <w:name w:val="Body Text 2"/>
    <w:basedOn w:val="a2"/>
    <w:link w:val="215"/>
    <w:rsid w:val="00EA72E3"/>
    <w:pPr>
      <w:spacing w:after="120" w:line="480" w:lineRule="auto"/>
      <w:ind w:left="0"/>
      <w:jc w:val="left"/>
    </w:pPr>
    <w:rPr>
      <w:rFonts w:ascii="Times New Roman" w:hAnsi="Times New Roman" w:cs="Times New Roman"/>
      <w:lang w:val="ru-RU" w:eastAsia="ru-RU" w:bidi="ar-SA"/>
    </w:rPr>
  </w:style>
  <w:style w:type="character" w:customStyle="1" w:styleId="215">
    <w:name w:val="Основной текст 2 Знак1"/>
    <w:basedOn w:val="a3"/>
    <w:link w:val="2d"/>
    <w:rsid w:val="00EA72E3"/>
    <w:rPr>
      <w:rFonts w:ascii="Times New Roman" w:hAnsi="Times New Roman"/>
      <w:sz w:val="24"/>
      <w:szCs w:val="24"/>
    </w:rPr>
  </w:style>
  <w:style w:type="character" w:customStyle="1" w:styleId="apple-style-span">
    <w:name w:val="apple-style-span"/>
    <w:basedOn w:val="a3"/>
    <w:rsid w:val="00EA72E3"/>
  </w:style>
  <w:style w:type="paragraph" w:customStyle="1" w:styleId="000">
    <w:name w:val="00 выделение жирным"/>
    <w:basedOn w:val="a2"/>
    <w:rsid w:val="00EA72E3"/>
    <w:pPr>
      <w:spacing w:line="276" w:lineRule="auto"/>
      <w:ind w:left="0" w:firstLine="709"/>
    </w:pPr>
    <w:rPr>
      <w:rFonts w:ascii="Times New Roman" w:eastAsia="Calibri" w:hAnsi="Times New Roman" w:cs="Times New Roman"/>
      <w:b/>
      <w:szCs w:val="20"/>
      <w:shd w:val="clear" w:color="auto" w:fill="FFFFFF"/>
      <w:lang w:val="ru-RU" w:eastAsia="ru-RU" w:bidi="ar-SA"/>
    </w:rPr>
  </w:style>
  <w:style w:type="paragraph" w:customStyle="1" w:styleId="Style6">
    <w:name w:val="Style6"/>
    <w:basedOn w:val="a2"/>
    <w:rsid w:val="00EA72E3"/>
    <w:pPr>
      <w:widowControl w:val="0"/>
      <w:autoSpaceDE w:val="0"/>
      <w:autoSpaceDN w:val="0"/>
      <w:adjustRightInd w:val="0"/>
      <w:ind w:left="0"/>
      <w:jc w:val="left"/>
    </w:pPr>
    <w:rPr>
      <w:rFonts w:ascii="Times New Roman" w:hAnsi="Times New Roman" w:cs="Times New Roman"/>
      <w:lang w:val="ru-RU" w:eastAsia="ru-RU" w:bidi="ar-SA"/>
    </w:rPr>
  </w:style>
  <w:style w:type="character" w:customStyle="1" w:styleId="FontStyle16">
    <w:name w:val="Font Style16"/>
    <w:basedOn w:val="a3"/>
    <w:rsid w:val="00EA72E3"/>
    <w:rPr>
      <w:rFonts w:ascii="Times New Roman" w:hAnsi="Times New Roman" w:cs="Times New Roman"/>
      <w:sz w:val="22"/>
      <w:szCs w:val="22"/>
    </w:rPr>
  </w:style>
  <w:style w:type="paragraph" w:customStyle="1" w:styleId="ArNar">
    <w:name w:val="Обычный ArNar"/>
    <w:basedOn w:val="a2"/>
    <w:link w:val="ArNar0"/>
    <w:rsid w:val="00EA72E3"/>
    <w:pPr>
      <w:ind w:left="0" w:firstLine="709"/>
    </w:pPr>
    <w:rPr>
      <w:rFonts w:ascii="Times New Roman" w:hAnsi="Times New Roman" w:cs="Times New Roman"/>
      <w:color w:val="000000"/>
      <w:szCs w:val="20"/>
      <w:lang w:val="ru-RU" w:eastAsia="ru-RU" w:bidi="ar-SA"/>
    </w:rPr>
  </w:style>
  <w:style w:type="character" w:customStyle="1" w:styleId="ArNar0">
    <w:name w:val="Обычный ArNar Знак"/>
    <w:basedOn w:val="a3"/>
    <w:link w:val="ArNar"/>
    <w:rsid w:val="00EA72E3"/>
    <w:rPr>
      <w:rFonts w:ascii="Times New Roman" w:hAnsi="Times New Roman"/>
      <w:color w:val="000000"/>
      <w:sz w:val="24"/>
    </w:rPr>
  </w:style>
  <w:style w:type="paragraph" w:customStyle="1" w:styleId="001">
    <w:name w:val="00 основной текст"/>
    <w:basedOn w:val="a2"/>
    <w:rsid w:val="00EA72E3"/>
    <w:pPr>
      <w:spacing w:line="276" w:lineRule="auto"/>
      <w:ind w:left="0" w:firstLine="539"/>
    </w:pPr>
    <w:rPr>
      <w:rFonts w:ascii="Times New Roman" w:eastAsia="Calibri" w:hAnsi="Times New Roman" w:cs="Times New Roman"/>
      <w:szCs w:val="28"/>
      <w:lang w:val="ru-RU" w:eastAsia="ar-SA" w:bidi="ar-SA"/>
    </w:rPr>
  </w:style>
  <w:style w:type="paragraph" w:customStyle="1" w:styleId="2e">
    <w:name w:val="Абзац списка2"/>
    <w:basedOn w:val="a2"/>
    <w:rsid w:val="00EA72E3"/>
    <w:pPr>
      <w:spacing w:line="319" w:lineRule="auto"/>
      <w:ind w:left="720" w:firstLine="709"/>
      <w:contextualSpacing/>
    </w:pPr>
    <w:rPr>
      <w:rFonts w:cs="Times New Roman"/>
      <w:sz w:val="22"/>
      <w:szCs w:val="22"/>
      <w:lang w:val="ru-RU" w:eastAsia="ru-RU" w:bidi="ar-SA"/>
    </w:rPr>
  </w:style>
  <w:style w:type="paragraph" w:customStyle="1" w:styleId="002">
    <w:name w:val="00 подзаголовки таблиц"/>
    <w:basedOn w:val="a2"/>
    <w:rsid w:val="00EA72E3"/>
    <w:pPr>
      <w:spacing w:line="276" w:lineRule="auto"/>
      <w:ind w:left="0"/>
      <w:jc w:val="center"/>
    </w:pPr>
    <w:rPr>
      <w:rFonts w:ascii="Times New Roman" w:eastAsia="Calibri" w:hAnsi="Times New Roman" w:cs="Times New Roman"/>
      <w:b/>
      <w:sz w:val="22"/>
      <w:lang w:val="ru-RU" w:eastAsia="ar-SA" w:bidi="ar-SA"/>
    </w:rPr>
  </w:style>
  <w:style w:type="paragraph" w:customStyle="1" w:styleId="003">
    <w:name w:val="00 таблица по правому краю"/>
    <w:basedOn w:val="a2"/>
    <w:rsid w:val="00EA72E3"/>
    <w:pPr>
      <w:spacing w:line="276" w:lineRule="auto"/>
      <w:ind w:left="0"/>
      <w:jc w:val="left"/>
    </w:pPr>
    <w:rPr>
      <w:rFonts w:ascii="Times New Roman" w:eastAsia="Calibri" w:hAnsi="Times New Roman" w:cs="Times New Roman"/>
      <w:sz w:val="22"/>
      <w:lang w:val="ru-RU" w:eastAsia="ar-SA" w:bidi="ar-SA"/>
    </w:rPr>
  </w:style>
  <w:style w:type="paragraph" w:customStyle="1" w:styleId="004">
    <w:name w:val="00 таблица центр"/>
    <w:basedOn w:val="a2"/>
    <w:rsid w:val="00EA72E3"/>
    <w:pPr>
      <w:spacing w:line="276" w:lineRule="auto"/>
      <w:ind w:left="0"/>
      <w:jc w:val="center"/>
    </w:pPr>
    <w:rPr>
      <w:rFonts w:ascii="Times New Roman" w:eastAsia="Calibri" w:hAnsi="Times New Roman" w:cs="Times New Roman"/>
      <w:sz w:val="22"/>
      <w:lang w:val="ru-RU" w:eastAsia="ar-SA" w:bidi="ar-SA"/>
    </w:rPr>
  </w:style>
  <w:style w:type="paragraph" w:customStyle="1" w:styleId="consplusnormal0">
    <w:name w:val="consplusnormal"/>
    <w:basedOn w:val="a2"/>
    <w:rsid w:val="00EA72E3"/>
    <w:pPr>
      <w:spacing w:before="100" w:beforeAutospacing="1" w:after="100" w:afterAutospacing="1"/>
      <w:ind w:left="0"/>
      <w:jc w:val="left"/>
    </w:pPr>
    <w:rPr>
      <w:rFonts w:ascii="Times New Roman" w:hAnsi="Times New Roman" w:cs="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72893433">
      <w:bodyDiv w:val="1"/>
      <w:marLeft w:val="0"/>
      <w:marRight w:val="0"/>
      <w:marTop w:val="0"/>
      <w:marBottom w:val="0"/>
      <w:divBdr>
        <w:top w:val="none" w:sz="0" w:space="0" w:color="auto"/>
        <w:left w:val="none" w:sz="0" w:space="0" w:color="auto"/>
        <w:bottom w:val="none" w:sz="0" w:space="0" w:color="auto"/>
        <w:right w:val="none" w:sz="0" w:space="0" w:color="auto"/>
      </w:divBdr>
    </w:div>
    <w:div w:id="162866159">
      <w:bodyDiv w:val="1"/>
      <w:marLeft w:val="0"/>
      <w:marRight w:val="0"/>
      <w:marTop w:val="0"/>
      <w:marBottom w:val="0"/>
      <w:divBdr>
        <w:top w:val="none" w:sz="0" w:space="0" w:color="auto"/>
        <w:left w:val="none" w:sz="0" w:space="0" w:color="auto"/>
        <w:bottom w:val="none" w:sz="0" w:space="0" w:color="auto"/>
        <w:right w:val="none" w:sz="0" w:space="0" w:color="auto"/>
      </w:divBdr>
    </w:div>
    <w:div w:id="164176999">
      <w:bodyDiv w:val="1"/>
      <w:marLeft w:val="0"/>
      <w:marRight w:val="0"/>
      <w:marTop w:val="0"/>
      <w:marBottom w:val="0"/>
      <w:divBdr>
        <w:top w:val="none" w:sz="0" w:space="0" w:color="auto"/>
        <w:left w:val="none" w:sz="0" w:space="0" w:color="auto"/>
        <w:bottom w:val="none" w:sz="0" w:space="0" w:color="auto"/>
        <w:right w:val="none" w:sz="0" w:space="0" w:color="auto"/>
      </w:divBdr>
    </w:div>
    <w:div w:id="220675462">
      <w:bodyDiv w:val="1"/>
      <w:marLeft w:val="0"/>
      <w:marRight w:val="0"/>
      <w:marTop w:val="0"/>
      <w:marBottom w:val="0"/>
      <w:divBdr>
        <w:top w:val="none" w:sz="0" w:space="0" w:color="auto"/>
        <w:left w:val="none" w:sz="0" w:space="0" w:color="auto"/>
        <w:bottom w:val="none" w:sz="0" w:space="0" w:color="auto"/>
        <w:right w:val="none" w:sz="0" w:space="0" w:color="auto"/>
      </w:divBdr>
    </w:div>
    <w:div w:id="261568485">
      <w:bodyDiv w:val="1"/>
      <w:marLeft w:val="0"/>
      <w:marRight w:val="0"/>
      <w:marTop w:val="0"/>
      <w:marBottom w:val="0"/>
      <w:divBdr>
        <w:top w:val="none" w:sz="0" w:space="0" w:color="auto"/>
        <w:left w:val="none" w:sz="0" w:space="0" w:color="auto"/>
        <w:bottom w:val="none" w:sz="0" w:space="0" w:color="auto"/>
        <w:right w:val="none" w:sz="0" w:space="0" w:color="auto"/>
      </w:divBdr>
    </w:div>
    <w:div w:id="293409504">
      <w:bodyDiv w:val="1"/>
      <w:marLeft w:val="0"/>
      <w:marRight w:val="0"/>
      <w:marTop w:val="0"/>
      <w:marBottom w:val="0"/>
      <w:divBdr>
        <w:top w:val="none" w:sz="0" w:space="0" w:color="auto"/>
        <w:left w:val="none" w:sz="0" w:space="0" w:color="auto"/>
        <w:bottom w:val="none" w:sz="0" w:space="0" w:color="auto"/>
        <w:right w:val="none" w:sz="0" w:space="0" w:color="auto"/>
      </w:divBdr>
    </w:div>
    <w:div w:id="542863698">
      <w:bodyDiv w:val="1"/>
      <w:marLeft w:val="0"/>
      <w:marRight w:val="0"/>
      <w:marTop w:val="0"/>
      <w:marBottom w:val="0"/>
      <w:divBdr>
        <w:top w:val="none" w:sz="0" w:space="0" w:color="auto"/>
        <w:left w:val="none" w:sz="0" w:space="0" w:color="auto"/>
        <w:bottom w:val="none" w:sz="0" w:space="0" w:color="auto"/>
        <w:right w:val="none" w:sz="0" w:space="0" w:color="auto"/>
      </w:divBdr>
    </w:div>
    <w:div w:id="570390072">
      <w:bodyDiv w:val="1"/>
      <w:marLeft w:val="0"/>
      <w:marRight w:val="0"/>
      <w:marTop w:val="0"/>
      <w:marBottom w:val="0"/>
      <w:divBdr>
        <w:top w:val="none" w:sz="0" w:space="0" w:color="auto"/>
        <w:left w:val="none" w:sz="0" w:space="0" w:color="auto"/>
        <w:bottom w:val="none" w:sz="0" w:space="0" w:color="auto"/>
        <w:right w:val="none" w:sz="0" w:space="0" w:color="auto"/>
      </w:divBdr>
    </w:div>
    <w:div w:id="585768564">
      <w:bodyDiv w:val="1"/>
      <w:marLeft w:val="0"/>
      <w:marRight w:val="0"/>
      <w:marTop w:val="0"/>
      <w:marBottom w:val="0"/>
      <w:divBdr>
        <w:top w:val="none" w:sz="0" w:space="0" w:color="auto"/>
        <w:left w:val="none" w:sz="0" w:space="0" w:color="auto"/>
        <w:bottom w:val="none" w:sz="0" w:space="0" w:color="auto"/>
        <w:right w:val="none" w:sz="0" w:space="0" w:color="auto"/>
      </w:divBdr>
    </w:div>
    <w:div w:id="791483750">
      <w:bodyDiv w:val="1"/>
      <w:marLeft w:val="0"/>
      <w:marRight w:val="0"/>
      <w:marTop w:val="0"/>
      <w:marBottom w:val="0"/>
      <w:divBdr>
        <w:top w:val="none" w:sz="0" w:space="0" w:color="auto"/>
        <w:left w:val="none" w:sz="0" w:space="0" w:color="auto"/>
        <w:bottom w:val="none" w:sz="0" w:space="0" w:color="auto"/>
        <w:right w:val="none" w:sz="0" w:space="0" w:color="auto"/>
      </w:divBdr>
    </w:div>
    <w:div w:id="839663320">
      <w:bodyDiv w:val="1"/>
      <w:marLeft w:val="0"/>
      <w:marRight w:val="0"/>
      <w:marTop w:val="0"/>
      <w:marBottom w:val="0"/>
      <w:divBdr>
        <w:top w:val="none" w:sz="0" w:space="0" w:color="auto"/>
        <w:left w:val="none" w:sz="0" w:space="0" w:color="auto"/>
        <w:bottom w:val="none" w:sz="0" w:space="0" w:color="auto"/>
        <w:right w:val="none" w:sz="0" w:space="0" w:color="auto"/>
      </w:divBdr>
    </w:div>
    <w:div w:id="85226175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78459893">
      <w:bodyDiv w:val="1"/>
      <w:marLeft w:val="0"/>
      <w:marRight w:val="0"/>
      <w:marTop w:val="0"/>
      <w:marBottom w:val="0"/>
      <w:divBdr>
        <w:top w:val="none" w:sz="0" w:space="0" w:color="auto"/>
        <w:left w:val="none" w:sz="0" w:space="0" w:color="auto"/>
        <w:bottom w:val="none" w:sz="0" w:space="0" w:color="auto"/>
        <w:right w:val="none" w:sz="0" w:space="0" w:color="auto"/>
      </w:divBdr>
    </w:div>
    <w:div w:id="1058476355">
      <w:bodyDiv w:val="1"/>
      <w:marLeft w:val="0"/>
      <w:marRight w:val="0"/>
      <w:marTop w:val="0"/>
      <w:marBottom w:val="0"/>
      <w:divBdr>
        <w:top w:val="none" w:sz="0" w:space="0" w:color="auto"/>
        <w:left w:val="none" w:sz="0" w:space="0" w:color="auto"/>
        <w:bottom w:val="none" w:sz="0" w:space="0" w:color="auto"/>
        <w:right w:val="none" w:sz="0" w:space="0" w:color="auto"/>
      </w:divBdr>
    </w:div>
    <w:div w:id="1116608088">
      <w:bodyDiv w:val="1"/>
      <w:marLeft w:val="0"/>
      <w:marRight w:val="0"/>
      <w:marTop w:val="0"/>
      <w:marBottom w:val="0"/>
      <w:divBdr>
        <w:top w:val="none" w:sz="0" w:space="0" w:color="auto"/>
        <w:left w:val="none" w:sz="0" w:space="0" w:color="auto"/>
        <w:bottom w:val="none" w:sz="0" w:space="0" w:color="auto"/>
        <w:right w:val="none" w:sz="0" w:space="0" w:color="auto"/>
      </w:divBdr>
    </w:div>
    <w:div w:id="1166480369">
      <w:bodyDiv w:val="1"/>
      <w:marLeft w:val="0"/>
      <w:marRight w:val="0"/>
      <w:marTop w:val="0"/>
      <w:marBottom w:val="0"/>
      <w:divBdr>
        <w:top w:val="none" w:sz="0" w:space="0" w:color="auto"/>
        <w:left w:val="none" w:sz="0" w:space="0" w:color="auto"/>
        <w:bottom w:val="none" w:sz="0" w:space="0" w:color="auto"/>
        <w:right w:val="none" w:sz="0" w:space="0" w:color="auto"/>
      </w:divBdr>
    </w:div>
    <w:div w:id="1255672141">
      <w:bodyDiv w:val="1"/>
      <w:marLeft w:val="0"/>
      <w:marRight w:val="0"/>
      <w:marTop w:val="0"/>
      <w:marBottom w:val="0"/>
      <w:divBdr>
        <w:top w:val="none" w:sz="0" w:space="0" w:color="auto"/>
        <w:left w:val="none" w:sz="0" w:space="0" w:color="auto"/>
        <w:bottom w:val="none" w:sz="0" w:space="0" w:color="auto"/>
        <w:right w:val="none" w:sz="0" w:space="0" w:color="auto"/>
      </w:divBdr>
    </w:div>
    <w:div w:id="1495218047">
      <w:bodyDiv w:val="1"/>
      <w:marLeft w:val="0"/>
      <w:marRight w:val="0"/>
      <w:marTop w:val="0"/>
      <w:marBottom w:val="0"/>
      <w:divBdr>
        <w:top w:val="none" w:sz="0" w:space="0" w:color="auto"/>
        <w:left w:val="none" w:sz="0" w:space="0" w:color="auto"/>
        <w:bottom w:val="none" w:sz="0" w:space="0" w:color="auto"/>
        <w:right w:val="none" w:sz="0" w:space="0" w:color="auto"/>
      </w:divBdr>
    </w:div>
    <w:div w:id="1522624014">
      <w:bodyDiv w:val="1"/>
      <w:marLeft w:val="0"/>
      <w:marRight w:val="0"/>
      <w:marTop w:val="0"/>
      <w:marBottom w:val="0"/>
      <w:divBdr>
        <w:top w:val="none" w:sz="0" w:space="0" w:color="auto"/>
        <w:left w:val="none" w:sz="0" w:space="0" w:color="auto"/>
        <w:bottom w:val="none" w:sz="0" w:space="0" w:color="auto"/>
        <w:right w:val="none" w:sz="0" w:space="0" w:color="auto"/>
      </w:divBdr>
    </w:div>
    <w:div w:id="1538544982">
      <w:bodyDiv w:val="1"/>
      <w:marLeft w:val="0"/>
      <w:marRight w:val="0"/>
      <w:marTop w:val="0"/>
      <w:marBottom w:val="0"/>
      <w:divBdr>
        <w:top w:val="none" w:sz="0" w:space="0" w:color="auto"/>
        <w:left w:val="none" w:sz="0" w:space="0" w:color="auto"/>
        <w:bottom w:val="none" w:sz="0" w:space="0" w:color="auto"/>
        <w:right w:val="none" w:sz="0" w:space="0" w:color="auto"/>
      </w:divBdr>
    </w:div>
    <w:div w:id="1633704668">
      <w:bodyDiv w:val="1"/>
      <w:marLeft w:val="0"/>
      <w:marRight w:val="0"/>
      <w:marTop w:val="0"/>
      <w:marBottom w:val="0"/>
      <w:divBdr>
        <w:top w:val="none" w:sz="0" w:space="0" w:color="auto"/>
        <w:left w:val="none" w:sz="0" w:space="0" w:color="auto"/>
        <w:bottom w:val="none" w:sz="0" w:space="0" w:color="auto"/>
        <w:right w:val="none" w:sz="0" w:space="0" w:color="auto"/>
      </w:divBdr>
    </w:div>
    <w:div w:id="1677071593">
      <w:bodyDiv w:val="1"/>
      <w:marLeft w:val="0"/>
      <w:marRight w:val="0"/>
      <w:marTop w:val="0"/>
      <w:marBottom w:val="0"/>
      <w:divBdr>
        <w:top w:val="none" w:sz="0" w:space="0" w:color="auto"/>
        <w:left w:val="none" w:sz="0" w:space="0" w:color="auto"/>
        <w:bottom w:val="none" w:sz="0" w:space="0" w:color="auto"/>
        <w:right w:val="none" w:sz="0" w:space="0" w:color="auto"/>
      </w:divBdr>
    </w:div>
    <w:div w:id="1756855311">
      <w:bodyDiv w:val="1"/>
      <w:marLeft w:val="0"/>
      <w:marRight w:val="0"/>
      <w:marTop w:val="0"/>
      <w:marBottom w:val="0"/>
      <w:divBdr>
        <w:top w:val="none" w:sz="0" w:space="0" w:color="auto"/>
        <w:left w:val="none" w:sz="0" w:space="0" w:color="auto"/>
        <w:bottom w:val="none" w:sz="0" w:space="0" w:color="auto"/>
        <w:right w:val="none" w:sz="0" w:space="0" w:color="auto"/>
      </w:divBdr>
    </w:div>
    <w:div w:id="1912037764">
      <w:bodyDiv w:val="1"/>
      <w:marLeft w:val="0"/>
      <w:marRight w:val="0"/>
      <w:marTop w:val="0"/>
      <w:marBottom w:val="0"/>
      <w:divBdr>
        <w:top w:val="none" w:sz="0" w:space="0" w:color="auto"/>
        <w:left w:val="none" w:sz="0" w:space="0" w:color="auto"/>
        <w:bottom w:val="none" w:sz="0" w:space="0" w:color="auto"/>
        <w:right w:val="none" w:sz="0" w:space="0" w:color="auto"/>
      </w:divBdr>
    </w:div>
    <w:div w:id="1922179903">
      <w:bodyDiv w:val="1"/>
      <w:marLeft w:val="0"/>
      <w:marRight w:val="0"/>
      <w:marTop w:val="0"/>
      <w:marBottom w:val="0"/>
      <w:divBdr>
        <w:top w:val="none" w:sz="0" w:space="0" w:color="auto"/>
        <w:left w:val="none" w:sz="0" w:space="0" w:color="auto"/>
        <w:bottom w:val="none" w:sz="0" w:space="0" w:color="auto"/>
        <w:right w:val="none" w:sz="0" w:space="0" w:color="auto"/>
      </w:divBdr>
    </w:div>
    <w:div w:id="1938757440">
      <w:bodyDiv w:val="1"/>
      <w:marLeft w:val="0"/>
      <w:marRight w:val="0"/>
      <w:marTop w:val="0"/>
      <w:marBottom w:val="0"/>
      <w:divBdr>
        <w:top w:val="none" w:sz="0" w:space="0" w:color="auto"/>
        <w:left w:val="none" w:sz="0" w:space="0" w:color="auto"/>
        <w:bottom w:val="none" w:sz="0" w:space="0" w:color="auto"/>
        <w:right w:val="none" w:sz="0" w:space="0" w:color="auto"/>
      </w:divBdr>
    </w:div>
    <w:div w:id="1951476336">
      <w:bodyDiv w:val="1"/>
      <w:marLeft w:val="0"/>
      <w:marRight w:val="0"/>
      <w:marTop w:val="0"/>
      <w:marBottom w:val="0"/>
      <w:divBdr>
        <w:top w:val="none" w:sz="0" w:space="0" w:color="auto"/>
        <w:left w:val="none" w:sz="0" w:space="0" w:color="auto"/>
        <w:bottom w:val="none" w:sz="0" w:space="0" w:color="auto"/>
        <w:right w:val="none" w:sz="0" w:space="0" w:color="auto"/>
      </w:divBdr>
    </w:div>
    <w:div w:id="1996759795">
      <w:bodyDiv w:val="1"/>
      <w:marLeft w:val="0"/>
      <w:marRight w:val="0"/>
      <w:marTop w:val="0"/>
      <w:marBottom w:val="0"/>
      <w:divBdr>
        <w:top w:val="none" w:sz="0" w:space="0" w:color="auto"/>
        <w:left w:val="none" w:sz="0" w:space="0" w:color="auto"/>
        <w:bottom w:val="none" w:sz="0" w:space="0" w:color="auto"/>
        <w:right w:val="none" w:sz="0" w:space="0" w:color="auto"/>
      </w:divBdr>
    </w:div>
    <w:div w:id="2044398330">
      <w:bodyDiv w:val="1"/>
      <w:marLeft w:val="0"/>
      <w:marRight w:val="0"/>
      <w:marTop w:val="0"/>
      <w:marBottom w:val="0"/>
      <w:divBdr>
        <w:top w:val="none" w:sz="0" w:space="0" w:color="auto"/>
        <w:left w:val="none" w:sz="0" w:space="0" w:color="auto"/>
        <w:bottom w:val="none" w:sz="0" w:space="0" w:color="auto"/>
        <w:right w:val="none" w:sz="0" w:space="0" w:color="auto"/>
      </w:divBdr>
    </w:div>
    <w:div w:id="2061323108">
      <w:bodyDiv w:val="1"/>
      <w:marLeft w:val="0"/>
      <w:marRight w:val="0"/>
      <w:marTop w:val="0"/>
      <w:marBottom w:val="0"/>
      <w:divBdr>
        <w:top w:val="none" w:sz="0" w:space="0" w:color="auto"/>
        <w:left w:val="none" w:sz="0" w:space="0" w:color="auto"/>
        <w:bottom w:val="none" w:sz="0" w:space="0" w:color="auto"/>
        <w:right w:val="none" w:sz="0" w:space="0" w:color="auto"/>
      </w:divBdr>
    </w:div>
    <w:div w:id="2075809616">
      <w:bodyDiv w:val="1"/>
      <w:marLeft w:val="0"/>
      <w:marRight w:val="0"/>
      <w:marTop w:val="0"/>
      <w:marBottom w:val="0"/>
      <w:divBdr>
        <w:top w:val="none" w:sz="0" w:space="0" w:color="auto"/>
        <w:left w:val="none" w:sz="0" w:space="0" w:color="auto"/>
        <w:bottom w:val="none" w:sz="0" w:space="0" w:color="auto"/>
        <w:right w:val="none" w:sz="0" w:space="0" w:color="auto"/>
      </w:divBdr>
    </w:div>
    <w:div w:id="210511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oleObject" Target="embeddings/oleObject3.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oleObject" Target="embeddings/oleObject4.bin"/><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8.wmf"/><Relationship Id="rId33" Type="http://schemas.openxmlformats.org/officeDocument/2006/relationships/image" Target="media/image9.wmf"/><Relationship Id="rId38" Type="http://schemas.openxmlformats.org/officeDocument/2006/relationships/hyperlink" Target="http://ru.wikipedia.org/wiki/%D0%A3%D0%B4%D0%BE%D0%B1%D1%80%D0%B5%D0%BD%D0%B8%D1%8F"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5.wmf"/><Relationship Id="rId29" Type="http://schemas.openxmlformats.org/officeDocument/2006/relationships/chart" Target="charts/chart11.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oleObject" Target="embeddings/oleObject2.bin"/><Relationship Id="rId32" Type="http://schemas.openxmlformats.org/officeDocument/2006/relationships/hyperlink" Target="http://ru.wikipedia.org/wiki/%D0%A1%D0%B0%D0%BC%D0%B0%D1%80%D1%81%D0%BA%D0%BE%D0%B5_(%D0%90%D0%B7%D0%BE%D0%B2%D1%81%D0%BA%D0%B8%D0%B9_%D1%80%D0%B0%D0%B9%D0%BE%D0%BD)" TargetMode="External"/><Relationship Id="rId37" Type="http://schemas.openxmlformats.org/officeDocument/2006/relationships/hyperlink" Target="http://ru.wikipedia.org/wiki/%D0%9E%D1%80%D0%BE%D1%88%D0%B5%D0%BD%D0%B8%D0%B5"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7.wmf"/><Relationship Id="rId28" Type="http://schemas.openxmlformats.org/officeDocument/2006/relationships/chart" Target="charts/chart10.xml"/><Relationship Id="rId36" Type="http://schemas.openxmlformats.org/officeDocument/2006/relationships/oleObject" Target="embeddings/oleObject6.bin"/><Relationship Id="rId10" Type="http://schemas.openxmlformats.org/officeDocument/2006/relationships/image" Target="media/image3.png"/><Relationship Id="rId19" Type="http://schemas.openxmlformats.org/officeDocument/2006/relationships/image" Target="media/image4.png"/><Relationship Id="rId31" Type="http://schemas.openxmlformats.org/officeDocument/2006/relationships/hyperlink" Target="http://ru.wikipedia.org/wiki/2007_%D0%B3%D0%BE%D0%B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image" Target="media/image6.png"/><Relationship Id="rId27" Type="http://schemas.openxmlformats.org/officeDocument/2006/relationships/chart" Target="charts/chart9.xml"/><Relationship Id="rId30" Type="http://schemas.openxmlformats.org/officeDocument/2006/relationships/hyperlink" Target="http://ru.wikipedia.org/wiki/2002_%D0%B3%D0%BE%D0%B4" TargetMode="External"/><Relationship Id="rId35" Type="http://schemas.openxmlformats.org/officeDocument/2006/relationships/oleObject" Target="embeddings/oleObject5.bin"/><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xeniya.GRADO\&#1056;&#1072;&#1073;&#1086;&#1095;&#1080;&#1081;%20&#1089;&#1090;&#1086;&#1083;\&#1051;&#1080;&#1089;&#1090;%20Microsoft%20Office%20Excel.xls" TargetMode="Externa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2.xml.rels><?xml version="1.0" encoding="UTF-8" standalone="yes"?>
<Relationships xmlns="http://schemas.openxmlformats.org/package/2006/relationships"><Relationship Id="rId1" Type="http://schemas.openxmlformats.org/officeDocument/2006/relationships/oleObject" Target="file:///H:\&#1042;&#1089;&#1077;%20&#1076;&#1086;&#1082;&#1091;&#1084;&#1077;&#1085;&#1090;&#1099;\Saves\From%20Rover\Lokal%20disk\&#1044;&#1054;&#1050;&#1059;&#1052;&#1045;&#1053;&#1058;&#1067;\&#1056;&#1072;&#1073;&#1086;&#1090;&#1072;%20&#1080;&#1085;&#1089;&#1090;&#1080;&#1090;&#1091;&#1090;\&#1057;&#1077;&#1083;&#1100;&#1089;&#1082;&#1080;&#1077;%20&#1087;&#1086;&#1089;&#1077;&#1083;&#1077;&#1085;&#1080;&#1103;\&#1054;&#1090;&#1088;&#1072;&#1076;&#1086;&#1074;&#1089;&#1082;&#1086;&#1077;%20&#1089;&#1077;&#1083;&#1100;&#1089;&#1082;&#1086;&#1077;%20&#1087;&#1086;&#1089;&#1077;&#1083;&#1077;&#1085;&#1080;&#1077;!!!\&#1056;&#1072;&#1073;&#1086;&#1095;&#1072;&#1103;\&#1044;&#1080;&#1085;&#1072;&#1084;&#1080;&#1082;&#1072;%20&#1095;&#1080;&#1089;&#1083;&#1077;&#1085;&#1085;&#1086;&#1089;&#1090;&#1080;%20&#1085;&#1072;&#1089;&#1077;&#1083;&#1077;&#1085;&#1080;&#1103;&#1054;&#1090;&#1088;&#1072;&#1076;&#1086;&#1074;&#1089;&#1082;&#1086;&#1077;.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1042;&#1089;&#1077;%20&#1076;&#1086;&#1082;&#1091;&#1084;&#1077;&#1085;&#1090;&#1099;\Saves\From%20Rover\Lokal%20disk\&#1044;&#1054;&#1050;&#1059;&#1052;&#1045;&#1053;&#1058;&#1067;\&#1056;&#1072;&#1073;&#1086;&#1090;&#1072;%20&#1080;&#1085;&#1089;&#1090;&#1080;&#1090;&#1091;&#1090;\&#1057;&#1077;&#1083;&#1100;&#1089;&#1082;&#1080;&#1077;%20&#1087;&#1086;&#1089;&#1077;&#1083;&#1077;&#1085;&#1080;&#1103;\&#1054;&#1090;&#1088;&#1072;&#1076;&#1086;&#1074;&#1089;&#1082;&#1086;&#1077;%20&#1089;&#1077;&#1083;&#1100;&#1089;&#1082;&#1086;&#1077;%20&#1087;&#1086;&#1089;&#1077;&#1083;&#1077;&#1085;&#1080;&#1077;!!!\&#1056;&#1072;&#1073;&#1086;&#1095;&#1072;&#1103;\&#1044;&#1080;&#1085;&#1072;&#1084;&#1080;&#1082;&#1072;%20&#1095;&#1080;&#1089;&#1083;&#1077;&#1085;&#1085;&#1086;&#1089;&#1090;&#1080;%20&#1085;&#1072;&#1089;&#1077;&#1083;&#1077;&#1085;&#1080;&#1103;&#1054;&#1090;&#1088;&#1072;&#1076;&#1086;&#1074;&#1089;&#1082;&#1086;&#1077;.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1042;&#1089;&#1077;%20&#1076;&#1086;&#1082;&#1091;&#1084;&#1077;&#1085;&#1090;&#1099;\Saves\From%20Rover\Lokal%20disk\&#1044;&#1054;&#1050;&#1059;&#1052;&#1045;&#1053;&#1058;&#1067;\&#1056;&#1072;&#1073;&#1086;&#1090;&#1072;%20&#1080;&#1085;&#1089;&#1090;&#1080;&#1090;&#1091;&#1090;\&#1057;&#1077;&#1083;&#1100;&#1089;&#1082;&#1080;&#1077;%20&#1087;&#1086;&#1089;&#1077;&#1083;&#1077;&#1085;&#1080;&#1103;\&#1054;&#1090;&#1088;&#1072;&#1076;&#1086;&#1074;&#1089;&#1082;&#1086;&#1077;%20&#1089;&#1077;&#1083;&#1100;&#1089;&#1082;&#1086;&#1077;%20&#1087;&#1086;&#1089;&#1077;&#1083;&#1077;&#1085;&#1080;&#1077;!!!\&#1056;&#1072;&#1073;&#1086;&#1095;&#1072;&#1103;\&#1044;&#1080;&#1085;&#1072;&#1084;&#1080;&#1082;&#1072;%20&#1095;&#1080;&#1089;&#1083;&#1077;&#1085;&#1085;&#1086;&#1089;&#1090;&#1080;%20&#1085;&#1072;&#1089;&#1077;&#1083;&#1077;&#1085;&#1080;&#1103;&#1054;&#1090;&#1088;&#1072;&#1076;&#1086;&#1074;&#1089;&#1082;&#1086;&#1077;.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1042;&#1089;&#1077;%20&#1076;&#1086;&#1082;&#1091;&#1084;&#1077;&#1085;&#1090;&#1099;\Saves\From%20Rover\Lokal%20disk\&#1044;&#1054;&#1050;&#1059;&#1052;&#1045;&#1053;&#1058;&#1067;\&#1056;&#1072;&#1073;&#1086;&#1090;&#1072;%20&#1080;&#1085;&#1089;&#1090;&#1080;&#1090;&#1091;&#1090;\&#1057;&#1077;&#1083;&#1100;&#1089;&#1082;&#1080;&#1077;%20&#1087;&#1086;&#1089;&#1077;&#1083;&#1077;&#1085;&#1080;&#1103;\&#1054;&#1090;&#1088;&#1072;&#1076;&#1086;&#1074;&#1089;&#1082;&#1086;&#1077;%20&#1089;&#1077;&#1083;&#1100;&#1089;&#1082;&#1086;&#1077;%20&#1087;&#1086;&#1089;&#1077;&#1083;&#1077;&#1085;&#1080;&#1077;!!!\&#1056;&#1072;&#1073;&#1086;&#1095;&#1072;&#1103;\&#1044;&#1080;&#1085;&#1072;&#1084;&#1080;&#1082;&#1072;%20&#1095;&#1080;&#1089;&#1083;&#1077;&#1085;&#1085;&#1086;&#1089;&#1090;&#1080;%20&#1085;&#1072;&#1089;&#1077;&#1083;&#1077;&#1085;&#1080;&#1103;&#1054;&#1090;&#1088;&#1072;&#1076;&#1086;&#1074;&#1089;&#1082;&#1086;&#1077;.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1042;&#1089;&#1077;%20&#1076;&#1086;&#1082;&#1091;&#1084;&#1077;&#1085;&#1090;&#1099;\Saves\From%20Rover\Lokal%20disk\&#1044;&#1054;&#1050;&#1059;&#1052;&#1045;&#1053;&#1058;&#1067;\&#1056;&#1072;&#1073;&#1086;&#1090;&#1072;%20&#1080;&#1085;&#1089;&#1090;&#1080;&#1090;&#1091;&#1090;\&#1057;&#1077;&#1083;&#1100;&#1089;&#1082;&#1080;&#1077;%20&#1087;&#1086;&#1089;&#1077;&#1083;&#1077;&#1085;&#1080;&#1103;\&#1054;&#1090;&#1088;&#1072;&#1076;&#1086;&#1074;&#1089;&#1082;&#1086;&#1077;%20&#1089;&#1077;&#1083;&#1100;&#1089;&#1082;&#1086;&#1077;%20&#1087;&#1086;&#1089;&#1077;&#1083;&#1077;&#1085;&#1080;&#1077;!!!\&#1056;&#1072;&#1073;&#1086;&#1095;&#1072;&#1103;\&#1057;&#1090;&#1088;&#1091;&#1082;&#1090;&#1091;&#1088;&#1072;%20&#1079;&#1072;&#1085;.%20&#1054;&#1090;&#1088;&#1072;&#1076;&#1086;&#1074;&#1089;&#108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1082;&#1086;&#1085;&#1089;&#1090;&#1072;&#1085;&#1090;&#1080;&#1085;.GRADO\&#1056;&#1072;&#1073;&#1086;&#1095;&#1080;&#1081;%20&#1089;&#1090;&#1086;&#1083;\&#1054;&#1090;&#1076;&#1077;&#1083;%20&#1080;&#1085;&#1074;&#1077;&#1089;&#1090;&#1080;&#1094;&#1080;&#1086;&#1085;&#1085;&#1099;&#1093;%20&#1087;&#1088;&#1086;&#1077;&#1082;&#1090;&#1086;&#1074;%20&#1080;%20&#1087;&#1088;&#1086;&#1075;&#1088;&#1072;&#1084;&#1084;\&#1043;&#1077;&#1085;&#1072;&#1087;&#1083;&#1072;&#1085;&#1072;\&#1040;&#1079;&#1086;&#1074;&#1089;&#1082;&#1080;&#1081;%20&#1088;&#1072;&#1081;&#1086;&#1085;\&#1054;&#1090;&#1088;&#1072;&#1076;&#1086;&#1074;&#1089;&#1082;&#1086;&#1077;\&#1087;&#1076;&#1085;&#109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1082;&#1086;&#1085;&#1089;&#1090;&#1072;&#1085;&#1090;&#1080;&#1085;.GRADO\&#1056;&#1072;&#1073;&#1086;&#1095;&#1080;&#1081;%20&#1089;&#1090;&#1086;&#1083;\&#1054;&#1090;&#1076;&#1077;&#1083;%20&#1080;&#1085;&#1074;&#1077;&#1089;&#1090;&#1080;&#1094;&#1080;&#1086;&#1085;&#1085;&#1099;&#1093;%20&#1087;&#1088;&#1086;&#1077;&#1082;&#1090;&#1086;&#1074;%20&#1080;%20&#1087;&#1088;&#1086;&#1075;&#1088;&#1072;&#1084;&#1084;\&#1043;&#1077;&#1085;&#1072;&#1087;&#1083;&#1072;&#1085;&#1072;\&#1040;&#1079;&#1086;&#1074;&#1089;&#1082;&#1080;&#1081;%20&#1088;&#1072;&#1081;&#1086;&#1085;\&#1045;&#1083;&#1080;&#1079;&#1072;&#1074;&#1077;&#1090;&#1077;&#1085;&#1089;&#1082;&#1086;&#1077;\&#1050;&#1085;&#1080;&#1075;&#1072;%201.xlsx" TargetMode="Externa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3.3917053885671282E-2"/>
          <c:y val="5.9929724192797913E-2"/>
          <c:w val="0.9060589365104964"/>
          <c:h val="0.75043904943066553"/>
        </c:manualLayout>
      </c:layout>
      <c:pie3DChart>
        <c:varyColors val="1"/>
        <c:ser>
          <c:idx val="0"/>
          <c:order val="0"/>
          <c:explosion val="25"/>
          <c:dLbls>
            <c:dLbl>
              <c:idx val="0"/>
              <c:layout>
                <c:manualLayout>
                  <c:x val="-4.5397200349957166E-2"/>
                  <c:y val="-0.23556102362204726"/>
                </c:manualLayout>
              </c:layout>
              <c:tx>
                <c:rich>
                  <a:bodyPr/>
                  <a:lstStyle/>
                  <a:p>
                    <a:r>
                      <a:rPr lang="en-US"/>
                      <a:t>90</a:t>
                    </a:r>
                    <a:r>
                      <a:rPr lang="ru-RU"/>
                      <a:t>,3</a:t>
                    </a:r>
                    <a:r>
                      <a:rPr lang="en-US"/>
                      <a:t>%</a:t>
                    </a:r>
                  </a:p>
                </c:rich>
              </c:tx>
              <c:showPercent val="1"/>
            </c:dLbl>
            <c:dLbl>
              <c:idx val="1"/>
              <c:tx>
                <c:rich>
                  <a:bodyPr/>
                  <a:lstStyle/>
                  <a:p>
                    <a:r>
                      <a:rPr lang="ru-RU"/>
                      <a:t>9,6</a:t>
                    </a:r>
                    <a:r>
                      <a:rPr lang="en-US"/>
                      <a:t>%</a:t>
                    </a:r>
                  </a:p>
                </c:rich>
              </c:tx>
              <c:showPercent val="1"/>
            </c:dLbl>
            <c:dLbl>
              <c:idx val="2"/>
              <c:tx>
                <c:rich>
                  <a:bodyPr/>
                  <a:lstStyle/>
                  <a:p>
                    <a:r>
                      <a:rPr lang="en-US"/>
                      <a:t>0</a:t>
                    </a:r>
                    <a:r>
                      <a:rPr lang="ru-RU"/>
                      <a:t>,1</a:t>
                    </a:r>
                    <a:r>
                      <a:rPr lang="en-US"/>
                      <a:t>%</a:t>
                    </a:r>
                  </a:p>
                </c:rich>
              </c:tx>
              <c:showPercent val="1"/>
            </c:dLbl>
            <c:showPercent val="1"/>
            <c:showLeaderLines val="1"/>
          </c:dLbls>
          <c:cat>
            <c:strRef>
              <c:f>Лист1!$I$2:$I$4</c:f>
              <c:strCache>
                <c:ptCount val="3"/>
                <c:pt idx="0">
                  <c:v>Пашни</c:v>
                </c:pt>
                <c:pt idx="1">
                  <c:v>Кормовые угодья</c:v>
                </c:pt>
                <c:pt idx="2">
                  <c:v>Многолетние насаждения</c:v>
                </c:pt>
              </c:strCache>
            </c:strRef>
          </c:cat>
          <c:val>
            <c:numRef>
              <c:f>Лист1!$J$2:$J$4</c:f>
              <c:numCache>
                <c:formatCode>General</c:formatCode>
                <c:ptCount val="3"/>
                <c:pt idx="0">
                  <c:v>15239</c:v>
                </c:pt>
                <c:pt idx="1">
                  <c:v>1616</c:v>
                </c:pt>
                <c:pt idx="2">
                  <c:v>14</c:v>
                </c:pt>
              </c:numCache>
            </c:numRef>
          </c:val>
        </c:ser>
        <c:dLbls>
          <c:showPercent val="1"/>
        </c:dLbls>
      </c:pie3DChart>
      <c:spPr>
        <a:noFill/>
        <a:ln w="25400">
          <a:noFill/>
        </a:ln>
      </c:spPr>
    </c:plotArea>
    <c:legend>
      <c:legendPos val="b"/>
    </c:legend>
    <c:plotVisOnly val="1"/>
    <c:dispBlanksAs val="zero"/>
  </c:chart>
  <c:txPr>
    <a:bodyPr/>
    <a:lstStyle/>
    <a:p>
      <a:pPr>
        <a:defRPr>
          <a:latin typeface="Times New Roman" pitchFamily="18" charset="0"/>
          <a:cs typeface="Times New Roman" pitchFamily="18" charset="0"/>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34"/>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8.5650059162268685E-2"/>
          <c:y val="0.11782738819967067"/>
          <c:w val="0.82407407407409172"/>
          <c:h val="0.57252062242220003"/>
        </c:manualLayout>
      </c:layout>
      <c:pie3DChart>
        <c:varyColors val="1"/>
        <c:ser>
          <c:idx val="0"/>
          <c:order val="0"/>
          <c:tx>
            <c:strRef>
              <c:f>Лист1!$B$1</c:f>
              <c:strCache>
                <c:ptCount val="1"/>
                <c:pt idx="0">
                  <c:v>Столбец1</c:v>
                </c:pt>
              </c:strCache>
            </c:strRef>
          </c:tx>
          <c:explosion val="24"/>
          <c:dLbls>
            <c:dLbl>
              <c:idx val="0"/>
              <c:layout>
                <c:manualLayout>
                  <c:x val="8.8034959171771704E-2"/>
                  <c:y val="-0.11278215223097122"/>
                </c:manualLayout>
              </c:layout>
              <c:tx>
                <c:rich>
                  <a:bodyPr/>
                  <a:lstStyle/>
                  <a:p>
                    <a:r>
                      <a:rPr lang="ru-RU" sz="1097">
                        <a:latin typeface="Times New Roman" pitchFamily="18" charset="0"/>
                        <a:cs typeface="Times New Roman" pitchFamily="18" charset="0"/>
                      </a:rPr>
                      <a:t>16,45</a:t>
                    </a:r>
                  </a:p>
                  <a:p>
                    <a:r>
                      <a:rPr lang="ru-RU" sz="1097">
                        <a:latin typeface="Times New Roman" pitchFamily="18" charset="0"/>
                        <a:cs typeface="Times New Roman" pitchFamily="18" charset="0"/>
                      </a:rPr>
                      <a:t>(33</a:t>
                    </a:r>
                    <a:r>
                      <a:rPr lang="ru-RU" sz="1097" baseline="0">
                        <a:latin typeface="Times New Roman" pitchFamily="18" charset="0"/>
                        <a:cs typeface="Times New Roman" pitchFamily="18" charset="0"/>
                      </a:rPr>
                      <a:t> %)</a:t>
                    </a:r>
                    <a:endParaRPr lang="ru-RU" sz="1099">
                      <a:latin typeface="Times New Roman" pitchFamily="18" charset="0"/>
                      <a:cs typeface="Times New Roman" pitchFamily="18" charset="0"/>
                    </a:endParaRPr>
                  </a:p>
                </c:rich>
              </c:tx>
              <c:dLblPos val="bestFit"/>
            </c:dLbl>
            <c:dLbl>
              <c:idx val="1"/>
              <c:layout>
                <c:manualLayout>
                  <c:x val="7.1775845727617346E-2"/>
                  <c:y val="-3.699315994591585E-2"/>
                </c:manualLayout>
              </c:layout>
              <c:tx>
                <c:rich>
                  <a:bodyPr/>
                  <a:lstStyle/>
                  <a:p>
                    <a:r>
                      <a:rPr lang="ru-RU" sz="1097">
                        <a:latin typeface="Times New Roman" pitchFamily="18" charset="0"/>
                        <a:cs typeface="Times New Roman" pitchFamily="18" charset="0"/>
                      </a:rPr>
                      <a:t>3,7</a:t>
                    </a:r>
                  </a:p>
                  <a:p>
                    <a:r>
                      <a:rPr lang="ru-RU" sz="1097">
                        <a:latin typeface="Times New Roman" pitchFamily="18" charset="0"/>
                        <a:cs typeface="Times New Roman" pitchFamily="18" charset="0"/>
                      </a:rPr>
                      <a:t>(7</a:t>
                    </a:r>
                    <a:r>
                      <a:rPr lang="ru-RU" sz="1097" baseline="0">
                        <a:latin typeface="Times New Roman" pitchFamily="18" charset="0"/>
                        <a:cs typeface="Times New Roman" pitchFamily="18" charset="0"/>
                      </a:rPr>
                      <a:t> %)</a:t>
                    </a:r>
                    <a:endParaRPr lang="ru-RU" sz="1099">
                      <a:latin typeface="Times New Roman" pitchFamily="18" charset="0"/>
                      <a:cs typeface="Times New Roman" pitchFamily="18" charset="0"/>
                    </a:endParaRPr>
                  </a:p>
                </c:rich>
              </c:tx>
              <c:dLblPos val="bestFit"/>
            </c:dLbl>
            <c:dLbl>
              <c:idx val="2"/>
              <c:layout>
                <c:manualLayout>
                  <c:x val="-5.3212671332750434E-2"/>
                  <c:y val="-0.21250258490415969"/>
                </c:manualLayout>
              </c:layout>
              <c:tx>
                <c:rich>
                  <a:bodyPr/>
                  <a:lstStyle/>
                  <a:p>
                    <a:r>
                      <a:rPr lang="ru-RU" sz="1097">
                        <a:latin typeface="Times New Roman" pitchFamily="18" charset="0"/>
                        <a:cs typeface="Times New Roman" pitchFamily="18" charset="0"/>
                      </a:rPr>
                      <a:t>29,9</a:t>
                    </a:r>
                  </a:p>
                  <a:p>
                    <a:r>
                      <a:rPr lang="ru-RU" sz="1097">
                        <a:latin typeface="Times New Roman" pitchFamily="18" charset="0"/>
                        <a:cs typeface="Times New Roman" pitchFamily="18" charset="0"/>
                      </a:rPr>
                      <a:t>(60</a:t>
                    </a:r>
                    <a:r>
                      <a:rPr lang="ru-RU" sz="1097" baseline="0">
                        <a:latin typeface="Times New Roman" pitchFamily="18" charset="0"/>
                        <a:cs typeface="Times New Roman" pitchFamily="18" charset="0"/>
                      </a:rPr>
                      <a:t> %)</a:t>
                    </a:r>
                    <a:endParaRPr lang="ru-RU" sz="1099">
                      <a:latin typeface="Times New Roman" pitchFamily="18" charset="0"/>
                      <a:cs typeface="Times New Roman" pitchFamily="18" charset="0"/>
                    </a:endParaRPr>
                  </a:p>
                </c:rich>
              </c:tx>
              <c:dLblPos val="bestFit"/>
            </c:dLbl>
            <c:txPr>
              <a:bodyPr/>
              <a:lstStyle/>
              <a:p>
                <a:pPr>
                  <a:defRPr sz="1097">
                    <a:latin typeface="Times New Roman" pitchFamily="18" charset="0"/>
                    <a:cs typeface="Times New Roman" pitchFamily="18" charset="0"/>
                  </a:defRPr>
                </a:pPr>
                <a:endParaRPr lang="ru-RU"/>
              </a:p>
            </c:txPr>
            <c:dLblPos val="outEnd"/>
            <c:showVal val="1"/>
            <c:showLeaderLines val="1"/>
          </c:dLbls>
          <c:cat>
            <c:strRef>
              <c:f>Лист1!$A$2:$A$4</c:f>
              <c:strCache>
                <c:ptCount val="3"/>
                <c:pt idx="0">
                  <c:v>асфальтобетонное покрытие</c:v>
                </c:pt>
                <c:pt idx="1">
                  <c:v>щебеночное покрытие</c:v>
                </c:pt>
                <c:pt idx="2">
                  <c:v>грунтовые</c:v>
                </c:pt>
              </c:strCache>
            </c:strRef>
          </c:cat>
          <c:val>
            <c:numRef>
              <c:f>Лист1!$B$2:$B$4</c:f>
              <c:numCache>
                <c:formatCode>0%</c:formatCode>
                <c:ptCount val="3"/>
                <c:pt idx="0">
                  <c:v>0.3300000000000024</c:v>
                </c:pt>
                <c:pt idx="1">
                  <c:v>7.0000000000000021E-2</c:v>
                </c:pt>
                <c:pt idx="2">
                  <c:v>0.60000000000000064</c:v>
                </c:pt>
              </c:numCache>
            </c:numRef>
          </c:val>
        </c:ser>
      </c:pie3DChart>
      <c:spPr>
        <a:noFill/>
        <a:ln w="25400">
          <a:noFill/>
        </a:ln>
      </c:spPr>
    </c:plotArea>
    <c:legend>
      <c:legendPos val="b"/>
      <c:layout>
        <c:manualLayout>
          <c:xMode val="edge"/>
          <c:yMode val="edge"/>
          <c:x val="0.2893518080557953"/>
          <c:y val="0.78031249999999541"/>
          <c:w val="0.43429861903304706"/>
          <c:h val="0.17017060367453934"/>
        </c:manualLayout>
      </c:layout>
      <c:txPr>
        <a:bodyPr/>
        <a:lstStyle/>
        <a:p>
          <a:pPr>
            <a:defRPr sz="1097">
              <a:latin typeface="Times New Roman" pitchFamily="18" charset="0"/>
              <a:cs typeface="Times New Roman" pitchFamily="18" charset="0"/>
            </a:defRPr>
          </a:pPr>
          <a:endParaRPr lang="ru-RU"/>
        </a:p>
      </c:txPr>
    </c:legend>
    <c:plotVisOnly val="1"/>
    <c:dispBlanksAs val="zero"/>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3"/>
  <c:clrMapOvr bg1="lt1" tx1="dk1" bg2="lt2" tx2="dk2" accent1="accent1" accent2="accent2" accent3="accent3" accent4="accent4" accent5="accent5" accent6="accent6" hlink="hlink" folHlink="folHlink"/>
  <c:chart>
    <c:autoTitleDeleted val="1"/>
    <c:view3D>
      <c:depthPercent val="100"/>
      <c:rAngAx val="1"/>
    </c:view3D>
    <c:plotArea>
      <c:layout/>
      <c:bar3DChart>
        <c:barDir val="col"/>
        <c:grouping val="clustered"/>
        <c:ser>
          <c:idx val="0"/>
          <c:order val="0"/>
          <c:tx>
            <c:strRef>
              <c:f>Лист1!$B$1</c:f>
              <c:strCache>
                <c:ptCount val="1"/>
                <c:pt idx="0">
                  <c:v>перевезено грузов,тыс.тонн</c:v>
                </c:pt>
              </c:strCache>
            </c:strRef>
          </c:tx>
          <c:dLbls>
            <c:txPr>
              <a:bodyPr/>
              <a:lstStyle/>
              <a:p>
                <a:pPr>
                  <a:defRPr sz="1100">
                    <a:latin typeface="Times New Roman" pitchFamily="18" charset="0"/>
                    <a:cs typeface="Times New Roman" pitchFamily="18" charset="0"/>
                  </a:defRPr>
                </a:pPr>
                <a:endParaRPr lang="ru-RU"/>
              </a:p>
            </c:txPr>
            <c:showVal val="1"/>
          </c:dLbls>
          <c:cat>
            <c:strRef>
              <c:f>Лист1!$A$2:$A$5</c:f>
              <c:strCache>
                <c:ptCount val="4"/>
                <c:pt idx="0">
                  <c:v>Легковой</c:v>
                </c:pt>
                <c:pt idx="1">
                  <c:v>Грузовой</c:v>
                </c:pt>
                <c:pt idx="2">
                  <c:v>Мото</c:v>
                </c:pt>
                <c:pt idx="3">
                  <c:v>Прицепы</c:v>
                </c:pt>
              </c:strCache>
            </c:strRef>
          </c:cat>
          <c:val>
            <c:numRef>
              <c:f>Лист1!$B$2:$B$5</c:f>
              <c:numCache>
                <c:formatCode>General</c:formatCode>
                <c:ptCount val="4"/>
                <c:pt idx="0">
                  <c:v>493</c:v>
                </c:pt>
                <c:pt idx="1">
                  <c:v>7</c:v>
                </c:pt>
                <c:pt idx="2">
                  <c:v>35</c:v>
                </c:pt>
                <c:pt idx="3">
                  <c:v>7</c:v>
                </c:pt>
              </c:numCache>
            </c:numRef>
          </c:val>
        </c:ser>
        <c:gapWidth val="300"/>
        <c:shape val="cylinder"/>
        <c:axId val="85232256"/>
        <c:axId val="86643072"/>
        <c:axId val="0"/>
      </c:bar3DChart>
      <c:catAx>
        <c:axId val="85232256"/>
        <c:scaling>
          <c:orientation val="minMax"/>
        </c:scaling>
        <c:axPos val="b"/>
        <c:numFmt formatCode="General" sourceLinked="1"/>
        <c:majorTickMark val="none"/>
        <c:tickLblPos val="nextTo"/>
        <c:txPr>
          <a:bodyPr/>
          <a:lstStyle/>
          <a:p>
            <a:pPr>
              <a:defRPr sz="1100">
                <a:latin typeface="Times New Roman" pitchFamily="18" charset="0"/>
                <a:cs typeface="Times New Roman" pitchFamily="18" charset="0"/>
              </a:defRPr>
            </a:pPr>
            <a:endParaRPr lang="ru-RU"/>
          </a:p>
        </c:txPr>
        <c:crossAx val="86643072"/>
        <c:crosses val="autoZero"/>
        <c:auto val="1"/>
        <c:lblAlgn val="ctr"/>
        <c:lblOffset val="100"/>
      </c:catAx>
      <c:valAx>
        <c:axId val="86643072"/>
        <c:scaling>
          <c:orientation val="minMax"/>
        </c:scaling>
        <c:axPos val="l"/>
        <c:majorGridlines/>
        <c:minorGridlines/>
        <c:title>
          <c:tx>
            <c:rich>
              <a:bodyPr/>
              <a:lstStyle/>
              <a:p>
                <a:pPr>
                  <a:defRPr sz="1100" b="1" i="0" u="none" strike="noStrike" baseline="0">
                    <a:solidFill>
                      <a:srgbClr val="000000"/>
                    </a:solidFill>
                    <a:latin typeface="Times New Roman"/>
                    <a:ea typeface="Times New Roman"/>
                    <a:cs typeface="Times New Roman"/>
                  </a:defRPr>
                </a:pPr>
                <a:r>
                  <a:rPr lang="ru-RU"/>
                  <a:t>Количество,авт</a:t>
                </a:r>
              </a:p>
            </c:rich>
          </c:tx>
          <c:layout/>
        </c:title>
        <c:numFmt formatCode="General" sourceLinked="1"/>
        <c:tickLblPos val="nextTo"/>
        <c:txPr>
          <a:bodyPr/>
          <a:lstStyle/>
          <a:p>
            <a:pPr>
              <a:defRPr sz="1100">
                <a:latin typeface="Times New Roman" pitchFamily="18" charset="0"/>
                <a:cs typeface="Times New Roman" pitchFamily="18" charset="0"/>
              </a:defRPr>
            </a:pPr>
            <a:endParaRPr lang="ru-RU"/>
          </a:p>
        </c:txPr>
        <c:crossAx val="85232256"/>
        <c:crosses val="autoZero"/>
        <c:crossBetween val="between"/>
      </c:valAx>
      <c:spPr>
        <a:noFill/>
        <a:ln w="25400">
          <a:noFill/>
        </a:ln>
      </c:spPr>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250000000000002"/>
          <c:y val="4.8611111111111119E-2"/>
          <c:w val="0.85625000000000062"/>
          <c:h val="0.79513888888888884"/>
        </c:manualLayout>
      </c:layout>
      <c:lineChart>
        <c:grouping val="standard"/>
        <c:ser>
          <c:idx val="0"/>
          <c:order val="0"/>
          <c:cat>
            <c:numRef>
              <c:f>'Общая динамика'!$A$2:$A$6</c:f>
              <c:numCache>
                <c:formatCode>General</c:formatCode>
                <c:ptCount val="5"/>
                <c:pt idx="0">
                  <c:v>2006</c:v>
                </c:pt>
                <c:pt idx="1">
                  <c:v>2007</c:v>
                </c:pt>
                <c:pt idx="2">
                  <c:v>2008</c:v>
                </c:pt>
                <c:pt idx="3">
                  <c:v>2009</c:v>
                </c:pt>
                <c:pt idx="4">
                  <c:v>2010</c:v>
                </c:pt>
              </c:numCache>
            </c:numRef>
          </c:cat>
          <c:val>
            <c:numRef>
              <c:f>'Общая динамика'!$B$2:$B$6</c:f>
              <c:numCache>
                <c:formatCode>General</c:formatCode>
                <c:ptCount val="5"/>
                <c:pt idx="0">
                  <c:v>2397</c:v>
                </c:pt>
                <c:pt idx="1">
                  <c:v>2444</c:v>
                </c:pt>
                <c:pt idx="2">
                  <c:v>2443</c:v>
                </c:pt>
                <c:pt idx="3">
                  <c:v>2445</c:v>
                </c:pt>
                <c:pt idx="4">
                  <c:v>2330</c:v>
                </c:pt>
              </c:numCache>
            </c:numRef>
          </c:val>
        </c:ser>
        <c:marker val="1"/>
        <c:axId val="84413440"/>
        <c:axId val="84419328"/>
      </c:lineChart>
      <c:catAx>
        <c:axId val="84413440"/>
        <c:scaling>
          <c:orientation val="minMax"/>
        </c:scaling>
        <c:axPos val="b"/>
        <c:numFmt formatCode="General" sourceLinked="1"/>
        <c:tickLblPos val="nextTo"/>
        <c:crossAx val="84419328"/>
        <c:crosses val="autoZero"/>
        <c:auto val="1"/>
        <c:lblAlgn val="ctr"/>
        <c:lblOffset val="100"/>
      </c:catAx>
      <c:valAx>
        <c:axId val="84419328"/>
        <c:scaling>
          <c:orientation val="minMax"/>
          <c:max val="2500"/>
          <c:min val="2000"/>
        </c:scaling>
        <c:axPos val="l"/>
        <c:majorGridlines/>
        <c:numFmt formatCode="General" sourceLinked="1"/>
        <c:tickLblPos val="nextTo"/>
        <c:crossAx val="84413440"/>
        <c:crosses val="autoZero"/>
        <c:crossBetween val="between"/>
      </c:valAx>
      <c:spPr>
        <a:solidFill>
          <a:schemeClr val="accent1">
            <a:lumMod val="20000"/>
            <a:lumOff val="80000"/>
          </a:schemeClr>
        </a:solidFill>
      </c:spPr>
    </c:plotArea>
    <c:plotVisOnly val="1"/>
    <c:dispBlanksAs val="gap"/>
  </c:chart>
  <c:spPr>
    <a:solidFill>
      <a:schemeClr val="tx2">
        <a:lumMod val="20000"/>
        <a:lumOff val="80000"/>
      </a:schemeClr>
    </a:soli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2250922509225244E-2"/>
          <c:y val="4.8611111111111112E-2"/>
          <c:w val="0.83948339483394119"/>
          <c:h val="0.62500000000000566"/>
        </c:manualLayout>
      </c:layout>
      <c:barChart>
        <c:barDir val="col"/>
        <c:grouping val="clustered"/>
        <c:ser>
          <c:idx val="0"/>
          <c:order val="0"/>
          <c:tx>
            <c:strRef>
              <c:f>Пол!$A$2</c:f>
              <c:strCache>
                <c:ptCount val="1"/>
                <c:pt idx="0">
                  <c:v>Мужчины</c:v>
                </c:pt>
              </c:strCache>
            </c:strRef>
          </c:tx>
          <c:spPr>
            <a:solidFill>
              <a:srgbClr val="0000FF"/>
            </a:solidFill>
          </c:spPr>
          <c:cat>
            <c:numRef>
              <c:f>Пол!$B$1:$F$1</c:f>
              <c:numCache>
                <c:formatCode>General</c:formatCode>
                <c:ptCount val="5"/>
                <c:pt idx="0">
                  <c:v>2006</c:v>
                </c:pt>
                <c:pt idx="1">
                  <c:v>2007</c:v>
                </c:pt>
                <c:pt idx="2">
                  <c:v>2008</c:v>
                </c:pt>
                <c:pt idx="3">
                  <c:v>2009</c:v>
                </c:pt>
                <c:pt idx="4">
                  <c:v>2010</c:v>
                </c:pt>
              </c:numCache>
            </c:numRef>
          </c:cat>
          <c:val>
            <c:numRef>
              <c:f>Пол!$B$2:$F$2</c:f>
              <c:numCache>
                <c:formatCode>General</c:formatCode>
                <c:ptCount val="5"/>
                <c:pt idx="0">
                  <c:v>1107</c:v>
                </c:pt>
                <c:pt idx="1">
                  <c:v>1162</c:v>
                </c:pt>
                <c:pt idx="2">
                  <c:v>1176</c:v>
                </c:pt>
                <c:pt idx="3">
                  <c:v>1162</c:v>
                </c:pt>
                <c:pt idx="4">
                  <c:v>1036</c:v>
                </c:pt>
              </c:numCache>
            </c:numRef>
          </c:val>
        </c:ser>
        <c:ser>
          <c:idx val="1"/>
          <c:order val="1"/>
          <c:tx>
            <c:strRef>
              <c:f>Пол!$A$3</c:f>
              <c:strCache>
                <c:ptCount val="1"/>
                <c:pt idx="0">
                  <c:v>Женщины</c:v>
                </c:pt>
              </c:strCache>
            </c:strRef>
          </c:tx>
          <c:spPr>
            <a:solidFill>
              <a:srgbClr val="FF0066"/>
            </a:solidFill>
          </c:spPr>
          <c:cat>
            <c:numRef>
              <c:f>Пол!$B$1:$F$1</c:f>
              <c:numCache>
                <c:formatCode>General</c:formatCode>
                <c:ptCount val="5"/>
                <c:pt idx="0">
                  <c:v>2006</c:v>
                </c:pt>
                <c:pt idx="1">
                  <c:v>2007</c:v>
                </c:pt>
                <c:pt idx="2">
                  <c:v>2008</c:v>
                </c:pt>
                <c:pt idx="3">
                  <c:v>2009</c:v>
                </c:pt>
                <c:pt idx="4">
                  <c:v>2010</c:v>
                </c:pt>
              </c:numCache>
            </c:numRef>
          </c:cat>
          <c:val>
            <c:numRef>
              <c:f>Пол!$B$3:$F$3</c:f>
              <c:numCache>
                <c:formatCode>General</c:formatCode>
                <c:ptCount val="5"/>
                <c:pt idx="0">
                  <c:v>1290</c:v>
                </c:pt>
                <c:pt idx="1">
                  <c:v>1282</c:v>
                </c:pt>
                <c:pt idx="2">
                  <c:v>1267</c:v>
                </c:pt>
                <c:pt idx="3">
                  <c:v>1283</c:v>
                </c:pt>
                <c:pt idx="4">
                  <c:v>1294</c:v>
                </c:pt>
              </c:numCache>
            </c:numRef>
          </c:val>
        </c:ser>
        <c:axId val="84457344"/>
        <c:axId val="84458880"/>
      </c:barChart>
      <c:catAx>
        <c:axId val="84457344"/>
        <c:scaling>
          <c:orientation val="minMax"/>
        </c:scaling>
        <c:axPos val="b"/>
        <c:numFmt formatCode="General" sourceLinked="1"/>
        <c:tickLblPos val="nextTo"/>
        <c:crossAx val="84458880"/>
        <c:crosses val="autoZero"/>
        <c:auto val="1"/>
        <c:lblAlgn val="ctr"/>
        <c:lblOffset val="100"/>
      </c:catAx>
      <c:valAx>
        <c:axId val="84458880"/>
        <c:scaling>
          <c:orientation val="minMax"/>
          <c:min val="0"/>
        </c:scaling>
        <c:axPos val="l"/>
        <c:majorGridlines/>
        <c:numFmt formatCode="General" sourceLinked="1"/>
        <c:tickLblPos val="nextTo"/>
        <c:crossAx val="84457344"/>
        <c:crosses val="autoZero"/>
        <c:crossBetween val="between"/>
      </c:valAx>
      <c:spPr>
        <a:solidFill>
          <a:schemeClr val="accent1">
            <a:lumMod val="20000"/>
            <a:lumOff val="80000"/>
          </a:schemeClr>
        </a:solidFill>
      </c:spPr>
    </c:plotArea>
    <c:legend>
      <c:legendPos val="r"/>
      <c:layout>
        <c:manualLayout>
          <c:xMode val="edge"/>
          <c:yMode val="edge"/>
          <c:x val="0.17698235234407891"/>
          <c:y val="0.80054206765820934"/>
          <c:w val="0.63948473291667263"/>
          <c:h val="0.16743438320210219"/>
        </c:manualLayout>
      </c:layout>
      <c:txPr>
        <a:bodyPr/>
        <a:lstStyle/>
        <a:p>
          <a:pPr>
            <a:defRPr sz="1200"/>
          </a:pPr>
          <a:endParaRPr lang="ru-RU"/>
        </a:p>
      </c:txPr>
    </c:legend>
    <c:plotVisOnly val="1"/>
    <c:dispBlanksAs val="gap"/>
  </c:chart>
  <c:spPr>
    <a:solidFill>
      <a:schemeClr val="tx2">
        <a:lumMod val="20000"/>
        <a:lumOff val="80000"/>
      </a:schemeClr>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46731234866828086"/>
          <c:y val="3.7288135593220792E-2"/>
        </c:manualLayout>
      </c:layout>
      <c:spPr>
        <a:noFill/>
        <a:ln w="25400">
          <a:noFill/>
        </a:ln>
      </c:spPr>
      <c:txPr>
        <a:bodyPr/>
        <a:lstStyle/>
        <a:p>
          <a:pPr>
            <a:defRPr sz="850" b="0" i="0" u="none" strike="noStrike" baseline="0">
              <a:solidFill>
                <a:srgbClr val="000000"/>
              </a:solidFill>
              <a:latin typeface="Arial Cyr"/>
              <a:ea typeface="Arial Cyr"/>
              <a:cs typeface="Arial Cyr"/>
            </a:defRPr>
          </a:pPr>
          <a:endParaRPr lang="ru-RU"/>
        </a:p>
      </c:txPr>
    </c:title>
    <c:view3D>
      <c:perspective val="0"/>
    </c:view3D>
    <c:plotArea>
      <c:layout>
        <c:manualLayout>
          <c:layoutTarget val="inner"/>
          <c:xMode val="edge"/>
          <c:yMode val="edge"/>
          <c:x val="0.19854721549637092"/>
          <c:y val="0.27796656178258305"/>
          <c:w val="0.60532687651332584"/>
          <c:h val="0.33898361192998078"/>
        </c:manualLayout>
      </c:layout>
      <c:pie3DChart>
        <c:varyColors val="1"/>
        <c:ser>
          <c:idx val="0"/>
          <c:order val="0"/>
          <c:tx>
            <c:strRef>
              <c:f>'Возрастной состав'!$B$2</c:f>
              <c:strCache>
                <c:ptCount val="1"/>
                <c:pt idx="0">
                  <c:v>2006</c:v>
                </c:pt>
              </c:strCache>
            </c:strRef>
          </c:tx>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numFmt formatCode="0.0%" sourceLinked="0"/>
            <c:spPr>
              <a:noFill/>
              <a:ln w="25400">
                <a:noFill/>
              </a:ln>
            </c:spPr>
            <c:txPr>
              <a:bodyPr/>
              <a:lstStyle/>
              <a:p>
                <a:pPr>
                  <a:defRPr sz="850" b="0" i="0" u="none" strike="noStrike" baseline="0">
                    <a:solidFill>
                      <a:srgbClr val="000000"/>
                    </a:solidFill>
                    <a:latin typeface="Arial Cyr"/>
                    <a:ea typeface="Arial Cyr"/>
                    <a:cs typeface="Arial Cyr"/>
                  </a:defRPr>
                </a:pPr>
                <a:endParaRPr lang="ru-RU"/>
              </a:p>
            </c:txPr>
            <c:showPercent val="1"/>
            <c:showLeaderLines val="1"/>
          </c:dLbls>
          <c:cat>
            <c:strRef>
              <c:f>'Возрастной состав'!$A$26:$A$28</c:f>
              <c:strCache>
                <c:ptCount val="3"/>
                <c:pt idx="0">
                  <c:v>Лица моложе трудоспособного возраста</c:v>
                </c:pt>
                <c:pt idx="1">
                  <c:v>Лица трудоспособного возраста</c:v>
                </c:pt>
                <c:pt idx="2">
                  <c:v>Лица старше трудоспособного возраста</c:v>
                </c:pt>
              </c:strCache>
            </c:strRef>
          </c:cat>
          <c:val>
            <c:numRef>
              <c:f>'Возрастной состав'!$B$26:$B$28</c:f>
              <c:numCache>
                <c:formatCode>General</c:formatCode>
                <c:ptCount val="3"/>
                <c:pt idx="0">
                  <c:v>751</c:v>
                </c:pt>
                <c:pt idx="1">
                  <c:v>971</c:v>
                </c:pt>
                <c:pt idx="2">
                  <c:v>675</c:v>
                </c:pt>
              </c:numCache>
            </c:numRef>
          </c:val>
        </c:ser>
        <c:dLbls>
          <c:showPercent val="1"/>
        </c:dLbls>
      </c:pie3DChart>
      <c:spPr>
        <a:noFill/>
        <a:ln w="25400">
          <a:noFill/>
        </a:ln>
      </c:spPr>
    </c:plotArea>
    <c:legend>
      <c:legendPos val="b"/>
      <c:layout>
        <c:manualLayout>
          <c:xMode val="edge"/>
          <c:yMode val="edge"/>
          <c:x val="0.23970944309927641"/>
          <c:y val="0.73559428800213533"/>
          <c:w val="0.54963680387409264"/>
          <c:h val="0.20339018639619452"/>
        </c:manualLayout>
      </c:layout>
      <c:spPr>
        <a:solidFill>
          <a:schemeClr val="accent1">
            <a:lumMod val="40000"/>
            <a:lumOff val="60000"/>
          </a:schemeClr>
        </a:solidFill>
        <a:ln w="3175">
          <a:solidFill>
            <a:srgbClr val="000000"/>
          </a:solidFill>
          <a:prstDash val="solid"/>
        </a:ln>
      </c:spPr>
      <c:txPr>
        <a:bodyPr/>
        <a:lstStyle/>
        <a:p>
          <a:pPr>
            <a:defRPr sz="780" b="0" i="0" u="none" strike="noStrike" baseline="0">
              <a:solidFill>
                <a:srgbClr val="000000"/>
              </a:solidFill>
              <a:latin typeface="Arial Cyr"/>
              <a:ea typeface="Arial Cyr"/>
              <a:cs typeface="Arial Cyr"/>
            </a:defRPr>
          </a:pPr>
          <a:endParaRPr lang="ru-RU"/>
        </a:p>
      </c:txPr>
    </c:legend>
    <c:plotVisOnly val="1"/>
    <c:dispBlanksAs val="zero"/>
  </c:chart>
  <c:spPr>
    <a:solidFill>
      <a:schemeClr val="accent1">
        <a:lumMod val="40000"/>
        <a:lumOff val="60000"/>
      </a:schemeClr>
    </a:solidFill>
    <a:ln w="3175">
      <a:solidFill>
        <a:srgbClr val="000000"/>
      </a:solidFill>
      <a:prstDash val="solid"/>
    </a:ln>
  </c:spPr>
  <c:txPr>
    <a:bodyPr/>
    <a:lstStyle/>
    <a:p>
      <a:pPr>
        <a:defRPr sz="850" b="0"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46731246399078791"/>
          <c:y val="3.7288308760063185E-2"/>
        </c:manualLayout>
      </c:layout>
      <c:spPr>
        <a:noFill/>
        <a:ln w="25400">
          <a:noFill/>
        </a:ln>
      </c:spPr>
      <c:txPr>
        <a:bodyPr/>
        <a:lstStyle/>
        <a:p>
          <a:pPr>
            <a:defRPr sz="850" b="0" i="0" u="none" strike="noStrike" baseline="0">
              <a:solidFill>
                <a:srgbClr val="000000"/>
              </a:solidFill>
              <a:latin typeface="Arial Cyr"/>
              <a:ea typeface="Arial Cyr"/>
              <a:cs typeface="Arial Cyr"/>
            </a:defRPr>
          </a:pPr>
          <a:endParaRPr lang="ru-RU"/>
        </a:p>
      </c:txPr>
    </c:title>
    <c:view3D>
      <c:perspective val="0"/>
    </c:view3D>
    <c:plotArea>
      <c:layout>
        <c:manualLayout>
          <c:layoutTarget val="inner"/>
          <c:xMode val="edge"/>
          <c:yMode val="edge"/>
          <c:x val="0.19854721549637103"/>
          <c:y val="0.27796656178258328"/>
          <c:w val="0.60532687651332606"/>
          <c:h val="0.33898361192998111"/>
        </c:manualLayout>
      </c:layout>
      <c:pie3DChart>
        <c:varyColors val="1"/>
        <c:ser>
          <c:idx val="0"/>
          <c:order val="0"/>
          <c:tx>
            <c:strRef>
              <c:f>'Возрастной состав'!$F$2</c:f>
              <c:strCache>
                <c:ptCount val="1"/>
                <c:pt idx="0">
                  <c:v>2010</c:v>
                </c:pt>
              </c:strCache>
            </c:strRef>
          </c:tx>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numFmt formatCode="0.0%" sourceLinked="0"/>
            <c:spPr>
              <a:noFill/>
              <a:ln w="25400">
                <a:noFill/>
              </a:ln>
            </c:spPr>
            <c:txPr>
              <a:bodyPr/>
              <a:lstStyle/>
              <a:p>
                <a:pPr>
                  <a:defRPr sz="850" b="0" i="0" u="none" strike="noStrike" baseline="0">
                    <a:solidFill>
                      <a:srgbClr val="000000"/>
                    </a:solidFill>
                    <a:latin typeface="Arial Cyr"/>
                    <a:ea typeface="Arial Cyr"/>
                    <a:cs typeface="Arial Cyr"/>
                  </a:defRPr>
                </a:pPr>
                <a:endParaRPr lang="ru-RU"/>
              </a:p>
            </c:txPr>
            <c:showPercent val="1"/>
            <c:showLeaderLines val="1"/>
          </c:dLbls>
          <c:cat>
            <c:strRef>
              <c:f>'Возрастной состав'!$A$26:$A$28</c:f>
              <c:strCache>
                <c:ptCount val="3"/>
                <c:pt idx="0">
                  <c:v>Лица моложе трудоспособного возраста</c:v>
                </c:pt>
                <c:pt idx="1">
                  <c:v>Лица трудоспособного возраста</c:v>
                </c:pt>
                <c:pt idx="2">
                  <c:v>Лица старше трудоспособного возраста</c:v>
                </c:pt>
              </c:strCache>
            </c:strRef>
          </c:cat>
          <c:val>
            <c:numRef>
              <c:f>'Возрастной состав'!$F$26:$F$28</c:f>
              <c:numCache>
                <c:formatCode>General</c:formatCode>
                <c:ptCount val="3"/>
                <c:pt idx="0">
                  <c:v>608</c:v>
                </c:pt>
                <c:pt idx="1">
                  <c:v>990</c:v>
                </c:pt>
                <c:pt idx="2">
                  <c:v>732</c:v>
                </c:pt>
              </c:numCache>
            </c:numRef>
          </c:val>
        </c:ser>
        <c:dLbls>
          <c:showPercent val="1"/>
        </c:dLbls>
      </c:pie3DChart>
      <c:spPr>
        <a:noFill/>
        <a:ln w="25400">
          <a:noFill/>
        </a:ln>
      </c:spPr>
    </c:plotArea>
    <c:legend>
      <c:legendPos val="b"/>
      <c:layout>
        <c:manualLayout>
          <c:xMode val="edge"/>
          <c:yMode val="edge"/>
          <c:x val="0.21393448914327937"/>
          <c:y val="0.73559407423065404"/>
          <c:w val="0.59273624221263344"/>
          <c:h val="0.18810195705402599"/>
        </c:manualLayout>
      </c:layout>
      <c:spPr>
        <a:solidFill>
          <a:schemeClr val="accent1">
            <a:lumMod val="40000"/>
            <a:lumOff val="60000"/>
          </a:schemeClr>
        </a:solidFill>
        <a:ln w="3175">
          <a:solidFill>
            <a:srgbClr val="000000"/>
          </a:solidFill>
          <a:prstDash val="solid"/>
        </a:ln>
      </c:spPr>
      <c:txPr>
        <a:bodyPr/>
        <a:lstStyle/>
        <a:p>
          <a:pPr>
            <a:defRPr sz="780" b="0" i="0" u="none" strike="noStrike" baseline="0">
              <a:solidFill>
                <a:srgbClr val="000000"/>
              </a:solidFill>
              <a:latin typeface="Arial Cyr"/>
              <a:ea typeface="Arial Cyr"/>
              <a:cs typeface="Arial Cyr"/>
            </a:defRPr>
          </a:pPr>
          <a:endParaRPr lang="ru-RU"/>
        </a:p>
      </c:txPr>
    </c:legend>
    <c:plotVisOnly val="1"/>
    <c:dispBlanksAs val="zero"/>
  </c:chart>
  <c:spPr>
    <a:solidFill>
      <a:schemeClr val="accent1">
        <a:lumMod val="40000"/>
        <a:lumOff val="60000"/>
      </a:schemeClr>
    </a:solidFill>
    <a:ln w="3175">
      <a:solidFill>
        <a:srgbClr val="000000"/>
      </a:solidFill>
      <a:prstDash val="solid"/>
    </a:ln>
  </c:spPr>
  <c:txPr>
    <a:bodyPr/>
    <a:lstStyle/>
    <a:p>
      <a:pPr>
        <a:defRPr sz="850" b="0"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10822052115875425"/>
          <c:y val="0.14504504504504678"/>
          <c:w val="0.79558884605781588"/>
          <c:h val="0.41801830176633331"/>
        </c:manualLayout>
      </c:layout>
      <c:pie3DChart>
        <c:varyColors val="1"/>
        <c:ser>
          <c:idx val="0"/>
          <c:order val="0"/>
          <c:spPr>
            <a:solidFill>
              <a:srgbClr val="9999FF"/>
            </a:solidFill>
            <a:ln w="12700">
              <a:solidFill>
                <a:srgbClr val="000000"/>
              </a:solidFill>
              <a:prstDash val="solid"/>
            </a:ln>
          </c:spPr>
          <c:dPt>
            <c:idx val="0"/>
            <c:explosion val="13"/>
          </c:dPt>
          <c:dPt>
            <c:idx val="1"/>
            <c:explosion val="8"/>
            <c:spPr>
              <a:solidFill>
                <a:srgbClr val="993366"/>
              </a:solidFill>
              <a:ln w="12700">
                <a:solidFill>
                  <a:srgbClr val="000000"/>
                </a:solidFill>
                <a:prstDash val="solid"/>
              </a:ln>
            </c:spPr>
          </c:dPt>
          <c:dPt>
            <c:idx val="2"/>
            <c:explosion val="8"/>
            <c:spPr>
              <a:solidFill>
                <a:srgbClr val="FFFFCC"/>
              </a:solidFill>
              <a:ln w="12700">
                <a:solidFill>
                  <a:srgbClr val="000000"/>
                </a:solidFill>
                <a:prstDash val="solid"/>
              </a:ln>
            </c:spPr>
          </c:dPt>
          <c:dPt>
            <c:idx val="3"/>
            <c:explosion val="13"/>
            <c:spPr>
              <a:solidFill>
                <a:srgbClr val="CCFFFF"/>
              </a:solidFill>
              <a:ln w="12700">
                <a:solidFill>
                  <a:srgbClr val="000000"/>
                </a:solidFill>
                <a:prstDash val="solid"/>
              </a:ln>
            </c:spPr>
          </c:dPt>
          <c:dPt>
            <c:idx val="4"/>
            <c:explosion val="19"/>
            <c:spPr>
              <a:solidFill>
                <a:srgbClr val="660066"/>
              </a:solidFill>
              <a:ln w="12700">
                <a:solidFill>
                  <a:srgbClr val="000000"/>
                </a:solidFill>
                <a:prstDash val="solid"/>
              </a:ln>
            </c:spPr>
          </c:dPt>
          <c:dLbls>
            <c:dLbl>
              <c:idx val="0"/>
              <c:layout>
                <c:manualLayout>
                  <c:x val="-1.9908532315131401E-3"/>
                  <c:y val="-6.8364332836774039E-2"/>
                </c:manualLayout>
              </c:layout>
              <c:dLblPos val="bestFit"/>
              <c:showPercent val="1"/>
            </c:dLbl>
            <c:dLbl>
              <c:idx val="1"/>
              <c:layout>
                <c:manualLayout>
                  <c:x val="3.3028238059569811E-3"/>
                  <c:y val="5.1932184152656914E-2"/>
                </c:manualLayout>
              </c:layout>
              <c:dLblPos val="bestFit"/>
              <c:showPercent val="1"/>
            </c:dLbl>
            <c:dLbl>
              <c:idx val="2"/>
              <c:layout>
                <c:manualLayout>
                  <c:x val="-1.170615853992751E-2"/>
                  <c:y val="-2.9862240192948843E-2"/>
                </c:manualLayout>
              </c:layout>
              <c:dLblPos val="bestFit"/>
              <c:showPercent val="1"/>
            </c:dLbl>
            <c:dLbl>
              <c:idx val="3"/>
              <c:layout>
                <c:manualLayout>
                  <c:x val="-2.4838043736412352E-2"/>
                  <c:y val="-4.5613676668794782E-2"/>
                </c:manualLayout>
              </c:layout>
              <c:dLblPos val="bestFit"/>
              <c:showPercent val="1"/>
            </c:dLbl>
            <c:dLbl>
              <c:idx val="4"/>
              <c:layout>
                <c:manualLayout>
                  <c:x val="3.6393907838086402E-2"/>
                  <c:y val="-4.9902816202028924E-2"/>
                </c:manualLayout>
              </c:layout>
              <c:dLblPos val="bestFit"/>
              <c:showPercent val="1"/>
            </c:dLbl>
            <c:dLbl>
              <c:idx val="5"/>
              <c:layout>
                <c:manualLayout>
                  <c:x val="-7.0538281013550114E-2"/>
                  <c:y val="3.9846492161452793E-2"/>
                </c:manualLayout>
              </c:layout>
              <c:dLblPos val="bestFit"/>
              <c:showPercent val="1"/>
            </c:dLbl>
            <c:dLbl>
              <c:idx val="6"/>
              <c:layout>
                <c:manualLayout>
                  <c:x val="8.9513716267508089E-3"/>
                  <c:y val="-5.9994608782010413E-2"/>
                </c:manualLayout>
              </c:layout>
              <c:dLblPos val="bestFit"/>
              <c:showPercent val="1"/>
            </c:dLbl>
            <c:dLbl>
              <c:idx val="7"/>
              <c:layout>
                <c:manualLayout>
                  <c:x val="-1.7590952606880265E-2"/>
                  <c:y val="-1.2233836338444986E-3"/>
                </c:manualLayout>
              </c:layout>
              <c:dLblPos val="bestFit"/>
              <c:showPercent val="1"/>
            </c:dLbl>
            <c:dLbl>
              <c:idx val="8"/>
              <c:layout>
                <c:manualLayout>
                  <c:x val="-9.4460451958486763E-2"/>
                  <c:y val="-2.0343755525663526E-3"/>
                </c:manualLayout>
              </c:layout>
              <c:dLblPos val="bestFit"/>
              <c:showPercent val="1"/>
            </c:dLbl>
            <c:dLbl>
              <c:idx val="9"/>
              <c:layout>
                <c:manualLayout>
                  <c:x val="-8.2928565017873948E-2"/>
                  <c:y val="-2.0987954566403292E-2"/>
                </c:manualLayout>
              </c:layout>
              <c:dLblPos val="bestFit"/>
              <c:showPercent val="1"/>
            </c:dLbl>
            <c:dLbl>
              <c:idx val="10"/>
              <c:layout>
                <c:manualLayout>
                  <c:x val="-4.5934989408086324E-2"/>
                  <c:y val="-3.7037075125284862E-2"/>
                </c:manualLayout>
              </c:layout>
              <c:dLblPos val="bestFit"/>
              <c:showPercent val="1"/>
            </c:dLbl>
            <c:dLbl>
              <c:idx val="11"/>
              <c:layout>
                <c:manualLayout>
                  <c:x val="4.2371080130667871E-2"/>
                  <c:y val="-3.4483627603105096E-2"/>
                </c:manualLayout>
              </c:layout>
              <c:dLblPos val="bestFit"/>
              <c:showPercent val="1"/>
            </c:dLbl>
            <c:dLbl>
              <c:idx val="12"/>
              <c:layout>
                <c:manualLayout>
                  <c:x val="5.0858390355567072E-2"/>
                  <c:y val="-8.6250761382542767E-3"/>
                </c:manualLayout>
              </c:layout>
              <c:dLblPos val="bestFit"/>
              <c:showPercent val="1"/>
            </c:dLbl>
            <c:numFmt formatCode="0.0%" sourceLinked="0"/>
            <c:spPr>
              <a:noFill/>
              <a:ln w="25400">
                <a:noFill/>
              </a:ln>
            </c:spPr>
            <c:txPr>
              <a:bodyPr/>
              <a:lstStyle/>
              <a:p>
                <a:pPr>
                  <a:defRPr sz="1000" b="0" i="0" u="none" strike="noStrike" baseline="0">
                    <a:solidFill>
                      <a:srgbClr val="000000"/>
                    </a:solidFill>
                    <a:latin typeface="Arial Cyr"/>
                    <a:ea typeface="Arial Cyr"/>
                    <a:cs typeface="Arial Cyr"/>
                  </a:defRPr>
                </a:pPr>
                <a:endParaRPr lang="ru-RU"/>
              </a:p>
            </c:txPr>
            <c:showPercent val="1"/>
            <c:showLeaderLines val="1"/>
          </c:dLbls>
          <c:cat>
            <c:strRef>
              <c:f>Лист3!$A$2:$A$6</c:f>
              <c:strCache>
                <c:ptCount val="5"/>
                <c:pt idx="0">
                  <c:v>Сельское хозяйство, охота и лесоводство</c:v>
                </c:pt>
                <c:pt idx="1">
                  <c:v>Образование</c:v>
                </c:pt>
                <c:pt idx="2">
                  <c:v>Здравоохранение и социальные услуги</c:v>
                </c:pt>
                <c:pt idx="3">
                  <c:v>Оптовая и розничная торговля, ремонт автомобилей и тд</c:v>
                </c:pt>
                <c:pt idx="4">
                  <c:v>Транспорт, складское хозяйство и связь</c:v>
                </c:pt>
              </c:strCache>
            </c:strRef>
          </c:cat>
          <c:val>
            <c:numRef>
              <c:f>Лист3!$B$2:$B$6</c:f>
              <c:numCache>
                <c:formatCode>General</c:formatCode>
                <c:ptCount val="5"/>
                <c:pt idx="0">
                  <c:v>135</c:v>
                </c:pt>
                <c:pt idx="1">
                  <c:v>83</c:v>
                </c:pt>
                <c:pt idx="2">
                  <c:v>78</c:v>
                </c:pt>
                <c:pt idx="3">
                  <c:v>12</c:v>
                </c:pt>
                <c:pt idx="4">
                  <c:v>8</c:v>
                </c:pt>
              </c:numCache>
            </c:numRef>
          </c:val>
        </c:ser>
        <c:dLbls>
          <c:showPercent val="1"/>
        </c:dLbls>
      </c:pie3DChart>
      <c:spPr>
        <a:noFill/>
        <a:ln w="25400">
          <a:noFill/>
        </a:ln>
      </c:spPr>
    </c:plotArea>
    <c:legend>
      <c:legendPos val="b"/>
      <c:layout>
        <c:manualLayout>
          <c:xMode val="edge"/>
          <c:yMode val="edge"/>
          <c:x val="5.7466552179817429E-2"/>
          <c:y val="0.64684741434349569"/>
          <c:w val="0.89353892248388378"/>
          <c:h val="0.32745005880936456"/>
        </c:manualLayout>
      </c:layout>
      <c:spPr>
        <a:solidFill>
          <a:schemeClr val="accent1">
            <a:lumMod val="60000"/>
            <a:lumOff val="40000"/>
          </a:schemeClr>
        </a:solidFill>
        <a:ln w="3175">
          <a:solidFill>
            <a:srgbClr val="000000"/>
          </a:solidFill>
          <a:prstDash val="solid"/>
        </a:ln>
      </c:spPr>
      <c:txPr>
        <a:bodyPr/>
        <a:lstStyle/>
        <a:p>
          <a:pPr>
            <a:defRPr sz="95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zero"/>
  </c:chart>
  <c:spPr>
    <a:solidFill>
      <a:schemeClr val="accent1">
        <a:lumMod val="60000"/>
        <a:lumOff val="40000"/>
      </a:schemeClr>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0"/>
          <c:y val="0"/>
          <c:w val="0.65172025371829889"/>
          <c:h val="0.92592592592592549"/>
        </c:manualLayout>
      </c:layout>
      <c:pie3DChart>
        <c:varyColors val="1"/>
        <c:ser>
          <c:idx val="0"/>
          <c:order val="0"/>
          <c:explosion val="25"/>
          <c:dLbls>
            <c:showVal val="1"/>
            <c:showLeaderLines val="1"/>
          </c:dLbls>
          <c:cat>
            <c:strRef>
              <c:f>Лист1!$D$3:$F$3</c:f>
              <c:strCache>
                <c:ptCount val="3"/>
                <c:pt idx="0">
                  <c:v>пашня, га</c:v>
                </c:pt>
                <c:pt idx="1">
                  <c:v>многолетние насаждения, га</c:v>
                </c:pt>
                <c:pt idx="2">
                  <c:v>кормовые угодья, га</c:v>
                </c:pt>
              </c:strCache>
            </c:strRef>
          </c:cat>
          <c:val>
            <c:numRef>
              <c:f>Лист1!$D$4:$F$4</c:f>
              <c:numCache>
                <c:formatCode>General</c:formatCode>
                <c:ptCount val="3"/>
                <c:pt idx="0">
                  <c:v>15239</c:v>
                </c:pt>
                <c:pt idx="1">
                  <c:v>14</c:v>
                </c:pt>
                <c:pt idx="2">
                  <c:v>1616</c:v>
                </c:pt>
              </c:numCache>
            </c:numRef>
          </c:val>
        </c:ser>
      </c:pie3D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7863286537892627E-2"/>
          <c:y val="0.19476388286110197"/>
          <c:w val="0.79758684828880844"/>
          <c:h val="0.56541509083018171"/>
        </c:manualLayout>
      </c:layout>
      <c:lineChart>
        <c:grouping val="standard"/>
        <c:ser>
          <c:idx val="1"/>
          <c:order val="0"/>
          <c:tx>
            <c:strRef>
              <c:f>Лист1!$B$58</c:f>
              <c:strCache>
                <c:ptCount val="1"/>
                <c:pt idx="0">
                  <c:v>Инвестиции в основной капитал за счет средств муниципального бюджета</c:v>
                </c:pt>
              </c:strCache>
            </c:strRef>
          </c:tx>
          <c:dLbls>
            <c:showVal val="1"/>
          </c:dLbls>
          <c:cat>
            <c:numRef>
              <c:f>Лист1!$C$57:$F$57</c:f>
              <c:numCache>
                <c:formatCode>General</c:formatCode>
                <c:ptCount val="4"/>
                <c:pt idx="0">
                  <c:v>2006</c:v>
                </c:pt>
                <c:pt idx="1">
                  <c:v>2007</c:v>
                </c:pt>
                <c:pt idx="2">
                  <c:v>2008</c:v>
                </c:pt>
                <c:pt idx="3">
                  <c:v>2009</c:v>
                </c:pt>
              </c:numCache>
            </c:numRef>
          </c:cat>
          <c:val>
            <c:numRef>
              <c:f>Лист1!$C$58:$F$58</c:f>
              <c:numCache>
                <c:formatCode>General</c:formatCode>
                <c:ptCount val="4"/>
                <c:pt idx="0">
                  <c:v>86</c:v>
                </c:pt>
                <c:pt idx="1">
                  <c:v>481</c:v>
                </c:pt>
                <c:pt idx="2">
                  <c:v>86</c:v>
                </c:pt>
                <c:pt idx="3">
                  <c:v>938</c:v>
                </c:pt>
              </c:numCache>
            </c:numRef>
          </c:val>
        </c:ser>
        <c:dLbls>
          <c:showVal val="1"/>
        </c:dLbls>
        <c:marker val="1"/>
        <c:axId val="85029248"/>
        <c:axId val="85031168"/>
      </c:lineChart>
      <c:catAx>
        <c:axId val="85029248"/>
        <c:scaling>
          <c:orientation val="minMax"/>
        </c:scaling>
        <c:axPos val="b"/>
        <c:title>
          <c:tx>
            <c:rich>
              <a:bodyPr/>
              <a:lstStyle/>
              <a:p>
                <a:pPr>
                  <a:defRPr/>
                </a:pPr>
                <a:r>
                  <a:rPr lang="ru-RU"/>
                  <a:t>годы</a:t>
                </a:r>
              </a:p>
            </c:rich>
          </c:tx>
          <c:layout>
            <c:manualLayout>
              <c:xMode val="edge"/>
              <c:yMode val="edge"/>
              <c:x val="0.87017661518601264"/>
              <c:y val="0.8834381135428937"/>
            </c:manualLayout>
          </c:layout>
        </c:title>
        <c:numFmt formatCode="General" sourceLinked="1"/>
        <c:tickLblPos val="nextTo"/>
        <c:crossAx val="85031168"/>
        <c:crosses val="autoZero"/>
        <c:auto val="1"/>
        <c:lblAlgn val="ctr"/>
        <c:lblOffset val="100"/>
      </c:catAx>
      <c:valAx>
        <c:axId val="85031168"/>
        <c:scaling>
          <c:orientation val="minMax"/>
          <c:min val="0"/>
        </c:scaling>
        <c:axPos val="l"/>
        <c:majorGridlines/>
        <c:title>
          <c:tx>
            <c:rich>
              <a:bodyPr rot="0" vert="horz"/>
              <a:lstStyle/>
              <a:p>
                <a:pPr>
                  <a:defRPr/>
                </a:pPr>
                <a:r>
                  <a:rPr lang="ru-RU"/>
                  <a:t>тыс. руб.</a:t>
                </a:r>
              </a:p>
            </c:rich>
          </c:tx>
          <c:layout>
            <c:manualLayout>
              <c:xMode val="edge"/>
              <c:yMode val="edge"/>
              <c:x val="6.5466448445172104E-3"/>
              <c:y val="1.2366131398929642E-2"/>
            </c:manualLayout>
          </c:layout>
        </c:title>
        <c:numFmt formatCode="General" sourceLinked="1"/>
        <c:tickLblPos val="nextTo"/>
        <c:crossAx val="85029248"/>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9.2717138272910213E-2"/>
          <c:y val="0.10741059711286018"/>
          <c:w val="0.82407407407408995"/>
          <c:h val="0.57252062242220003"/>
        </c:manualLayout>
      </c:layout>
      <c:pie3DChart>
        <c:varyColors val="1"/>
        <c:ser>
          <c:idx val="0"/>
          <c:order val="0"/>
          <c:tx>
            <c:strRef>
              <c:f>Лист1!$B$1</c:f>
              <c:strCache>
                <c:ptCount val="1"/>
                <c:pt idx="0">
                  <c:v>Столбец1</c:v>
                </c:pt>
              </c:strCache>
            </c:strRef>
          </c:tx>
          <c:explosion val="24"/>
          <c:dLbls>
            <c:dLbl>
              <c:idx val="0"/>
              <c:layout>
                <c:manualLayout>
                  <c:x val="8.9000306057150091E-2"/>
                  <c:y val="1.6649032152230975E-2"/>
                </c:manualLayout>
              </c:layout>
              <c:tx>
                <c:rich>
                  <a:bodyPr/>
                  <a:lstStyle/>
                  <a:p>
                    <a:r>
                      <a:rPr lang="ru-RU" sz="1099"/>
                      <a:t>7,0</a:t>
                    </a:r>
                  </a:p>
                  <a:p>
                    <a:r>
                      <a:rPr lang="ru-RU" sz="1099" baseline="0"/>
                      <a:t>(26 %)</a:t>
                    </a:r>
                    <a:endParaRPr lang="ru-RU" sz="1099"/>
                  </a:p>
                </c:rich>
              </c:tx>
              <c:dLblPos val="bestFit"/>
            </c:dLbl>
            <c:dLbl>
              <c:idx val="1"/>
              <c:layout>
                <c:manualLayout>
                  <c:x val="7.6781860600758242E-2"/>
                  <c:y val="1.8030509344226855E-2"/>
                </c:manualLayout>
              </c:layout>
              <c:tx>
                <c:rich>
                  <a:bodyPr/>
                  <a:lstStyle/>
                  <a:p>
                    <a:r>
                      <a:rPr lang="ru-RU" sz="1099"/>
                      <a:t>6,4</a:t>
                    </a:r>
                  </a:p>
                  <a:p>
                    <a:r>
                      <a:rPr lang="ru-RU" sz="1099" baseline="0"/>
                      <a:t>(23 %)</a:t>
                    </a:r>
                    <a:endParaRPr lang="ru-RU" sz="1099"/>
                  </a:p>
                </c:rich>
              </c:tx>
              <c:dLblPos val="bestFit"/>
            </c:dLbl>
            <c:dLbl>
              <c:idx val="2"/>
              <c:layout>
                <c:manualLayout>
                  <c:x val="-3.4694202025158216E-2"/>
                  <c:y val="-1.0825779676346386E-2"/>
                </c:manualLayout>
              </c:layout>
              <c:tx>
                <c:rich>
                  <a:bodyPr/>
                  <a:lstStyle/>
                  <a:p>
                    <a:r>
                      <a:rPr lang="ru-RU" sz="1099"/>
                      <a:t>13,9</a:t>
                    </a:r>
                  </a:p>
                  <a:p>
                    <a:r>
                      <a:rPr lang="ru-RU" sz="1099"/>
                      <a:t>(51 %)</a:t>
                    </a:r>
                    <a:endParaRPr lang="en-US" sz="1100"/>
                  </a:p>
                </c:rich>
              </c:tx>
              <c:dLblPos val="bestFit"/>
            </c:dLbl>
            <c:txPr>
              <a:bodyPr/>
              <a:lstStyle/>
              <a:p>
                <a:pPr>
                  <a:defRPr sz="1099" b="0">
                    <a:latin typeface="Times New Roman" pitchFamily="18" charset="0"/>
                    <a:cs typeface="Times New Roman" pitchFamily="18" charset="0"/>
                  </a:defRPr>
                </a:pPr>
                <a:endParaRPr lang="ru-RU"/>
              </a:p>
            </c:txPr>
            <c:dLblPos val="outEnd"/>
            <c:showVal val="1"/>
            <c:showLeaderLines val="1"/>
          </c:dLbls>
          <c:cat>
            <c:strRef>
              <c:f>Лист1!$A$2:$A$4</c:f>
              <c:strCache>
                <c:ptCount val="3"/>
                <c:pt idx="0">
                  <c:v>региональные автомобильные дороги</c:v>
                </c:pt>
                <c:pt idx="1">
                  <c:v>межмуниципальные автомобильные дороги</c:v>
                </c:pt>
                <c:pt idx="2">
                  <c:v>местные автомобильные дороги</c:v>
                </c:pt>
              </c:strCache>
            </c:strRef>
          </c:cat>
          <c:val>
            <c:numRef>
              <c:f>Лист1!$B$2:$B$4</c:f>
              <c:numCache>
                <c:formatCode>0%</c:formatCode>
                <c:ptCount val="3"/>
                <c:pt idx="0">
                  <c:v>0.26</c:v>
                </c:pt>
                <c:pt idx="1">
                  <c:v>0.23</c:v>
                </c:pt>
                <c:pt idx="2">
                  <c:v>0.51</c:v>
                </c:pt>
              </c:numCache>
            </c:numRef>
          </c:val>
        </c:ser>
      </c:pie3DChart>
      <c:spPr>
        <a:noFill/>
        <a:ln w="25400">
          <a:noFill/>
        </a:ln>
      </c:spPr>
    </c:plotArea>
    <c:legend>
      <c:legendPos val="b"/>
      <c:layout>
        <c:manualLayout>
          <c:xMode val="edge"/>
          <c:yMode val="edge"/>
          <c:x val="0.22249334557562081"/>
          <c:y val="0.73667672790901162"/>
          <c:w val="0.56194448308802836"/>
          <c:h val="0.24167104111986004"/>
        </c:manualLayout>
      </c:layout>
      <c:txPr>
        <a:bodyPr/>
        <a:lstStyle/>
        <a:p>
          <a:pPr>
            <a:defRPr sz="1099" b="0">
              <a:latin typeface="Times New Roman" pitchFamily="18" charset="0"/>
              <a:cs typeface="Times New Roman" pitchFamily="18" charset="0"/>
            </a:defRPr>
          </a:pPr>
          <a:endParaRPr lang="ru-RU"/>
        </a:p>
      </c:txP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DAEA9-DCB3-4BC6-844E-254ACB61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143</Pages>
  <Words>50147</Words>
  <Characters>285843</Characters>
  <Application>Microsoft Office Word</Application>
  <DocSecurity>0</DocSecurity>
  <Lines>2382</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ГУ РО Институт градостроительства</Company>
  <LinksUpToDate>false</LinksUpToDate>
  <CharactersWithSpaces>335320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Orland1</dc:creator>
  <cp:keywords/>
  <dc:description/>
  <cp:lastModifiedBy>arkady</cp:lastModifiedBy>
  <cp:revision>56</cp:revision>
  <cp:lastPrinted>2012-05-21T15:21:00Z</cp:lastPrinted>
  <dcterms:created xsi:type="dcterms:W3CDTF">2012-05-11T12:56:00Z</dcterms:created>
  <dcterms:modified xsi:type="dcterms:W3CDTF">2012-05-30T05:31:00Z</dcterms:modified>
</cp:coreProperties>
</file>